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rPr>
        <w:id w:val="-767542207"/>
        <w:docPartObj>
          <w:docPartGallery w:val="Cover Pages"/>
          <w:docPartUnique/>
        </w:docPartObj>
      </w:sdtPr>
      <w:sdtEndPr>
        <w:rPr>
          <w:rFonts w:ascii="Times New Roman" w:eastAsiaTheme="minorEastAsia" w:hAnsi="Times New Roman" w:cs="Times New Roman"/>
          <w:b/>
          <w:sz w:val="32"/>
          <w:szCs w:val="32"/>
        </w:rPr>
      </w:sdtEndPr>
      <w:sdtContent>
        <w:tbl>
          <w:tblPr>
            <w:tblpPr w:leftFromText="187" w:rightFromText="187" w:vertAnchor="page" w:horzAnchor="page" w:tblpX="2614" w:tblpY="5308"/>
            <w:tblW w:w="4000" w:type="pct"/>
            <w:tblBorders>
              <w:left w:val="single" w:sz="18" w:space="0" w:color="4F81BD" w:themeColor="accent1"/>
            </w:tblBorders>
            <w:tblLook w:val="04A0" w:firstRow="1" w:lastRow="0" w:firstColumn="1" w:lastColumn="0" w:noHBand="0" w:noVBand="1"/>
          </w:tblPr>
          <w:tblGrid>
            <w:gridCol w:w="7692"/>
          </w:tblGrid>
          <w:tr w:rsidR="00F43B55" w:rsidTr="00AF2924">
            <w:sdt>
              <w:sdtPr>
                <w:rPr>
                  <w:rFonts w:asciiTheme="majorHAnsi" w:eastAsiaTheme="majorEastAsia" w:hAnsiTheme="majorHAnsi" w:cstheme="majorBidi"/>
                </w:rPr>
                <w:alias w:val="Организация"/>
                <w:id w:val="13406915"/>
                <w:showingPlcHdr/>
                <w:dataBinding w:prefixMappings="xmlns:ns0='http://schemas.openxmlformats.org/officeDocument/2006/extended-properties'" w:xpath="/ns0:Properties[1]/ns0:Company[1]" w:storeItemID="{6668398D-A668-4E3E-A5EB-62B293D839F1}"/>
                <w:text/>
              </w:sdtPr>
              <w:sdtContent>
                <w:tc>
                  <w:tcPr>
                    <w:tcW w:w="7692" w:type="dxa"/>
                    <w:tcMar>
                      <w:top w:w="216" w:type="dxa"/>
                      <w:left w:w="115" w:type="dxa"/>
                      <w:bottom w:w="216" w:type="dxa"/>
                      <w:right w:w="115" w:type="dxa"/>
                    </w:tcMar>
                  </w:tcPr>
                  <w:p w:rsidR="00F43B55" w:rsidRDefault="00E25510" w:rsidP="00AF2924">
                    <w:pPr>
                      <w:pStyle w:val="a3"/>
                      <w:rPr>
                        <w:rFonts w:asciiTheme="majorHAnsi" w:eastAsiaTheme="majorEastAsia" w:hAnsiTheme="majorHAnsi" w:cstheme="majorBidi"/>
                      </w:rPr>
                    </w:pPr>
                    <w:r>
                      <w:rPr>
                        <w:rFonts w:asciiTheme="majorHAnsi" w:eastAsiaTheme="majorEastAsia" w:hAnsiTheme="majorHAnsi" w:cstheme="majorBidi"/>
                      </w:rPr>
                      <w:t xml:space="preserve">     </w:t>
                    </w:r>
                  </w:p>
                </w:tc>
              </w:sdtContent>
            </w:sdt>
          </w:tr>
          <w:tr w:rsidR="00F43B55" w:rsidTr="00AF2924">
            <w:tc>
              <w:tcPr>
                <w:tcW w:w="7692" w:type="dxa"/>
              </w:tcPr>
              <w:sdt>
                <w:sdtPr>
                  <w:rPr>
                    <w:rFonts w:eastAsia="Calibri"/>
                    <w:sz w:val="72"/>
                  </w:rPr>
                  <w:alias w:val="Название"/>
                  <w:id w:val="13406919"/>
                  <w:dataBinding w:prefixMappings="xmlns:ns0='http://schemas.openxmlformats.org/package/2006/metadata/core-properties' xmlns:ns1='http://purl.org/dc/elements/1.1/'" w:xpath="/ns0:coreProperties[1]/ns1:title[1]" w:storeItemID="{6C3C8BC8-F283-45AE-878A-BAB7291924A1}"/>
                  <w:text/>
                </w:sdtPr>
                <w:sdtContent>
                  <w:p w:rsidR="00F43B55" w:rsidRDefault="00AF2924" w:rsidP="00AF2924">
                    <w:pPr>
                      <w:pStyle w:val="af5"/>
                      <w:pBdr>
                        <w:bottom w:val="single" w:sz="3" w:space="1" w:color="4F81BD" w:themeColor="accent1"/>
                      </w:pBdr>
                      <w:spacing w:after="120"/>
                      <w:jc w:val="center"/>
                      <w:rPr>
                        <w:color w:val="4F81BD" w:themeColor="accent1"/>
                        <w:sz w:val="80"/>
                        <w:szCs w:val="80"/>
                      </w:rPr>
                    </w:pPr>
                    <w:r w:rsidRPr="00962AF1">
                      <w:rPr>
                        <w:rFonts w:eastAsia="Calibri"/>
                        <w:sz w:val="72"/>
                      </w:rPr>
                      <w:t>Средства индивидуальной защиты                        (справочное пособие)</w:t>
                    </w:r>
                  </w:p>
                </w:sdtContent>
              </w:sdt>
            </w:tc>
          </w:tr>
          <w:tr w:rsidR="00F43B55" w:rsidTr="00AF2924">
            <w:tc>
              <w:tcPr>
                <w:tcW w:w="7692" w:type="dxa"/>
                <w:tcMar>
                  <w:top w:w="216" w:type="dxa"/>
                  <w:left w:w="115" w:type="dxa"/>
                  <w:bottom w:w="216" w:type="dxa"/>
                  <w:right w:w="115" w:type="dxa"/>
                </w:tcMar>
              </w:tcPr>
              <w:p w:rsidR="00F43B55" w:rsidRDefault="00F43B55" w:rsidP="00AF2924">
                <w:pPr>
                  <w:pStyle w:val="a3"/>
                  <w:rPr>
                    <w:rFonts w:asciiTheme="majorHAnsi" w:eastAsiaTheme="majorEastAsia" w:hAnsiTheme="majorHAnsi" w:cstheme="majorBidi"/>
                  </w:rPr>
                </w:pPr>
              </w:p>
            </w:tc>
          </w:tr>
        </w:tbl>
        <w:p w:rsidR="00F43B55" w:rsidRDefault="00F72216">
          <w:pPr>
            <w:spacing w:after="80"/>
          </w:pPr>
          <w:r w:rsidRPr="00F72216">
            <w:rPr>
              <w:b/>
              <w:noProof/>
              <w:sz w:val="24"/>
            </w:rPr>
            <w:drawing>
              <wp:anchor distT="0" distB="0" distL="114300" distR="114300" simplePos="0" relativeHeight="251721728" behindDoc="0" locked="0" layoutInCell="1" allowOverlap="1">
                <wp:simplePos x="0" y="0"/>
                <wp:positionH relativeFrom="column">
                  <wp:posOffset>672465</wp:posOffset>
                </wp:positionH>
                <wp:positionV relativeFrom="paragraph">
                  <wp:posOffset>211</wp:posOffset>
                </wp:positionV>
                <wp:extent cx="1429385" cy="1422400"/>
                <wp:effectExtent l="0" t="0" r="0" b="6350"/>
                <wp:wrapSquare wrapText="bothSides"/>
                <wp:docPr id="148531" name="Рисунок 148531" descr="D:\Фонд\МЕСТНЫЙ ФОНД\БЛАНКИ\зн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нд\МЕСТНЫЙ ФОНД\БЛАНКИ\зна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938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216" w:rsidRPr="00F72216" w:rsidRDefault="00AF2924" w:rsidP="00F72216">
          <w:pPr>
            <w:spacing w:after="80"/>
            <w:rPr>
              <w:b/>
              <w:sz w:val="32"/>
            </w:rPr>
          </w:pPr>
          <w:r w:rsidRPr="00F72216">
            <w:rPr>
              <w:b/>
              <w:sz w:val="32"/>
            </w:rPr>
            <w:t>МЕСТНЫЙ ФОНД ВНЕДРЕНИЯ</w:t>
          </w:r>
        </w:p>
        <w:p w:rsidR="00F72216" w:rsidRPr="00F72216" w:rsidRDefault="00AF2924" w:rsidP="00F72216">
          <w:pPr>
            <w:spacing w:after="80"/>
            <w:rPr>
              <w:b/>
              <w:sz w:val="32"/>
            </w:rPr>
          </w:pPr>
          <w:r w:rsidRPr="00F72216">
            <w:rPr>
              <w:b/>
              <w:sz w:val="32"/>
            </w:rPr>
            <w:t xml:space="preserve">СОВРЕМЕННЫХ СРЕДСТВ </w:t>
          </w:r>
        </w:p>
        <w:p w:rsidR="00F43B55" w:rsidRPr="00F72216" w:rsidRDefault="00AF2924" w:rsidP="00F72216">
          <w:pPr>
            <w:spacing w:after="80"/>
            <w:rPr>
              <w:b/>
              <w:sz w:val="32"/>
            </w:rPr>
          </w:pPr>
          <w:r w:rsidRPr="00F72216">
            <w:rPr>
              <w:b/>
              <w:sz w:val="32"/>
            </w:rPr>
            <w:t>БЕЗОПАСНОСТИ ТРУДА</w:t>
          </w:r>
        </w:p>
        <w:tbl>
          <w:tblPr>
            <w:tblpPr w:leftFromText="187" w:rightFromText="187" w:horzAnchor="margin" w:tblpXSpec="center" w:tblpYSpec="bottom"/>
            <w:tblW w:w="4000" w:type="pct"/>
            <w:tblLook w:val="04A0" w:firstRow="1" w:lastRow="0" w:firstColumn="1" w:lastColumn="0" w:noHBand="0" w:noVBand="1"/>
          </w:tblPr>
          <w:tblGrid>
            <w:gridCol w:w="7710"/>
          </w:tblGrid>
          <w:tr w:rsidR="00F43B55" w:rsidTr="00AF2924">
            <w:tc>
              <w:tcPr>
                <w:tcW w:w="7710" w:type="dxa"/>
                <w:tcMar>
                  <w:top w:w="216" w:type="dxa"/>
                  <w:left w:w="115" w:type="dxa"/>
                  <w:bottom w:w="216" w:type="dxa"/>
                  <w:right w:w="115" w:type="dxa"/>
                </w:tcMar>
              </w:tcPr>
              <w:sdt>
                <w:sdtPr>
                  <w:rPr>
                    <w:color w:val="4F81BD" w:themeColor="accent1"/>
                  </w:rPr>
                  <w:alias w:val="Автор"/>
                  <w:id w:val="13406928"/>
                  <w:dataBinding w:prefixMappings="xmlns:ns0='http://schemas.openxmlformats.org/package/2006/metadata/core-properties' xmlns:ns1='http://purl.org/dc/elements/1.1/'" w:xpath="/ns0:coreProperties[1]/ns1:creator[1]" w:storeItemID="{6C3C8BC8-F283-45AE-878A-BAB7291924A1}"/>
                  <w:text/>
                </w:sdtPr>
                <w:sdtContent>
                  <w:p w:rsidR="00F43B55" w:rsidRDefault="007415AE">
                    <w:pPr>
                      <w:pStyle w:val="a3"/>
                      <w:rPr>
                        <w:color w:val="4F81BD" w:themeColor="accent1"/>
                      </w:rPr>
                    </w:pPr>
                    <w:r>
                      <w:rPr>
                        <w:color w:val="4F81BD" w:themeColor="accent1"/>
                      </w:rPr>
                      <w:t>Admin</w:t>
                    </w:r>
                  </w:p>
                </w:sdtContent>
              </w:sdt>
              <w:sdt>
                <w:sdtPr>
                  <w:rPr>
                    <w:color w:val="4F81BD" w:themeColor="accent1"/>
                  </w:rPr>
                  <w:alias w:val="Дата"/>
                  <w:id w:val="13406932"/>
                  <w:dataBinding w:prefixMappings="xmlns:ns0='http://schemas.microsoft.com/office/2006/coverPageProps'" w:xpath="/ns0:CoverPageProperties[1]/ns0:PublishDate[1]" w:storeItemID="{55AF091B-3C7A-41E3-B477-F2FDAA23CFDA}"/>
                  <w:date w:fullDate="2018-05-30T00:00:00Z">
                    <w:dateFormat w:val="dd.MM.yyyy"/>
                    <w:lid w:val="ru-RU"/>
                    <w:storeMappedDataAs w:val="dateTime"/>
                    <w:calendar w:val="gregorian"/>
                  </w:date>
                </w:sdtPr>
                <w:sdtContent>
                  <w:p w:rsidR="00F43B55" w:rsidRDefault="003431D6">
                    <w:pPr>
                      <w:pStyle w:val="a3"/>
                      <w:rPr>
                        <w:color w:val="4F81BD" w:themeColor="accent1"/>
                      </w:rPr>
                    </w:pPr>
                    <w:r>
                      <w:rPr>
                        <w:color w:val="4F81BD" w:themeColor="accent1"/>
                      </w:rPr>
                      <w:t>30.05.2018</w:t>
                    </w:r>
                  </w:p>
                </w:sdtContent>
              </w:sdt>
              <w:p w:rsidR="00F43B55" w:rsidRDefault="00F43B55">
                <w:pPr>
                  <w:pStyle w:val="a3"/>
                  <w:rPr>
                    <w:color w:val="4F81BD" w:themeColor="accent1"/>
                  </w:rPr>
                </w:pPr>
              </w:p>
            </w:tc>
          </w:tr>
        </w:tbl>
        <w:p w:rsidR="00F43B55" w:rsidRDefault="00F43B55">
          <w:pPr>
            <w:spacing w:after="80"/>
          </w:pPr>
        </w:p>
        <w:p w:rsidR="00F43B55" w:rsidRDefault="001C2194">
          <w:pPr>
            <w:spacing w:after="80"/>
            <w:rPr>
              <w:rFonts w:eastAsiaTheme="minorHAnsi"/>
              <w:b/>
              <w:sz w:val="32"/>
              <w:szCs w:val="32"/>
            </w:rPr>
          </w:pPr>
        </w:p>
      </w:sdtContent>
    </w:sdt>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EB7F63" w:rsidRDefault="00EB7F63" w:rsidP="002A55BA">
      <w:pPr>
        <w:pStyle w:val="a3"/>
        <w:jc w:val="center"/>
        <w:rPr>
          <w:b/>
          <w:sz w:val="32"/>
          <w:szCs w:val="32"/>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2A55BA" w:rsidRDefault="002A55BA" w:rsidP="004921AB">
      <w:pPr>
        <w:pStyle w:val="a3"/>
        <w:rPr>
          <w:b/>
        </w:rPr>
      </w:pPr>
    </w:p>
    <w:p w:rsidR="00F43B55" w:rsidRDefault="00F43B55" w:rsidP="004921AB">
      <w:pPr>
        <w:pStyle w:val="a3"/>
        <w:rPr>
          <w:b/>
        </w:rPr>
      </w:pPr>
    </w:p>
    <w:p w:rsidR="00F43B55" w:rsidRPr="00621236" w:rsidRDefault="00F43B55" w:rsidP="004921AB">
      <w:pPr>
        <w:pStyle w:val="a3"/>
        <w:rPr>
          <w:b/>
        </w:rPr>
      </w:pPr>
    </w:p>
    <w:p w:rsidR="00F43B55" w:rsidRDefault="00F43B55" w:rsidP="004921AB">
      <w:pPr>
        <w:pStyle w:val="a3"/>
        <w:rPr>
          <w:b/>
        </w:rPr>
      </w:pPr>
    </w:p>
    <w:p w:rsidR="00F43B55" w:rsidRDefault="00F43B55" w:rsidP="004921AB">
      <w:pPr>
        <w:pStyle w:val="a3"/>
        <w:rPr>
          <w:b/>
        </w:rPr>
      </w:pPr>
    </w:p>
    <w:p w:rsidR="00F43B55" w:rsidRDefault="00F43B55" w:rsidP="004921AB">
      <w:pPr>
        <w:pStyle w:val="a3"/>
        <w:rPr>
          <w:b/>
        </w:rPr>
      </w:pPr>
    </w:p>
    <w:p w:rsidR="00F43B55" w:rsidRDefault="00F43B55" w:rsidP="004921AB">
      <w:pPr>
        <w:pStyle w:val="a3"/>
        <w:rPr>
          <w:b/>
        </w:rPr>
      </w:pPr>
    </w:p>
    <w:p w:rsidR="00F43B55" w:rsidRDefault="00F43B55" w:rsidP="004921AB">
      <w:pPr>
        <w:pStyle w:val="a3"/>
        <w:rPr>
          <w:b/>
        </w:rPr>
      </w:pPr>
    </w:p>
    <w:p w:rsidR="00F43B55" w:rsidRDefault="00F43B55" w:rsidP="004921AB">
      <w:pPr>
        <w:pStyle w:val="a3"/>
        <w:rPr>
          <w:b/>
        </w:rPr>
      </w:pPr>
    </w:p>
    <w:p w:rsidR="00962AF1" w:rsidRPr="00962AF1" w:rsidRDefault="00962AF1" w:rsidP="00962AF1">
      <w:pPr>
        <w:pStyle w:val="a3"/>
      </w:pPr>
      <w:r w:rsidRPr="00962AF1">
        <w:t>Директор, Павлович Зинаида Андреевна</w:t>
      </w:r>
    </w:p>
    <w:p w:rsidR="00F43B55" w:rsidRDefault="00962AF1" w:rsidP="00962AF1">
      <w:pPr>
        <w:pStyle w:val="a3"/>
        <w:rPr>
          <w:b/>
        </w:rPr>
      </w:pPr>
      <w:r w:rsidRPr="00962AF1">
        <w:t>Методист Маркова Светлана Ильинична</w:t>
      </w:r>
    </w:p>
    <w:p w:rsidR="00F43B55" w:rsidRDefault="00F43B55" w:rsidP="004921AB">
      <w:pPr>
        <w:pStyle w:val="a3"/>
        <w:rPr>
          <w:b/>
        </w:rPr>
      </w:pPr>
    </w:p>
    <w:p w:rsidR="00F43B55" w:rsidRDefault="00F43B55" w:rsidP="004921AB">
      <w:pPr>
        <w:pStyle w:val="a3"/>
        <w:rPr>
          <w:b/>
        </w:rPr>
      </w:pPr>
    </w:p>
    <w:p w:rsidR="00F43B55" w:rsidRDefault="00F43B55" w:rsidP="004921AB">
      <w:pPr>
        <w:pStyle w:val="a3"/>
        <w:rPr>
          <w:b/>
        </w:rPr>
      </w:pPr>
    </w:p>
    <w:p w:rsidR="002A55BA" w:rsidRDefault="002A55BA" w:rsidP="004921AB">
      <w:pPr>
        <w:pStyle w:val="a3"/>
        <w:rPr>
          <w:b/>
        </w:rPr>
      </w:pPr>
    </w:p>
    <w:p w:rsidR="002A55BA" w:rsidRDefault="002A55BA" w:rsidP="004921AB">
      <w:pPr>
        <w:pStyle w:val="a3"/>
        <w:rPr>
          <w:b/>
        </w:rPr>
      </w:pPr>
      <w:r>
        <w:rPr>
          <w:b/>
        </w:rPr>
        <w:lastRenderedPageBreak/>
        <w:t>Содержание</w:t>
      </w:r>
    </w:p>
    <w:p w:rsidR="002A55BA" w:rsidRDefault="002A55BA" w:rsidP="004921AB">
      <w:pPr>
        <w:pStyle w:val="a3"/>
        <w:rPr>
          <w:b/>
        </w:rPr>
      </w:pPr>
    </w:p>
    <w:p w:rsidR="002A55BA" w:rsidRDefault="00421766" w:rsidP="00A12F17">
      <w:pPr>
        <w:pStyle w:val="a3"/>
        <w:tabs>
          <w:tab w:val="left" w:pos="8789"/>
        </w:tabs>
        <w:spacing w:after="240"/>
        <w:rPr>
          <w:b/>
        </w:rPr>
      </w:pPr>
      <w:r>
        <w:rPr>
          <w:b/>
          <w:lang w:val="en-US"/>
        </w:rPr>
        <w:t>I</w:t>
      </w:r>
      <w:r w:rsidRPr="00421766">
        <w:rPr>
          <w:b/>
        </w:rPr>
        <w:t xml:space="preserve">. </w:t>
      </w:r>
      <w:r w:rsidR="002A55BA">
        <w:rPr>
          <w:b/>
        </w:rPr>
        <w:t xml:space="preserve">Общие положения </w:t>
      </w:r>
    </w:p>
    <w:p w:rsidR="00B53FE4" w:rsidRPr="004F65D5" w:rsidRDefault="00B53FE4" w:rsidP="00A75146">
      <w:pPr>
        <w:pStyle w:val="a3"/>
        <w:numPr>
          <w:ilvl w:val="0"/>
          <w:numId w:val="37"/>
        </w:numPr>
        <w:tabs>
          <w:tab w:val="left" w:pos="8222"/>
          <w:tab w:val="left" w:pos="8789"/>
        </w:tabs>
        <w:spacing w:line="276" w:lineRule="auto"/>
        <w:ind w:left="567" w:hanging="567"/>
        <w:rPr>
          <w:sz w:val="24"/>
          <w:szCs w:val="24"/>
        </w:rPr>
      </w:pPr>
      <w:r w:rsidRPr="004F65D5">
        <w:rPr>
          <w:sz w:val="24"/>
          <w:szCs w:val="24"/>
        </w:rPr>
        <w:t>законодательные требования</w:t>
      </w:r>
      <w:r w:rsidR="00565F9D">
        <w:rPr>
          <w:sz w:val="24"/>
          <w:szCs w:val="24"/>
        </w:rPr>
        <w:tab/>
      </w:r>
      <w:r w:rsidR="00565F9D">
        <w:rPr>
          <w:sz w:val="24"/>
          <w:szCs w:val="24"/>
        </w:rPr>
        <w:tab/>
      </w:r>
      <w:r w:rsidR="002C08B3">
        <w:rPr>
          <w:sz w:val="24"/>
          <w:szCs w:val="24"/>
        </w:rPr>
        <w:t>4</w:t>
      </w:r>
    </w:p>
    <w:p w:rsidR="008B0DDB" w:rsidRDefault="00B53FE4" w:rsidP="00A75146">
      <w:pPr>
        <w:pStyle w:val="a3"/>
        <w:numPr>
          <w:ilvl w:val="0"/>
          <w:numId w:val="37"/>
        </w:numPr>
        <w:tabs>
          <w:tab w:val="left" w:pos="8789"/>
        </w:tabs>
        <w:spacing w:line="276" w:lineRule="auto"/>
        <w:ind w:left="567" w:hanging="567"/>
        <w:rPr>
          <w:sz w:val="24"/>
          <w:szCs w:val="24"/>
        </w:rPr>
      </w:pPr>
      <w:r w:rsidRPr="004F65D5">
        <w:rPr>
          <w:sz w:val="24"/>
          <w:szCs w:val="24"/>
        </w:rPr>
        <w:t>классификация вредных и опасных производственных факторов</w:t>
      </w:r>
      <w:r w:rsidR="008B0DDB">
        <w:rPr>
          <w:sz w:val="24"/>
          <w:szCs w:val="24"/>
        </w:rPr>
        <w:tab/>
      </w:r>
      <w:r w:rsidR="002C08B3">
        <w:rPr>
          <w:sz w:val="24"/>
          <w:szCs w:val="24"/>
        </w:rPr>
        <w:t>8</w:t>
      </w:r>
    </w:p>
    <w:p w:rsidR="008B0DDB" w:rsidRDefault="00B53FE4" w:rsidP="00A75146">
      <w:pPr>
        <w:pStyle w:val="a3"/>
        <w:numPr>
          <w:ilvl w:val="0"/>
          <w:numId w:val="37"/>
        </w:numPr>
        <w:tabs>
          <w:tab w:val="left" w:pos="8789"/>
        </w:tabs>
        <w:spacing w:line="276" w:lineRule="auto"/>
        <w:ind w:left="567" w:hanging="567"/>
        <w:rPr>
          <w:sz w:val="24"/>
          <w:szCs w:val="24"/>
        </w:rPr>
      </w:pPr>
      <w:r w:rsidRPr="001E37AE">
        <w:rPr>
          <w:sz w:val="24"/>
          <w:szCs w:val="24"/>
        </w:rPr>
        <w:t>классификация средств индивидуальной защиты</w:t>
      </w:r>
      <w:r w:rsidR="002C08B3">
        <w:rPr>
          <w:sz w:val="24"/>
          <w:szCs w:val="24"/>
        </w:rPr>
        <w:tab/>
        <w:t>10</w:t>
      </w:r>
    </w:p>
    <w:p w:rsidR="00B53FE4" w:rsidRPr="001E37AE" w:rsidRDefault="00B53FE4" w:rsidP="00A75146">
      <w:pPr>
        <w:pStyle w:val="a3"/>
        <w:numPr>
          <w:ilvl w:val="0"/>
          <w:numId w:val="37"/>
        </w:numPr>
        <w:tabs>
          <w:tab w:val="left" w:pos="8789"/>
        </w:tabs>
        <w:spacing w:line="276" w:lineRule="auto"/>
        <w:ind w:left="567" w:hanging="567"/>
        <w:rPr>
          <w:sz w:val="24"/>
          <w:szCs w:val="24"/>
        </w:rPr>
      </w:pPr>
      <w:r w:rsidRPr="001E37AE">
        <w:rPr>
          <w:sz w:val="24"/>
          <w:szCs w:val="24"/>
        </w:rPr>
        <w:t>опытная эксплуатация СИЗ</w:t>
      </w:r>
      <w:r w:rsidR="00421766" w:rsidRPr="001E37AE">
        <w:rPr>
          <w:sz w:val="24"/>
          <w:szCs w:val="24"/>
        </w:rPr>
        <w:tab/>
      </w:r>
      <w:r w:rsidR="002C08B3">
        <w:rPr>
          <w:sz w:val="24"/>
          <w:szCs w:val="24"/>
        </w:rPr>
        <w:t>11</w:t>
      </w:r>
    </w:p>
    <w:p w:rsidR="00B53FE4" w:rsidRPr="004F65D5" w:rsidRDefault="00B53FE4" w:rsidP="00A75146">
      <w:pPr>
        <w:pStyle w:val="a3"/>
        <w:numPr>
          <w:ilvl w:val="0"/>
          <w:numId w:val="37"/>
        </w:numPr>
        <w:tabs>
          <w:tab w:val="left" w:pos="8789"/>
        </w:tabs>
        <w:spacing w:line="276" w:lineRule="auto"/>
        <w:ind w:left="567" w:hanging="567"/>
        <w:jc w:val="both"/>
        <w:rPr>
          <w:sz w:val="24"/>
          <w:szCs w:val="24"/>
        </w:rPr>
      </w:pPr>
      <w:r w:rsidRPr="004F65D5">
        <w:rPr>
          <w:sz w:val="24"/>
          <w:szCs w:val="24"/>
        </w:rPr>
        <w:t>комиссия по качеству СИЗ</w:t>
      </w:r>
      <w:r w:rsidR="008B0DDB">
        <w:rPr>
          <w:sz w:val="24"/>
          <w:szCs w:val="24"/>
        </w:rPr>
        <w:tab/>
      </w:r>
      <w:r w:rsidR="002C08B3">
        <w:rPr>
          <w:sz w:val="24"/>
          <w:szCs w:val="24"/>
        </w:rPr>
        <w:t>12</w:t>
      </w:r>
    </w:p>
    <w:p w:rsidR="00B53FE4" w:rsidRPr="00B53FE4" w:rsidRDefault="002C08B3" w:rsidP="002C08B3">
      <w:pPr>
        <w:pStyle w:val="a3"/>
        <w:tabs>
          <w:tab w:val="left" w:pos="3120"/>
        </w:tabs>
        <w:spacing w:line="276" w:lineRule="auto"/>
        <w:jc w:val="both"/>
      </w:pPr>
      <w:r>
        <w:tab/>
      </w:r>
    </w:p>
    <w:p w:rsidR="002A55BA" w:rsidRDefault="00421766" w:rsidP="00A12F17">
      <w:pPr>
        <w:pStyle w:val="a3"/>
        <w:tabs>
          <w:tab w:val="left" w:pos="8789"/>
        </w:tabs>
        <w:spacing w:after="240" w:line="276" w:lineRule="auto"/>
        <w:rPr>
          <w:b/>
        </w:rPr>
      </w:pPr>
      <w:r>
        <w:rPr>
          <w:b/>
          <w:lang w:val="en-US"/>
        </w:rPr>
        <w:t>II</w:t>
      </w:r>
      <w:r w:rsidRPr="00421766">
        <w:rPr>
          <w:b/>
        </w:rPr>
        <w:t xml:space="preserve">. </w:t>
      </w:r>
      <w:r w:rsidR="002A55BA">
        <w:rPr>
          <w:b/>
        </w:rPr>
        <w:t>Одежда специальная</w:t>
      </w:r>
      <w:r w:rsidR="000B1B14">
        <w:rPr>
          <w:b/>
        </w:rPr>
        <w:t xml:space="preserve"> защитная</w:t>
      </w:r>
    </w:p>
    <w:p w:rsidR="007753A9" w:rsidRPr="004F65D5" w:rsidRDefault="007753A9" w:rsidP="00A75146">
      <w:pPr>
        <w:pStyle w:val="a3"/>
        <w:numPr>
          <w:ilvl w:val="0"/>
          <w:numId w:val="38"/>
        </w:numPr>
        <w:tabs>
          <w:tab w:val="left" w:pos="8789"/>
        </w:tabs>
        <w:spacing w:line="276" w:lineRule="auto"/>
        <w:ind w:left="567" w:hanging="567"/>
        <w:rPr>
          <w:sz w:val="24"/>
          <w:szCs w:val="24"/>
        </w:rPr>
      </w:pPr>
      <w:r w:rsidRPr="004F65D5">
        <w:rPr>
          <w:sz w:val="24"/>
          <w:szCs w:val="24"/>
        </w:rPr>
        <w:t xml:space="preserve">общие </w:t>
      </w:r>
      <w:r w:rsidR="004F65D5" w:rsidRPr="004F65D5">
        <w:rPr>
          <w:sz w:val="24"/>
          <w:szCs w:val="24"/>
        </w:rPr>
        <w:t>положе</w:t>
      </w:r>
      <w:r w:rsidRPr="004F65D5">
        <w:rPr>
          <w:sz w:val="24"/>
          <w:szCs w:val="24"/>
        </w:rPr>
        <w:t>ния</w:t>
      </w:r>
      <w:r w:rsidR="002E09A4">
        <w:rPr>
          <w:sz w:val="24"/>
          <w:szCs w:val="24"/>
        </w:rPr>
        <w:tab/>
      </w:r>
      <w:r w:rsidR="002C08B3">
        <w:rPr>
          <w:sz w:val="24"/>
          <w:szCs w:val="24"/>
        </w:rPr>
        <w:t>12</w:t>
      </w:r>
    </w:p>
    <w:p w:rsidR="005C4557" w:rsidRDefault="007753A9" w:rsidP="00A75146">
      <w:pPr>
        <w:pStyle w:val="a3"/>
        <w:numPr>
          <w:ilvl w:val="0"/>
          <w:numId w:val="38"/>
        </w:numPr>
        <w:tabs>
          <w:tab w:val="left" w:pos="8080"/>
          <w:tab w:val="left" w:pos="8789"/>
        </w:tabs>
        <w:spacing w:line="276" w:lineRule="auto"/>
        <w:ind w:left="567" w:hanging="567"/>
        <w:rPr>
          <w:sz w:val="24"/>
          <w:szCs w:val="24"/>
        </w:rPr>
      </w:pPr>
      <w:r w:rsidRPr="004F65D5">
        <w:rPr>
          <w:sz w:val="24"/>
          <w:szCs w:val="24"/>
        </w:rPr>
        <w:t>одежда</w:t>
      </w:r>
      <w:r w:rsidR="005C4557">
        <w:rPr>
          <w:sz w:val="24"/>
          <w:szCs w:val="24"/>
        </w:rPr>
        <w:t xml:space="preserve"> </w:t>
      </w:r>
      <w:r w:rsidR="005C4557" w:rsidRPr="004F65D5">
        <w:rPr>
          <w:sz w:val="24"/>
          <w:szCs w:val="24"/>
        </w:rPr>
        <w:t>спец</w:t>
      </w:r>
      <w:r w:rsidR="005C4557">
        <w:rPr>
          <w:sz w:val="24"/>
          <w:szCs w:val="24"/>
        </w:rPr>
        <w:t>иальная</w:t>
      </w:r>
      <w:r w:rsidRPr="004F65D5">
        <w:rPr>
          <w:sz w:val="24"/>
          <w:szCs w:val="24"/>
        </w:rPr>
        <w:t xml:space="preserve"> от</w:t>
      </w:r>
      <w:r w:rsidR="002A5BF2">
        <w:rPr>
          <w:sz w:val="24"/>
          <w:szCs w:val="24"/>
        </w:rPr>
        <w:t xml:space="preserve"> механических </w:t>
      </w:r>
      <w:r w:rsidR="005C4557">
        <w:rPr>
          <w:sz w:val="24"/>
          <w:szCs w:val="24"/>
        </w:rPr>
        <w:t>воздействий</w:t>
      </w:r>
      <w:r w:rsidR="001A2BAB">
        <w:rPr>
          <w:sz w:val="24"/>
          <w:szCs w:val="24"/>
        </w:rPr>
        <w:t xml:space="preserve">, в том числе от </w:t>
      </w:r>
      <w:r w:rsidR="005C4557">
        <w:rPr>
          <w:sz w:val="24"/>
          <w:szCs w:val="24"/>
        </w:rPr>
        <w:t xml:space="preserve">общих производственных загрязнений, </w:t>
      </w:r>
      <w:r w:rsidR="001A2BAB">
        <w:rPr>
          <w:sz w:val="24"/>
          <w:szCs w:val="24"/>
        </w:rPr>
        <w:t>нетоксичной</w:t>
      </w:r>
      <w:r w:rsidR="006D5281">
        <w:rPr>
          <w:sz w:val="24"/>
          <w:szCs w:val="24"/>
        </w:rPr>
        <w:t xml:space="preserve"> </w:t>
      </w:r>
      <w:r w:rsidR="001A2BAB">
        <w:rPr>
          <w:sz w:val="24"/>
          <w:szCs w:val="24"/>
        </w:rPr>
        <w:t>пыли</w:t>
      </w:r>
      <w:r w:rsidR="005C4557">
        <w:rPr>
          <w:sz w:val="24"/>
          <w:szCs w:val="24"/>
        </w:rPr>
        <w:t xml:space="preserve"> и от воды и растворов </w:t>
      </w:r>
    </w:p>
    <w:p w:rsidR="00171A45" w:rsidRDefault="005C4557" w:rsidP="00171A45">
      <w:pPr>
        <w:pStyle w:val="a3"/>
        <w:tabs>
          <w:tab w:val="left" w:pos="8789"/>
        </w:tabs>
        <w:spacing w:line="276" w:lineRule="auto"/>
        <w:ind w:left="567"/>
        <w:rPr>
          <w:sz w:val="24"/>
          <w:szCs w:val="24"/>
        </w:rPr>
      </w:pPr>
      <w:r>
        <w:rPr>
          <w:sz w:val="24"/>
          <w:szCs w:val="24"/>
        </w:rPr>
        <w:t>нетоксичных веществ</w:t>
      </w:r>
      <w:r w:rsidR="002E09A4" w:rsidRPr="005C4557">
        <w:rPr>
          <w:sz w:val="24"/>
          <w:szCs w:val="24"/>
        </w:rPr>
        <w:tab/>
      </w:r>
      <w:r w:rsidR="002C08B3">
        <w:rPr>
          <w:sz w:val="24"/>
          <w:szCs w:val="24"/>
        </w:rPr>
        <w:t>19</w:t>
      </w:r>
    </w:p>
    <w:p w:rsidR="00171A45" w:rsidRDefault="00171A45" w:rsidP="00A75146">
      <w:pPr>
        <w:pStyle w:val="a3"/>
        <w:numPr>
          <w:ilvl w:val="0"/>
          <w:numId w:val="38"/>
        </w:numPr>
        <w:tabs>
          <w:tab w:val="left" w:pos="8080"/>
          <w:tab w:val="left" w:pos="8789"/>
        </w:tabs>
        <w:spacing w:line="276" w:lineRule="auto"/>
        <w:ind w:left="567" w:hanging="567"/>
        <w:rPr>
          <w:sz w:val="24"/>
          <w:szCs w:val="24"/>
        </w:rPr>
      </w:pPr>
      <w:r w:rsidRPr="004F65D5">
        <w:rPr>
          <w:sz w:val="24"/>
          <w:szCs w:val="24"/>
        </w:rPr>
        <w:t>одежда</w:t>
      </w:r>
      <w:r>
        <w:rPr>
          <w:sz w:val="24"/>
          <w:szCs w:val="24"/>
        </w:rPr>
        <w:t xml:space="preserve"> </w:t>
      </w:r>
      <w:r w:rsidRPr="004F65D5">
        <w:rPr>
          <w:sz w:val="24"/>
          <w:szCs w:val="24"/>
        </w:rPr>
        <w:t>спец</w:t>
      </w:r>
      <w:r>
        <w:rPr>
          <w:sz w:val="24"/>
          <w:szCs w:val="24"/>
        </w:rPr>
        <w:t>иальная</w:t>
      </w:r>
      <w:r w:rsidRPr="004F65D5">
        <w:rPr>
          <w:sz w:val="24"/>
          <w:szCs w:val="24"/>
        </w:rPr>
        <w:t xml:space="preserve"> от</w:t>
      </w:r>
      <w:r>
        <w:rPr>
          <w:sz w:val="24"/>
          <w:szCs w:val="24"/>
        </w:rPr>
        <w:t xml:space="preserve"> химических факторов, в том числе от токсичных </w:t>
      </w:r>
    </w:p>
    <w:p w:rsidR="00171A45" w:rsidRDefault="00171A45" w:rsidP="00171A45">
      <w:pPr>
        <w:pStyle w:val="a3"/>
        <w:tabs>
          <w:tab w:val="left" w:pos="8080"/>
          <w:tab w:val="left" w:pos="8789"/>
        </w:tabs>
        <w:spacing w:line="276" w:lineRule="auto"/>
        <w:ind w:left="567"/>
        <w:rPr>
          <w:sz w:val="24"/>
          <w:szCs w:val="24"/>
        </w:rPr>
      </w:pPr>
      <w:r>
        <w:rPr>
          <w:sz w:val="24"/>
          <w:szCs w:val="24"/>
        </w:rPr>
        <w:t>веществ,</w:t>
      </w:r>
      <w:r w:rsidRPr="00171A45">
        <w:rPr>
          <w:sz w:val="24"/>
          <w:szCs w:val="24"/>
        </w:rPr>
        <w:t xml:space="preserve"> </w:t>
      </w:r>
      <w:r>
        <w:rPr>
          <w:sz w:val="24"/>
          <w:szCs w:val="24"/>
        </w:rPr>
        <w:t xml:space="preserve">от растворов кислот и щелочей, растворителей, от нефти, </w:t>
      </w:r>
    </w:p>
    <w:p w:rsidR="005C4557" w:rsidRDefault="00171A45" w:rsidP="00171A45">
      <w:pPr>
        <w:pStyle w:val="a3"/>
        <w:tabs>
          <w:tab w:val="left" w:pos="8080"/>
          <w:tab w:val="left" w:pos="8789"/>
        </w:tabs>
        <w:spacing w:line="276" w:lineRule="auto"/>
        <w:ind w:left="567"/>
        <w:rPr>
          <w:sz w:val="24"/>
          <w:szCs w:val="24"/>
        </w:rPr>
      </w:pPr>
      <w:r>
        <w:rPr>
          <w:sz w:val="24"/>
          <w:szCs w:val="24"/>
        </w:rPr>
        <w:t>нефтепродуктов</w:t>
      </w:r>
      <w:r w:rsidR="00EB0B1C">
        <w:rPr>
          <w:sz w:val="24"/>
          <w:szCs w:val="24"/>
        </w:rPr>
        <w:t>,</w:t>
      </w:r>
      <w:r>
        <w:rPr>
          <w:sz w:val="24"/>
          <w:szCs w:val="24"/>
        </w:rPr>
        <w:t xml:space="preserve"> масел и жиров</w:t>
      </w:r>
      <w:r>
        <w:rPr>
          <w:sz w:val="24"/>
          <w:szCs w:val="24"/>
        </w:rPr>
        <w:tab/>
      </w:r>
      <w:r>
        <w:rPr>
          <w:sz w:val="24"/>
          <w:szCs w:val="24"/>
        </w:rPr>
        <w:tab/>
      </w:r>
      <w:r w:rsidR="002C08B3">
        <w:rPr>
          <w:sz w:val="24"/>
          <w:szCs w:val="24"/>
        </w:rPr>
        <w:t>25</w:t>
      </w:r>
    </w:p>
    <w:p w:rsidR="00171A45" w:rsidRDefault="00171A45" w:rsidP="00A75146">
      <w:pPr>
        <w:pStyle w:val="a3"/>
        <w:numPr>
          <w:ilvl w:val="0"/>
          <w:numId w:val="38"/>
        </w:numPr>
        <w:tabs>
          <w:tab w:val="left" w:pos="8080"/>
          <w:tab w:val="left" w:pos="8789"/>
        </w:tabs>
        <w:spacing w:line="276" w:lineRule="auto"/>
        <w:ind w:left="426" w:hanging="426"/>
        <w:rPr>
          <w:sz w:val="24"/>
          <w:szCs w:val="24"/>
        </w:rPr>
      </w:pPr>
      <w:r w:rsidRPr="004F65D5">
        <w:rPr>
          <w:sz w:val="24"/>
          <w:szCs w:val="24"/>
        </w:rPr>
        <w:t>одежда</w:t>
      </w:r>
      <w:r>
        <w:rPr>
          <w:sz w:val="24"/>
          <w:szCs w:val="24"/>
        </w:rPr>
        <w:t xml:space="preserve"> </w:t>
      </w:r>
      <w:r w:rsidRPr="004F65D5">
        <w:rPr>
          <w:sz w:val="24"/>
          <w:szCs w:val="24"/>
        </w:rPr>
        <w:t>спец</w:t>
      </w:r>
      <w:r>
        <w:rPr>
          <w:sz w:val="24"/>
          <w:szCs w:val="24"/>
        </w:rPr>
        <w:t>иальная</w:t>
      </w:r>
      <w:r w:rsidRPr="00171A45">
        <w:rPr>
          <w:sz w:val="24"/>
          <w:szCs w:val="24"/>
        </w:rPr>
        <w:t xml:space="preserve"> для защиты от биологических и радиационных факторов</w:t>
      </w:r>
      <w:r w:rsidR="00E97805">
        <w:rPr>
          <w:sz w:val="24"/>
          <w:szCs w:val="24"/>
        </w:rPr>
        <w:tab/>
      </w:r>
      <w:r w:rsidR="002C08B3">
        <w:rPr>
          <w:sz w:val="24"/>
          <w:szCs w:val="24"/>
        </w:rPr>
        <w:t>36</w:t>
      </w:r>
    </w:p>
    <w:p w:rsidR="00E97805" w:rsidRDefault="00E97805" w:rsidP="00A75146">
      <w:pPr>
        <w:pStyle w:val="a3"/>
        <w:numPr>
          <w:ilvl w:val="0"/>
          <w:numId w:val="38"/>
        </w:numPr>
        <w:tabs>
          <w:tab w:val="left" w:pos="8789"/>
        </w:tabs>
        <w:spacing w:line="276" w:lineRule="auto"/>
        <w:ind w:left="567" w:hanging="567"/>
        <w:rPr>
          <w:sz w:val="24"/>
          <w:szCs w:val="24"/>
        </w:rPr>
      </w:pPr>
      <w:r w:rsidRPr="004F65D5">
        <w:rPr>
          <w:sz w:val="24"/>
          <w:szCs w:val="24"/>
        </w:rPr>
        <w:t>одежда</w:t>
      </w:r>
      <w:r>
        <w:rPr>
          <w:sz w:val="24"/>
          <w:szCs w:val="24"/>
        </w:rPr>
        <w:t xml:space="preserve"> </w:t>
      </w:r>
      <w:r w:rsidRPr="004F65D5">
        <w:rPr>
          <w:sz w:val="24"/>
          <w:szCs w:val="24"/>
        </w:rPr>
        <w:t>спец</w:t>
      </w:r>
      <w:r>
        <w:rPr>
          <w:sz w:val="24"/>
          <w:szCs w:val="24"/>
        </w:rPr>
        <w:t>иальная от повышенных температур</w:t>
      </w:r>
      <w:r w:rsidRPr="00E97805">
        <w:rPr>
          <w:sz w:val="24"/>
          <w:szCs w:val="24"/>
        </w:rPr>
        <w:t xml:space="preserve"> </w:t>
      </w:r>
      <w:r w:rsidRPr="007C03C2">
        <w:rPr>
          <w:sz w:val="24"/>
          <w:szCs w:val="24"/>
        </w:rPr>
        <w:t>для защиты от конвективной</w:t>
      </w:r>
    </w:p>
    <w:p w:rsidR="007753A9" w:rsidRPr="004F65D5" w:rsidRDefault="00E97805" w:rsidP="00E97805">
      <w:pPr>
        <w:pStyle w:val="a3"/>
        <w:tabs>
          <w:tab w:val="left" w:pos="8789"/>
        </w:tabs>
        <w:spacing w:line="276" w:lineRule="auto"/>
        <w:ind w:left="567"/>
        <w:rPr>
          <w:sz w:val="24"/>
          <w:szCs w:val="24"/>
        </w:rPr>
      </w:pPr>
      <w:r w:rsidRPr="007C03C2">
        <w:rPr>
          <w:sz w:val="24"/>
          <w:szCs w:val="24"/>
        </w:rPr>
        <w:t xml:space="preserve"> теплоты, теплового излучения, искр и брызг расплавленного металла</w:t>
      </w:r>
      <w:r>
        <w:rPr>
          <w:sz w:val="24"/>
          <w:szCs w:val="24"/>
        </w:rPr>
        <w:tab/>
      </w:r>
      <w:r w:rsidR="002C08B3">
        <w:rPr>
          <w:sz w:val="24"/>
          <w:szCs w:val="24"/>
        </w:rPr>
        <w:t>38</w:t>
      </w:r>
    </w:p>
    <w:p w:rsidR="00DF26DA" w:rsidRPr="00E97805" w:rsidRDefault="00E97805" w:rsidP="00A75146">
      <w:pPr>
        <w:pStyle w:val="a3"/>
        <w:numPr>
          <w:ilvl w:val="0"/>
          <w:numId w:val="38"/>
        </w:numPr>
        <w:tabs>
          <w:tab w:val="left" w:pos="8789"/>
        </w:tabs>
        <w:spacing w:line="276" w:lineRule="auto"/>
        <w:ind w:left="567" w:hanging="567"/>
        <w:rPr>
          <w:sz w:val="24"/>
          <w:szCs w:val="24"/>
        </w:rPr>
      </w:pPr>
      <w:r w:rsidRPr="004F65D5">
        <w:rPr>
          <w:sz w:val="24"/>
          <w:szCs w:val="24"/>
        </w:rPr>
        <w:t>одежда</w:t>
      </w:r>
      <w:r>
        <w:rPr>
          <w:sz w:val="24"/>
          <w:szCs w:val="24"/>
        </w:rPr>
        <w:t xml:space="preserve"> </w:t>
      </w:r>
      <w:r w:rsidRPr="004F65D5">
        <w:rPr>
          <w:sz w:val="24"/>
          <w:szCs w:val="24"/>
        </w:rPr>
        <w:t>спец</w:t>
      </w:r>
      <w:r>
        <w:rPr>
          <w:sz w:val="24"/>
          <w:szCs w:val="24"/>
        </w:rPr>
        <w:t xml:space="preserve">иальная </w:t>
      </w:r>
      <w:r w:rsidRPr="004F65D5">
        <w:rPr>
          <w:sz w:val="24"/>
          <w:szCs w:val="24"/>
        </w:rPr>
        <w:t>для защиты от пониженных температур</w:t>
      </w:r>
      <w:r w:rsidR="000F3FF6" w:rsidRPr="00E97805">
        <w:rPr>
          <w:sz w:val="24"/>
          <w:szCs w:val="24"/>
        </w:rPr>
        <w:tab/>
      </w:r>
      <w:r w:rsidR="002C08B3">
        <w:rPr>
          <w:sz w:val="24"/>
          <w:szCs w:val="24"/>
        </w:rPr>
        <w:t>43</w:t>
      </w:r>
    </w:p>
    <w:p w:rsidR="007C03C2" w:rsidRDefault="00E97805" w:rsidP="00A75146">
      <w:pPr>
        <w:pStyle w:val="a3"/>
        <w:numPr>
          <w:ilvl w:val="0"/>
          <w:numId w:val="38"/>
        </w:numPr>
        <w:tabs>
          <w:tab w:val="left" w:pos="8789"/>
        </w:tabs>
        <w:spacing w:line="276" w:lineRule="auto"/>
        <w:ind w:left="567" w:hanging="567"/>
        <w:rPr>
          <w:sz w:val="24"/>
          <w:szCs w:val="24"/>
        </w:rPr>
      </w:pPr>
      <w:r w:rsidRPr="004F65D5">
        <w:rPr>
          <w:sz w:val="24"/>
          <w:szCs w:val="24"/>
        </w:rPr>
        <w:t>одежда</w:t>
      </w:r>
      <w:r>
        <w:rPr>
          <w:sz w:val="24"/>
          <w:szCs w:val="24"/>
        </w:rPr>
        <w:t xml:space="preserve"> </w:t>
      </w:r>
      <w:r w:rsidRPr="004F65D5">
        <w:rPr>
          <w:sz w:val="24"/>
          <w:szCs w:val="24"/>
        </w:rPr>
        <w:t>спец</w:t>
      </w:r>
      <w:r>
        <w:rPr>
          <w:sz w:val="24"/>
          <w:szCs w:val="24"/>
        </w:rPr>
        <w:t xml:space="preserve">иальная </w:t>
      </w:r>
      <w:r w:rsidR="00DF26DA" w:rsidRPr="007C03C2">
        <w:rPr>
          <w:sz w:val="24"/>
          <w:szCs w:val="24"/>
        </w:rPr>
        <w:t xml:space="preserve">для защиты от </w:t>
      </w:r>
      <w:r w:rsidR="00231F00" w:rsidRPr="007C03C2">
        <w:rPr>
          <w:sz w:val="24"/>
          <w:szCs w:val="24"/>
        </w:rPr>
        <w:t>термических рисков электрической дуги,</w:t>
      </w:r>
    </w:p>
    <w:p w:rsidR="00A56491" w:rsidRDefault="00A56491" w:rsidP="00E97805">
      <w:pPr>
        <w:pStyle w:val="a3"/>
        <w:tabs>
          <w:tab w:val="left" w:pos="8789"/>
        </w:tabs>
        <w:spacing w:line="276" w:lineRule="auto"/>
        <w:ind w:left="567"/>
        <w:rPr>
          <w:sz w:val="24"/>
          <w:szCs w:val="24"/>
        </w:rPr>
      </w:pPr>
      <w:r>
        <w:rPr>
          <w:sz w:val="24"/>
          <w:szCs w:val="24"/>
        </w:rPr>
        <w:t>ионизирующих излучений,</w:t>
      </w:r>
      <w:r w:rsidR="00231F00" w:rsidRPr="007C03C2">
        <w:rPr>
          <w:sz w:val="24"/>
          <w:szCs w:val="24"/>
        </w:rPr>
        <w:t xml:space="preserve"> поражений электрическим током</w:t>
      </w:r>
      <w:r>
        <w:rPr>
          <w:sz w:val="24"/>
          <w:szCs w:val="24"/>
        </w:rPr>
        <w:t>,</w:t>
      </w:r>
      <w:r w:rsidR="00231F00" w:rsidRPr="007C03C2">
        <w:rPr>
          <w:sz w:val="24"/>
          <w:szCs w:val="24"/>
        </w:rPr>
        <w:t xml:space="preserve"> </w:t>
      </w:r>
      <w:r w:rsidR="00231F00">
        <w:rPr>
          <w:sz w:val="24"/>
          <w:szCs w:val="24"/>
        </w:rPr>
        <w:t>воздействия</w:t>
      </w:r>
      <w:r>
        <w:rPr>
          <w:sz w:val="24"/>
          <w:szCs w:val="24"/>
        </w:rPr>
        <w:t xml:space="preserve"> </w:t>
      </w:r>
    </w:p>
    <w:p w:rsidR="00231F00" w:rsidRDefault="00A56491" w:rsidP="00E97805">
      <w:pPr>
        <w:pStyle w:val="a3"/>
        <w:tabs>
          <w:tab w:val="left" w:pos="8789"/>
        </w:tabs>
        <w:spacing w:line="276" w:lineRule="auto"/>
        <w:ind w:left="567"/>
        <w:rPr>
          <w:sz w:val="24"/>
          <w:szCs w:val="24"/>
        </w:rPr>
      </w:pPr>
      <w:r>
        <w:rPr>
          <w:sz w:val="24"/>
          <w:szCs w:val="24"/>
        </w:rPr>
        <w:t>статического электричества</w:t>
      </w:r>
      <w:r w:rsidR="008B0DDB">
        <w:rPr>
          <w:sz w:val="24"/>
          <w:szCs w:val="24"/>
        </w:rPr>
        <w:tab/>
      </w:r>
      <w:r w:rsidR="002C08B3">
        <w:rPr>
          <w:sz w:val="24"/>
          <w:szCs w:val="24"/>
        </w:rPr>
        <w:t>47</w:t>
      </w:r>
    </w:p>
    <w:p w:rsidR="004F65D5" w:rsidRPr="004F65D5" w:rsidRDefault="00010CBE" w:rsidP="00A75146">
      <w:pPr>
        <w:pStyle w:val="a3"/>
        <w:numPr>
          <w:ilvl w:val="0"/>
          <w:numId w:val="38"/>
        </w:numPr>
        <w:tabs>
          <w:tab w:val="left" w:pos="8789"/>
        </w:tabs>
        <w:spacing w:line="276" w:lineRule="auto"/>
        <w:ind w:left="567" w:hanging="567"/>
        <w:rPr>
          <w:sz w:val="24"/>
          <w:szCs w:val="24"/>
        </w:rPr>
      </w:pPr>
      <w:r>
        <w:rPr>
          <w:sz w:val="24"/>
          <w:szCs w:val="24"/>
        </w:rPr>
        <w:t>одежда специальная сигнальная повышенной видимости</w:t>
      </w:r>
      <w:r w:rsidR="000F3FF6">
        <w:rPr>
          <w:sz w:val="24"/>
          <w:szCs w:val="24"/>
        </w:rPr>
        <w:tab/>
      </w:r>
      <w:r w:rsidR="002C08B3">
        <w:rPr>
          <w:sz w:val="24"/>
          <w:szCs w:val="24"/>
        </w:rPr>
        <w:t>49</w:t>
      </w:r>
    </w:p>
    <w:p w:rsidR="004F65D5" w:rsidRDefault="004F65D5" w:rsidP="00A75146">
      <w:pPr>
        <w:pStyle w:val="a3"/>
        <w:numPr>
          <w:ilvl w:val="0"/>
          <w:numId w:val="38"/>
        </w:numPr>
        <w:tabs>
          <w:tab w:val="left" w:pos="8789"/>
        </w:tabs>
        <w:spacing w:line="276" w:lineRule="auto"/>
        <w:ind w:left="567" w:hanging="567"/>
        <w:rPr>
          <w:sz w:val="24"/>
          <w:szCs w:val="24"/>
        </w:rPr>
      </w:pPr>
      <w:r w:rsidRPr="004F65D5">
        <w:rPr>
          <w:sz w:val="24"/>
          <w:szCs w:val="24"/>
        </w:rPr>
        <w:t>уход за спецодеждой</w:t>
      </w:r>
      <w:r w:rsidR="000F3FF6">
        <w:rPr>
          <w:sz w:val="24"/>
          <w:szCs w:val="24"/>
        </w:rPr>
        <w:tab/>
      </w:r>
      <w:r w:rsidR="002C08B3">
        <w:rPr>
          <w:sz w:val="24"/>
          <w:szCs w:val="24"/>
        </w:rPr>
        <w:t>51</w:t>
      </w:r>
    </w:p>
    <w:p w:rsidR="00912531" w:rsidRDefault="00912531" w:rsidP="008B0DDB">
      <w:pPr>
        <w:pStyle w:val="a3"/>
        <w:tabs>
          <w:tab w:val="left" w:pos="8789"/>
        </w:tabs>
        <w:spacing w:line="276" w:lineRule="auto"/>
        <w:rPr>
          <w:b/>
        </w:rPr>
      </w:pPr>
    </w:p>
    <w:p w:rsidR="004F65D5" w:rsidRPr="004F65D5" w:rsidRDefault="005232F8" w:rsidP="00A12F17">
      <w:pPr>
        <w:pStyle w:val="a3"/>
        <w:tabs>
          <w:tab w:val="left" w:pos="8789"/>
        </w:tabs>
        <w:spacing w:after="240" w:line="276" w:lineRule="auto"/>
        <w:rPr>
          <w:b/>
        </w:rPr>
      </w:pPr>
      <w:r>
        <w:rPr>
          <w:b/>
          <w:lang w:val="en-US"/>
        </w:rPr>
        <w:t>III</w:t>
      </w:r>
      <w:r>
        <w:rPr>
          <w:b/>
        </w:rPr>
        <w:t>.</w:t>
      </w:r>
      <w:r w:rsidR="00421766" w:rsidRPr="005232F8">
        <w:rPr>
          <w:b/>
        </w:rPr>
        <w:t xml:space="preserve"> </w:t>
      </w:r>
      <w:r w:rsidR="004F65D5" w:rsidRPr="004F65D5">
        <w:rPr>
          <w:b/>
        </w:rPr>
        <w:t>Обувь специальная</w:t>
      </w:r>
      <w:r w:rsidR="000B1B14">
        <w:rPr>
          <w:b/>
        </w:rPr>
        <w:t xml:space="preserve"> защитная</w:t>
      </w:r>
    </w:p>
    <w:p w:rsidR="004125DF" w:rsidRDefault="004125DF" w:rsidP="00A75146">
      <w:pPr>
        <w:pStyle w:val="a3"/>
        <w:numPr>
          <w:ilvl w:val="0"/>
          <w:numId w:val="8"/>
        </w:numPr>
        <w:tabs>
          <w:tab w:val="left" w:pos="8789"/>
        </w:tabs>
        <w:spacing w:line="276" w:lineRule="auto"/>
        <w:ind w:left="567" w:hanging="567"/>
        <w:rPr>
          <w:sz w:val="24"/>
          <w:szCs w:val="24"/>
        </w:rPr>
      </w:pPr>
      <w:r w:rsidRPr="004F65D5">
        <w:rPr>
          <w:sz w:val="24"/>
          <w:szCs w:val="24"/>
        </w:rPr>
        <w:t>общие положения</w:t>
      </w:r>
      <w:r w:rsidR="00AC23C2">
        <w:rPr>
          <w:sz w:val="24"/>
          <w:szCs w:val="24"/>
        </w:rPr>
        <w:tab/>
      </w:r>
      <w:r w:rsidR="002C08B3">
        <w:rPr>
          <w:sz w:val="24"/>
          <w:szCs w:val="24"/>
        </w:rPr>
        <w:t>54</w:t>
      </w:r>
    </w:p>
    <w:p w:rsidR="004125DF" w:rsidRDefault="004900B4" w:rsidP="00A75146">
      <w:pPr>
        <w:pStyle w:val="a3"/>
        <w:numPr>
          <w:ilvl w:val="0"/>
          <w:numId w:val="8"/>
        </w:numPr>
        <w:tabs>
          <w:tab w:val="left" w:pos="8789"/>
        </w:tabs>
        <w:spacing w:line="276" w:lineRule="auto"/>
        <w:ind w:left="567" w:hanging="567"/>
        <w:rPr>
          <w:sz w:val="24"/>
          <w:szCs w:val="24"/>
        </w:rPr>
      </w:pPr>
      <w:r>
        <w:rPr>
          <w:sz w:val="24"/>
          <w:szCs w:val="24"/>
        </w:rPr>
        <w:t>классификация спецобуви по защитным свойствам</w:t>
      </w:r>
      <w:r w:rsidR="00AC23C2">
        <w:rPr>
          <w:sz w:val="24"/>
          <w:szCs w:val="24"/>
        </w:rPr>
        <w:tab/>
      </w:r>
      <w:r w:rsidR="002C08B3">
        <w:rPr>
          <w:sz w:val="24"/>
          <w:szCs w:val="24"/>
        </w:rPr>
        <w:t>55</w:t>
      </w:r>
    </w:p>
    <w:p w:rsidR="004900B4" w:rsidRDefault="004900B4" w:rsidP="00A75146">
      <w:pPr>
        <w:pStyle w:val="a3"/>
        <w:numPr>
          <w:ilvl w:val="0"/>
          <w:numId w:val="8"/>
        </w:numPr>
        <w:tabs>
          <w:tab w:val="left" w:pos="8789"/>
        </w:tabs>
        <w:spacing w:line="276" w:lineRule="auto"/>
        <w:ind w:left="567" w:hanging="567"/>
        <w:rPr>
          <w:sz w:val="24"/>
          <w:szCs w:val="24"/>
        </w:rPr>
      </w:pPr>
      <w:r>
        <w:rPr>
          <w:sz w:val="24"/>
          <w:szCs w:val="24"/>
        </w:rPr>
        <w:t>маркировка спецобуви</w:t>
      </w:r>
      <w:r w:rsidR="00AC23C2">
        <w:rPr>
          <w:sz w:val="24"/>
          <w:szCs w:val="24"/>
        </w:rPr>
        <w:tab/>
      </w:r>
      <w:r w:rsidR="002C08B3">
        <w:rPr>
          <w:sz w:val="24"/>
          <w:szCs w:val="24"/>
        </w:rPr>
        <w:t>57</w:t>
      </w:r>
    </w:p>
    <w:p w:rsidR="004900B4" w:rsidRDefault="00217EEA" w:rsidP="00A75146">
      <w:pPr>
        <w:pStyle w:val="a3"/>
        <w:numPr>
          <w:ilvl w:val="0"/>
          <w:numId w:val="8"/>
        </w:numPr>
        <w:tabs>
          <w:tab w:val="left" w:pos="8789"/>
        </w:tabs>
        <w:spacing w:line="276" w:lineRule="auto"/>
        <w:ind w:left="567" w:hanging="567"/>
        <w:rPr>
          <w:sz w:val="24"/>
          <w:szCs w:val="24"/>
        </w:rPr>
      </w:pPr>
      <w:r>
        <w:rPr>
          <w:sz w:val="24"/>
          <w:szCs w:val="24"/>
        </w:rPr>
        <w:t>конструктивные особенности спецобуви</w:t>
      </w:r>
      <w:r w:rsidR="00AC23C2">
        <w:rPr>
          <w:sz w:val="24"/>
          <w:szCs w:val="24"/>
        </w:rPr>
        <w:tab/>
      </w:r>
      <w:r w:rsidR="002C08B3">
        <w:rPr>
          <w:sz w:val="24"/>
          <w:szCs w:val="24"/>
        </w:rPr>
        <w:t>59</w:t>
      </w:r>
    </w:p>
    <w:p w:rsidR="00FF75ED" w:rsidRDefault="004900B4" w:rsidP="00A75146">
      <w:pPr>
        <w:pStyle w:val="a3"/>
        <w:numPr>
          <w:ilvl w:val="0"/>
          <w:numId w:val="8"/>
        </w:numPr>
        <w:tabs>
          <w:tab w:val="left" w:pos="8789"/>
        </w:tabs>
        <w:spacing w:line="276" w:lineRule="auto"/>
        <w:ind w:left="567" w:hanging="567"/>
        <w:rPr>
          <w:sz w:val="24"/>
          <w:szCs w:val="24"/>
        </w:rPr>
      </w:pPr>
      <w:r w:rsidRPr="006D5281">
        <w:rPr>
          <w:sz w:val="24"/>
          <w:szCs w:val="24"/>
        </w:rPr>
        <w:t>обувь</w:t>
      </w:r>
      <w:r w:rsidR="00FF75ED" w:rsidRPr="00FF75ED">
        <w:t xml:space="preserve"> </w:t>
      </w:r>
      <w:r w:rsidR="00FF75ED" w:rsidRPr="00FF75ED">
        <w:rPr>
          <w:sz w:val="24"/>
          <w:szCs w:val="24"/>
        </w:rPr>
        <w:t xml:space="preserve">специальная от механических воздействий (удара, вибрации, </w:t>
      </w:r>
    </w:p>
    <w:p w:rsidR="00FF75ED" w:rsidRPr="006D5281" w:rsidRDefault="00FF75ED" w:rsidP="00FF75ED">
      <w:pPr>
        <w:pStyle w:val="a3"/>
        <w:tabs>
          <w:tab w:val="left" w:pos="8789"/>
        </w:tabs>
        <w:spacing w:line="276" w:lineRule="auto"/>
        <w:ind w:left="567"/>
        <w:rPr>
          <w:sz w:val="24"/>
          <w:szCs w:val="24"/>
        </w:rPr>
      </w:pPr>
      <w:r w:rsidRPr="00FF75ED">
        <w:rPr>
          <w:sz w:val="24"/>
          <w:szCs w:val="24"/>
        </w:rPr>
        <w:t xml:space="preserve">пореза, прокола, скольжения, нетоксичной пыли и от </w:t>
      </w:r>
      <w:r w:rsidR="00CC0E6E" w:rsidRPr="00FF75ED">
        <w:rPr>
          <w:sz w:val="24"/>
          <w:szCs w:val="24"/>
        </w:rPr>
        <w:t>воды)</w:t>
      </w:r>
      <w:r w:rsidR="00CC0E6E">
        <w:rPr>
          <w:sz w:val="24"/>
          <w:szCs w:val="24"/>
        </w:rPr>
        <w:t xml:space="preserve"> </w:t>
      </w:r>
      <w:r w:rsidR="00CC0E6E">
        <w:rPr>
          <w:sz w:val="24"/>
          <w:szCs w:val="24"/>
        </w:rPr>
        <w:tab/>
      </w:r>
      <w:r w:rsidR="002C08B3">
        <w:rPr>
          <w:sz w:val="24"/>
          <w:szCs w:val="24"/>
        </w:rPr>
        <w:t>68</w:t>
      </w:r>
    </w:p>
    <w:p w:rsidR="00A56491" w:rsidRPr="00557B62" w:rsidRDefault="00711B33" w:rsidP="00A75146">
      <w:pPr>
        <w:pStyle w:val="a3"/>
        <w:numPr>
          <w:ilvl w:val="0"/>
          <w:numId w:val="8"/>
        </w:numPr>
        <w:tabs>
          <w:tab w:val="left" w:pos="8789"/>
        </w:tabs>
        <w:spacing w:line="276" w:lineRule="auto"/>
        <w:ind w:left="567" w:hanging="567"/>
        <w:rPr>
          <w:bCs/>
          <w:sz w:val="24"/>
          <w:szCs w:val="24"/>
        </w:rPr>
      </w:pPr>
      <w:r w:rsidRPr="006D5281">
        <w:rPr>
          <w:bCs/>
          <w:sz w:val="24"/>
          <w:szCs w:val="24"/>
        </w:rPr>
        <w:t xml:space="preserve">обувь </w:t>
      </w:r>
      <w:r w:rsidR="00FF75ED">
        <w:rPr>
          <w:bCs/>
          <w:sz w:val="24"/>
          <w:szCs w:val="24"/>
        </w:rPr>
        <w:t xml:space="preserve">специальная </w:t>
      </w:r>
      <w:r w:rsidRPr="006D5281">
        <w:rPr>
          <w:bCs/>
          <w:sz w:val="24"/>
          <w:szCs w:val="24"/>
        </w:rPr>
        <w:t>для защиты от химических факторов</w:t>
      </w:r>
      <w:r w:rsidR="006D5281" w:rsidRPr="006D5281">
        <w:rPr>
          <w:bCs/>
          <w:sz w:val="24"/>
          <w:szCs w:val="24"/>
        </w:rPr>
        <w:t xml:space="preserve"> </w:t>
      </w:r>
      <w:r w:rsidR="002E6039">
        <w:rPr>
          <w:bCs/>
          <w:sz w:val="24"/>
          <w:szCs w:val="24"/>
        </w:rPr>
        <w:tab/>
        <w:t>71</w:t>
      </w:r>
    </w:p>
    <w:p w:rsidR="00412A9D" w:rsidRDefault="00EB0B1C" w:rsidP="00A75146">
      <w:pPr>
        <w:pStyle w:val="a3"/>
        <w:numPr>
          <w:ilvl w:val="0"/>
          <w:numId w:val="8"/>
        </w:numPr>
        <w:tabs>
          <w:tab w:val="left" w:pos="8789"/>
        </w:tabs>
        <w:spacing w:line="276" w:lineRule="auto"/>
        <w:ind w:left="567" w:hanging="567"/>
        <w:rPr>
          <w:bCs/>
          <w:sz w:val="24"/>
          <w:szCs w:val="24"/>
        </w:rPr>
      </w:pPr>
      <w:r>
        <w:rPr>
          <w:bCs/>
          <w:sz w:val="24"/>
          <w:szCs w:val="24"/>
        </w:rPr>
        <w:t xml:space="preserve">обувь специальная </w:t>
      </w:r>
      <w:r w:rsidR="004900B4" w:rsidRPr="006D5281">
        <w:rPr>
          <w:bCs/>
          <w:sz w:val="24"/>
          <w:szCs w:val="24"/>
        </w:rPr>
        <w:t xml:space="preserve">для защиты от </w:t>
      </w:r>
      <w:r w:rsidR="004900B4" w:rsidRPr="00010CBE">
        <w:rPr>
          <w:bCs/>
          <w:sz w:val="24"/>
          <w:szCs w:val="24"/>
        </w:rPr>
        <w:t xml:space="preserve">повышенных </w:t>
      </w:r>
      <w:r w:rsidR="00711B33" w:rsidRPr="00010CBE">
        <w:rPr>
          <w:bCs/>
          <w:sz w:val="24"/>
          <w:szCs w:val="24"/>
        </w:rPr>
        <w:t>и пониженных температур,</w:t>
      </w:r>
    </w:p>
    <w:p w:rsidR="00412A9D" w:rsidRDefault="00711B33" w:rsidP="00412A9D">
      <w:pPr>
        <w:pStyle w:val="a3"/>
        <w:tabs>
          <w:tab w:val="left" w:pos="8789"/>
        </w:tabs>
        <w:spacing w:line="276" w:lineRule="auto"/>
        <w:ind w:left="567"/>
        <w:rPr>
          <w:bCs/>
          <w:sz w:val="24"/>
          <w:szCs w:val="24"/>
        </w:rPr>
      </w:pPr>
      <w:r w:rsidRPr="00010CBE">
        <w:rPr>
          <w:bCs/>
          <w:sz w:val="24"/>
          <w:szCs w:val="24"/>
        </w:rPr>
        <w:t xml:space="preserve"> </w:t>
      </w:r>
      <w:r w:rsidRPr="00557B62">
        <w:rPr>
          <w:bCs/>
          <w:sz w:val="24"/>
          <w:szCs w:val="24"/>
        </w:rPr>
        <w:t xml:space="preserve">контакта с нагретой поверхностью, тепловых излучений, искр и брызг </w:t>
      </w:r>
    </w:p>
    <w:p w:rsidR="00711B33" w:rsidRDefault="00711B33" w:rsidP="00412A9D">
      <w:pPr>
        <w:pStyle w:val="a3"/>
        <w:tabs>
          <w:tab w:val="left" w:pos="8789"/>
        </w:tabs>
        <w:spacing w:line="276" w:lineRule="auto"/>
        <w:ind w:left="567"/>
        <w:rPr>
          <w:bCs/>
          <w:sz w:val="24"/>
          <w:szCs w:val="24"/>
        </w:rPr>
      </w:pPr>
      <w:r w:rsidRPr="00557B62">
        <w:rPr>
          <w:bCs/>
          <w:sz w:val="24"/>
          <w:szCs w:val="24"/>
        </w:rPr>
        <w:t>расплавленного металла</w:t>
      </w:r>
      <w:r w:rsidRPr="00557B62">
        <w:rPr>
          <w:bCs/>
          <w:sz w:val="24"/>
          <w:szCs w:val="24"/>
        </w:rPr>
        <w:tab/>
      </w:r>
      <w:r w:rsidR="002E6039">
        <w:rPr>
          <w:bCs/>
          <w:sz w:val="24"/>
          <w:szCs w:val="24"/>
        </w:rPr>
        <w:t>73</w:t>
      </w:r>
    </w:p>
    <w:p w:rsidR="00557B62" w:rsidRPr="00A56491" w:rsidRDefault="00557B62" w:rsidP="00A75146">
      <w:pPr>
        <w:pStyle w:val="a3"/>
        <w:numPr>
          <w:ilvl w:val="0"/>
          <w:numId w:val="8"/>
        </w:numPr>
        <w:tabs>
          <w:tab w:val="left" w:pos="8789"/>
        </w:tabs>
        <w:ind w:left="567" w:hanging="567"/>
        <w:rPr>
          <w:bCs/>
          <w:sz w:val="24"/>
          <w:szCs w:val="24"/>
        </w:rPr>
      </w:pPr>
      <w:r w:rsidRPr="006D5281">
        <w:rPr>
          <w:bCs/>
          <w:sz w:val="24"/>
          <w:szCs w:val="24"/>
        </w:rPr>
        <w:t xml:space="preserve">обувь </w:t>
      </w:r>
      <w:r>
        <w:rPr>
          <w:bCs/>
          <w:sz w:val="24"/>
          <w:szCs w:val="24"/>
        </w:rPr>
        <w:t xml:space="preserve">специальная </w:t>
      </w:r>
      <w:r w:rsidRPr="00A56491">
        <w:rPr>
          <w:bCs/>
          <w:sz w:val="24"/>
          <w:szCs w:val="24"/>
        </w:rPr>
        <w:t>для защиты от термических рисков электрической дуги,</w:t>
      </w:r>
    </w:p>
    <w:p w:rsidR="00557B62" w:rsidRPr="00A56491" w:rsidRDefault="00557B62" w:rsidP="00557B62">
      <w:pPr>
        <w:pStyle w:val="a3"/>
        <w:tabs>
          <w:tab w:val="left" w:pos="8789"/>
        </w:tabs>
        <w:ind w:left="567"/>
        <w:rPr>
          <w:bCs/>
          <w:sz w:val="24"/>
          <w:szCs w:val="24"/>
        </w:rPr>
      </w:pPr>
      <w:r w:rsidRPr="00A56491">
        <w:rPr>
          <w:bCs/>
          <w:sz w:val="24"/>
          <w:szCs w:val="24"/>
        </w:rPr>
        <w:t xml:space="preserve">ионизирующих излучений, поражений электрическим током, воздействия </w:t>
      </w:r>
    </w:p>
    <w:p w:rsidR="00557B62" w:rsidRPr="00557B62" w:rsidRDefault="00557B62" w:rsidP="00557B62">
      <w:pPr>
        <w:pStyle w:val="a3"/>
        <w:tabs>
          <w:tab w:val="left" w:pos="8789"/>
        </w:tabs>
        <w:spacing w:line="276" w:lineRule="auto"/>
        <w:ind w:left="567"/>
        <w:rPr>
          <w:bCs/>
          <w:sz w:val="24"/>
          <w:szCs w:val="24"/>
        </w:rPr>
      </w:pPr>
      <w:r w:rsidRPr="00A56491">
        <w:rPr>
          <w:bCs/>
          <w:sz w:val="24"/>
          <w:szCs w:val="24"/>
        </w:rPr>
        <w:t>статического электричества</w:t>
      </w:r>
      <w:r>
        <w:rPr>
          <w:bCs/>
          <w:sz w:val="24"/>
          <w:szCs w:val="24"/>
        </w:rPr>
        <w:tab/>
      </w:r>
      <w:r w:rsidR="002E6039">
        <w:rPr>
          <w:bCs/>
          <w:sz w:val="24"/>
          <w:szCs w:val="24"/>
        </w:rPr>
        <w:t>75</w:t>
      </w:r>
    </w:p>
    <w:p w:rsidR="00711B33" w:rsidRDefault="004900B4" w:rsidP="00A75146">
      <w:pPr>
        <w:pStyle w:val="a3"/>
        <w:numPr>
          <w:ilvl w:val="0"/>
          <w:numId w:val="8"/>
        </w:numPr>
        <w:tabs>
          <w:tab w:val="left" w:pos="8789"/>
        </w:tabs>
        <w:spacing w:line="276" w:lineRule="auto"/>
        <w:ind w:left="567" w:hanging="567"/>
        <w:rPr>
          <w:bCs/>
          <w:sz w:val="24"/>
          <w:szCs w:val="24"/>
        </w:rPr>
      </w:pPr>
      <w:r>
        <w:rPr>
          <w:bCs/>
          <w:sz w:val="24"/>
          <w:szCs w:val="24"/>
        </w:rPr>
        <w:t>обувь</w:t>
      </w:r>
      <w:r w:rsidR="00557B62">
        <w:rPr>
          <w:bCs/>
          <w:sz w:val="24"/>
          <w:szCs w:val="24"/>
        </w:rPr>
        <w:t xml:space="preserve"> специальная </w:t>
      </w:r>
      <w:r w:rsidR="00557B62" w:rsidRPr="00557B62">
        <w:rPr>
          <w:bCs/>
          <w:sz w:val="24"/>
          <w:szCs w:val="24"/>
        </w:rPr>
        <w:t xml:space="preserve">для защиты от биологических и радиационных факторов </w:t>
      </w:r>
      <w:r w:rsidR="00557B62">
        <w:rPr>
          <w:bCs/>
          <w:sz w:val="24"/>
          <w:szCs w:val="24"/>
        </w:rPr>
        <w:tab/>
      </w:r>
      <w:r w:rsidR="002E6039">
        <w:rPr>
          <w:bCs/>
          <w:sz w:val="24"/>
          <w:szCs w:val="24"/>
        </w:rPr>
        <w:t>77</w:t>
      </w:r>
    </w:p>
    <w:p w:rsidR="00912531" w:rsidRDefault="00217EEA" w:rsidP="00A75146">
      <w:pPr>
        <w:pStyle w:val="a3"/>
        <w:numPr>
          <w:ilvl w:val="0"/>
          <w:numId w:val="8"/>
        </w:numPr>
        <w:tabs>
          <w:tab w:val="left" w:pos="8789"/>
        </w:tabs>
        <w:spacing w:line="276" w:lineRule="auto"/>
        <w:ind w:left="567" w:hanging="567"/>
        <w:rPr>
          <w:bCs/>
          <w:sz w:val="24"/>
          <w:szCs w:val="24"/>
        </w:rPr>
      </w:pPr>
      <w:r>
        <w:rPr>
          <w:bCs/>
          <w:sz w:val="24"/>
          <w:szCs w:val="24"/>
        </w:rPr>
        <w:t>правила ухода и особенности</w:t>
      </w:r>
      <w:r w:rsidR="00810856">
        <w:rPr>
          <w:bCs/>
          <w:sz w:val="24"/>
          <w:szCs w:val="24"/>
        </w:rPr>
        <w:t xml:space="preserve"> эксплуатаци</w:t>
      </w:r>
      <w:r>
        <w:rPr>
          <w:bCs/>
          <w:sz w:val="24"/>
          <w:szCs w:val="24"/>
        </w:rPr>
        <w:t>и</w:t>
      </w:r>
      <w:r w:rsidR="00810856">
        <w:rPr>
          <w:bCs/>
          <w:sz w:val="24"/>
          <w:szCs w:val="24"/>
        </w:rPr>
        <w:t xml:space="preserve"> спецобуви</w:t>
      </w:r>
      <w:r w:rsidR="00F73D4F">
        <w:rPr>
          <w:bCs/>
          <w:sz w:val="24"/>
          <w:szCs w:val="24"/>
        </w:rPr>
        <w:tab/>
      </w:r>
      <w:r w:rsidR="002E6039">
        <w:rPr>
          <w:bCs/>
          <w:sz w:val="24"/>
          <w:szCs w:val="24"/>
        </w:rPr>
        <w:t>78</w:t>
      </w:r>
    </w:p>
    <w:p w:rsidR="006D5281" w:rsidRDefault="006D5281" w:rsidP="00565F9D">
      <w:pPr>
        <w:pStyle w:val="a3"/>
        <w:tabs>
          <w:tab w:val="left" w:pos="8789"/>
        </w:tabs>
        <w:spacing w:line="276" w:lineRule="auto"/>
        <w:rPr>
          <w:b/>
        </w:rPr>
      </w:pPr>
    </w:p>
    <w:p w:rsidR="002A55BA" w:rsidRDefault="00421766" w:rsidP="00A12F17">
      <w:pPr>
        <w:pStyle w:val="a3"/>
        <w:tabs>
          <w:tab w:val="left" w:pos="8789"/>
        </w:tabs>
        <w:spacing w:after="240" w:line="276" w:lineRule="auto"/>
        <w:rPr>
          <w:b/>
        </w:rPr>
      </w:pPr>
      <w:r>
        <w:rPr>
          <w:b/>
          <w:lang w:val="en-US"/>
        </w:rPr>
        <w:t>IV</w:t>
      </w:r>
      <w:r w:rsidRPr="00C76CD7">
        <w:rPr>
          <w:b/>
        </w:rPr>
        <w:t xml:space="preserve">. </w:t>
      </w:r>
      <w:r w:rsidR="005232F8" w:rsidRPr="005232F8">
        <w:rPr>
          <w:b/>
        </w:rPr>
        <w:t>С</w:t>
      </w:r>
      <w:r w:rsidR="005232F8">
        <w:rPr>
          <w:b/>
        </w:rPr>
        <w:t xml:space="preserve">редства защиты органов </w:t>
      </w:r>
      <w:r w:rsidR="00AD57E7">
        <w:rPr>
          <w:b/>
        </w:rPr>
        <w:t>дыхания</w:t>
      </w:r>
    </w:p>
    <w:p w:rsidR="003D580E" w:rsidRDefault="00F26172" w:rsidP="00A75146">
      <w:pPr>
        <w:pStyle w:val="a3"/>
        <w:numPr>
          <w:ilvl w:val="0"/>
          <w:numId w:val="39"/>
        </w:numPr>
        <w:tabs>
          <w:tab w:val="left" w:pos="8789"/>
        </w:tabs>
        <w:spacing w:line="276" w:lineRule="auto"/>
        <w:ind w:left="567" w:hanging="567"/>
        <w:rPr>
          <w:bCs/>
          <w:sz w:val="24"/>
          <w:szCs w:val="24"/>
        </w:rPr>
      </w:pPr>
      <w:r>
        <w:rPr>
          <w:bCs/>
          <w:sz w:val="24"/>
          <w:szCs w:val="24"/>
        </w:rPr>
        <w:t>о</w:t>
      </w:r>
      <w:r w:rsidR="00BC1B46">
        <w:rPr>
          <w:bCs/>
          <w:sz w:val="24"/>
          <w:szCs w:val="24"/>
        </w:rPr>
        <w:t>бщие положения</w:t>
      </w:r>
      <w:r w:rsidR="005D306E">
        <w:rPr>
          <w:bCs/>
          <w:sz w:val="24"/>
          <w:szCs w:val="24"/>
        </w:rPr>
        <w:tab/>
      </w:r>
      <w:r w:rsidR="002E6039">
        <w:rPr>
          <w:bCs/>
          <w:sz w:val="24"/>
          <w:szCs w:val="24"/>
        </w:rPr>
        <w:t>79</w:t>
      </w:r>
    </w:p>
    <w:p w:rsidR="00E41C2F" w:rsidRDefault="000B048D" w:rsidP="00A75146">
      <w:pPr>
        <w:pStyle w:val="a3"/>
        <w:numPr>
          <w:ilvl w:val="0"/>
          <w:numId w:val="39"/>
        </w:numPr>
        <w:tabs>
          <w:tab w:val="left" w:pos="8789"/>
        </w:tabs>
        <w:spacing w:line="276" w:lineRule="auto"/>
        <w:ind w:left="567" w:hanging="567"/>
        <w:rPr>
          <w:bCs/>
          <w:sz w:val="24"/>
          <w:szCs w:val="24"/>
        </w:rPr>
      </w:pPr>
      <w:r>
        <w:rPr>
          <w:bCs/>
          <w:sz w:val="24"/>
          <w:szCs w:val="24"/>
        </w:rPr>
        <w:t>классификация СИЗОД</w:t>
      </w:r>
      <w:r w:rsidR="002E6039">
        <w:rPr>
          <w:bCs/>
          <w:sz w:val="24"/>
          <w:szCs w:val="24"/>
        </w:rPr>
        <w:tab/>
        <w:t>83</w:t>
      </w:r>
    </w:p>
    <w:p w:rsidR="001E117D" w:rsidRPr="00E73AED" w:rsidRDefault="00E41C2F" w:rsidP="00A75146">
      <w:pPr>
        <w:pStyle w:val="a3"/>
        <w:numPr>
          <w:ilvl w:val="0"/>
          <w:numId w:val="39"/>
        </w:numPr>
        <w:tabs>
          <w:tab w:val="left" w:pos="8789"/>
        </w:tabs>
        <w:spacing w:line="276" w:lineRule="auto"/>
        <w:ind w:left="567" w:hanging="567"/>
        <w:rPr>
          <w:bCs/>
          <w:sz w:val="24"/>
          <w:szCs w:val="24"/>
        </w:rPr>
      </w:pPr>
      <w:r>
        <w:rPr>
          <w:bCs/>
          <w:sz w:val="24"/>
          <w:szCs w:val="24"/>
        </w:rPr>
        <w:t>степени защиты и типы фильтров</w:t>
      </w:r>
      <w:r w:rsidR="00AC23C2">
        <w:rPr>
          <w:bCs/>
          <w:sz w:val="24"/>
          <w:szCs w:val="24"/>
        </w:rPr>
        <w:tab/>
      </w:r>
      <w:r w:rsidR="002E6039">
        <w:rPr>
          <w:bCs/>
          <w:sz w:val="24"/>
          <w:szCs w:val="24"/>
        </w:rPr>
        <w:t>87</w:t>
      </w:r>
    </w:p>
    <w:p w:rsidR="00E41C2F" w:rsidRDefault="00E41C2F" w:rsidP="00A75146">
      <w:pPr>
        <w:pStyle w:val="a3"/>
        <w:numPr>
          <w:ilvl w:val="0"/>
          <w:numId w:val="39"/>
        </w:numPr>
        <w:tabs>
          <w:tab w:val="left" w:pos="8789"/>
        </w:tabs>
        <w:spacing w:line="276" w:lineRule="auto"/>
        <w:ind w:left="567" w:hanging="567"/>
        <w:rPr>
          <w:bCs/>
          <w:sz w:val="24"/>
          <w:szCs w:val="24"/>
        </w:rPr>
      </w:pPr>
      <w:r>
        <w:rPr>
          <w:bCs/>
          <w:sz w:val="24"/>
          <w:szCs w:val="24"/>
        </w:rPr>
        <w:t>противогазы</w:t>
      </w:r>
      <w:r w:rsidR="002E6039">
        <w:rPr>
          <w:bCs/>
          <w:sz w:val="24"/>
          <w:szCs w:val="24"/>
        </w:rPr>
        <w:tab/>
        <w:t>89</w:t>
      </w:r>
    </w:p>
    <w:p w:rsidR="001E117D" w:rsidRPr="00E73AED" w:rsidRDefault="00AC23C2" w:rsidP="00A75146">
      <w:pPr>
        <w:pStyle w:val="a3"/>
        <w:numPr>
          <w:ilvl w:val="0"/>
          <w:numId w:val="39"/>
        </w:numPr>
        <w:tabs>
          <w:tab w:val="left" w:pos="8789"/>
        </w:tabs>
        <w:spacing w:line="276" w:lineRule="auto"/>
        <w:ind w:left="567" w:hanging="567"/>
        <w:rPr>
          <w:bCs/>
          <w:sz w:val="24"/>
          <w:szCs w:val="24"/>
        </w:rPr>
      </w:pPr>
      <w:r>
        <w:rPr>
          <w:bCs/>
          <w:sz w:val="24"/>
          <w:szCs w:val="24"/>
        </w:rPr>
        <w:t>СИЗОД</w:t>
      </w:r>
      <w:r w:rsidR="003F6D48">
        <w:rPr>
          <w:bCs/>
          <w:sz w:val="24"/>
          <w:szCs w:val="24"/>
        </w:rPr>
        <w:t xml:space="preserve"> фильтрующие и изолирующие</w:t>
      </w:r>
      <w:r>
        <w:rPr>
          <w:bCs/>
          <w:sz w:val="24"/>
          <w:szCs w:val="24"/>
        </w:rPr>
        <w:tab/>
      </w:r>
      <w:r w:rsidR="002E6039">
        <w:rPr>
          <w:bCs/>
          <w:sz w:val="24"/>
          <w:szCs w:val="24"/>
        </w:rPr>
        <w:t>92</w:t>
      </w:r>
    </w:p>
    <w:p w:rsidR="00E73AED" w:rsidRPr="00E73AED" w:rsidRDefault="003F6D48" w:rsidP="00A75146">
      <w:pPr>
        <w:pStyle w:val="a3"/>
        <w:numPr>
          <w:ilvl w:val="0"/>
          <w:numId w:val="39"/>
        </w:numPr>
        <w:tabs>
          <w:tab w:val="left" w:pos="8789"/>
        </w:tabs>
        <w:spacing w:line="276" w:lineRule="auto"/>
        <w:ind w:left="567" w:hanging="567"/>
        <w:rPr>
          <w:bCs/>
          <w:sz w:val="24"/>
          <w:szCs w:val="24"/>
        </w:rPr>
      </w:pPr>
      <w:r>
        <w:rPr>
          <w:bCs/>
          <w:sz w:val="24"/>
          <w:szCs w:val="24"/>
        </w:rPr>
        <w:t>классификация фильтров</w:t>
      </w:r>
      <w:r w:rsidR="00AC23C2">
        <w:rPr>
          <w:bCs/>
          <w:sz w:val="24"/>
          <w:szCs w:val="24"/>
        </w:rPr>
        <w:tab/>
      </w:r>
      <w:r w:rsidR="002E6039">
        <w:rPr>
          <w:bCs/>
          <w:sz w:val="24"/>
          <w:szCs w:val="24"/>
        </w:rPr>
        <w:t>94</w:t>
      </w:r>
    </w:p>
    <w:p w:rsidR="00E73AED" w:rsidRPr="00E73AED" w:rsidRDefault="00F26172" w:rsidP="00A75146">
      <w:pPr>
        <w:pStyle w:val="a3"/>
        <w:numPr>
          <w:ilvl w:val="0"/>
          <w:numId w:val="39"/>
        </w:numPr>
        <w:tabs>
          <w:tab w:val="left" w:pos="8789"/>
        </w:tabs>
        <w:spacing w:line="276" w:lineRule="auto"/>
        <w:ind w:left="567" w:hanging="567"/>
        <w:rPr>
          <w:bCs/>
          <w:sz w:val="24"/>
          <w:szCs w:val="24"/>
        </w:rPr>
      </w:pPr>
      <w:r>
        <w:rPr>
          <w:bCs/>
          <w:sz w:val="24"/>
          <w:szCs w:val="24"/>
        </w:rPr>
        <w:t>м</w:t>
      </w:r>
      <w:r w:rsidR="00E73AED" w:rsidRPr="00E73AED">
        <w:rPr>
          <w:bCs/>
          <w:sz w:val="24"/>
          <w:szCs w:val="24"/>
        </w:rPr>
        <w:t xml:space="preserve">аркировка </w:t>
      </w:r>
      <w:r w:rsidR="003F6D48">
        <w:rPr>
          <w:bCs/>
          <w:sz w:val="24"/>
          <w:szCs w:val="24"/>
        </w:rPr>
        <w:t>СИЗОД и правила эксплуатации</w:t>
      </w:r>
      <w:r w:rsidR="00E73AED">
        <w:rPr>
          <w:bCs/>
          <w:sz w:val="24"/>
          <w:szCs w:val="24"/>
        </w:rPr>
        <w:tab/>
      </w:r>
      <w:r w:rsidR="002E6039">
        <w:rPr>
          <w:bCs/>
          <w:sz w:val="24"/>
          <w:szCs w:val="24"/>
        </w:rPr>
        <w:t>103</w:t>
      </w:r>
    </w:p>
    <w:p w:rsidR="00BC1B46" w:rsidRDefault="00BC1B46" w:rsidP="00565F9D">
      <w:pPr>
        <w:pStyle w:val="a3"/>
        <w:tabs>
          <w:tab w:val="left" w:pos="8789"/>
        </w:tabs>
        <w:spacing w:line="276" w:lineRule="auto"/>
        <w:rPr>
          <w:b/>
        </w:rPr>
      </w:pPr>
    </w:p>
    <w:p w:rsidR="00BC1B46" w:rsidRDefault="003F49D4" w:rsidP="00A12F17">
      <w:pPr>
        <w:pStyle w:val="a3"/>
        <w:tabs>
          <w:tab w:val="left" w:pos="8789"/>
        </w:tabs>
        <w:spacing w:after="240" w:line="276" w:lineRule="auto"/>
        <w:rPr>
          <w:b/>
        </w:rPr>
      </w:pPr>
      <w:r w:rsidRPr="003F49D4">
        <w:rPr>
          <w:b/>
          <w:lang w:val="en-US"/>
        </w:rPr>
        <w:t>V</w:t>
      </w:r>
      <w:r w:rsidRPr="00BC1B46">
        <w:rPr>
          <w:b/>
        </w:rPr>
        <w:t>. Средства индивидуальной защиты глаз</w:t>
      </w:r>
    </w:p>
    <w:p w:rsidR="00BC1B46" w:rsidRDefault="00F26172" w:rsidP="00A75146">
      <w:pPr>
        <w:pStyle w:val="a3"/>
        <w:numPr>
          <w:ilvl w:val="0"/>
          <w:numId w:val="16"/>
        </w:numPr>
        <w:tabs>
          <w:tab w:val="left" w:pos="8789"/>
        </w:tabs>
        <w:spacing w:line="276" w:lineRule="auto"/>
        <w:ind w:left="567" w:hanging="567"/>
        <w:rPr>
          <w:bCs/>
          <w:sz w:val="24"/>
          <w:szCs w:val="24"/>
        </w:rPr>
      </w:pPr>
      <w:r>
        <w:rPr>
          <w:bCs/>
          <w:sz w:val="24"/>
          <w:szCs w:val="24"/>
        </w:rPr>
        <w:t>о</w:t>
      </w:r>
      <w:r w:rsidR="00BC1B46" w:rsidRPr="00BC1B46">
        <w:rPr>
          <w:bCs/>
          <w:sz w:val="24"/>
          <w:szCs w:val="24"/>
        </w:rPr>
        <w:t>бщие положения</w:t>
      </w:r>
      <w:r w:rsidR="00AC23C2">
        <w:rPr>
          <w:bCs/>
          <w:sz w:val="24"/>
          <w:szCs w:val="24"/>
        </w:rPr>
        <w:tab/>
      </w:r>
      <w:r w:rsidR="002E6039">
        <w:rPr>
          <w:bCs/>
          <w:sz w:val="24"/>
          <w:szCs w:val="24"/>
        </w:rPr>
        <w:t>105</w:t>
      </w:r>
    </w:p>
    <w:p w:rsidR="00BC1B46" w:rsidRPr="00BC1B46" w:rsidRDefault="00F26172" w:rsidP="00A75146">
      <w:pPr>
        <w:pStyle w:val="aa"/>
        <w:numPr>
          <w:ilvl w:val="0"/>
          <w:numId w:val="16"/>
        </w:numPr>
        <w:tabs>
          <w:tab w:val="left" w:pos="8789"/>
        </w:tabs>
        <w:spacing w:after="0"/>
        <w:ind w:left="567" w:hanging="567"/>
        <w:jc w:val="both"/>
        <w:rPr>
          <w:bCs/>
          <w:sz w:val="24"/>
          <w:szCs w:val="24"/>
        </w:rPr>
      </w:pPr>
      <w:r>
        <w:rPr>
          <w:bCs/>
          <w:sz w:val="24"/>
          <w:szCs w:val="24"/>
        </w:rPr>
        <w:t>в</w:t>
      </w:r>
      <w:r w:rsidR="00BC1B46" w:rsidRPr="00BC1B46">
        <w:rPr>
          <w:bCs/>
          <w:sz w:val="24"/>
          <w:szCs w:val="24"/>
        </w:rPr>
        <w:t>ыбор средств защиты глаз</w:t>
      </w:r>
      <w:r w:rsidR="00AC23C2">
        <w:rPr>
          <w:bCs/>
          <w:sz w:val="24"/>
          <w:szCs w:val="24"/>
        </w:rPr>
        <w:tab/>
      </w:r>
      <w:r w:rsidR="002E6039">
        <w:rPr>
          <w:bCs/>
          <w:sz w:val="24"/>
          <w:szCs w:val="24"/>
        </w:rPr>
        <w:t>106</w:t>
      </w:r>
    </w:p>
    <w:p w:rsidR="00BC1B46" w:rsidRPr="003F6D48" w:rsidRDefault="00A12F17" w:rsidP="00A75146">
      <w:pPr>
        <w:pStyle w:val="aa"/>
        <w:numPr>
          <w:ilvl w:val="0"/>
          <w:numId w:val="16"/>
        </w:numPr>
        <w:tabs>
          <w:tab w:val="left" w:pos="8789"/>
        </w:tabs>
        <w:spacing w:after="0"/>
        <w:ind w:left="567" w:hanging="567"/>
        <w:jc w:val="both"/>
        <w:rPr>
          <w:bCs/>
          <w:sz w:val="24"/>
          <w:szCs w:val="24"/>
        </w:rPr>
      </w:pPr>
      <w:r>
        <w:rPr>
          <w:bCs/>
          <w:sz w:val="24"/>
          <w:szCs w:val="24"/>
        </w:rPr>
        <w:t>классификация средств защиты глаз</w:t>
      </w:r>
      <w:r w:rsidR="00BC1B46" w:rsidRPr="00BC1B46">
        <w:rPr>
          <w:bCs/>
          <w:sz w:val="24"/>
          <w:szCs w:val="24"/>
        </w:rPr>
        <w:t>.</w:t>
      </w:r>
      <w:r w:rsidR="00AC23C2">
        <w:rPr>
          <w:bCs/>
          <w:sz w:val="24"/>
          <w:szCs w:val="24"/>
        </w:rPr>
        <w:tab/>
      </w:r>
      <w:r w:rsidR="002E6039">
        <w:rPr>
          <w:bCs/>
          <w:sz w:val="24"/>
          <w:szCs w:val="24"/>
        </w:rPr>
        <w:t>108</w:t>
      </w:r>
    </w:p>
    <w:p w:rsidR="00BC1B46" w:rsidRPr="00BC1B46" w:rsidRDefault="003F6D48" w:rsidP="00A75146">
      <w:pPr>
        <w:pStyle w:val="aa"/>
        <w:numPr>
          <w:ilvl w:val="0"/>
          <w:numId w:val="16"/>
        </w:numPr>
        <w:tabs>
          <w:tab w:val="left" w:pos="8789"/>
        </w:tabs>
        <w:spacing w:after="0"/>
        <w:ind w:left="567" w:hanging="567"/>
        <w:rPr>
          <w:bCs/>
          <w:sz w:val="24"/>
          <w:szCs w:val="24"/>
        </w:rPr>
      </w:pPr>
      <w:r>
        <w:rPr>
          <w:bCs/>
          <w:sz w:val="24"/>
          <w:szCs w:val="24"/>
        </w:rPr>
        <w:t xml:space="preserve">маркировка </w:t>
      </w:r>
      <w:r w:rsidR="00412A9D">
        <w:rPr>
          <w:bCs/>
          <w:sz w:val="24"/>
          <w:szCs w:val="24"/>
        </w:rPr>
        <w:t>средств защиты глаз</w:t>
      </w:r>
      <w:r w:rsidR="00BC1B46" w:rsidRPr="00BC1B46">
        <w:rPr>
          <w:bCs/>
          <w:sz w:val="24"/>
          <w:szCs w:val="24"/>
        </w:rPr>
        <w:t xml:space="preserve"> </w:t>
      </w:r>
      <w:r w:rsidR="00AC23C2">
        <w:rPr>
          <w:bCs/>
          <w:sz w:val="24"/>
          <w:szCs w:val="24"/>
        </w:rPr>
        <w:tab/>
      </w:r>
      <w:r w:rsidR="002E6039">
        <w:rPr>
          <w:bCs/>
          <w:sz w:val="24"/>
          <w:szCs w:val="24"/>
        </w:rPr>
        <w:t>110</w:t>
      </w:r>
    </w:p>
    <w:p w:rsidR="00912531" w:rsidRDefault="00912531" w:rsidP="00565F9D">
      <w:pPr>
        <w:spacing w:after="0"/>
        <w:rPr>
          <w:rFonts w:eastAsia="Times New Roman"/>
          <w:b/>
          <w:caps/>
        </w:rPr>
      </w:pPr>
    </w:p>
    <w:p w:rsidR="00C05B22" w:rsidRPr="00C05B22" w:rsidRDefault="00C05B22" w:rsidP="00A12F17">
      <w:pPr>
        <w:rPr>
          <w:rFonts w:eastAsiaTheme="minorHAnsi"/>
          <w:b/>
        </w:rPr>
      </w:pPr>
      <w:r w:rsidRPr="00C82392">
        <w:rPr>
          <w:rFonts w:eastAsia="Times New Roman"/>
          <w:b/>
          <w:caps/>
          <w:lang w:val="en-US"/>
        </w:rPr>
        <w:t>VI</w:t>
      </w:r>
      <w:r w:rsidRPr="00C82392">
        <w:rPr>
          <w:rFonts w:eastAsia="Times New Roman"/>
          <w:b/>
          <w:caps/>
        </w:rPr>
        <w:t xml:space="preserve">. </w:t>
      </w:r>
      <w:r w:rsidRPr="00C05B22">
        <w:rPr>
          <w:rFonts w:eastAsiaTheme="minorHAnsi"/>
          <w:b/>
        </w:rPr>
        <w:t>Средства защиты органов слуха</w:t>
      </w:r>
    </w:p>
    <w:p w:rsidR="00C05B22" w:rsidRPr="00C04127" w:rsidRDefault="00C05B22" w:rsidP="00A75146">
      <w:pPr>
        <w:pStyle w:val="aa"/>
        <w:numPr>
          <w:ilvl w:val="0"/>
          <w:numId w:val="18"/>
        </w:numPr>
        <w:tabs>
          <w:tab w:val="left" w:pos="8789"/>
        </w:tabs>
        <w:spacing w:after="0"/>
        <w:ind w:left="567" w:hanging="567"/>
        <w:rPr>
          <w:rFonts w:eastAsia="Times New Roman"/>
          <w:sz w:val="24"/>
          <w:szCs w:val="24"/>
        </w:rPr>
      </w:pPr>
      <w:r w:rsidRPr="00C04127">
        <w:rPr>
          <w:rFonts w:eastAsia="Times New Roman"/>
          <w:sz w:val="24"/>
          <w:szCs w:val="24"/>
        </w:rPr>
        <w:t>общие положения</w:t>
      </w:r>
      <w:r w:rsidR="00AC23C2">
        <w:rPr>
          <w:rFonts w:eastAsia="Times New Roman"/>
          <w:sz w:val="24"/>
          <w:szCs w:val="24"/>
        </w:rPr>
        <w:tab/>
      </w:r>
      <w:r w:rsidR="002E6039">
        <w:rPr>
          <w:rFonts w:eastAsia="Times New Roman"/>
          <w:sz w:val="24"/>
          <w:szCs w:val="24"/>
        </w:rPr>
        <w:t>114</w:t>
      </w:r>
    </w:p>
    <w:p w:rsidR="00C05B22" w:rsidRPr="00C04127" w:rsidRDefault="00C05B22" w:rsidP="00A75146">
      <w:pPr>
        <w:pStyle w:val="aa"/>
        <w:numPr>
          <w:ilvl w:val="0"/>
          <w:numId w:val="18"/>
        </w:numPr>
        <w:tabs>
          <w:tab w:val="left" w:pos="8789"/>
        </w:tabs>
        <w:spacing w:after="0"/>
        <w:ind w:left="567" w:hanging="567"/>
        <w:rPr>
          <w:rFonts w:eastAsia="Times New Roman"/>
          <w:sz w:val="24"/>
          <w:szCs w:val="24"/>
        </w:rPr>
      </w:pPr>
      <w:r w:rsidRPr="00C04127">
        <w:rPr>
          <w:rFonts w:eastAsia="Times New Roman"/>
          <w:sz w:val="24"/>
          <w:szCs w:val="24"/>
        </w:rPr>
        <w:t>влияние звука на здоровье человека.</w:t>
      </w:r>
      <w:r w:rsidR="00AC23C2">
        <w:rPr>
          <w:rFonts w:eastAsia="Times New Roman"/>
          <w:sz w:val="24"/>
          <w:szCs w:val="24"/>
        </w:rPr>
        <w:tab/>
      </w:r>
      <w:r w:rsidR="002E6039">
        <w:rPr>
          <w:rFonts w:eastAsia="Times New Roman"/>
          <w:sz w:val="24"/>
          <w:szCs w:val="24"/>
        </w:rPr>
        <w:t>116</w:t>
      </w:r>
    </w:p>
    <w:p w:rsidR="00C05B22" w:rsidRPr="00C04127" w:rsidRDefault="00C05B22" w:rsidP="00A75146">
      <w:pPr>
        <w:pStyle w:val="aa"/>
        <w:numPr>
          <w:ilvl w:val="0"/>
          <w:numId w:val="18"/>
        </w:numPr>
        <w:tabs>
          <w:tab w:val="left" w:pos="8789"/>
        </w:tabs>
        <w:spacing w:after="0"/>
        <w:ind w:left="567" w:hanging="567"/>
        <w:jc w:val="both"/>
        <w:rPr>
          <w:rFonts w:eastAsia="Times New Roman"/>
          <w:sz w:val="24"/>
          <w:szCs w:val="24"/>
        </w:rPr>
      </w:pPr>
      <w:r w:rsidRPr="00C04127">
        <w:rPr>
          <w:rFonts w:eastAsia="Times New Roman"/>
          <w:sz w:val="24"/>
          <w:szCs w:val="24"/>
        </w:rPr>
        <w:t>показатели акустической эффективности средств защиты слуха.</w:t>
      </w:r>
      <w:r w:rsidR="00AC23C2">
        <w:rPr>
          <w:rFonts w:eastAsia="Times New Roman"/>
          <w:sz w:val="24"/>
          <w:szCs w:val="24"/>
        </w:rPr>
        <w:tab/>
      </w:r>
      <w:r w:rsidR="002E6039">
        <w:rPr>
          <w:rFonts w:eastAsia="Times New Roman"/>
          <w:sz w:val="24"/>
          <w:szCs w:val="24"/>
        </w:rPr>
        <w:t>117</w:t>
      </w:r>
    </w:p>
    <w:p w:rsidR="00C05B22" w:rsidRPr="00C04127" w:rsidRDefault="00C05B22" w:rsidP="00A75146">
      <w:pPr>
        <w:pStyle w:val="aa"/>
        <w:numPr>
          <w:ilvl w:val="0"/>
          <w:numId w:val="18"/>
        </w:numPr>
        <w:tabs>
          <w:tab w:val="left" w:pos="8789"/>
        </w:tabs>
        <w:overflowPunct w:val="0"/>
        <w:autoSpaceDE w:val="0"/>
        <w:autoSpaceDN w:val="0"/>
        <w:spacing w:after="0"/>
        <w:ind w:left="567" w:hanging="567"/>
        <w:jc w:val="both"/>
        <w:rPr>
          <w:rFonts w:eastAsia="Times New Roman"/>
          <w:sz w:val="24"/>
          <w:szCs w:val="24"/>
        </w:rPr>
      </w:pPr>
      <w:r w:rsidRPr="00C04127">
        <w:rPr>
          <w:rFonts w:eastAsia="Times New Roman"/>
          <w:sz w:val="24"/>
          <w:szCs w:val="24"/>
        </w:rPr>
        <w:t>показатели уровня шума на рабочих местах</w:t>
      </w:r>
      <w:r w:rsidR="00AC23C2">
        <w:rPr>
          <w:rFonts w:eastAsia="Times New Roman"/>
          <w:sz w:val="24"/>
          <w:szCs w:val="24"/>
        </w:rPr>
        <w:tab/>
      </w:r>
      <w:r w:rsidR="002E6039">
        <w:rPr>
          <w:rFonts w:eastAsia="Times New Roman"/>
          <w:sz w:val="24"/>
          <w:szCs w:val="24"/>
        </w:rPr>
        <w:t>118</w:t>
      </w:r>
    </w:p>
    <w:p w:rsidR="003F6D48" w:rsidRPr="00C04127" w:rsidRDefault="003F6D48" w:rsidP="00A75146">
      <w:pPr>
        <w:pStyle w:val="aa"/>
        <w:numPr>
          <w:ilvl w:val="0"/>
          <w:numId w:val="18"/>
        </w:numPr>
        <w:tabs>
          <w:tab w:val="left" w:pos="8789"/>
        </w:tabs>
        <w:spacing w:after="0"/>
        <w:ind w:left="567" w:hanging="567"/>
        <w:jc w:val="both"/>
        <w:rPr>
          <w:rFonts w:eastAsia="Times New Roman"/>
          <w:sz w:val="24"/>
          <w:szCs w:val="24"/>
        </w:rPr>
      </w:pPr>
      <w:r>
        <w:rPr>
          <w:rFonts w:eastAsia="Times New Roman"/>
          <w:sz w:val="24"/>
          <w:szCs w:val="24"/>
        </w:rPr>
        <w:t>маркировка средств индивидуальной защиты</w:t>
      </w:r>
      <w:r w:rsidR="00412A9D">
        <w:rPr>
          <w:rFonts w:eastAsia="Times New Roman"/>
          <w:sz w:val="24"/>
          <w:szCs w:val="24"/>
        </w:rPr>
        <w:t xml:space="preserve"> органов</w:t>
      </w:r>
      <w:r w:rsidR="00FE7FAC">
        <w:rPr>
          <w:rFonts w:eastAsia="Times New Roman"/>
          <w:sz w:val="24"/>
          <w:szCs w:val="24"/>
        </w:rPr>
        <w:t xml:space="preserve"> слуха</w:t>
      </w:r>
      <w:r w:rsidR="002E6039">
        <w:rPr>
          <w:rFonts w:eastAsia="Times New Roman"/>
          <w:sz w:val="24"/>
          <w:szCs w:val="24"/>
        </w:rPr>
        <w:tab/>
        <w:t>122</w:t>
      </w:r>
    </w:p>
    <w:p w:rsidR="00C05B22" w:rsidRPr="00C04127" w:rsidRDefault="00FE7FAC" w:rsidP="00565F9D">
      <w:pPr>
        <w:pStyle w:val="aa"/>
        <w:tabs>
          <w:tab w:val="left" w:pos="8789"/>
        </w:tabs>
        <w:spacing w:after="0"/>
        <w:jc w:val="both"/>
        <w:rPr>
          <w:rFonts w:eastAsia="Times New Roman"/>
          <w:sz w:val="24"/>
          <w:szCs w:val="24"/>
        </w:rPr>
      </w:pPr>
      <w:r>
        <w:rPr>
          <w:rFonts w:eastAsia="Times New Roman"/>
          <w:sz w:val="24"/>
          <w:szCs w:val="24"/>
        </w:rPr>
        <w:tab/>
      </w:r>
    </w:p>
    <w:p w:rsidR="00414F25" w:rsidRPr="002C32EA" w:rsidRDefault="00414F25" w:rsidP="002C32EA">
      <w:pPr>
        <w:tabs>
          <w:tab w:val="left" w:pos="8789"/>
        </w:tabs>
        <w:jc w:val="both"/>
        <w:rPr>
          <w:rFonts w:eastAsia="Times New Roman"/>
          <w:sz w:val="24"/>
          <w:szCs w:val="24"/>
        </w:rPr>
      </w:pPr>
      <w:r w:rsidRPr="002C32EA">
        <w:rPr>
          <w:b/>
          <w:lang w:val="en-US"/>
        </w:rPr>
        <w:t>VII</w:t>
      </w:r>
      <w:r w:rsidRPr="002C32EA">
        <w:rPr>
          <w:b/>
        </w:rPr>
        <w:t>. Средства защиты головы</w:t>
      </w:r>
    </w:p>
    <w:p w:rsidR="00414F25" w:rsidRPr="00414F25" w:rsidRDefault="00414F25" w:rsidP="00A75146">
      <w:pPr>
        <w:pStyle w:val="aa"/>
        <w:numPr>
          <w:ilvl w:val="0"/>
          <w:numId w:val="20"/>
        </w:numPr>
        <w:tabs>
          <w:tab w:val="left" w:pos="8789"/>
        </w:tabs>
        <w:spacing w:after="0"/>
        <w:ind w:left="567" w:hanging="567"/>
        <w:rPr>
          <w:sz w:val="24"/>
          <w:szCs w:val="24"/>
        </w:rPr>
      </w:pPr>
      <w:r w:rsidRPr="00897085">
        <w:rPr>
          <w:rFonts w:eastAsia="Times New Roman"/>
          <w:sz w:val="24"/>
          <w:szCs w:val="24"/>
        </w:rPr>
        <w:t>общие положения</w:t>
      </w:r>
      <w:r w:rsidRPr="00897085">
        <w:t xml:space="preserve"> </w:t>
      </w:r>
      <w:r w:rsidRPr="00897085">
        <w:tab/>
      </w:r>
      <w:r w:rsidR="002E6039">
        <w:t>124</w:t>
      </w:r>
    </w:p>
    <w:p w:rsidR="00414F25" w:rsidRPr="00897085" w:rsidRDefault="00414F25" w:rsidP="00A75146">
      <w:pPr>
        <w:pStyle w:val="aa"/>
        <w:numPr>
          <w:ilvl w:val="0"/>
          <w:numId w:val="20"/>
        </w:numPr>
        <w:tabs>
          <w:tab w:val="left" w:pos="8789"/>
        </w:tabs>
        <w:spacing w:after="0"/>
        <w:ind w:left="567" w:hanging="567"/>
        <w:rPr>
          <w:sz w:val="24"/>
          <w:szCs w:val="24"/>
        </w:rPr>
      </w:pPr>
      <w:r w:rsidRPr="00897085">
        <w:rPr>
          <w:sz w:val="24"/>
          <w:szCs w:val="24"/>
        </w:rPr>
        <w:t>виды средств защиты головы</w:t>
      </w:r>
      <w:r w:rsidRPr="00897085">
        <w:rPr>
          <w:sz w:val="24"/>
          <w:szCs w:val="24"/>
        </w:rPr>
        <w:tab/>
      </w:r>
      <w:r w:rsidR="002E6039">
        <w:rPr>
          <w:sz w:val="24"/>
          <w:szCs w:val="24"/>
        </w:rPr>
        <w:t>124</w:t>
      </w:r>
    </w:p>
    <w:p w:rsidR="00414F25" w:rsidRPr="00897085" w:rsidRDefault="00414F25" w:rsidP="00A75146">
      <w:pPr>
        <w:pStyle w:val="aa"/>
        <w:numPr>
          <w:ilvl w:val="0"/>
          <w:numId w:val="20"/>
        </w:numPr>
        <w:tabs>
          <w:tab w:val="left" w:pos="8789"/>
        </w:tabs>
        <w:spacing w:after="0"/>
        <w:ind w:left="567" w:hanging="567"/>
        <w:rPr>
          <w:sz w:val="24"/>
          <w:szCs w:val="24"/>
        </w:rPr>
      </w:pPr>
      <w:r w:rsidRPr="00897085">
        <w:rPr>
          <w:sz w:val="24"/>
          <w:szCs w:val="24"/>
        </w:rPr>
        <w:t>технические требования, предъявляемые к каскам</w:t>
      </w:r>
      <w:r w:rsidRPr="00897085">
        <w:rPr>
          <w:sz w:val="24"/>
          <w:szCs w:val="24"/>
        </w:rPr>
        <w:tab/>
      </w:r>
      <w:r w:rsidR="002E6039">
        <w:rPr>
          <w:sz w:val="24"/>
          <w:szCs w:val="24"/>
        </w:rPr>
        <w:t>125</w:t>
      </w:r>
    </w:p>
    <w:p w:rsidR="00414F25" w:rsidRPr="00897085" w:rsidRDefault="00414F25" w:rsidP="00A75146">
      <w:pPr>
        <w:pStyle w:val="aa"/>
        <w:numPr>
          <w:ilvl w:val="0"/>
          <w:numId w:val="20"/>
        </w:numPr>
        <w:tabs>
          <w:tab w:val="left" w:pos="8789"/>
        </w:tabs>
        <w:spacing w:after="0"/>
        <w:ind w:left="567" w:hanging="567"/>
        <w:rPr>
          <w:sz w:val="24"/>
          <w:szCs w:val="24"/>
        </w:rPr>
      </w:pPr>
      <w:r>
        <w:rPr>
          <w:sz w:val="24"/>
          <w:szCs w:val="24"/>
        </w:rPr>
        <w:t>м</w:t>
      </w:r>
      <w:r w:rsidRPr="00897085">
        <w:rPr>
          <w:sz w:val="24"/>
          <w:szCs w:val="24"/>
        </w:rPr>
        <w:t xml:space="preserve">аркировка </w:t>
      </w:r>
      <w:r w:rsidR="002C32EA">
        <w:rPr>
          <w:sz w:val="24"/>
          <w:szCs w:val="24"/>
        </w:rPr>
        <w:t>средств защиты головы</w:t>
      </w:r>
      <w:r w:rsidRPr="00897085">
        <w:rPr>
          <w:sz w:val="24"/>
          <w:szCs w:val="24"/>
        </w:rPr>
        <w:tab/>
      </w:r>
      <w:r w:rsidR="002E6039">
        <w:rPr>
          <w:sz w:val="24"/>
          <w:szCs w:val="24"/>
        </w:rPr>
        <w:t>129</w:t>
      </w:r>
    </w:p>
    <w:p w:rsidR="00414F25" w:rsidRPr="00414F25" w:rsidRDefault="00414F25" w:rsidP="00414F25">
      <w:pPr>
        <w:pStyle w:val="aa"/>
        <w:tabs>
          <w:tab w:val="left" w:pos="8789"/>
        </w:tabs>
        <w:spacing w:after="0"/>
        <w:rPr>
          <w:b/>
          <w:sz w:val="24"/>
          <w:szCs w:val="24"/>
        </w:rPr>
      </w:pPr>
      <w:r w:rsidRPr="0018724E">
        <w:rPr>
          <w:b/>
          <w:sz w:val="24"/>
          <w:szCs w:val="24"/>
        </w:rPr>
        <w:tab/>
      </w:r>
    </w:p>
    <w:p w:rsidR="00BC1B46" w:rsidRDefault="00414F25" w:rsidP="00A12F17">
      <w:pPr>
        <w:spacing w:line="240" w:lineRule="auto"/>
        <w:rPr>
          <w:b/>
        </w:rPr>
      </w:pPr>
      <w:r>
        <w:rPr>
          <w:b/>
          <w:lang w:val="en-US"/>
        </w:rPr>
        <w:t>VIII</w:t>
      </w:r>
      <w:r w:rsidR="00565F9D">
        <w:rPr>
          <w:b/>
        </w:rPr>
        <w:t>. С</w:t>
      </w:r>
      <w:r w:rsidR="00565F9D" w:rsidRPr="00565F9D">
        <w:rPr>
          <w:b/>
        </w:rPr>
        <w:t>редства защиты рук</w:t>
      </w:r>
    </w:p>
    <w:p w:rsidR="00BF6FD5" w:rsidRPr="002150E0" w:rsidRDefault="002C32EA" w:rsidP="00A75146">
      <w:pPr>
        <w:pStyle w:val="aa"/>
        <w:numPr>
          <w:ilvl w:val="0"/>
          <w:numId w:val="19"/>
        </w:numPr>
        <w:tabs>
          <w:tab w:val="left" w:pos="8789"/>
        </w:tabs>
        <w:spacing w:after="0"/>
        <w:ind w:left="567" w:hanging="567"/>
        <w:rPr>
          <w:sz w:val="24"/>
          <w:szCs w:val="24"/>
        </w:rPr>
      </w:pPr>
      <w:r w:rsidRPr="0094134E">
        <w:rPr>
          <w:rFonts w:eastAsia="Times New Roman"/>
          <w:sz w:val="24"/>
          <w:szCs w:val="24"/>
        </w:rPr>
        <w:t>общие положения</w:t>
      </w:r>
      <w:r w:rsidR="00565F9D" w:rsidRPr="0094134E">
        <w:rPr>
          <w:b/>
          <w:sz w:val="24"/>
          <w:szCs w:val="24"/>
        </w:rPr>
        <w:tab/>
      </w:r>
      <w:r w:rsidR="002E6039">
        <w:rPr>
          <w:b/>
          <w:sz w:val="24"/>
          <w:szCs w:val="24"/>
        </w:rPr>
        <w:t>130</w:t>
      </w:r>
    </w:p>
    <w:p w:rsidR="00BF6FD5" w:rsidRPr="002150E0" w:rsidRDefault="0094134E" w:rsidP="00A75146">
      <w:pPr>
        <w:pStyle w:val="aa"/>
        <w:numPr>
          <w:ilvl w:val="0"/>
          <w:numId w:val="19"/>
        </w:numPr>
        <w:tabs>
          <w:tab w:val="left" w:pos="8789"/>
        </w:tabs>
        <w:ind w:left="567" w:hanging="567"/>
        <w:rPr>
          <w:rFonts w:eastAsia="Times New Roman"/>
          <w:sz w:val="24"/>
          <w:szCs w:val="24"/>
        </w:rPr>
      </w:pPr>
      <w:r>
        <w:rPr>
          <w:rFonts w:eastAsia="Times New Roman"/>
          <w:sz w:val="24"/>
          <w:szCs w:val="24"/>
        </w:rPr>
        <w:t>в</w:t>
      </w:r>
      <w:r w:rsidR="00BF6FD5" w:rsidRPr="0094134E">
        <w:rPr>
          <w:rFonts w:eastAsia="Times New Roman"/>
          <w:sz w:val="24"/>
          <w:szCs w:val="24"/>
        </w:rPr>
        <w:t>ыбор средств защиты рук</w:t>
      </w:r>
      <w:r>
        <w:rPr>
          <w:rFonts w:eastAsia="Times New Roman"/>
          <w:sz w:val="24"/>
          <w:szCs w:val="24"/>
        </w:rPr>
        <w:tab/>
      </w:r>
      <w:r w:rsidR="002E6039">
        <w:rPr>
          <w:rFonts w:eastAsia="Times New Roman"/>
          <w:sz w:val="24"/>
          <w:szCs w:val="24"/>
        </w:rPr>
        <w:t>130</w:t>
      </w:r>
    </w:p>
    <w:p w:rsidR="002150E0" w:rsidRPr="00217EEA" w:rsidRDefault="0094134E" w:rsidP="00A75146">
      <w:pPr>
        <w:pStyle w:val="aa"/>
        <w:numPr>
          <w:ilvl w:val="0"/>
          <w:numId w:val="19"/>
        </w:numPr>
        <w:tabs>
          <w:tab w:val="left" w:pos="8789"/>
        </w:tabs>
        <w:ind w:left="567" w:hanging="567"/>
        <w:rPr>
          <w:rFonts w:eastAsia="Times New Roman"/>
          <w:sz w:val="24"/>
          <w:szCs w:val="24"/>
        </w:rPr>
      </w:pPr>
      <w:r>
        <w:rPr>
          <w:rFonts w:eastAsia="Times New Roman"/>
          <w:sz w:val="24"/>
          <w:szCs w:val="24"/>
        </w:rPr>
        <w:t>к</w:t>
      </w:r>
      <w:r w:rsidR="00BF6FD5" w:rsidRPr="0094134E">
        <w:rPr>
          <w:rFonts w:eastAsia="Times New Roman"/>
          <w:sz w:val="24"/>
          <w:szCs w:val="24"/>
        </w:rPr>
        <w:t>лассификация средств индивидуальной защиты рук</w:t>
      </w:r>
      <w:r w:rsidR="0018724E">
        <w:rPr>
          <w:rFonts w:eastAsia="Times New Roman"/>
          <w:sz w:val="24"/>
          <w:szCs w:val="24"/>
        </w:rPr>
        <w:tab/>
      </w:r>
      <w:r w:rsidR="002E6039">
        <w:rPr>
          <w:rFonts w:eastAsia="Times New Roman"/>
          <w:sz w:val="24"/>
          <w:szCs w:val="24"/>
        </w:rPr>
        <w:t>135</w:t>
      </w:r>
    </w:p>
    <w:p w:rsidR="00217EEA" w:rsidRDefault="0094134E" w:rsidP="00A75146">
      <w:pPr>
        <w:pStyle w:val="aa"/>
        <w:numPr>
          <w:ilvl w:val="0"/>
          <w:numId w:val="19"/>
        </w:numPr>
        <w:tabs>
          <w:tab w:val="left" w:pos="8789"/>
        </w:tabs>
        <w:ind w:left="567" w:hanging="567"/>
        <w:rPr>
          <w:rFonts w:eastAsia="Times New Roman"/>
          <w:sz w:val="24"/>
          <w:szCs w:val="24"/>
        </w:rPr>
      </w:pPr>
      <w:r>
        <w:rPr>
          <w:rFonts w:eastAsia="Times New Roman"/>
          <w:sz w:val="24"/>
          <w:szCs w:val="24"/>
        </w:rPr>
        <w:t>с</w:t>
      </w:r>
      <w:r w:rsidR="00BF6FD5" w:rsidRPr="0094134E">
        <w:rPr>
          <w:rFonts w:eastAsia="Times New Roman"/>
          <w:sz w:val="24"/>
          <w:szCs w:val="24"/>
        </w:rPr>
        <w:t xml:space="preserve">редства защиты </w:t>
      </w:r>
      <w:r w:rsidR="00A12F17">
        <w:rPr>
          <w:rFonts w:eastAsia="Times New Roman"/>
          <w:sz w:val="24"/>
          <w:szCs w:val="24"/>
        </w:rPr>
        <w:t>рук от механических воздействий</w:t>
      </w:r>
      <w:r w:rsidR="00707423">
        <w:rPr>
          <w:rFonts w:eastAsia="Times New Roman"/>
          <w:sz w:val="24"/>
          <w:szCs w:val="24"/>
        </w:rPr>
        <w:t xml:space="preserve"> (вибраций)</w:t>
      </w:r>
      <w:r w:rsidR="0018724E">
        <w:rPr>
          <w:rFonts w:eastAsia="Times New Roman"/>
          <w:sz w:val="24"/>
          <w:szCs w:val="24"/>
        </w:rPr>
        <w:tab/>
      </w:r>
      <w:r w:rsidR="002E6039">
        <w:rPr>
          <w:rFonts w:eastAsia="Times New Roman"/>
          <w:sz w:val="24"/>
          <w:szCs w:val="24"/>
        </w:rPr>
        <w:t>139</w:t>
      </w:r>
    </w:p>
    <w:p w:rsidR="00BF6FD5" w:rsidRPr="00217EEA" w:rsidRDefault="00217EEA" w:rsidP="00A75146">
      <w:pPr>
        <w:pStyle w:val="aa"/>
        <w:numPr>
          <w:ilvl w:val="0"/>
          <w:numId w:val="19"/>
        </w:numPr>
        <w:tabs>
          <w:tab w:val="left" w:pos="8789"/>
        </w:tabs>
        <w:ind w:left="567" w:hanging="567"/>
        <w:rPr>
          <w:rFonts w:eastAsia="Times New Roman"/>
          <w:sz w:val="24"/>
          <w:szCs w:val="24"/>
        </w:rPr>
      </w:pPr>
      <w:r w:rsidRPr="00217EEA">
        <w:rPr>
          <w:rFonts w:eastAsia="Times New Roman"/>
          <w:sz w:val="24"/>
          <w:szCs w:val="24"/>
        </w:rPr>
        <w:t>сре</w:t>
      </w:r>
      <w:r w:rsidR="00BF6FD5" w:rsidRPr="00217EEA">
        <w:rPr>
          <w:rFonts w:eastAsia="Times New Roman"/>
          <w:sz w:val="24"/>
          <w:szCs w:val="24"/>
        </w:rPr>
        <w:t>дства защиты рук от повышенных</w:t>
      </w:r>
      <w:r w:rsidR="00FE7FAC" w:rsidRPr="00217EEA">
        <w:rPr>
          <w:rFonts w:eastAsia="Times New Roman"/>
          <w:sz w:val="24"/>
          <w:szCs w:val="24"/>
        </w:rPr>
        <w:t xml:space="preserve"> и пониженных</w:t>
      </w:r>
      <w:r w:rsidR="00BF6FD5" w:rsidRPr="00217EEA">
        <w:rPr>
          <w:rFonts w:eastAsia="Times New Roman"/>
          <w:sz w:val="24"/>
          <w:szCs w:val="24"/>
        </w:rPr>
        <w:t xml:space="preserve"> температур</w:t>
      </w:r>
      <w:r w:rsidR="0018724E" w:rsidRPr="00217EEA">
        <w:rPr>
          <w:rFonts w:eastAsia="Times New Roman"/>
          <w:sz w:val="24"/>
          <w:szCs w:val="24"/>
        </w:rPr>
        <w:tab/>
      </w:r>
      <w:r w:rsidR="002E6039">
        <w:rPr>
          <w:rFonts w:eastAsia="Times New Roman"/>
          <w:sz w:val="24"/>
          <w:szCs w:val="24"/>
        </w:rPr>
        <w:t>141</w:t>
      </w:r>
    </w:p>
    <w:p w:rsidR="00BF6FD5" w:rsidRPr="0094134E" w:rsidRDefault="0094134E" w:rsidP="00A75146">
      <w:pPr>
        <w:pStyle w:val="aa"/>
        <w:numPr>
          <w:ilvl w:val="0"/>
          <w:numId w:val="19"/>
        </w:numPr>
        <w:tabs>
          <w:tab w:val="left" w:pos="8789"/>
        </w:tabs>
        <w:ind w:left="567" w:hanging="567"/>
        <w:rPr>
          <w:rFonts w:eastAsia="Times New Roman"/>
          <w:sz w:val="24"/>
          <w:szCs w:val="24"/>
        </w:rPr>
      </w:pPr>
      <w:r>
        <w:rPr>
          <w:rFonts w:eastAsia="Times New Roman"/>
          <w:sz w:val="24"/>
          <w:szCs w:val="24"/>
        </w:rPr>
        <w:t>с</w:t>
      </w:r>
      <w:r w:rsidR="00BF6FD5" w:rsidRPr="0094134E">
        <w:rPr>
          <w:rFonts w:eastAsia="Times New Roman"/>
          <w:sz w:val="24"/>
          <w:szCs w:val="24"/>
        </w:rPr>
        <w:t>редства защиты рук от химических и биологических опасных факторов</w:t>
      </w:r>
      <w:r w:rsidR="00AC23C2">
        <w:rPr>
          <w:rFonts w:eastAsia="Times New Roman"/>
          <w:sz w:val="24"/>
          <w:szCs w:val="24"/>
        </w:rPr>
        <w:tab/>
      </w:r>
      <w:r w:rsidR="002E6039">
        <w:rPr>
          <w:rFonts w:eastAsia="Times New Roman"/>
          <w:sz w:val="24"/>
          <w:szCs w:val="24"/>
        </w:rPr>
        <w:t>145</w:t>
      </w:r>
    </w:p>
    <w:p w:rsidR="00412A9D" w:rsidRDefault="0094134E" w:rsidP="00A75146">
      <w:pPr>
        <w:pStyle w:val="aa"/>
        <w:numPr>
          <w:ilvl w:val="0"/>
          <w:numId w:val="19"/>
        </w:numPr>
        <w:tabs>
          <w:tab w:val="left" w:pos="8364"/>
        </w:tabs>
        <w:ind w:left="567" w:right="1274" w:hanging="567"/>
        <w:rPr>
          <w:rFonts w:eastAsia="Times New Roman"/>
          <w:sz w:val="24"/>
          <w:szCs w:val="24"/>
        </w:rPr>
      </w:pPr>
      <w:r w:rsidRPr="0077666C">
        <w:rPr>
          <w:rFonts w:eastAsia="Times New Roman"/>
          <w:sz w:val="24"/>
          <w:szCs w:val="24"/>
        </w:rPr>
        <w:t>с</w:t>
      </w:r>
      <w:r w:rsidR="00BF6FD5" w:rsidRPr="0077666C">
        <w:rPr>
          <w:rFonts w:eastAsia="Times New Roman"/>
          <w:sz w:val="24"/>
          <w:szCs w:val="24"/>
        </w:rPr>
        <w:t>редства защиты рук от электрического тока, электростатических зарядов и электромагнитных полей</w:t>
      </w:r>
      <w:r w:rsidR="00412A9D">
        <w:rPr>
          <w:rFonts w:eastAsia="Times New Roman"/>
          <w:sz w:val="24"/>
          <w:szCs w:val="24"/>
        </w:rPr>
        <w:t>.</w:t>
      </w:r>
      <w:r w:rsidR="002E6039">
        <w:rPr>
          <w:rFonts w:eastAsia="Times New Roman"/>
          <w:sz w:val="24"/>
          <w:szCs w:val="24"/>
        </w:rPr>
        <w:tab/>
      </w:r>
      <w:r w:rsidR="00621236">
        <w:rPr>
          <w:rFonts w:eastAsia="Times New Roman"/>
          <w:sz w:val="24"/>
          <w:szCs w:val="24"/>
        </w:rPr>
        <w:tab/>
      </w:r>
      <w:r w:rsidR="002E6039">
        <w:rPr>
          <w:rFonts w:eastAsia="Times New Roman"/>
          <w:sz w:val="24"/>
          <w:szCs w:val="24"/>
        </w:rPr>
        <w:t>147</w:t>
      </w:r>
    </w:p>
    <w:p w:rsidR="00412A9D" w:rsidRDefault="00FE7FAC" w:rsidP="00A75146">
      <w:pPr>
        <w:pStyle w:val="aa"/>
        <w:numPr>
          <w:ilvl w:val="0"/>
          <w:numId w:val="19"/>
        </w:numPr>
        <w:tabs>
          <w:tab w:val="left" w:pos="8789"/>
        </w:tabs>
        <w:ind w:left="567" w:right="1274" w:hanging="567"/>
        <w:rPr>
          <w:rFonts w:eastAsia="Times New Roman"/>
          <w:sz w:val="24"/>
          <w:szCs w:val="24"/>
        </w:rPr>
      </w:pPr>
      <w:r w:rsidRPr="0077666C">
        <w:rPr>
          <w:rFonts w:eastAsia="Times New Roman"/>
          <w:sz w:val="24"/>
          <w:szCs w:val="24"/>
        </w:rPr>
        <w:t xml:space="preserve"> </w:t>
      </w:r>
      <w:r w:rsidR="00412A9D">
        <w:rPr>
          <w:rFonts w:eastAsia="Times New Roman"/>
          <w:sz w:val="24"/>
          <w:szCs w:val="24"/>
        </w:rPr>
        <w:t>с</w:t>
      </w:r>
      <w:r w:rsidR="00412A9D" w:rsidRPr="0094134E">
        <w:rPr>
          <w:rFonts w:eastAsia="Times New Roman"/>
          <w:sz w:val="24"/>
          <w:szCs w:val="24"/>
        </w:rPr>
        <w:t xml:space="preserve">редства защиты </w:t>
      </w:r>
      <w:r w:rsidR="00412A9D">
        <w:rPr>
          <w:rFonts w:eastAsia="Times New Roman"/>
          <w:sz w:val="24"/>
          <w:szCs w:val="24"/>
        </w:rPr>
        <w:t xml:space="preserve">рук от </w:t>
      </w:r>
      <w:r w:rsidRPr="0077666C">
        <w:rPr>
          <w:rFonts w:eastAsia="Times New Roman"/>
          <w:sz w:val="24"/>
          <w:szCs w:val="24"/>
        </w:rPr>
        <w:t>радиационных</w:t>
      </w:r>
      <w:r w:rsidR="0077666C">
        <w:rPr>
          <w:rFonts w:eastAsia="Times New Roman"/>
          <w:sz w:val="24"/>
          <w:szCs w:val="24"/>
        </w:rPr>
        <w:t xml:space="preserve"> веществ и ионизирующих </w:t>
      </w:r>
      <w:r w:rsidRPr="0077666C">
        <w:rPr>
          <w:rFonts w:eastAsia="Times New Roman"/>
          <w:sz w:val="24"/>
          <w:szCs w:val="24"/>
        </w:rPr>
        <w:t xml:space="preserve">излучений </w:t>
      </w:r>
      <w:r w:rsidR="002E6039">
        <w:rPr>
          <w:rFonts w:eastAsia="Times New Roman"/>
          <w:sz w:val="24"/>
          <w:szCs w:val="24"/>
        </w:rPr>
        <w:tab/>
        <w:t>150</w:t>
      </w:r>
    </w:p>
    <w:p w:rsidR="002C32EA" w:rsidRPr="0077666C" w:rsidRDefault="00412A9D" w:rsidP="00A75146">
      <w:pPr>
        <w:pStyle w:val="aa"/>
        <w:numPr>
          <w:ilvl w:val="0"/>
          <w:numId w:val="19"/>
        </w:numPr>
        <w:tabs>
          <w:tab w:val="left" w:pos="8789"/>
        </w:tabs>
        <w:ind w:left="567" w:right="1274" w:hanging="567"/>
        <w:rPr>
          <w:rFonts w:eastAsia="Times New Roman"/>
          <w:sz w:val="24"/>
          <w:szCs w:val="24"/>
        </w:rPr>
      </w:pPr>
      <w:r>
        <w:rPr>
          <w:rFonts w:eastAsia="Times New Roman"/>
          <w:sz w:val="24"/>
          <w:szCs w:val="24"/>
        </w:rPr>
        <w:t>м</w:t>
      </w:r>
      <w:r w:rsidRPr="00412A9D">
        <w:rPr>
          <w:rFonts w:eastAsia="Times New Roman"/>
          <w:sz w:val="24"/>
          <w:szCs w:val="24"/>
        </w:rPr>
        <w:t>аркировка и уход за средствами защиты рук.</w:t>
      </w:r>
      <w:r w:rsidR="0077666C">
        <w:rPr>
          <w:rFonts w:eastAsia="Times New Roman"/>
          <w:sz w:val="24"/>
          <w:szCs w:val="24"/>
        </w:rPr>
        <w:tab/>
      </w:r>
      <w:r w:rsidR="002E6039">
        <w:rPr>
          <w:rFonts w:eastAsia="Times New Roman"/>
          <w:sz w:val="24"/>
          <w:szCs w:val="24"/>
        </w:rPr>
        <w:t>150</w:t>
      </w:r>
    </w:p>
    <w:p w:rsidR="0077666C" w:rsidRDefault="002C32EA" w:rsidP="0077666C">
      <w:pPr>
        <w:tabs>
          <w:tab w:val="left" w:pos="8789"/>
        </w:tabs>
        <w:ind w:right="1274"/>
        <w:rPr>
          <w:rFonts w:eastAsia="Times New Roman"/>
          <w:b/>
        </w:rPr>
      </w:pPr>
      <w:r w:rsidRPr="002C32EA">
        <w:rPr>
          <w:rFonts w:eastAsia="Times New Roman"/>
          <w:sz w:val="24"/>
          <w:szCs w:val="24"/>
        </w:rPr>
        <w:lastRenderedPageBreak/>
        <w:t xml:space="preserve"> </w:t>
      </w:r>
      <w:r w:rsidR="001E37AE">
        <w:rPr>
          <w:rFonts w:eastAsia="Times New Roman"/>
          <w:b/>
          <w:lang w:val="en-US"/>
        </w:rPr>
        <w:t>IX</w:t>
      </w:r>
      <w:r w:rsidRPr="002C32EA">
        <w:rPr>
          <w:rFonts w:eastAsia="Times New Roman"/>
        </w:rPr>
        <w:t>.</w:t>
      </w:r>
      <w:r>
        <w:rPr>
          <w:rFonts w:eastAsia="Times New Roman"/>
          <w:sz w:val="24"/>
          <w:szCs w:val="24"/>
        </w:rPr>
        <w:t xml:space="preserve"> </w:t>
      </w:r>
      <w:r w:rsidRPr="002C32EA">
        <w:rPr>
          <w:rFonts w:eastAsia="Times New Roman"/>
          <w:b/>
        </w:rPr>
        <w:t xml:space="preserve">Средства индивидуальной защиты от падения с высоты </w:t>
      </w:r>
    </w:p>
    <w:p w:rsidR="001E37AE" w:rsidRPr="00731CA9" w:rsidRDefault="002C32EA" w:rsidP="00A75146">
      <w:pPr>
        <w:pStyle w:val="aa"/>
        <w:numPr>
          <w:ilvl w:val="0"/>
          <w:numId w:val="40"/>
        </w:numPr>
        <w:tabs>
          <w:tab w:val="left" w:pos="8789"/>
        </w:tabs>
        <w:spacing w:after="0" w:line="240" w:lineRule="auto"/>
        <w:ind w:left="567" w:right="1274" w:hanging="567"/>
        <w:rPr>
          <w:rFonts w:eastAsia="Times New Roman"/>
          <w:sz w:val="24"/>
          <w:szCs w:val="24"/>
        </w:rPr>
      </w:pPr>
      <w:r w:rsidRPr="00731CA9">
        <w:rPr>
          <w:rFonts w:eastAsia="Times New Roman"/>
          <w:sz w:val="24"/>
          <w:szCs w:val="24"/>
        </w:rPr>
        <w:t>общие положения</w:t>
      </w:r>
      <w:r w:rsidR="002E6039">
        <w:rPr>
          <w:rFonts w:eastAsia="Times New Roman"/>
          <w:sz w:val="24"/>
          <w:szCs w:val="24"/>
        </w:rPr>
        <w:tab/>
        <w:t>153</w:t>
      </w:r>
    </w:p>
    <w:p w:rsidR="001E37AE" w:rsidRPr="00731CA9" w:rsidRDefault="001E37AE" w:rsidP="00A75146">
      <w:pPr>
        <w:pStyle w:val="aa"/>
        <w:numPr>
          <w:ilvl w:val="0"/>
          <w:numId w:val="40"/>
        </w:numPr>
        <w:tabs>
          <w:tab w:val="left" w:pos="8789"/>
        </w:tabs>
        <w:spacing w:after="0" w:line="240" w:lineRule="auto"/>
        <w:ind w:left="567" w:right="1274" w:hanging="567"/>
        <w:jc w:val="both"/>
        <w:rPr>
          <w:rFonts w:eastAsia="Times New Roman"/>
          <w:sz w:val="24"/>
          <w:szCs w:val="24"/>
        </w:rPr>
      </w:pPr>
      <w:r w:rsidRPr="00731CA9">
        <w:rPr>
          <w:rFonts w:eastAsia="Times New Roman"/>
          <w:sz w:val="24"/>
          <w:szCs w:val="24"/>
        </w:rPr>
        <w:t>средства индивидуальной защиты от падения с высоты (стропы)</w:t>
      </w:r>
      <w:r w:rsidR="002E6039">
        <w:rPr>
          <w:rFonts w:eastAsia="Times New Roman"/>
          <w:sz w:val="24"/>
          <w:szCs w:val="24"/>
        </w:rPr>
        <w:tab/>
        <w:t>153</w:t>
      </w:r>
    </w:p>
    <w:p w:rsidR="001E37AE" w:rsidRPr="00731CA9" w:rsidRDefault="001E37AE" w:rsidP="00A75146">
      <w:pPr>
        <w:pStyle w:val="aa"/>
        <w:numPr>
          <w:ilvl w:val="0"/>
          <w:numId w:val="40"/>
        </w:numPr>
        <w:tabs>
          <w:tab w:val="left" w:pos="8789"/>
        </w:tabs>
        <w:spacing w:after="0" w:line="240" w:lineRule="auto"/>
        <w:ind w:left="567" w:right="1274" w:hanging="567"/>
        <w:jc w:val="both"/>
        <w:rPr>
          <w:rFonts w:eastAsia="Times New Roman"/>
          <w:sz w:val="24"/>
          <w:szCs w:val="24"/>
        </w:rPr>
      </w:pPr>
      <w:r w:rsidRPr="00731CA9">
        <w:rPr>
          <w:rFonts w:eastAsia="Times New Roman"/>
          <w:sz w:val="24"/>
          <w:szCs w:val="24"/>
        </w:rPr>
        <w:t>устройства для спуска</w:t>
      </w:r>
      <w:r w:rsidR="002E6039">
        <w:rPr>
          <w:rFonts w:eastAsia="Times New Roman"/>
          <w:sz w:val="24"/>
          <w:szCs w:val="24"/>
        </w:rPr>
        <w:tab/>
        <w:t>155</w:t>
      </w:r>
    </w:p>
    <w:p w:rsidR="001E37AE" w:rsidRPr="00731CA9" w:rsidRDefault="001E37AE" w:rsidP="00A75146">
      <w:pPr>
        <w:pStyle w:val="aa"/>
        <w:numPr>
          <w:ilvl w:val="0"/>
          <w:numId w:val="40"/>
        </w:numPr>
        <w:tabs>
          <w:tab w:val="left" w:pos="8789"/>
        </w:tabs>
        <w:spacing w:after="0" w:line="240" w:lineRule="auto"/>
        <w:ind w:left="567" w:right="1274" w:hanging="567"/>
        <w:jc w:val="both"/>
        <w:rPr>
          <w:rFonts w:eastAsia="Times New Roman"/>
          <w:sz w:val="24"/>
          <w:szCs w:val="24"/>
        </w:rPr>
      </w:pPr>
      <w:r w:rsidRPr="00731CA9">
        <w:rPr>
          <w:rFonts w:eastAsia="Times New Roman"/>
          <w:sz w:val="24"/>
          <w:szCs w:val="24"/>
        </w:rPr>
        <w:t>пояса предохранительные строительные</w:t>
      </w:r>
      <w:r w:rsidR="002E6039">
        <w:rPr>
          <w:rFonts w:eastAsia="Times New Roman"/>
          <w:sz w:val="24"/>
          <w:szCs w:val="24"/>
        </w:rPr>
        <w:tab/>
        <w:t>157</w:t>
      </w:r>
    </w:p>
    <w:p w:rsidR="002E6039" w:rsidRPr="002C32EA" w:rsidRDefault="00FE7FAC" w:rsidP="002C32EA">
      <w:pPr>
        <w:tabs>
          <w:tab w:val="left" w:pos="8789"/>
        </w:tabs>
        <w:ind w:right="1274"/>
        <w:jc w:val="both"/>
        <w:rPr>
          <w:rFonts w:eastAsia="Times New Roman"/>
          <w:sz w:val="24"/>
          <w:szCs w:val="24"/>
        </w:rPr>
      </w:pPr>
      <w:r w:rsidRPr="002C32EA">
        <w:rPr>
          <w:rFonts w:eastAsia="Times New Roman"/>
          <w:sz w:val="24"/>
          <w:szCs w:val="24"/>
        </w:rPr>
        <w:tab/>
      </w:r>
      <w:r w:rsidR="0018724E" w:rsidRPr="002C32EA">
        <w:rPr>
          <w:rFonts w:eastAsia="Times New Roman"/>
          <w:sz w:val="24"/>
          <w:szCs w:val="24"/>
        </w:rPr>
        <w:tab/>
      </w:r>
    </w:p>
    <w:p w:rsidR="008A2C1E" w:rsidRPr="00912531" w:rsidRDefault="009E64E9" w:rsidP="00912531">
      <w:pPr>
        <w:tabs>
          <w:tab w:val="left" w:pos="8789"/>
        </w:tabs>
        <w:rPr>
          <w:b/>
        </w:rPr>
      </w:pPr>
      <w:r w:rsidRPr="00912531">
        <w:rPr>
          <w:b/>
          <w:lang w:val="en-US"/>
        </w:rPr>
        <w:t>X</w:t>
      </w:r>
      <w:r w:rsidRPr="00912531">
        <w:rPr>
          <w:b/>
        </w:rPr>
        <w:t>. Приложения</w:t>
      </w:r>
    </w:p>
    <w:p w:rsidR="000705AF" w:rsidRDefault="009E64E9" w:rsidP="00A75146">
      <w:pPr>
        <w:pStyle w:val="a3"/>
        <w:numPr>
          <w:ilvl w:val="0"/>
          <w:numId w:val="41"/>
        </w:numPr>
        <w:ind w:left="567" w:right="424" w:hanging="567"/>
        <w:rPr>
          <w:sz w:val="24"/>
          <w:szCs w:val="24"/>
        </w:rPr>
      </w:pPr>
      <w:r w:rsidRPr="009E64E9">
        <w:rPr>
          <w:sz w:val="24"/>
          <w:szCs w:val="24"/>
        </w:rPr>
        <w:t>Перечень стандартов, в результате применения которых на добровольной</w:t>
      </w:r>
    </w:p>
    <w:p w:rsidR="000705AF" w:rsidRDefault="009E64E9" w:rsidP="000705AF">
      <w:pPr>
        <w:pStyle w:val="a3"/>
        <w:ind w:left="567" w:right="424"/>
        <w:rPr>
          <w:sz w:val="24"/>
          <w:szCs w:val="24"/>
        </w:rPr>
      </w:pPr>
      <w:r w:rsidRPr="009E64E9">
        <w:rPr>
          <w:sz w:val="24"/>
          <w:szCs w:val="24"/>
        </w:rPr>
        <w:t xml:space="preserve"> основе обеспечивается соблюдение требований технического регламента Таможенного союза «О безопасности средств индивидуальной защиты» </w:t>
      </w:r>
    </w:p>
    <w:p w:rsidR="004B4C66" w:rsidRDefault="000705AF" w:rsidP="000705AF">
      <w:pPr>
        <w:pStyle w:val="a3"/>
        <w:tabs>
          <w:tab w:val="left" w:pos="8364"/>
        </w:tabs>
        <w:ind w:left="567" w:right="424"/>
        <w:rPr>
          <w:sz w:val="24"/>
          <w:szCs w:val="24"/>
        </w:rPr>
      </w:pPr>
      <w:r>
        <w:rPr>
          <w:sz w:val="24"/>
          <w:szCs w:val="24"/>
        </w:rPr>
        <w:t>(ТРТС</w:t>
      </w:r>
      <w:r w:rsidR="009E64E9" w:rsidRPr="009E64E9">
        <w:rPr>
          <w:sz w:val="24"/>
          <w:szCs w:val="24"/>
        </w:rPr>
        <w:t>019/</w:t>
      </w:r>
      <w:r w:rsidR="00CC0E6E" w:rsidRPr="009E64E9">
        <w:rPr>
          <w:sz w:val="24"/>
          <w:szCs w:val="24"/>
        </w:rPr>
        <w:t>2011)</w:t>
      </w:r>
      <w:r w:rsidR="00CC0E6E">
        <w:rPr>
          <w:sz w:val="24"/>
          <w:szCs w:val="24"/>
        </w:rPr>
        <w:t xml:space="preserve"> </w:t>
      </w:r>
      <w:r w:rsidR="00CC0E6E">
        <w:rPr>
          <w:sz w:val="24"/>
          <w:szCs w:val="24"/>
        </w:rPr>
        <w:tab/>
      </w:r>
      <w:r w:rsidR="00621236">
        <w:rPr>
          <w:sz w:val="24"/>
          <w:szCs w:val="24"/>
        </w:rPr>
        <w:t>159-185</w:t>
      </w:r>
    </w:p>
    <w:p w:rsidR="009E64E9" w:rsidRPr="009E64E9" w:rsidRDefault="009E64E9" w:rsidP="009E64E9">
      <w:pPr>
        <w:pStyle w:val="a3"/>
        <w:tabs>
          <w:tab w:val="left" w:pos="9214"/>
        </w:tabs>
        <w:ind w:left="360" w:right="424"/>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1385" w:rsidRPr="008A2C1E" w:rsidRDefault="008A2C1E" w:rsidP="008A2C1E">
      <w:pPr>
        <w:rPr>
          <w:rFonts w:eastAsiaTheme="minorHAnsi"/>
          <w:b/>
        </w:rPr>
      </w:pPr>
      <w:r>
        <w:rPr>
          <w:b/>
        </w:rPr>
        <w:br w:type="page"/>
      </w:r>
    </w:p>
    <w:p w:rsidR="005232F8" w:rsidRDefault="005232F8" w:rsidP="004921AB">
      <w:pPr>
        <w:pStyle w:val="a3"/>
        <w:rPr>
          <w:b/>
        </w:rPr>
      </w:pPr>
      <w:r w:rsidRPr="005232F8">
        <w:rPr>
          <w:b/>
        </w:rPr>
        <w:lastRenderedPageBreak/>
        <w:t xml:space="preserve">I. </w:t>
      </w:r>
      <w:r w:rsidR="00C22AD0">
        <w:rPr>
          <w:b/>
        </w:rPr>
        <w:t>ОБЩИЕ ПОЛОЖЕНИЯ</w:t>
      </w:r>
    </w:p>
    <w:p w:rsidR="005232F8" w:rsidRDefault="005232F8" w:rsidP="004921AB">
      <w:pPr>
        <w:pStyle w:val="a3"/>
        <w:rPr>
          <w:b/>
        </w:rPr>
      </w:pPr>
    </w:p>
    <w:p w:rsidR="004921AB" w:rsidRDefault="00361385" w:rsidP="004921AB">
      <w:pPr>
        <w:pStyle w:val="a3"/>
        <w:rPr>
          <w:b/>
        </w:rPr>
      </w:pPr>
      <w:r w:rsidRPr="00361385">
        <w:rPr>
          <w:b/>
        </w:rPr>
        <w:t>1. Законодательные требования</w:t>
      </w:r>
    </w:p>
    <w:p w:rsidR="00A84012" w:rsidRPr="00361385" w:rsidRDefault="00A84012" w:rsidP="004921AB">
      <w:pPr>
        <w:pStyle w:val="a3"/>
        <w:rPr>
          <w:b/>
        </w:rPr>
      </w:pPr>
    </w:p>
    <w:p w:rsidR="004921AB" w:rsidRPr="004921AB" w:rsidRDefault="00D0343F" w:rsidP="00D0343F">
      <w:pPr>
        <w:pStyle w:val="a3"/>
        <w:jc w:val="both"/>
      </w:pPr>
      <w:r>
        <w:tab/>
      </w:r>
      <w:r w:rsidR="004921AB" w:rsidRPr="004921AB">
        <w:t xml:space="preserve">Обеспечение работников средствами индивидуальной защиты (далее – СИЗ) является одной из обязанностей </w:t>
      </w:r>
      <w:r w:rsidR="00CD2CBA">
        <w:t>нанима</w:t>
      </w:r>
      <w:r w:rsidR="004921AB" w:rsidRPr="004921AB">
        <w:t xml:space="preserve">теля в создании безопасных условий труда, независимо от формы собственности организации. </w:t>
      </w:r>
    </w:p>
    <w:p w:rsidR="004921AB" w:rsidRPr="004921AB" w:rsidRDefault="00EB7F63" w:rsidP="004921AB">
      <w:pPr>
        <w:pStyle w:val="a3"/>
        <w:jc w:val="both"/>
      </w:pPr>
      <w:r>
        <w:tab/>
      </w:r>
      <w:r w:rsidR="004921AB" w:rsidRPr="004921AB">
        <w:t xml:space="preserve">В Беларуси в области применения СИЗ реализуется более </w:t>
      </w:r>
      <w:r w:rsidR="00742810">
        <w:t>2</w:t>
      </w:r>
      <w:r w:rsidR="004921AB" w:rsidRPr="004921AB">
        <w:t>00 законодательных и нормативных актов (законы, инструкции, перечни, отраслевые нормы обеспечения работников СИЗ, ГОСТы, СТБ и т.д.).</w:t>
      </w:r>
      <w:r w:rsidR="000F0A45" w:rsidRPr="000F0A45">
        <w:t xml:space="preserve"> </w:t>
      </w:r>
      <w:r w:rsidR="009003DB">
        <w:t xml:space="preserve">Обязательным к применению является </w:t>
      </w:r>
      <w:r w:rsidR="000F0A45" w:rsidRPr="004921AB">
        <w:t>Технический регламент Таможенного союза «О безопасности средств индивидуальной защиты» - 019/2011 (далее ТР</w:t>
      </w:r>
      <w:r w:rsidR="000F0A45">
        <w:t xml:space="preserve"> </w:t>
      </w:r>
      <w:r w:rsidR="00810F67">
        <w:t>ТС),</w:t>
      </w:r>
      <w:r w:rsidR="000F0A45" w:rsidRPr="004921AB">
        <w:t xml:space="preserve"> </w:t>
      </w:r>
      <w:r w:rsidR="00810F67">
        <w:t>у</w:t>
      </w:r>
      <w:r w:rsidR="009003DB">
        <w:t>становивший требования обязательных технических характеристик в отношении СИЗ.</w:t>
      </w:r>
    </w:p>
    <w:p w:rsidR="004921AB" w:rsidRPr="004921AB" w:rsidRDefault="00EB7F63" w:rsidP="004921AB">
      <w:pPr>
        <w:pStyle w:val="a3"/>
        <w:jc w:val="both"/>
      </w:pPr>
      <w:r>
        <w:tab/>
      </w:r>
      <w:r w:rsidR="004921AB" w:rsidRPr="004921AB">
        <w:t xml:space="preserve">В соответствии с законодательными и нормативными актами </w:t>
      </w:r>
      <w:r w:rsidR="00CD2CBA">
        <w:t>наниматель</w:t>
      </w:r>
      <w:r w:rsidR="004921AB" w:rsidRPr="004921AB">
        <w:t xml:space="preserve"> обязан обеспечивать работников средствами индивидуальной защиты для </w:t>
      </w:r>
      <w:r w:rsidR="004921AB" w:rsidRPr="004921AB">
        <w:rPr>
          <w:b/>
        </w:rPr>
        <w:t xml:space="preserve">предотвращения или уменьшения до допустимых уровней </w:t>
      </w:r>
      <w:r w:rsidR="004921AB" w:rsidRPr="004921AB">
        <w:t>воздействие на работника опасных и вредных производственных факторов.</w:t>
      </w:r>
    </w:p>
    <w:p w:rsidR="009003DB" w:rsidRPr="004921AB" w:rsidRDefault="00EB7F63" w:rsidP="009003DB">
      <w:pPr>
        <w:pStyle w:val="a3"/>
        <w:jc w:val="both"/>
        <w:rPr>
          <w:bCs/>
        </w:rPr>
      </w:pPr>
      <w:r>
        <w:rPr>
          <w:bCs/>
        </w:rPr>
        <w:tab/>
      </w:r>
      <w:r w:rsidR="009003DB" w:rsidRPr="004921AB">
        <w:rPr>
          <w:bCs/>
        </w:rPr>
        <w:t xml:space="preserve">Правовая основа в области применения СИЗ </w:t>
      </w:r>
      <w:r w:rsidR="009003DB">
        <w:rPr>
          <w:bCs/>
        </w:rPr>
        <w:t>закреплена</w:t>
      </w:r>
      <w:r w:rsidR="009003DB" w:rsidRPr="004921AB">
        <w:rPr>
          <w:bCs/>
        </w:rPr>
        <w:t xml:space="preserve"> </w:t>
      </w:r>
      <w:r w:rsidR="009003DB" w:rsidRPr="004921AB">
        <w:t>Трудов</w:t>
      </w:r>
      <w:r w:rsidR="009003DB">
        <w:t>ым</w:t>
      </w:r>
      <w:r w:rsidR="009003DB" w:rsidRPr="004921AB">
        <w:t xml:space="preserve"> кодекс</w:t>
      </w:r>
      <w:r w:rsidR="009003DB">
        <w:t>ом</w:t>
      </w:r>
      <w:r w:rsidR="009003DB" w:rsidRPr="004921AB">
        <w:t xml:space="preserve"> Республики Беларусь</w:t>
      </w:r>
      <w:r w:rsidR="009003DB" w:rsidRPr="004921AB">
        <w:rPr>
          <w:bCs/>
        </w:rPr>
        <w:t>,  Закон</w:t>
      </w:r>
      <w:r w:rsidR="009003DB">
        <w:rPr>
          <w:bCs/>
        </w:rPr>
        <w:t>ом</w:t>
      </w:r>
      <w:r w:rsidR="009003DB" w:rsidRPr="004921AB">
        <w:rPr>
          <w:bCs/>
        </w:rPr>
        <w:t xml:space="preserve"> «Об охране труда», Инструкци</w:t>
      </w:r>
      <w:r w:rsidR="009003DB">
        <w:rPr>
          <w:bCs/>
        </w:rPr>
        <w:t>ей</w:t>
      </w:r>
      <w:r w:rsidR="009003DB" w:rsidRPr="004921AB">
        <w:rPr>
          <w:bCs/>
        </w:rPr>
        <w:t xml:space="preserve"> о порядке обеспечения работников средствами индивидуальной защиты, утвержденной постановлением Министерства труда и социальной защиты Республики Беларусь от 30 декабря 2008 г. № 209 (далее Инструкция) и други</w:t>
      </w:r>
      <w:r w:rsidR="009003DB">
        <w:rPr>
          <w:bCs/>
        </w:rPr>
        <w:t>ми</w:t>
      </w:r>
      <w:r w:rsidR="009003DB" w:rsidRPr="004921AB">
        <w:rPr>
          <w:bCs/>
        </w:rPr>
        <w:t xml:space="preserve"> </w:t>
      </w:r>
      <w:r w:rsidR="009003DB" w:rsidRPr="004921AB">
        <w:t>нормативны</w:t>
      </w:r>
      <w:r w:rsidR="009003DB">
        <w:t>ми</w:t>
      </w:r>
      <w:r w:rsidR="009003DB" w:rsidRPr="004921AB">
        <w:t xml:space="preserve"> правовы</w:t>
      </w:r>
      <w:r w:rsidR="009003DB">
        <w:t>ми</w:t>
      </w:r>
      <w:r w:rsidR="009003DB" w:rsidRPr="004921AB">
        <w:t xml:space="preserve"> акта</w:t>
      </w:r>
      <w:r w:rsidR="009003DB">
        <w:t>ми</w:t>
      </w:r>
      <w:r w:rsidR="009003DB" w:rsidRPr="004921AB">
        <w:t>, технически</w:t>
      </w:r>
      <w:r w:rsidR="009003DB">
        <w:t>ми</w:t>
      </w:r>
      <w:r w:rsidR="009003DB" w:rsidRPr="004921AB">
        <w:t xml:space="preserve"> нормативны</w:t>
      </w:r>
      <w:r w:rsidR="009003DB">
        <w:t>ми</w:t>
      </w:r>
      <w:r w:rsidR="009003DB" w:rsidRPr="004921AB">
        <w:t xml:space="preserve"> правовы</w:t>
      </w:r>
      <w:r w:rsidR="009003DB">
        <w:t>ми</w:t>
      </w:r>
      <w:r w:rsidR="009003DB" w:rsidRPr="004921AB">
        <w:t xml:space="preserve"> акта</w:t>
      </w:r>
      <w:r w:rsidR="009003DB">
        <w:t>ми</w:t>
      </w:r>
      <w:r w:rsidR="009003DB" w:rsidRPr="004921AB">
        <w:t>, а также локальны</w:t>
      </w:r>
      <w:r w:rsidR="009003DB">
        <w:t>ми</w:t>
      </w:r>
      <w:r w:rsidR="009003DB" w:rsidRPr="004921AB">
        <w:t xml:space="preserve"> нормативны</w:t>
      </w:r>
      <w:r w:rsidR="009003DB">
        <w:t>ми</w:t>
      </w:r>
      <w:r w:rsidR="009003DB" w:rsidRPr="004921AB">
        <w:t xml:space="preserve"> акта</w:t>
      </w:r>
      <w:r w:rsidR="009003DB">
        <w:t>ми</w:t>
      </w:r>
      <w:r w:rsidR="009003DB" w:rsidRPr="004921AB">
        <w:t xml:space="preserve"> (коллективный договор, соглашение, и другие)</w:t>
      </w:r>
      <w:r w:rsidR="009003DB" w:rsidRPr="004921AB">
        <w:rPr>
          <w:bCs/>
        </w:rPr>
        <w:t xml:space="preserve">. </w:t>
      </w:r>
    </w:p>
    <w:p w:rsidR="004921AB" w:rsidRPr="004921AB" w:rsidRDefault="004921AB" w:rsidP="004921AB">
      <w:pPr>
        <w:pStyle w:val="a3"/>
        <w:jc w:val="both"/>
        <w:rPr>
          <w:b/>
        </w:rPr>
      </w:pPr>
      <w:r w:rsidRPr="004921AB">
        <w:rPr>
          <w:b/>
        </w:rPr>
        <w:t xml:space="preserve">Требования </w:t>
      </w:r>
      <w:r w:rsidR="00D92D25">
        <w:rPr>
          <w:b/>
        </w:rPr>
        <w:t>законодательства</w:t>
      </w:r>
    </w:p>
    <w:p w:rsidR="00A84012" w:rsidRDefault="00EB7F63" w:rsidP="004921AB">
      <w:pPr>
        <w:pStyle w:val="a3"/>
        <w:jc w:val="both"/>
      </w:pPr>
      <w:r>
        <w:tab/>
      </w:r>
      <w:r w:rsidR="004921AB" w:rsidRPr="004921AB">
        <w:t xml:space="preserve">В соответствии </w:t>
      </w:r>
      <w:r w:rsidR="00B778D1">
        <w:t xml:space="preserve">с </w:t>
      </w:r>
      <w:r w:rsidR="00B778D1" w:rsidRPr="00B778D1">
        <w:t>Закон</w:t>
      </w:r>
      <w:r w:rsidR="00B778D1">
        <w:t>ом</w:t>
      </w:r>
      <w:r w:rsidR="00B778D1" w:rsidRPr="00B778D1">
        <w:t xml:space="preserve"> </w:t>
      </w:r>
      <w:r w:rsidR="00B778D1">
        <w:rPr>
          <w:bCs/>
        </w:rPr>
        <w:t>«Об охране труда</w:t>
      </w:r>
      <w:r w:rsidR="00B778D1" w:rsidRPr="004921AB">
        <w:rPr>
          <w:bCs/>
        </w:rPr>
        <w:t xml:space="preserve"> </w:t>
      </w:r>
      <w:r w:rsidR="00B778D1" w:rsidRPr="00B778D1">
        <w:t xml:space="preserve">(статья </w:t>
      </w:r>
      <w:r w:rsidR="00B778D1" w:rsidRPr="00B778D1">
        <w:rPr>
          <w:b/>
        </w:rPr>
        <w:t>11,17</w:t>
      </w:r>
      <w:r w:rsidR="00B778D1" w:rsidRPr="00B778D1">
        <w:t xml:space="preserve">) </w:t>
      </w:r>
      <w:r w:rsidR="00B778D1">
        <w:t xml:space="preserve">и </w:t>
      </w:r>
      <w:r w:rsidR="004921AB" w:rsidRPr="004921AB">
        <w:t xml:space="preserve">со статьями </w:t>
      </w:r>
      <w:r w:rsidR="004921AB" w:rsidRPr="004921AB">
        <w:rPr>
          <w:b/>
          <w:bCs/>
        </w:rPr>
        <w:t>55, 226, 230</w:t>
      </w:r>
      <w:r w:rsidR="004921AB" w:rsidRPr="004921AB">
        <w:t xml:space="preserve"> </w:t>
      </w:r>
      <w:r w:rsidR="004921AB" w:rsidRPr="004921AB">
        <w:rPr>
          <w:bCs/>
        </w:rPr>
        <w:t>Т</w:t>
      </w:r>
      <w:r w:rsidR="00D92D25">
        <w:rPr>
          <w:bCs/>
        </w:rPr>
        <w:t>рудового Кодекса</w:t>
      </w:r>
      <w:r w:rsidR="004921AB" w:rsidRPr="004921AB">
        <w:t xml:space="preserve"> </w:t>
      </w:r>
      <w:r w:rsidR="004921AB" w:rsidRPr="004921AB">
        <w:rPr>
          <w:b/>
        </w:rPr>
        <w:t>наниматель обязан обеспечивать</w:t>
      </w:r>
      <w:r w:rsidR="004921AB" w:rsidRPr="004921AB">
        <w:t xml:space="preserve"> работников, занятых на работах с вредными, опасными условиями труда, а также на работах, связанных с загрязнением или осуществляемых </w:t>
      </w:r>
      <w:r w:rsidR="001822EA">
        <w:t xml:space="preserve">её </w:t>
      </w:r>
      <w:r w:rsidR="004921AB" w:rsidRPr="004921AB">
        <w:t xml:space="preserve">в неблагоприятных температурных условиях, специальной одеждой, специальной обувью и другими средствами индивидуальной защиты в соответствии с установленными нормами, организовывать надлежащее хранение и уход за этими средствами.    </w:t>
      </w:r>
    </w:p>
    <w:p w:rsidR="004921AB" w:rsidRPr="004921AB" w:rsidRDefault="00A84012" w:rsidP="004921AB">
      <w:pPr>
        <w:pStyle w:val="a3"/>
        <w:jc w:val="both"/>
      </w:pPr>
      <w:r>
        <w:tab/>
      </w:r>
      <w:r w:rsidR="004921AB" w:rsidRPr="004921AB">
        <w:t xml:space="preserve">В соответствии с ТК в обязанности нанимателя входит </w:t>
      </w:r>
      <w:r w:rsidR="004921AB" w:rsidRPr="004921AB">
        <w:rPr>
          <w:b/>
          <w:bCs/>
        </w:rPr>
        <w:t>информирование</w:t>
      </w:r>
      <w:r w:rsidR="004921AB" w:rsidRPr="004921AB">
        <w:t xml:space="preserve"> работников о полагающихся средствах индивидуальной защиты (статья </w:t>
      </w:r>
      <w:r w:rsidR="004921AB" w:rsidRPr="004921AB">
        <w:rPr>
          <w:b/>
          <w:bCs/>
        </w:rPr>
        <w:t>226, пункт 5</w:t>
      </w:r>
      <w:r w:rsidR="004921AB" w:rsidRPr="004921AB">
        <w:t>), они должны быть обозначены в рабочих инструкциях и правилах по выполнению видов работ. Не применение СИЗ, выданных</w:t>
      </w:r>
      <w:r w:rsidR="001822EA">
        <w:t>, работнику</w:t>
      </w:r>
      <w:r w:rsidR="004921AB" w:rsidRPr="004921AB">
        <w:t xml:space="preserve"> влечет за собой отстранение его от работы (статье </w:t>
      </w:r>
      <w:r w:rsidR="004921AB" w:rsidRPr="004921AB">
        <w:rPr>
          <w:b/>
          <w:bCs/>
        </w:rPr>
        <w:t>49</w:t>
      </w:r>
      <w:r w:rsidR="004921AB" w:rsidRPr="004921AB">
        <w:t xml:space="preserve"> ТК). </w:t>
      </w:r>
    </w:p>
    <w:p w:rsidR="009003DB" w:rsidRDefault="00EB7F63" w:rsidP="009003DB">
      <w:pPr>
        <w:pStyle w:val="a3"/>
        <w:jc w:val="both"/>
      </w:pPr>
      <w:r>
        <w:tab/>
      </w:r>
      <w:r w:rsidR="004921AB" w:rsidRPr="004921AB">
        <w:t xml:space="preserve">Законодательством предусмотрено, что работник обязан не только </w:t>
      </w:r>
      <w:r w:rsidR="00734C1E">
        <w:t>применить</w:t>
      </w:r>
      <w:r w:rsidR="004921AB" w:rsidRPr="004921AB">
        <w:t xml:space="preserve"> средства индивидуальной защиты (статья </w:t>
      </w:r>
      <w:r w:rsidR="004921AB" w:rsidRPr="001822EA">
        <w:rPr>
          <w:bCs/>
        </w:rPr>
        <w:t>53</w:t>
      </w:r>
      <w:r w:rsidR="001822EA">
        <w:rPr>
          <w:bCs/>
        </w:rPr>
        <w:t xml:space="preserve"> </w:t>
      </w:r>
      <w:r w:rsidR="001822EA" w:rsidRPr="001822EA">
        <w:rPr>
          <w:bCs/>
        </w:rPr>
        <w:t>ТК</w:t>
      </w:r>
      <w:r w:rsidR="004921AB" w:rsidRPr="004921AB">
        <w:t xml:space="preserve">); но и </w:t>
      </w:r>
      <w:r w:rsidR="004921AB" w:rsidRPr="004921AB">
        <w:rPr>
          <w:b/>
          <w:bCs/>
        </w:rPr>
        <w:t xml:space="preserve">правильно </w:t>
      </w:r>
      <w:r w:rsidR="00734C1E">
        <w:rPr>
          <w:b/>
          <w:bCs/>
        </w:rPr>
        <w:t xml:space="preserve">их </w:t>
      </w:r>
      <w:r w:rsidR="004921AB" w:rsidRPr="004921AB">
        <w:rPr>
          <w:b/>
          <w:bCs/>
        </w:rPr>
        <w:t>использовать</w:t>
      </w:r>
      <w:r w:rsidR="00734C1E">
        <w:t>.</w:t>
      </w:r>
      <w:r w:rsidR="009003DB" w:rsidRPr="009003DB">
        <w:t xml:space="preserve"> </w:t>
      </w:r>
      <w:r w:rsidR="009003DB">
        <w:t xml:space="preserve">При </w:t>
      </w:r>
      <w:r w:rsidR="009003DB" w:rsidRPr="004921AB">
        <w:t xml:space="preserve">отсутствия </w:t>
      </w:r>
      <w:r w:rsidR="009003DB">
        <w:t xml:space="preserve">СИЗ предусмотренных инструкцией или иными </w:t>
      </w:r>
      <w:r w:rsidR="00CC0E6E">
        <w:t>нормативными,</w:t>
      </w:r>
      <w:r w:rsidR="009003DB">
        <w:t xml:space="preserve"> или техническими актами, работник может отказаться от выполнения работы, незамедлительно уведомив</w:t>
      </w:r>
      <w:r w:rsidR="009003DB" w:rsidRPr="004921AB">
        <w:t xml:space="preserve"> об этом непосредственного руководителя (статья </w:t>
      </w:r>
      <w:r w:rsidR="009003DB" w:rsidRPr="004921AB">
        <w:rPr>
          <w:b/>
          <w:bCs/>
        </w:rPr>
        <w:t>232</w:t>
      </w:r>
      <w:r w:rsidR="001822EA" w:rsidRPr="001822EA">
        <w:rPr>
          <w:bCs/>
        </w:rPr>
        <w:t>ТК</w:t>
      </w:r>
      <w:r w:rsidR="009003DB" w:rsidRPr="004921AB">
        <w:t xml:space="preserve">). </w:t>
      </w:r>
    </w:p>
    <w:p w:rsidR="00E918B4" w:rsidRDefault="00E918B4" w:rsidP="00E918B4">
      <w:pPr>
        <w:pStyle w:val="a3"/>
        <w:jc w:val="both"/>
        <w:rPr>
          <w:b/>
        </w:rPr>
      </w:pPr>
    </w:p>
    <w:p w:rsidR="00E918B4" w:rsidRPr="00E918B4" w:rsidRDefault="00E918B4" w:rsidP="00E918B4">
      <w:pPr>
        <w:pStyle w:val="a3"/>
        <w:jc w:val="both"/>
      </w:pPr>
      <w:r w:rsidRPr="004921AB">
        <w:rPr>
          <w:b/>
        </w:rPr>
        <w:t>Нормы выдачи СИЗ</w:t>
      </w:r>
    </w:p>
    <w:p w:rsidR="000B1D7B" w:rsidRDefault="00E918B4" w:rsidP="00E918B4">
      <w:pPr>
        <w:pStyle w:val="a3"/>
        <w:jc w:val="both"/>
      </w:pPr>
      <w:r>
        <w:tab/>
      </w:r>
    </w:p>
    <w:p w:rsidR="00E918B4" w:rsidRDefault="00E918B4" w:rsidP="000B1D7B">
      <w:pPr>
        <w:pStyle w:val="a3"/>
        <w:ind w:firstLine="709"/>
        <w:jc w:val="both"/>
        <w:rPr>
          <w:bCs/>
        </w:rPr>
      </w:pPr>
      <w:r w:rsidRPr="001B5FD1">
        <w:t>В организации</w:t>
      </w:r>
      <w:r>
        <w:rPr>
          <w:b/>
        </w:rPr>
        <w:t xml:space="preserve"> </w:t>
      </w:r>
      <w:r>
        <w:t xml:space="preserve">в соответствии с системой управления охраной труда должна быть разработана процедура (порядок) обеспечения работников средствами индивидуальной защиты. В ней определяются лица ответственные за организацию и обеспечение контроля за подбором, закупкой, эксплуатацией СИЗ. Одним из основных документов являются </w:t>
      </w:r>
      <w:r w:rsidRPr="004921AB">
        <w:t>нормы</w:t>
      </w:r>
      <w:r>
        <w:t xml:space="preserve"> (перечень) </w:t>
      </w:r>
      <w:r w:rsidRPr="004921AB">
        <w:t>выдачи СИЗ в организации</w:t>
      </w:r>
      <w:r>
        <w:t xml:space="preserve">, разрабатываемый в соответствии с </w:t>
      </w:r>
      <w:r w:rsidRPr="004921AB">
        <w:rPr>
          <w:bCs/>
        </w:rPr>
        <w:t>Постановление</w:t>
      </w:r>
      <w:r>
        <w:rPr>
          <w:bCs/>
        </w:rPr>
        <w:t>м</w:t>
      </w:r>
      <w:r w:rsidRPr="004921AB">
        <w:rPr>
          <w:bCs/>
        </w:rPr>
        <w:t xml:space="preserve"> Министерства труда и социальной защиты РБ от </w:t>
      </w:r>
      <w:r>
        <w:rPr>
          <w:bCs/>
        </w:rPr>
        <w:t>30 декабря 2006 года № 209 «Инструкция</w:t>
      </w:r>
      <w:r w:rsidRPr="004921AB">
        <w:rPr>
          <w:bCs/>
        </w:rPr>
        <w:t xml:space="preserve"> о порядке обеспечения работников средствами индивидуальной защиты</w:t>
      </w:r>
      <w:r>
        <w:rPr>
          <w:bCs/>
        </w:rPr>
        <w:t>»</w:t>
      </w:r>
      <w:r w:rsidR="000C198F">
        <w:rPr>
          <w:bCs/>
        </w:rPr>
        <w:t xml:space="preserve"> с изменениями</w:t>
      </w:r>
      <w:r w:rsidR="000C198F" w:rsidRPr="000C198F">
        <w:rPr>
          <w:bCs/>
        </w:rPr>
        <w:t xml:space="preserve"> </w:t>
      </w:r>
      <w:r w:rsidR="000C198F" w:rsidRPr="00300EC2">
        <w:rPr>
          <w:bCs/>
        </w:rPr>
        <w:t>от 27 июня 2019 г.</w:t>
      </w:r>
      <w:r w:rsidR="000C198F">
        <w:rPr>
          <w:bCs/>
        </w:rPr>
        <w:t xml:space="preserve"> постановление</w:t>
      </w:r>
      <w:r w:rsidR="000C198F" w:rsidRPr="00300EC2">
        <w:rPr>
          <w:bCs/>
        </w:rPr>
        <w:t xml:space="preserve"> № 30 </w:t>
      </w:r>
      <w:r>
        <w:rPr>
          <w:bCs/>
        </w:rPr>
        <w:t xml:space="preserve">(далее – Инструкция № 209) </w:t>
      </w:r>
      <w:r w:rsidRPr="004921AB">
        <w:rPr>
          <w:bCs/>
        </w:rPr>
        <w:t xml:space="preserve">и отраслевыми </w:t>
      </w:r>
      <w:r>
        <w:rPr>
          <w:bCs/>
        </w:rPr>
        <w:t xml:space="preserve">нормами </w:t>
      </w:r>
      <w:r w:rsidRPr="004921AB">
        <w:rPr>
          <w:bCs/>
        </w:rPr>
        <w:t>обеспечения работников СИЗ.</w:t>
      </w:r>
      <w:r>
        <w:rPr>
          <w:bCs/>
        </w:rPr>
        <w:t xml:space="preserve"> </w:t>
      </w:r>
      <w:r>
        <w:rPr>
          <w:bCs/>
        </w:rPr>
        <w:tab/>
      </w:r>
    </w:p>
    <w:p w:rsidR="00300EC2" w:rsidRDefault="00300EC2" w:rsidP="00300EC2">
      <w:pPr>
        <w:pStyle w:val="a3"/>
        <w:ind w:firstLine="709"/>
        <w:jc w:val="both"/>
        <w:rPr>
          <w:bCs/>
        </w:rPr>
      </w:pPr>
      <w:r w:rsidRPr="00752D30">
        <w:rPr>
          <w:bCs/>
        </w:rPr>
        <w:t xml:space="preserve">С 2011 года обязательным </w:t>
      </w:r>
      <w:r w:rsidR="00702E6F">
        <w:rPr>
          <w:bCs/>
        </w:rPr>
        <w:t>к</w:t>
      </w:r>
      <w:r w:rsidRPr="00752D30">
        <w:rPr>
          <w:bCs/>
        </w:rPr>
        <w:t xml:space="preserve"> применени</w:t>
      </w:r>
      <w:r w:rsidR="00702E6F">
        <w:rPr>
          <w:bCs/>
        </w:rPr>
        <w:t>ю является</w:t>
      </w:r>
      <w:r w:rsidRPr="00752D30">
        <w:rPr>
          <w:bCs/>
        </w:rPr>
        <w:t xml:space="preserve"> Техническ</w:t>
      </w:r>
      <w:r w:rsidR="00702E6F">
        <w:rPr>
          <w:bCs/>
        </w:rPr>
        <w:t>ий</w:t>
      </w:r>
      <w:r w:rsidRPr="00752D30">
        <w:rPr>
          <w:bCs/>
        </w:rPr>
        <w:t xml:space="preserve"> регламент Таможенного союза 019/2011 «О безопасности средств индивидуальной защиты»</w:t>
      </w:r>
      <w:r w:rsidR="00702E6F" w:rsidRPr="00702E6F">
        <w:t xml:space="preserve"> </w:t>
      </w:r>
      <w:r w:rsidR="00702E6F">
        <w:t>(далее- ТР ТС 019/2011). В ТР ТС 019/2011</w:t>
      </w:r>
      <w:r w:rsidRPr="00752D30">
        <w:rPr>
          <w:bCs/>
        </w:rPr>
        <w:t xml:space="preserve"> </w:t>
      </w:r>
      <w:r w:rsidR="00702E6F">
        <w:rPr>
          <w:bCs/>
        </w:rPr>
        <w:t xml:space="preserve">содержатся </w:t>
      </w:r>
      <w:r w:rsidRPr="00752D30">
        <w:rPr>
          <w:bCs/>
        </w:rPr>
        <w:t>показатели</w:t>
      </w:r>
      <w:r w:rsidR="00702E6F">
        <w:rPr>
          <w:bCs/>
        </w:rPr>
        <w:t>,</w:t>
      </w:r>
      <w:r w:rsidRPr="00752D30">
        <w:rPr>
          <w:bCs/>
        </w:rPr>
        <w:t xml:space="preserve"> </w:t>
      </w:r>
      <w:r w:rsidR="00702E6F">
        <w:rPr>
          <w:bCs/>
        </w:rPr>
        <w:t xml:space="preserve">гарантирующие </w:t>
      </w:r>
      <w:r w:rsidRPr="00752D30">
        <w:rPr>
          <w:bCs/>
        </w:rPr>
        <w:t>безопасност</w:t>
      </w:r>
      <w:r w:rsidR="00702E6F">
        <w:rPr>
          <w:bCs/>
        </w:rPr>
        <w:t>ь</w:t>
      </w:r>
      <w:r w:rsidRPr="00752D30">
        <w:rPr>
          <w:bCs/>
        </w:rPr>
        <w:t>, производимых средств индивидуальной защиты. За последние 5 лет приняты новые и внесены изменения более чем в 130 нормативных актах, которые утверждены к применению ТРТС 019/2011</w:t>
      </w:r>
      <w:r w:rsidR="000C198F">
        <w:rPr>
          <w:bCs/>
        </w:rPr>
        <w:t xml:space="preserve"> </w:t>
      </w:r>
      <w:r w:rsidR="00702E6F">
        <w:t>Решениями</w:t>
      </w:r>
      <w:r w:rsidR="000C198F" w:rsidRPr="00CD511F">
        <w:t xml:space="preserve"> Коллегии Евразийской экономической комиссии от 6 марта 2018 г</w:t>
      </w:r>
      <w:r w:rsidR="000C198F">
        <w:t>ода за</w:t>
      </w:r>
      <w:r w:rsidR="000C198F" w:rsidRPr="00CD511F">
        <w:t xml:space="preserve"> № 37 </w:t>
      </w:r>
      <w:r w:rsidR="00702E6F">
        <w:t>и от</w:t>
      </w:r>
      <w:r w:rsidR="000C198F" w:rsidRPr="00CD511F">
        <w:t xml:space="preserve"> 28 мая 2019 года решение за №</w:t>
      </w:r>
      <w:r w:rsidR="00702E6F">
        <w:t xml:space="preserve"> </w:t>
      </w:r>
      <w:r w:rsidR="000C198F" w:rsidRPr="00CD511F">
        <w:t>55</w:t>
      </w:r>
      <w:r w:rsidR="00702E6F">
        <w:t>.</w:t>
      </w:r>
    </w:p>
    <w:p w:rsidR="00300EC2" w:rsidRDefault="00300EC2" w:rsidP="00300EC2">
      <w:pPr>
        <w:pStyle w:val="a3"/>
        <w:ind w:firstLine="709"/>
        <w:jc w:val="both"/>
      </w:pPr>
      <w:r w:rsidRPr="00116428">
        <w:t xml:space="preserve">В </w:t>
      </w:r>
      <w:r w:rsidRPr="00CD511F">
        <w:t>ТР ТС 019/2011</w:t>
      </w:r>
      <w:r w:rsidRPr="00116428">
        <w:t xml:space="preserve"> даны технические требование к СИЗ, в зависимости от классификации по защитным свойствам. Эти технические требования соответствуют минимально допустимым значениям и техническим показате</w:t>
      </w:r>
      <w:r>
        <w:t>лям от того или иного фактора</w:t>
      </w:r>
      <w:r w:rsidR="00AF3CA1">
        <w:t xml:space="preserve"> воздействия</w:t>
      </w:r>
      <w:r>
        <w:t xml:space="preserve">. </w:t>
      </w:r>
      <w:r w:rsidRPr="00116428">
        <w:t xml:space="preserve">В нормативных актах, приведенных в перечне стандартов </w:t>
      </w:r>
      <w:r w:rsidR="00702E6F" w:rsidRPr="00CD511F">
        <w:t>ТР ТС 019/2011</w:t>
      </w:r>
      <w:r w:rsidR="00702E6F" w:rsidRPr="00116428">
        <w:t xml:space="preserve"> </w:t>
      </w:r>
      <w:r w:rsidR="00702E6F">
        <w:t>содержатся</w:t>
      </w:r>
      <w:r w:rsidRPr="00116428">
        <w:t xml:space="preserve"> </w:t>
      </w:r>
      <w:r w:rsidR="005F7D2C">
        <w:t>требования к СИЗ с указанием</w:t>
      </w:r>
      <w:r w:rsidRPr="00116428">
        <w:t xml:space="preserve"> </w:t>
      </w:r>
      <w:r w:rsidR="005F7D2C">
        <w:t xml:space="preserve">классификации по защитным свойствам, классам и </w:t>
      </w:r>
      <w:r w:rsidRPr="00116428">
        <w:t>уровн</w:t>
      </w:r>
      <w:r w:rsidR="005F7D2C">
        <w:t>ям</w:t>
      </w:r>
      <w:r w:rsidRPr="00116428">
        <w:t xml:space="preserve"> защиты </w:t>
      </w:r>
      <w:r w:rsidR="005F7D2C">
        <w:t>с учетом</w:t>
      </w:r>
      <w:r w:rsidRPr="00116428">
        <w:t xml:space="preserve"> </w:t>
      </w:r>
      <w:r w:rsidR="005F7D2C">
        <w:t>вредных и опасных факторов, производственных загрязнений</w:t>
      </w:r>
      <w:r w:rsidR="00AF3CA1">
        <w:t>,</w:t>
      </w:r>
      <w:r w:rsidR="005F7D2C">
        <w:t xml:space="preserve"> </w:t>
      </w:r>
      <w:r w:rsidR="00AF3CA1">
        <w:t>неблагоприятные</w:t>
      </w:r>
      <w:r w:rsidR="002853B5">
        <w:t xml:space="preserve"> </w:t>
      </w:r>
      <w:r w:rsidR="005F7D2C">
        <w:t>температур</w:t>
      </w:r>
      <w:r w:rsidR="002853B5">
        <w:t>ные условия</w:t>
      </w:r>
      <w:r w:rsidR="005F7D2C">
        <w:t xml:space="preserve"> </w:t>
      </w:r>
      <w:r w:rsidRPr="00116428">
        <w:t>на рабочих местах.</w:t>
      </w:r>
      <w:r w:rsidRPr="00844584">
        <w:rPr>
          <w:rFonts w:eastAsiaTheme="minorEastAsia"/>
        </w:rPr>
        <w:t xml:space="preserve"> </w:t>
      </w:r>
      <w:r w:rsidRPr="00844584">
        <w:t xml:space="preserve">Подтверждение соответствия СИЗ требованиям </w:t>
      </w:r>
      <w:r w:rsidR="00AF3CA1">
        <w:t>регламента</w:t>
      </w:r>
      <w:r w:rsidRPr="00844584">
        <w:t xml:space="preserve"> осуществляется в форме декларирования и сертификации в зависимости от степени риска причинения вреда пользователю.</w:t>
      </w:r>
    </w:p>
    <w:p w:rsidR="00300EC2" w:rsidRPr="00300EC2" w:rsidRDefault="00300EC2" w:rsidP="005F7D2C">
      <w:pPr>
        <w:pStyle w:val="a3"/>
        <w:ind w:firstLine="709"/>
        <w:jc w:val="both"/>
        <w:rPr>
          <w:bCs/>
        </w:rPr>
      </w:pPr>
      <w:r w:rsidRPr="00300EC2">
        <w:rPr>
          <w:bCs/>
        </w:rPr>
        <w:t xml:space="preserve">Министерства труда и социальной защиты Республики Беларусь </w:t>
      </w:r>
      <w:r w:rsidR="005F7D2C" w:rsidRPr="00300EC2">
        <w:rPr>
          <w:bCs/>
        </w:rPr>
        <w:t>постановление</w:t>
      </w:r>
      <w:r w:rsidR="005F7D2C">
        <w:rPr>
          <w:bCs/>
        </w:rPr>
        <w:t>м</w:t>
      </w:r>
      <w:r w:rsidR="005F7D2C" w:rsidRPr="00300EC2">
        <w:rPr>
          <w:bCs/>
        </w:rPr>
        <w:t xml:space="preserve"> </w:t>
      </w:r>
      <w:r w:rsidRPr="00300EC2">
        <w:rPr>
          <w:bCs/>
        </w:rPr>
        <w:t xml:space="preserve">от 27 июня 2019 г. № 30 </w:t>
      </w:r>
      <w:r w:rsidR="005F7D2C">
        <w:rPr>
          <w:bCs/>
        </w:rPr>
        <w:t>внесло изменения в Инструкцию</w:t>
      </w:r>
      <w:r w:rsidR="005F7D2C" w:rsidRPr="005F7D2C">
        <w:rPr>
          <w:bCs/>
        </w:rPr>
        <w:t xml:space="preserve"> </w:t>
      </w:r>
      <w:r w:rsidR="005F7D2C" w:rsidRPr="004921AB">
        <w:rPr>
          <w:bCs/>
        </w:rPr>
        <w:t>о порядке обеспечения работников средствами индивидуальной защиты</w:t>
      </w:r>
      <w:r w:rsidR="005F7D2C">
        <w:rPr>
          <w:bCs/>
        </w:rPr>
        <w:t xml:space="preserve"> (постановление № 209 от 30.12.2008) </w:t>
      </w:r>
      <w:r w:rsidRPr="00300EC2">
        <w:rPr>
          <w:bCs/>
        </w:rPr>
        <w:t>(далее – постановление).</w:t>
      </w:r>
    </w:p>
    <w:p w:rsidR="00300EC2" w:rsidRDefault="00300EC2" w:rsidP="002853B5">
      <w:pPr>
        <w:pStyle w:val="a3"/>
        <w:ind w:firstLine="709"/>
        <w:jc w:val="both"/>
        <w:rPr>
          <w:bCs/>
        </w:rPr>
      </w:pPr>
      <w:r w:rsidRPr="00300EC2">
        <w:rPr>
          <w:bCs/>
        </w:rPr>
        <w:t>В Инструкции примен</w:t>
      </w:r>
      <w:r>
        <w:rPr>
          <w:bCs/>
        </w:rPr>
        <w:t>ены</w:t>
      </w:r>
      <w:r w:rsidRPr="00300EC2">
        <w:rPr>
          <w:bCs/>
        </w:rPr>
        <w:t xml:space="preserve"> термины и их определения в значениях, установленных Законом Республики Беларусь «Об охране труда», Законом Республики Беларусь «О защите прав потребителей», технического регламента Таможенного союза «О безопасности средств индивиду</w:t>
      </w:r>
      <w:r w:rsidR="002853B5">
        <w:rPr>
          <w:bCs/>
        </w:rPr>
        <w:t>альной защиты» (ТР ТС 019/2011).</w:t>
      </w:r>
      <w:r w:rsidRPr="00300EC2">
        <w:rPr>
          <w:bCs/>
        </w:rPr>
        <w:t xml:space="preserve"> </w:t>
      </w:r>
    </w:p>
    <w:p w:rsidR="000B1D7B" w:rsidRDefault="000B1D7B" w:rsidP="000B1D7B">
      <w:pPr>
        <w:pStyle w:val="a3"/>
        <w:ind w:firstLine="709"/>
        <w:jc w:val="both"/>
        <w:rPr>
          <w:bCs/>
        </w:rPr>
      </w:pPr>
      <w:r w:rsidRPr="000B1D7B">
        <w:rPr>
          <w:b/>
          <w:bCs/>
        </w:rPr>
        <w:t>Норма бесплатного обеспечения работников организации средствами индивидуальной защиты</w:t>
      </w:r>
      <w:r w:rsidRPr="000B1D7B">
        <w:rPr>
          <w:bCs/>
        </w:rPr>
        <w:t xml:space="preserve"> (далее – нормы организации) – локальный правовой акт, определяющий нормы бесплатной выдачи средств индивидуальной защиты работникам организации исходя из особенностей производства, применяемого в трудовом процессе оборудования, сырья, материалов и инструмента, характера </w:t>
      </w:r>
      <w:r w:rsidRPr="000B1D7B">
        <w:rPr>
          <w:bCs/>
        </w:rPr>
        <w:lastRenderedPageBreak/>
        <w:t>труда, результатов аттестации рабочих мест по условиям труда (если ее проведение предусмотрено требованиями нормативных правовых актов), оценки рисков от воздействия вредных и (или) опасных производственных факторов, формирующих условия труда работников, анализа данных по производственному травматизму и профессиональной заболеваемости, а также порядок работы по обеспечению работников организации средствами индивидуальной защиты.</w:t>
      </w:r>
    </w:p>
    <w:p w:rsidR="002853B5" w:rsidRDefault="002853B5" w:rsidP="002853B5">
      <w:pPr>
        <w:pStyle w:val="point"/>
        <w:tabs>
          <w:tab w:val="left" w:pos="709"/>
        </w:tabs>
        <w:ind w:firstLine="709"/>
        <w:rPr>
          <w:sz w:val="30"/>
          <w:szCs w:val="30"/>
        </w:rPr>
      </w:pPr>
      <w:r>
        <w:rPr>
          <w:bCs/>
          <w:sz w:val="28"/>
          <w:szCs w:val="28"/>
        </w:rPr>
        <w:t>Нанимателю предоставлено право определять формат и содержание локального нормативного акта, для применения в организации</w:t>
      </w:r>
      <w:r w:rsidR="00335435">
        <w:rPr>
          <w:bCs/>
          <w:sz w:val="28"/>
          <w:szCs w:val="28"/>
        </w:rPr>
        <w:t xml:space="preserve"> </w:t>
      </w:r>
      <w:r>
        <w:rPr>
          <w:bCs/>
          <w:sz w:val="28"/>
          <w:szCs w:val="28"/>
        </w:rPr>
        <w:t xml:space="preserve">- </w:t>
      </w:r>
      <w:r w:rsidRPr="00335435">
        <w:rPr>
          <w:b/>
          <w:bCs/>
          <w:sz w:val="28"/>
          <w:szCs w:val="28"/>
        </w:rPr>
        <w:t>в соответствии</w:t>
      </w:r>
      <w:r>
        <w:rPr>
          <w:bCs/>
          <w:sz w:val="28"/>
          <w:szCs w:val="28"/>
        </w:rPr>
        <w:t xml:space="preserve"> с отраслевыми нормами или с учетом отраслевых норм. Нормы обеспечения работников СИЗ </w:t>
      </w:r>
      <w:r w:rsidRPr="00335435">
        <w:rPr>
          <w:b/>
          <w:bCs/>
          <w:sz w:val="28"/>
          <w:szCs w:val="28"/>
        </w:rPr>
        <w:t>с учетом</w:t>
      </w:r>
      <w:r>
        <w:rPr>
          <w:bCs/>
          <w:sz w:val="28"/>
          <w:szCs w:val="28"/>
        </w:rPr>
        <w:t xml:space="preserve"> </w:t>
      </w:r>
      <w:r w:rsidRPr="006E0CEC">
        <w:rPr>
          <w:color w:val="000000" w:themeColor="text1"/>
          <w:sz w:val="30"/>
          <w:szCs w:val="30"/>
        </w:rPr>
        <w:t>типовых норм</w:t>
      </w:r>
      <w:r w:rsidRPr="006E0CEC">
        <w:rPr>
          <w:sz w:val="30"/>
          <w:szCs w:val="30"/>
        </w:rPr>
        <w:t xml:space="preserve"> и Инструкции конкретизируют требования к показателям защитных свойств и гигиеническим характеристикам средств индивидуальной защиты. По отдельным наименованиям средств индивидуальной защиты могут устанавливаться более высокие показатели защитных свойств (дополнительные к предусмотренным в типовых нормах). Нормы организации могут содержать требования к конструктивным особенностям и стилю специальной одежды, применению логотипа (фирменного знака), нормы выдачи работникам дополнительных средств индивидуальной защиты, не предусмотренных в типовых нормах. </w:t>
      </w:r>
    </w:p>
    <w:p w:rsidR="00D927C0" w:rsidRPr="006E0CEC" w:rsidRDefault="00D927C0" w:rsidP="002853B5">
      <w:pPr>
        <w:pStyle w:val="point"/>
        <w:tabs>
          <w:tab w:val="left" w:pos="709"/>
        </w:tabs>
        <w:ind w:firstLine="709"/>
        <w:rPr>
          <w:sz w:val="30"/>
          <w:szCs w:val="30"/>
        </w:rPr>
      </w:pPr>
      <w:r>
        <w:rPr>
          <w:sz w:val="30"/>
          <w:szCs w:val="30"/>
        </w:rPr>
        <w:t>Нормы обеспечения работников СИЗ, замена</w:t>
      </w:r>
      <w:r w:rsidRPr="00D927C0">
        <w:rPr>
          <w:bCs/>
          <w:sz w:val="28"/>
          <w:szCs w:val="28"/>
        </w:rPr>
        <w:t xml:space="preserve"> </w:t>
      </w:r>
      <w:r w:rsidRPr="00300EC2">
        <w:rPr>
          <w:bCs/>
          <w:sz w:val="28"/>
          <w:szCs w:val="28"/>
        </w:rPr>
        <w:t>одного вида СИЗ на другой с равноценными или более высокими (дополнительными) защитными свойствами</w:t>
      </w:r>
      <w:r>
        <w:rPr>
          <w:bCs/>
          <w:sz w:val="28"/>
          <w:szCs w:val="28"/>
        </w:rPr>
        <w:t xml:space="preserve">, выдача дополнительных СИЗ, продление и установление периода и нормы выдачи СИЗ согласовываются с профсоюзом или иным уполномоченным лицом. </w:t>
      </w:r>
    </w:p>
    <w:p w:rsidR="00300EC2" w:rsidRPr="00300EC2" w:rsidRDefault="00300EC2" w:rsidP="000B1D7B">
      <w:pPr>
        <w:pStyle w:val="a3"/>
        <w:ind w:firstLine="709"/>
        <w:jc w:val="both"/>
        <w:rPr>
          <w:bCs/>
        </w:rPr>
      </w:pPr>
      <w:r w:rsidRPr="00300EC2">
        <w:rPr>
          <w:bCs/>
        </w:rPr>
        <w:t>Кроме того, Инструкцией нанимателю предоставляется право самостоятельно определять СИЗ, необходимые для обеспечения безопасных условий труда работника, и устанавливать нормы их выдачи, в случае, если для профессии рабочего (должности служащего) они не установлены в типовых нормах.</w:t>
      </w:r>
    </w:p>
    <w:p w:rsidR="00300EC2" w:rsidRPr="00300EC2" w:rsidRDefault="00300EC2" w:rsidP="000B1D7B">
      <w:pPr>
        <w:pStyle w:val="a3"/>
        <w:ind w:firstLine="709"/>
        <w:jc w:val="both"/>
        <w:rPr>
          <w:bCs/>
        </w:rPr>
      </w:pPr>
      <w:r w:rsidRPr="00300EC2">
        <w:rPr>
          <w:bCs/>
        </w:rPr>
        <w:t>В связи с развитием электронного документооборота Инструкцией предусмотрено право нанимателя вести учет СИЗ в электронной форме, а также организовать выдачу СИЗ и их сменных компонентов простой конструкции, не требующих проведения дополнительного инструктажа по порядку их применения, посредством автоматизированных систем выдачи (вендингового оборудования).</w:t>
      </w:r>
    </w:p>
    <w:p w:rsidR="00300EC2" w:rsidRPr="00300EC2" w:rsidRDefault="00300EC2" w:rsidP="000B1D7B">
      <w:pPr>
        <w:pStyle w:val="a3"/>
        <w:ind w:firstLine="709"/>
        <w:jc w:val="both"/>
        <w:rPr>
          <w:bCs/>
        </w:rPr>
      </w:pPr>
      <w:r w:rsidRPr="00300EC2">
        <w:rPr>
          <w:bCs/>
        </w:rPr>
        <w:t>В связи с выпуском в обращение в настоящее время эффективных СИЗ, применение которых требует от работников практических навыков, обязанности нанимателя в Инструкции дополнены обязанностью по обеспечению проведения инструктажа работников по правилам пользования и простейшим способам проверки работоспособности и исправности этих СИЗ, организации при необходимости тренировки работников по их применению.</w:t>
      </w:r>
    </w:p>
    <w:p w:rsidR="00752D30" w:rsidRPr="00752D30" w:rsidRDefault="00300EC2" w:rsidP="00335435">
      <w:pPr>
        <w:pStyle w:val="a3"/>
        <w:ind w:firstLine="709"/>
        <w:jc w:val="both"/>
        <w:rPr>
          <w:bCs/>
        </w:rPr>
      </w:pPr>
      <w:r w:rsidRPr="00300EC2">
        <w:rPr>
          <w:bCs/>
        </w:rPr>
        <w:lastRenderedPageBreak/>
        <w:t>Инструкци</w:t>
      </w:r>
      <w:r w:rsidR="00D927C0">
        <w:rPr>
          <w:bCs/>
        </w:rPr>
        <w:t xml:space="preserve">я </w:t>
      </w:r>
      <w:r w:rsidR="00335435">
        <w:rPr>
          <w:bCs/>
        </w:rPr>
        <w:t>утвердила требования к содержанию</w:t>
      </w:r>
      <w:r w:rsidRPr="00300EC2">
        <w:rPr>
          <w:bCs/>
        </w:rPr>
        <w:t xml:space="preserve"> </w:t>
      </w:r>
      <w:r w:rsidR="00335435" w:rsidRPr="00300EC2">
        <w:rPr>
          <w:bCs/>
        </w:rPr>
        <w:t>личной карточки учета средств индивидуальной защиты</w:t>
      </w:r>
      <w:r w:rsidR="00335435">
        <w:rPr>
          <w:bCs/>
        </w:rPr>
        <w:t xml:space="preserve"> и </w:t>
      </w:r>
      <w:r w:rsidR="00335435" w:rsidRPr="00300EC2">
        <w:rPr>
          <w:bCs/>
        </w:rPr>
        <w:t>акта опытной эксплуатации средств индивидуальной защиты</w:t>
      </w:r>
      <w:r w:rsidR="00335435">
        <w:rPr>
          <w:bCs/>
        </w:rPr>
        <w:t>.</w:t>
      </w:r>
      <w:r w:rsidR="00335435" w:rsidRPr="00300EC2">
        <w:rPr>
          <w:bCs/>
        </w:rPr>
        <w:t xml:space="preserve"> </w:t>
      </w:r>
    </w:p>
    <w:p w:rsidR="006807FF" w:rsidRDefault="006807FF" w:rsidP="009003DB">
      <w:pPr>
        <w:pStyle w:val="a3"/>
        <w:jc w:val="both"/>
      </w:pPr>
    </w:p>
    <w:p w:rsidR="00A85BE9" w:rsidRDefault="00361385" w:rsidP="004921AB">
      <w:pPr>
        <w:pStyle w:val="a3"/>
        <w:jc w:val="both"/>
        <w:rPr>
          <w:b/>
        </w:rPr>
      </w:pPr>
      <w:r>
        <w:rPr>
          <w:b/>
        </w:rPr>
        <w:t xml:space="preserve">2. </w:t>
      </w:r>
      <w:r w:rsidR="00A85BE9" w:rsidRPr="00A85BE9">
        <w:rPr>
          <w:b/>
        </w:rPr>
        <w:t>Классификация</w:t>
      </w:r>
      <w:r w:rsidR="00F1534F">
        <w:rPr>
          <w:b/>
        </w:rPr>
        <w:t xml:space="preserve"> вредных </w:t>
      </w:r>
      <w:r w:rsidR="00A85BE9">
        <w:rPr>
          <w:b/>
        </w:rPr>
        <w:t>и</w:t>
      </w:r>
      <w:r w:rsidR="00A85BE9" w:rsidRPr="00A85BE9">
        <w:rPr>
          <w:b/>
        </w:rPr>
        <w:t xml:space="preserve"> </w:t>
      </w:r>
      <w:r w:rsidR="00A85BE9">
        <w:rPr>
          <w:b/>
        </w:rPr>
        <w:t>о</w:t>
      </w:r>
      <w:r w:rsidR="00A85BE9" w:rsidRPr="00A85BE9">
        <w:rPr>
          <w:b/>
        </w:rPr>
        <w:t>пасны</w:t>
      </w:r>
      <w:r w:rsidR="00A85BE9">
        <w:rPr>
          <w:b/>
        </w:rPr>
        <w:t>х</w:t>
      </w:r>
      <w:r w:rsidR="00A85BE9" w:rsidRPr="00A85BE9">
        <w:rPr>
          <w:b/>
        </w:rPr>
        <w:t xml:space="preserve"> производственны</w:t>
      </w:r>
      <w:r w:rsidR="00A85BE9">
        <w:rPr>
          <w:b/>
        </w:rPr>
        <w:t>х</w:t>
      </w:r>
      <w:r w:rsidR="00A85BE9" w:rsidRPr="00A85BE9">
        <w:rPr>
          <w:b/>
        </w:rPr>
        <w:t xml:space="preserve"> фактор</w:t>
      </w:r>
      <w:r w:rsidR="00A85BE9">
        <w:rPr>
          <w:b/>
        </w:rPr>
        <w:t>ов</w:t>
      </w:r>
      <w:r w:rsidR="00A85BE9" w:rsidRPr="00A85BE9">
        <w:rPr>
          <w:b/>
        </w:rPr>
        <w:t xml:space="preserve">. </w:t>
      </w:r>
    </w:p>
    <w:p w:rsidR="006807FF" w:rsidRDefault="006807FF" w:rsidP="009003DB">
      <w:pPr>
        <w:pStyle w:val="a3"/>
        <w:ind w:firstLine="709"/>
        <w:jc w:val="both"/>
      </w:pPr>
    </w:p>
    <w:p w:rsidR="009003DB" w:rsidRPr="004921AB" w:rsidRDefault="009003DB" w:rsidP="009003DB">
      <w:pPr>
        <w:pStyle w:val="a3"/>
        <w:ind w:firstLine="709"/>
        <w:jc w:val="both"/>
        <w:rPr>
          <w:b/>
          <w:bCs/>
        </w:rPr>
      </w:pPr>
      <w:r>
        <w:t xml:space="preserve">Средства индивидуальной защиты предназначены для защиты работников от вредных и опасных производственных факторов в соответствии с </w:t>
      </w:r>
      <w:r w:rsidRPr="004921AB">
        <w:t>требовани</w:t>
      </w:r>
      <w:r>
        <w:t>ями</w:t>
      </w:r>
      <w:r w:rsidR="00F1534F">
        <w:t xml:space="preserve"> ГОСТ 12.0.</w:t>
      </w:r>
      <w:r w:rsidR="001822EA">
        <w:t>103.</w:t>
      </w:r>
      <w:r w:rsidR="00F1534F">
        <w:t xml:space="preserve">74 </w:t>
      </w:r>
      <w:r w:rsidRPr="004921AB">
        <w:t>«Опасные и вредные производственные факторы. Классификация»</w:t>
      </w:r>
      <w:r>
        <w:t>.</w:t>
      </w:r>
    </w:p>
    <w:p w:rsidR="004921AB" w:rsidRPr="00D44A21" w:rsidRDefault="00EB7F63" w:rsidP="004921AB">
      <w:pPr>
        <w:pStyle w:val="a3"/>
        <w:jc w:val="both"/>
        <w:rPr>
          <w:b/>
        </w:rPr>
      </w:pPr>
      <w:r>
        <w:tab/>
      </w:r>
      <w:r w:rsidR="004921AB" w:rsidRPr="00D44A21">
        <w:rPr>
          <w:b/>
        </w:rPr>
        <w:t>Производственные факторы подразделяются по природе действия на следующие группы:</w:t>
      </w:r>
    </w:p>
    <w:p w:rsidR="004921AB" w:rsidRPr="00D44A21" w:rsidRDefault="004921AB" w:rsidP="004921AB">
      <w:pPr>
        <w:pStyle w:val="a3"/>
        <w:jc w:val="both"/>
      </w:pPr>
      <w:r w:rsidRPr="00D44A21">
        <w:t>- физические;</w:t>
      </w:r>
    </w:p>
    <w:p w:rsidR="004921AB" w:rsidRPr="00D44A21" w:rsidRDefault="004921AB" w:rsidP="004921AB">
      <w:pPr>
        <w:pStyle w:val="a3"/>
        <w:jc w:val="both"/>
      </w:pPr>
      <w:r w:rsidRPr="00D44A21">
        <w:t>- химические;</w:t>
      </w:r>
    </w:p>
    <w:p w:rsidR="004921AB" w:rsidRPr="00D44A21" w:rsidRDefault="004921AB" w:rsidP="004921AB">
      <w:pPr>
        <w:pStyle w:val="a3"/>
        <w:jc w:val="both"/>
      </w:pPr>
      <w:r w:rsidRPr="00D44A21">
        <w:t>- биологические;</w:t>
      </w:r>
    </w:p>
    <w:p w:rsidR="004921AB" w:rsidRPr="00D44A21" w:rsidRDefault="004921AB" w:rsidP="004921AB">
      <w:pPr>
        <w:pStyle w:val="a3"/>
        <w:jc w:val="both"/>
      </w:pPr>
      <w:r w:rsidRPr="00D44A21">
        <w:t xml:space="preserve">- </w:t>
      </w:r>
      <w:r w:rsidR="00F1534F" w:rsidRPr="00D44A21">
        <w:t>психофизиологические</w:t>
      </w:r>
      <w:r w:rsidRPr="00D44A21">
        <w:t>.</w:t>
      </w:r>
    </w:p>
    <w:p w:rsidR="004921AB" w:rsidRPr="004921AB" w:rsidRDefault="004921AB" w:rsidP="00660203">
      <w:pPr>
        <w:pStyle w:val="a3"/>
        <w:ind w:right="-143" w:firstLine="709"/>
        <w:jc w:val="both"/>
      </w:pPr>
      <w:r w:rsidRPr="004921AB">
        <w:rPr>
          <w:b/>
          <w:bCs/>
        </w:rPr>
        <w:t>Физические</w:t>
      </w:r>
      <w:r w:rsidRPr="004921AB">
        <w:t xml:space="preserve"> опасные и вредные производств</w:t>
      </w:r>
      <w:r w:rsidR="00A84012">
        <w:t xml:space="preserve">енные факторы </w:t>
      </w:r>
      <w:r w:rsidR="001822EA">
        <w:t>включают следующие факторы риска</w:t>
      </w:r>
      <w:r w:rsidR="00A84012">
        <w:t>:</w:t>
      </w:r>
    </w:p>
    <w:p w:rsidR="004921AB" w:rsidRPr="00D44A21" w:rsidRDefault="004921AB" w:rsidP="004921AB">
      <w:pPr>
        <w:pStyle w:val="a3"/>
        <w:jc w:val="both"/>
        <w:rPr>
          <w:bCs/>
          <w:i/>
        </w:rPr>
      </w:pPr>
      <w:r w:rsidRPr="00D44A21">
        <w:rPr>
          <w:bCs/>
          <w:i/>
        </w:rPr>
        <w:t>- движущиеся машины и механизмы: подвижные части производственного оборудования; передвигающиеся изделия, заготовки, материалы; разрушающиеся конструкции; обрушивающиеся горные породы;</w:t>
      </w:r>
    </w:p>
    <w:p w:rsidR="004921AB" w:rsidRPr="00D44A21" w:rsidRDefault="004921AB" w:rsidP="004921AB">
      <w:pPr>
        <w:pStyle w:val="a3"/>
        <w:jc w:val="both"/>
        <w:rPr>
          <w:bCs/>
          <w:i/>
        </w:rPr>
      </w:pPr>
      <w:r w:rsidRPr="00D44A21">
        <w:rPr>
          <w:bCs/>
          <w:i/>
        </w:rPr>
        <w:t>- повышенная запыленность и загазованность воздуха рабочей зоны;</w:t>
      </w:r>
    </w:p>
    <w:p w:rsidR="004921AB" w:rsidRPr="00D44A21" w:rsidRDefault="004921AB" w:rsidP="004921AB">
      <w:pPr>
        <w:pStyle w:val="a3"/>
        <w:jc w:val="both"/>
        <w:rPr>
          <w:bCs/>
          <w:i/>
        </w:rPr>
      </w:pPr>
      <w:r w:rsidRPr="00D44A21">
        <w:rPr>
          <w:bCs/>
          <w:i/>
        </w:rPr>
        <w:t>- повышенная или пониженная температура поверхностей оборудования, материалов;</w:t>
      </w:r>
    </w:p>
    <w:p w:rsidR="004921AB" w:rsidRPr="00D44A21" w:rsidRDefault="004921AB" w:rsidP="004921AB">
      <w:pPr>
        <w:pStyle w:val="a3"/>
        <w:jc w:val="both"/>
        <w:rPr>
          <w:bCs/>
          <w:i/>
        </w:rPr>
      </w:pPr>
      <w:r w:rsidRPr="00D44A21">
        <w:rPr>
          <w:bCs/>
          <w:i/>
        </w:rPr>
        <w:t>- повышенная или пониженная температура воздуха рабочей зоны;</w:t>
      </w:r>
    </w:p>
    <w:p w:rsidR="004921AB" w:rsidRPr="00D44A21" w:rsidRDefault="004921AB" w:rsidP="004921AB">
      <w:pPr>
        <w:pStyle w:val="a3"/>
        <w:jc w:val="both"/>
        <w:rPr>
          <w:bCs/>
          <w:i/>
        </w:rPr>
      </w:pPr>
      <w:r w:rsidRPr="00D44A21">
        <w:rPr>
          <w:bCs/>
          <w:i/>
        </w:rPr>
        <w:t>- повышенный уровень шума на рабочем месте;</w:t>
      </w:r>
    </w:p>
    <w:p w:rsidR="004921AB" w:rsidRPr="00D44A21" w:rsidRDefault="004921AB" w:rsidP="004921AB">
      <w:pPr>
        <w:pStyle w:val="a3"/>
        <w:jc w:val="both"/>
        <w:rPr>
          <w:bCs/>
          <w:i/>
        </w:rPr>
      </w:pPr>
      <w:r w:rsidRPr="00D44A21">
        <w:rPr>
          <w:bCs/>
          <w:i/>
        </w:rPr>
        <w:t>- повышенный уровень вибрации;</w:t>
      </w:r>
    </w:p>
    <w:p w:rsidR="004921AB" w:rsidRPr="00D44A21" w:rsidRDefault="004921AB" w:rsidP="004921AB">
      <w:pPr>
        <w:pStyle w:val="a3"/>
        <w:jc w:val="both"/>
        <w:rPr>
          <w:bCs/>
          <w:i/>
        </w:rPr>
      </w:pPr>
      <w:r w:rsidRPr="00D44A21">
        <w:rPr>
          <w:bCs/>
          <w:i/>
        </w:rPr>
        <w:t>- повышенный уровень инфразвуковых колебаний;</w:t>
      </w:r>
    </w:p>
    <w:p w:rsidR="004921AB" w:rsidRPr="00D44A21" w:rsidRDefault="004921AB" w:rsidP="004921AB">
      <w:pPr>
        <w:pStyle w:val="a3"/>
        <w:jc w:val="both"/>
        <w:rPr>
          <w:bCs/>
          <w:i/>
        </w:rPr>
      </w:pPr>
      <w:r w:rsidRPr="00D44A21">
        <w:rPr>
          <w:bCs/>
          <w:i/>
        </w:rPr>
        <w:t>- повышенный уровень ультразвука;</w:t>
      </w:r>
    </w:p>
    <w:p w:rsidR="004921AB" w:rsidRPr="00D44A21" w:rsidRDefault="004921AB" w:rsidP="004921AB">
      <w:pPr>
        <w:pStyle w:val="a3"/>
        <w:jc w:val="both"/>
        <w:rPr>
          <w:bCs/>
          <w:i/>
        </w:rPr>
      </w:pPr>
      <w:r w:rsidRPr="00D44A21">
        <w:rPr>
          <w:bCs/>
          <w:i/>
        </w:rPr>
        <w:t>- повышенное или пониженное барометрическое давление в рабочей зоне и его резкое изменение;</w:t>
      </w:r>
    </w:p>
    <w:p w:rsidR="004921AB" w:rsidRPr="00D44A21" w:rsidRDefault="004921AB" w:rsidP="004921AB">
      <w:pPr>
        <w:pStyle w:val="a3"/>
        <w:jc w:val="both"/>
        <w:rPr>
          <w:bCs/>
          <w:i/>
        </w:rPr>
      </w:pPr>
      <w:r w:rsidRPr="00D44A21">
        <w:rPr>
          <w:bCs/>
          <w:i/>
        </w:rPr>
        <w:t>- повышенная или пониженная влажность воздуха;</w:t>
      </w:r>
    </w:p>
    <w:p w:rsidR="004921AB" w:rsidRPr="00D44A21" w:rsidRDefault="004921AB" w:rsidP="004921AB">
      <w:pPr>
        <w:pStyle w:val="a3"/>
        <w:jc w:val="both"/>
        <w:rPr>
          <w:bCs/>
          <w:i/>
        </w:rPr>
      </w:pPr>
      <w:r w:rsidRPr="00D44A21">
        <w:rPr>
          <w:bCs/>
          <w:i/>
        </w:rPr>
        <w:t>- повышенная или пониженная подвижность воздуха;</w:t>
      </w:r>
    </w:p>
    <w:p w:rsidR="004921AB" w:rsidRPr="00D44A21" w:rsidRDefault="004921AB" w:rsidP="004921AB">
      <w:pPr>
        <w:pStyle w:val="a3"/>
        <w:jc w:val="both"/>
        <w:rPr>
          <w:bCs/>
          <w:i/>
        </w:rPr>
      </w:pPr>
      <w:r w:rsidRPr="00D44A21">
        <w:rPr>
          <w:bCs/>
          <w:i/>
        </w:rPr>
        <w:t>- повышенная или пониженная ионизация воздуха;</w:t>
      </w:r>
    </w:p>
    <w:p w:rsidR="004921AB" w:rsidRPr="00D44A21" w:rsidRDefault="004921AB" w:rsidP="004921AB">
      <w:pPr>
        <w:pStyle w:val="a3"/>
        <w:jc w:val="both"/>
        <w:rPr>
          <w:bCs/>
          <w:i/>
        </w:rPr>
      </w:pPr>
      <w:r w:rsidRPr="00D44A21">
        <w:rPr>
          <w:i/>
        </w:rPr>
        <w:t xml:space="preserve">- </w:t>
      </w:r>
      <w:r w:rsidRPr="00D44A21">
        <w:rPr>
          <w:bCs/>
          <w:i/>
        </w:rPr>
        <w:t>повышенный уровень ионизирующих излучений в рабочей зоне;</w:t>
      </w:r>
    </w:p>
    <w:p w:rsidR="004921AB" w:rsidRPr="00D44A21" w:rsidRDefault="004921AB" w:rsidP="004921AB">
      <w:pPr>
        <w:pStyle w:val="a3"/>
        <w:jc w:val="both"/>
        <w:rPr>
          <w:bCs/>
          <w:i/>
        </w:rPr>
      </w:pPr>
      <w:r w:rsidRPr="00D44A21">
        <w:rPr>
          <w:bCs/>
          <w:i/>
        </w:rPr>
        <w:t>- повышенное значение напряжения в электрической цепи, замыкание которой может произойти через тело человека;</w:t>
      </w:r>
    </w:p>
    <w:p w:rsidR="004921AB" w:rsidRPr="00D44A21" w:rsidRDefault="004921AB" w:rsidP="004921AB">
      <w:pPr>
        <w:pStyle w:val="a3"/>
        <w:jc w:val="both"/>
        <w:rPr>
          <w:bCs/>
          <w:i/>
        </w:rPr>
      </w:pPr>
      <w:r w:rsidRPr="00D44A21">
        <w:rPr>
          <w:bCs/>
          <w:i/>
        </w:rPr>
        <w:t>- повышенный уровень статического электричества;</w:t>
      </w:r>
    </w:p>
    <w:p w:rsidR="004921AB" w:rsidRPr="00D44A21" w:rsidRDefault="004921AB" w:rsidP="004921AB">
      <w:pPr>
        <w:pStyle w:val="a3"/>
        <w:jc w:val="both"/>
        <w:rPr>
          <w:bCs/>
          <w:i/>
        </w:rPr>
      </w:pPr>
      <w:r w:rsidRPr="00D44A21">
        <w:rPr>
          <w:bCs/>
          <w:i/>
        </w:rPr>
        <w:t>- повышенный уровень электромагнитных излучений;</w:t>
      </w:r>
    </w:p>
    <w:p w:rsidR="004921AB" w:rsidRPr="00D44A21" w:rsidRDefault="004921AB" w:rsidP="004921AB">
      <w:pPr>
        <w:pStyle w:val="a3"/>
        <w:jc w:val="both"/>
        <w:rPr>
          <w:bCs/>
          <w:i/>
        </w:rPr>
      </w:pPr>
      <w:r w:rsidRPr="00D44A21">
        <w:rPr>
          <w:bCs/>
          <w:i/>
        </w:rPr>
        <w:t>- повышенная напряженность электрического поля;</w:t>
      </w:r>
    </w:p>
    <w:p w:rsidR="004921AB" w:rsidRPr="00D44A21" w:rsidRDefault="004921AB" w:rsidP="004921AB">
      <w:pPr>
        <w:pStyle w:val="a3"/>
        <w:jc w:val="both"/>
        <w:rPr>
          <w:bCs/>
          <w:i/>
        </w:rPr>
      </w:pPr>
      <w:r w:rsidRPr="00D44A21">
        <w:rPr>
          <w:bCs/>
          <w:i/>
        </w:rPr>
        <w:t>- повышенная напряженность магнитного поля;</w:t>
      </w:r>
    </w:p>
    <w:p w:rsidR="004921AB" w:rsidRPr="00D44A21" w:rsidRDefault="004921AB" w:rsidP="004921AB">
      <w:pPr>
        <w:pStyle w:val="a3"/>
        <w:jc w:val="both"/>
        <w:rPr>
          <w:bCs/>
          <w:i/>
        </w:rPr>
      </w:pPr>
      <w:r w:rsidRPr="00D44A21">
        <w:rPr>
          <w:bCs/>
          <w:i/>
        </w:rPr>
        <w:t>- отсутствие или недостаток естественного света;</w:t>
      </w:r>
    </w:p>
    <w:p w:rsidR="004921AB" w:rsidRPr="00D44A21" w:rsidRDefault="004921AB" w:rsidP="004921AB">
      <w:pPr>
        <w:pStyle w:val="a3"/>
        <w:jc w:val="both"/>
        <w:rPr>
          <w:bCs/>
          <w:i/>
        </w:rPr>
      </w:pPr>
      <w:r w:rsidRPr="00D44A21">
        <w:rPr>
          <w:bCs/>
          <w:i/>
        </w:rPr>
        <w:t>- недостаточная освещенность рабочей зоны;</w:t>
      </w:r>
    </w:p>
    <w:p w:rsidR="004921AB" w:rsidRPr="00D44A21" w:rsidRDefault="004921AB" w:rsidP="004921AB">
      <w:pPr>
        <w:pStyle w:val="a3"/>
        <w:jc w:val="both"/>
        <w:rPr>
          <w:bCs/>
          <w:i/>
        </w:rPr>
      </w:pPr>
      <w:r w:rsidRPr="00D44A21">
        <w:rPr>
          <w:bCs/>
          <w:i/>
        </w:rPr>
        <w:t>- повышенная яркость света;</w:t>
      </w:r>
    </w:p>
    <w:p w:rsidR="004921AB" w:rsidRPr="00D44A21" w:rsidRDefault="004921AB" w:rsidP="004921AB">
      <w:pPr>
        <w:pStyle w:val="a3"/>
        <w:jc w:val="both"/>
        <w:rPr>
          <w:bCs/>
          <w:i/>
        </w:rPr>
      </w:pPr>
      <w:r w:rsidRPr="00D44A21">
        <w:rPr>
          <w:bCs/>
          <w:i/>
        </w:rPr>
        <w:t>- пониженная контрастность;</w:t>
      </w:r>
    </w:p>
    <w:p w:rsidR="004921AB" w:rsidRPr="00D44A21" w:rsidRDefault="004921AB" w:rsidP="004921AB">
      <w:pPr>
        <w:pStyle w:val="a3"/>
        <w:jc w:val="both"/>
        <w:rPr>
          <w:bCs/>
          <w:i/>
        </w:rPr>
      </w:pPr>
      <w:r w:rsidRPr="00D44A21">
        <w:rPr>
          <w:bCs/>
          <w:i/>
        </w:rPr>
        <w:lastRenderedPageBreak/>
        <w:t xml:space="preserve">- прямая и отраженная </w:t>
      </w:r>
      <w:r w:rsidR="00F1534F" w:rsidRPr="00D44A21">
        <w:rPr>
          <w:bCs/>
          <w:i/>
        </w:rPr>
        <w:t>блёс</w:t>
      </w:r>
      <w:r w:rsidR="00704798">
        <w:rPr>
          <w:bCs/>
          <w:i/>
        </w:rPr>
        <w:t>т</w:t>
      </w:r>
      <w:r w:rsidR="00F1534F" w:rsidRPr="00D44A21">
        <w:rPr>
          <w:bCs/>
          <w:i/>
        </w:rPr>
        <w:t>кость</w:t>
      </w:r>
      <w:r w:rsidRPr="00D44A21">
        <w:rPr>
          <w:bCs/>
          <w:i/>
        </w:rPr>
        <w:t>;</w:t>
      </w:r>
    </w:p>
    <w:p w:rsidR="004921AB" w:rsidRPr="00D44A21" w:rsidRDefault="004921AB" w:rsidP="004921AB">
      <w:pPr>
        <w:pStyle w:val="a3"/>
        <w:jc w:val="both"/>
        <w:rPr>
          <w:bCs/>
          <w:i/>
        </w:rPr>
      </w:pPr>
      <w:r w:rsidRPr="00D44A21">
        <w:rPr>
          <w:bCs/>
          <w:i/>
        </w:rPr>
        <w:t>- повышенная пульсация светового потока;</w:t>
      </w:r>
    </w:p>
    <w:p w:rsidR="004921AB" w:rsidRPr="00D44A21" w:rsidRDefault="004921AB" w:rsidP="004921AB">
      <w:pPr>
        <w:pStyle w:val="a3"/>
        <w:jc w:val="both"/>
        <w:rPr>
          <w:bCs/>
          <w:i/>
        </w:rPr>
      </w:pPr>
      <w:r w:rsidRPr="00D44A21">
        <w:rPr>
          <w:bCs/>
          <w:i/>
        </w:rPr>
        <w:t>- повышенный уровень ультрафиолетовой радиации;</w:t>
      </w:r>
    </w:p>
    <w:p w:rsidR="004921AB" w:rsidRPr="00D44A21" w:rsidRDefault="004921AB" w:rsidP="004921AB">
      <w:pPr>
        <w:pStyle w:val="a3"/>
        <w:jc w:val="both"/>
        <w:rPr>
          <w:bCs/>
          <w:i/>
        </w:rPr>
      </w:pPr>
      <w:r w:rsidRPr="00D44A21">
        <w:rPr>
          <w:bCs/>
          <w:i/>
        </w:rPr>
        <w:t>- повышенный уровень инфракрасной радиации;</w:t>
      </w:r>
    </w:p>
    <w:p w:rsidR="004921AB" w:rsidRPr="00D44A21" w:rsidRDefault="004921AB" w:rsidP="004921AB">
      <w:pPr>
        <w:pStyle w:val="a3"/>
        <w:jc w:val="both"/>
        <w:rPr>
          <w:bCs/>
          <w:i/>
        </w:rPr>
      </w:pPr>
      <w:r w:rsidRPr="00D44A21">
        <w:rPr>
          <w:bCs/>
          <w:i/>
        </w:rPr>
        <w:t>- острые кромки, заусенцы и шероховатость на поверхностях заготовок, инструментов и оборудования;</w:t>
      </w:r>
    </w:p>
    <w:p w:rsidR="004921AB" w:rsidRPr="00D44A21" w:rsidRDefault="004921AB" w:rsidP="004921AB">
      <w:pPr>
        <w:pStyle w:val="a3"/>
        <w:jc w:val="both"/>
        <w:rPr>
          <w:bCs/>
          <w:i/>
        </w:rPr>
      </w:pPr>
      <w:r w:rsidRPr="00D44A21">
        <w:rPr>
          <w:bCs/>
          <w:i/>
        </w:rPr>
        <w:t>- расположение рабочего места на значительной высоте относительно поверхности земли (пола- 1,3 м.);</w:t>
      </w:r>
    </w:p>
    <w:p w:rsidR="004921AB" w:rsidRPr="00A85BE9" w:rsidRDefault="00A85BE9" w:rsidP="004921AB">
      <w:pPr>
        <w:pStyle w:val="a3"/>
        <w:jc w:val="both"/>
        <w:rPr>
          <w:bCs/>
          <w:i/>
        </w:rPr>
      </w:pPr>
      <w:r>
        <w:rPr>
          <w:bCs/>
          <w:i/>
        </w:rPr>
        <w:t>- невесомость.</w:t>
      </w:r>
    </w:p>
    <w:p w:rsidR="004921AB" w:rsidRPr="004921AB" w:rsidRDefault="004921AB" w:rsidP="00660203">
      <w:pPr>
        <w:pStyle w:val="a3"/>
        <w:ind w:firstLine="709"/>
        <w:jc w:val="both"/>
      </w:pPr>
      <w:r w:rsidRPr="004921AB">
        <w:rPr>
          <w:b/>
          <w:bCs/>
        </w:rPr>
        <w:t>Химические</w:t>
      </w:r>
      <w:r w:rsidRPr="004921AB">
        <w:t xml:space="preserve"> опасные и вредные производ</w:t>
      </w:r>
      <w:r w:rsidR="00D44A21">
        <w:t xml:space="preserve">ственные факторы </w:t>
      </w:r>
      <w:r w:rsidR="00B441CC" w:rsidRPr="004921AB">
        <w:t>по характеру воздействия на организм человека</w:t>
      </w:r>
      <w:r w:rsidR="00B441CC">
        <w:t xml:space="preserve"> подразделяются </w:t>
      </w:r>
      <w:r w:rsidRPr="004921AB">
        <w:t>на:</w:t>
      </w:r>
    </w:p>
    <w:p w:rsidR="004921AB" w:rsidRPr="00E41B96" w:rsidRDefault="004921AB" w:rsidP="004921AB">
      <w:pPr>
        <w:pStyle w:val="a3"/>
        <w:jc w:val="both"/>
        <w:rPr>
          <w:bCs/>
          <w:i/>
        </w:rPr>
      </w:pPr>
      <w:r w:rsidRPr="00E41B96">
        <w:rPr>
          <w:i/>
        </w:rPr>
        <w:t xml:space="preserve">- </w:t>
      </w:r>
      <w:r w:rsidRPr="00E41B96">
        <w:rPr>
          <w:bCs/>
          <w:i/>
        </w:rPr>
        <w:t>токсические,</w:t>
      </w:r>
    </w:p>
    <w:p w:rsidR="004921AB" w:rsidRPr="00E41B96" w:rsidRDefault="004921AB" w:rsidP="004921AB">
      <w:pPr>
        <w:pStyle w:val="a3"/>
        <w:jc w:val="both"/>
        <w:rPr>
          <w:bCs/>
          <w:i/>
        </w:rPr>
      </w:pPr>
      <w:r w:rsidRPr="00E41B96">
        <w:rPr>
          <w:bCs/>
          <w:i/>
        </w:rPr>
        <w:t>- раздражающие,</w:t>
      </w:r>
    </w:p>
    <w:p w:rsidR="004921AB" w:rsidRPr="00EE52F0" w:rsidRDefault="004921AB" w:rsidP="004921AB">
      <w:pPr>
        <w:pStyle w:val="a3"/>
        <w:jc w:val="both"/>
        <w:rPr>
          <w:bCs/>
        </w:rPr>
      </w:pPr>
      <w:r w:rsidRPr="00E41B96">
        <w:rPr>
          <w:bCs/>
          <w:i/>
        </w:rPr>
        <w:t>- сенсибилизирующие,</w:t>
      </w:r>
    </w:p>
    <w:p w:rsidR="004921AB" w:rsidRPr="00E41B96" w:rsidRDefault="004921AB" w:rsidP="004921AB">
      <w:pPr>
        <w:pStyle w:val="a3"/>
        <w:jc w:val="both"/>
        <w:rPr>
          <w:bCs/>
          <w:i/>
        </w:rPr>
      </w:pPr>
      <w:r w:rsidRPr="00E41B96">
        <w:rPr>
          <w:bCs/>
          <w:i/>
        </w:rPr>
        <w:t>- канцерогенные,</w:t>
      </w:r>
    </w:p>
    <w:p w:rsidR="004921AB" w:rsidRPr="00E41B96" w:rsidRDefault="004921AB" w:rsidP="004921AB">
      <w:pPr>
        <w:pStyle w:val="a3"/>
        <w:jc w:val="both"/>
        <w:rPr>
          <w:bCs/>
          <w:i/>
        </w:rPr>
      </w:pPr>
      <w:r w:rsidRPr="00E41B96">
        <w:rPr>
          <w:bCs/>
          <w:i/>
        </w:rPr>
        <w:t>- мутагенные,</w:t>
      </w:r>
    </w:p>
    <w:p w:rsidR="004921AB" w:rsidRDefault="004921AB" w:rsidP="004921AB">
      <w:pPr>
        <w:pStyle w:val="a3"/>
        <w:jc w:val="both"/>
        <w:rPr>
          <w:bCs/>
          <w:i/>
        </w:rPr>
      </w:pPr>
      <w:r w:rsidRPr="00E41B96">
        <w:rPr>
          <w:bCs/>
          <w:i/>
        </w:rPr>
        <w:t>- вли</w:t>
      </w:r>
      <w:r w:rsidR="00E41B96">
        <w:rPr>
          <w:bCs/>
          <w:i/>
        </w:rPr>
        <w:t>яющие на репродуктивную функцию.</w:t>
      </w:r>
    </w:p>
    <w:p w:rsidR="00B441CC" w:rsidRPr="00B441CC" w:rsidRDefault="00B441CC" w:rsidP="00660203">
      <w:pPr>
        <w:pStyle w:val="a3"/>
        <w:ind w:firstLine="709"/>
        <w:jc w:val="both"/>
        <w:rPr>
          <w:bCs/>
        </w:rPr>
      </w:pPr>
      <w:r>
        <w:rPr>
          <w:bCs/>
        </w:rPr>
        <w:t xml:space="preserve">В процессе производства продукции может иметь место воздействие одного или нескольких видов химических веществ, что подтверждается инструментальными замерами в ходе проведения аттестации рабочих мест по условиям труда. </w:t>
      </w:r>
    </w:p>
    <w:p w:rsidR="004921AB" w:rsidRPr="00E41B96" w:rsidRDefault="00B441CC" w:rsidP="00660203">
      <w:pPr>
        <w:pStyle w:val="a3"/>
        <w:ind w:firstLine="709"/>
        <w:jc w:val="both"/>
      </w:pPr>
      <w:r w:rsidRPr="00B441CC">
        <w:t>Х</w:t>
      </w:r>
      <w:r w:rsidR="00F1534F" w:rsidRPr="00E41B96">
        <w:t>имические</w:t>
      </w:r>
      <w:r w:rsidR="00E41B96" w:rsidRPr="00E41B96">
        <w:t xml:space="preserve"> вещества проникают </w:t>
      </w:r>
      <w:r>
        <w:t>в организм работников через</w:t>
      </w:r>
      <w:r w:rsidR="004921AB" w:rsidRPr="00E41B96">
        <w:t>:</w:t>
      </w:r>
    </w:p>
    <w:p w:rsidR="004921AB" w:rsidRPr="00BC7C4C" w:rsidRDefault="004921AB" w:rsidP="004921AB">
      <w:pPr>
        <w:pStyle w:val="a3"/>
        <w:jc w:val="both"/>
        <w:rPr>
          <w:bCs/>
          <w:i/>
        </w:rPr>
      </w:pPr>
      <w:r w:rsidRPr="00BC7C4C">
        <w:rPr>
          <w:i/>
        </w:rPr>
        <w:t xml:space="preserve">- </w:t>
      </w:r>
      <w:r w:rsidRPr="00BC7C4C">
        <w:rPr>
          <w:bCs/>
          <w:i/>
        </w:rPr>
        <w:t>органы дыхания;</w:t>
      </w:r>
    </w:p>
    <w:p w:rsidR="004921AB" w:rsidRPr="00BC7C4C" w:rsidRDefault="004921AB" w:rsidP="004921AB">
      <w:pPr>
        <w:pStyle w:val="a3"/>
        <w:jc w:val="both"/>
        <w:rPr>
          <w:bCs/>
          <w:i/>
        </w:rPr>
      </w:pPr>
      <w:r w:rsidRPr="00BC7C4C">
        <w:rPr>
          <w:bCs/>
          <w:i/>
        </w:rPr>
        <w:t>- желудочно-кишечный тракт;</w:t>
      </w:r>
    </w:p>
    <w:p w:rsidR="006807FF" w:rsidRDefault="004921AB" w:rsidP="004921AB">
      <w:pPr>
        <w:pStyle w:val="a3"/>
        <w:jc w:val="both"/>
      </w:pPr>
      <w:r w:rsidRPr="00BC7C4C">
        <w:rPr>
          <w:bCs/>
          <w:i/>
        </w:rPr>
        <w:t>- кожные покровы и слизистые оболочки</w:t>
      </w:r>
      <w:r w:rsidRPr="004921AB">
        <w:t>.</w:t>
      </w:r>
      <w:r w:rsidR="00E41B96">
        <w:t xml:space="preserve"> </w:t>
      </w:r>
    </w:p>
    <w:p w:rsidR="00704798" w:rsidRDefault="004D7415" w:rsidP="00660203">
      <w:pPr>
        <w:ind w:firstLine="709"/>
        <w:jc w:val="both"/>
      </w:pPr>
      <w:r w:rsidRPr="00704798">
        <w:t>Например, кожный покров (н</w:t>
      </w:r>
      <w:r w:rsidR="00E41B96" w:rsidRPr="00704798">
        <w:t xml:space="preserve">аружный слой кожи </w:t>
      </w:r>
      <w:r w:rsidRPr="00704798">
        <w:t xml:space="preserve">- </w:t>
      </w:r>
      <w:r w:rsidR="00F1534F" w:rsidRPr="00704798">
        <w:t>эпидермис) проницаем</w:t>
      </w:r>
      <w:r w:rsidR="00476F85" w:rsidRPr="00704798">
        <w:t xml:space="preserve"> для</w:t>
      </w:r>
      <w:r w:rsidR="00704798" w:rsidRPr="00704798">
        <w:t xml:space="preserve"> жидкостей</w:t>
      </w:r>
      <w:r w:rsidR="00704798">
        <w:t>, газов и паров</w:t>
      </w:r>
      <w:r w:rsidR="00476F85" w:rsidRPr="00704798">
        <w:t xml:space="preserve">. </w:t>
      </w:r>
      <w:r w:rsidRPr="00704798">
        <w:t>Ч</w:t>
      </w:r>
      <w:r w:rsidR="00476F85" w:rsidRPr="00704798">
        <w:t xml:space="preserve">ерез кожу в организм человека проникает </w:t>
      </w:r>
      <w:r w:rsidR="00E41B96" w:rsidRPr="00704798">
        <w:t xml:space="preserve">  </w:t>
      </w:r>
      <w:r w:rsidR="00476F85" w:rsidRPr="00704798">
        <w:t>1/180 частей кислорода, поглощаемого легкими.</w:t>
      </w:r>
    </w:p>
    <w:p w:rsidR="00704798" w:rsidRDefault="004921AB" w:rsidP="00660203">
      <w:pPr>
        <w:ind w:firstLine="709"/>
        <w:jc w:val="both"/>
      </w:pPr>
      <w:r w:rsidRPr="004921AB">
        <w:rPr>
          <w:b/>
          <w:bCs/>
        </w:rPr>
        <w:t>Биологические</w:t>
      </w:r>
      <w:r w:rsidRPr="004921AB">
        <w:t xml:space="preserve"> опасные и вредные производственные факторы включают биологические объекты:</w:t>
      </w:r>
      <w:r w:rsidR="00704798">
        <w:t xml:space="preserve"> </w:t>
      </w:r>
      <w:r w:rsidRPr="004921AB">
        <w:t xml:space="preserve">- </w:t>
      </w:r>
      <w:r w:rsidRPr="00BC7C4C">
        <w:rPr>
          <w:i/>
        </w:rPr>
        <w:t>патогенные микроорганизмы (бактерии, вирусы, риккетсии, спирохеты, грибы, простейшие) и продукты их жизнедеятельности</w:t>
      </w:r>
      <w:r w:rsidRPr="004921AB">
        <w:t>.</w:t>
      </w:r>
    </w:p>
    <w:p w:rsidR="004921AB" w:rsidRPr="00704798" w:rsidRDefault="004921AB" w:rsidP="00660203">
      <w:pPr>
        <w:spacing w:after="0" w:line="240" w:lineRule="auto"/>
        <w:ind w:firstLine="709"/>
        <w:jc w:val="both"/>
      </w:pPr>
      <w:r w:rsidRPr="00704798">
        <w:rPr>
          <w:b/>
          <w:bCs/>
        </w:rPr>
        <w:t>Психофизиологические</w:t>
      </w:r>
      <w:r w:rsidRPr="00704798">
        <w:t xml:space="preserve"> опасные и вредные производственные факторы по характеру действия подразделяются на:</w:t>
      </w:r>
    </w:p>
    <w:p w:rsidR="004921AB" w:rsidRPr="004921AB" w:rsidRDefault="00EB7F63" w:rsidP="004921AB">
      <w:pPr>
        <w:pStyle w:val="a3"/>
        <w:jc w:val="both"/>
        <w:rPr>
          <w:bCs/>
        </w:rPr>
      </w:pPr>
      <w:r>
        <w:rPr>
          <w:b/>
          <w:bCs/>
        </w:rPr>
        <w:t xml:space="preserve">- </w:t>
      </w:r>
      <w:r w:rsidR="004921AB" w:rsidRPr="00BC7C4C">
        <w:rPr>
          <w:bCs/>
          <w:i/>
        </w:rPr>
        <w:t>физические перегрузки</w:t>
      </w:r>
      <w:r w:rsidR="004921AB" w:rsidRPr="004921AB">
        <w:rPr>
          <w:b/>
          <w:bCs/>
        </w:rPr>
        <w:t xml:space="preserve"> </w:t>
      </w:r>
      <w:r w:rsidR="00E41B96">
        <w:rPr>
          <w:b/>
          <w:bCs/>
        </w:rPr>
        <w:t>–</w:t>
      </w:r>
      <w:r w:rsidR="004921AB" w:rsidRPr="004921AB">
        <w:rPr>
          <w:b/>
          <w:bCs/>
        </w:rPr>
        <w:t xml:space="preserve"> </w:t>
      </w:r>
      <w:r w:rsidR="004921AB" w:rsidRPr="004921AB">
        <w:rPr>
          <w:bCs/>
        </w:rPr>
        <w:t>статические</w:t>
      </w:r>
      <w:r w:rsidR="00E41B96">
        <w:rPr>
          <w:bCs/>
        </w:rPr>
        <w:t xml:space="preserve"> (количество наклонов, рабочая поза)</w:t>
      </w:r>
      <w:r w:rsidR="004921AB" w:rsidRPr="004921AB">
        <w:rPr>
          <w:bCs/>
        </w:rPr>
        <w:t>, динамические</w:t>
      </w:r>
      <w:r w:rsidR="00E41B96">
        <w:rPr>
          <w:bCs/>
        </w:rPr>
        <w:t xml:space="preserve"> (перемещение тяжестей)</w:t>
      </w:r>
      <w:r w:rsidR="00BC7C4C">
        <w:t>;</w:t>
      </w:r>
    </w:p>
    <w:p w:rsidR="004921AB" w:rsidRPr="004921AB" w:rsidRDefault="004921AB" w:rsidP="004921AB">
      <w:pPr>
        <w:pStyle w:val="a3"/>
        <w:jc w:val="both"/>
      </w:pPr>
      <w:r w:rsidRPr="004921AB">
        <w:rPr>
          <w:bCs/>
        </w:rPr>
        <w:t>-</w:t>
      </w:r>
      <w:r w:rsidRPr="00BC7C4C">
        <w:rPr>
          <w:bCs/>
          <w:i/>
        </w:rPr>
        <w:t>нервно-психические перегрузки</w:t>
      </w:r>
      <w:r w:rsidRPr="004921AB">
        <w:rPr>
          <w:b/>
          <w:bCs/>
        </w:rPr>
        <w:t xml:space="preserve">- </w:t>
      </w:r>
      <w:r w:rsidRPr="004921AB">
        <w:rPr>
          <w:bCs/>
        </w:rPr>
        <w:t>умственное перенапряжение</w:t>
      </w:r>
      <w:r w:rsidR="00E41B96">
        <w:rPr>
          <w:bCs/>
        </w:rPr>
        <w:t xml:space="preserve"> (интеллектуальный труд)</w:t>
      </w:r>
      <w:r w:rsidRPr="004921AB">
        <w:rPr>
          <w:bCs/>
        </w:rPr>
        <w:t>; перенапряжение анализаторов</w:t>
      </w:r>
      <w:r w:rsidR="00E41B96">
        <w:rPr>
          <w:bCs/>
        </w:rPr>
        <w:t xml:space="preserve"> (наблюдение за мо</w:t>
      </w:r>
      <w:r w:rsidR="008123C2">
        <w:rPr>
          <w:bCs/>
        </w:rPr>
        <w:t>ниторами, сигналами светофоров)</w:t>
      </w:r>
      <w:r w:rsidRPr="004921AB">
        <w:rPr>
          <w:bCs/>
        </w:rPr>
        <w:t>; монотонность труда</w:t>
      </w:r>
      <w:r w:rsidR="008123C2">
        <w:rPr>
          <w:bCs/>
        </w:rPr>
        <w:t xml:space="preserve"> (работа на конвейере)</w:t>
      </w:r>
      <w:r w:rsidRPr="004921AB">
        <w:rPr>
          <w:bCs/>
        </w:rPr>
        <w:t>; эмоциональные перегрузки</w:t>
      </w:r>
      <w:r w:rsidR="008123C2">
        <w:rPr>
          <w:bCs/>
        </w:rPr>
        <w:t xml:space="preserve"> (ответственность за пассажиров и т</w:t>
      </w:r>
      <w:r w:rsidR="00EB7F63">
        <w:rPr>
          <w:bCs/>
        </w:rPr>
        <w:t>.</w:t>
      </w:r>
      <w:r w:rsidR="008123C2">
        <w:rPr>
          <w:bCs/>
        </w:rPr>
        <w:t>д</w:t>
      </w:r>
      <w:r w:rsidR="00EB7F63">
        <w:rPr>
          <w:bCs/>
        </w:rPr>
        <w:t>.</w:t>
      </w:r>
      <w:r w:rsidR="008123C2">
        <w:rPr>
          <w:bCs/>
        </w:rPr>
        <w:t>)</w:t>
      </w:r>
      <w:r w:rsidRPr="004921AB">
        <w:t>.</w:t>
      </w:r>
    </w:p>
    <w:p w:rsidR="00A84012" w:rsidRPr="004921AB" w:rsidRDefault="00EB7F63" w:rsidP="004921AB">
      <w:pPr>
        <w:pStyle w:val="a3"/>
        <w:jc w:val="both"/>
      </w:pPr>
      <w:r>
        <w:lastRenderedPageBreak/>
        <w:tab/>
      </w:r>
      <w:r w:rsidR="00352950">
        <w:t>В</w:t>
      </w:r>
      <w:r w:rsidR="004921AB" w:rsidRPr="004921AB">
        <w:t>ыше п</w:t>
      </w:r>
      <w:r w:rsidR="00352950">
        <w:t xml:space="preserve">риведенные </w:t>
      </w:r>
      <w:r w:rsidR="00BC7C4C">
        <w:t>вредны</w:t>
      </w:r>
      <w:r w:rsidR="00352950">
        <w:t>е</w:t>
      </w:r>
      <w:r w:rsidR="00BC7C4C">
        <w:t xml:space="preserve"> и опасны</w:t>
      </w:r>
      <w:r w:rsidR="00352950">
        <w:t>е</w:t>
      </w:r>
      <w:r w:rsidR="00BC7C4C">
        <w:t xml:space="preserve"> производственны</w:t>
      </w:r>
      <w:r w:rsidR="00352950">
        <w:t>е</w:t>
      </w:r>
      <w:r w:rsidR="00BC7C4C">
        <w:t xml:space="preserve"> </w:t>
      </w:r>
      <w:r w:rsidR="004921AB" w:rsidRPr="004921AB">
        <w:t>фактор</w:t>
      </w:r>
      <w:r w:rsidR="00352950">
        <w:t>ы имеют оценочные показатели</w:t>
      </w:r>
      <w:r w:rsidR="00E01AD7">
        <w:t>,</w:t>
      </w:r>
      <w:r w:rsidR="00352950">
        <w:t xml:space="preserve"> в соответствии</w:t>
      </w:r>
      <w:r w:rsidR="0054610F">
        <w:t xml:space="preserve"> с которыми</w:t>
      </w:r>
      <w:r w:rsidR="00352950">
        <w:t xml:space="preserve"> должны подбираться СИЗ, способны</w:t>
      </w:r>
      <w:r w:rsidR="00E01AD7">
        <w:t>е</w:t>
      </w:r>
      <w:r w:rsidR="00352950">
        <w:t xml:space="preserve"> </w:t>
      </w:r>
      <w:r w:rsidR="004921AB" w:rsidRPr="004921AB">
        <w:t>сниж</w:t>
      </w:r>
      <w:r w:rsidR="00E01AD7">
        <w:t>ать</w:t>
      </w:r>
      <w:r w:rsidR="004921AB" w:rsidRPr="004921AB">
        <w:t xml:space="preserve"> (минимиз</w:t>
      </w:r>
      <w:r w:rsidR="00E01AD7">
        <w:t>ировать)</w:t>
      </w:r>
      <w:r w:rsidR="004921AB" w:rsidRPr="004921AB">
        <w:t xml:space="preserve"> </w:t>
      </w:r>
      <w:r w:rsidR="00E01AD7">
        <w:t xml:space="preserve">их воздействие. </w:t>
      </w:r>
    </w:p>
    <w:p w:rsidR="006807FF" w:rsidRDefault="006807FF" w:rsidP="004921AB">
      <w:pPr>
        <w:pStyle w:val="a3"/>
        <w:jc w:val="both"/>
        <w:rPr>
          <w:b/>
        </w:rPr>
      </w:pPr>
    </w:p>
    <w:p w:rsidR="004921AB" w:rsidRDefault="00361385" w:rsidP="004921AB">
      <w:pPr>
        <w:pStyle w:val="a3"/>
        <w:jc w:val="both"/>
        <w:rPr>
          <w:b/>
        </w:rPr>
      </w:pPr>
      <w:r>
        <w:rPr>
          <w:b/>
        </w:rPr>
        <w:t xml:space="preserve">3. </w:t>
      </w:r>
      <w:r w:rsidR="004921AB" w:rsidRPr="00B53FE4">
        <w:rPr>
          <w:b/>
        </w:rPr>
        <w:t>Классификация средств индивидуальной защиты</w:t>
      </w:r>
    </w:p>
    <w:p w:rsidR="00A85BE9" w:rsidRPr="00B53FE4" w:rsidRDefault="00A85BE9" w:rsidP="004921AB">
      <w:pPr>
        <w:pStyle w:val="a3"/>
        <w:jc w:val="both"/>
        <w:rPr>
          <w:b/>
        </w:rPr>
      </w:pPr>
    </w:p>
    <w:p w:rsidR="004921AB" w:rsidRDefault="004825E3" w:rsidP="00D32DAB">
      <w:pPr>
        <w:pStyle w:val="a3"/>
        <w:jc w:val="both"/>
      </w:pPr>
      <w:r>
        <w:tab/>
      </w:r>
      <w:r w:rsidR="00465895">
        <w:t>Средства индивидуальной защиты (комплектующих средств индивидуальной защиты)</w:t>
      </w:r>
      <w:r w:rsidR="00F1534F" w:rsidRPr="004921AB">
        <w:t xml:space="preserve"> </w:t>
      </w:r>
      <w:r w:rsidR="001C388B">
        <w:t xml:space="preserve">должны </w:t>
      </w:r>
      <w:r w:rsidR="00F1534F" w:rsidRPr="004921AB">
        <w:t>соответств</w:t>
      </w:r>
      <w:r w:rsidR="001C388B">
        <w:t>овать</w:t>
      </w:r>
      <w:r w:rsidR="00465895">
        <w:t xml:space="preserve"> требованиям Приложения № 2 к техническому регламенту Таможенного союза «О безопасности средств индивидуальной защиты»</w:t>
      </w:r>
      <w:r w:rsidR="001C388B">
        <w:t>. СИЗ</w:t>
      </w:r>
      <w:r w:rsidR="004921AB" w:rsidRPr="004921AB">
        <w:t xml:space="preserve"> </w:t>
      </w:r>
      <w:r w:rsidR="00465895">
        <w:t>классифицируются</w:t>
      </w:r>
      <w:r w:rsidR="004D7415">
        <w:t xml:space="preserve"> по </w:t>
      </w:r>
      <w:r w:rsidR="00D32DAB">
        <w:t>следующим группам по защитным свойствам:</w:t>
      </w:r>
      <w:r w:rsidR="004D7415">
        <w:t xml:space="preserve"> </w:t>
      </w:r>
    </w:p>
    <w:p w:rsidR="00D32DAB" w:rsidRPr="00364F21" w:rsidRDefault="00D32DAB" w:rsidP="00A75146">
      <w:pPr>
        <w:pStyle w:val="a3"/>
        <w:numPr>
          <w:ilvl w:val="0"/>
          <w:numId w:val="36"/>
        </w:numPr>
        <w:ind w:left="426" w:hanging="426"/>
        <w:jc w:val="both"/>
        <w:rPr>
          <w:b/>
        </w:rPr>
      </w:pPr>
      <w:r w:rsidRPr="00364F21">
        <w:rPr>
          <w:b/>
        </w:rPr>
        <w:t>От механических воздействий:</w:t>
      </w:r>
    </w:p>
    <w:p w:rsidR="00D32DAB" w:rsidRDefault="00D32DAB" w:rsidP="00364F21">
      <w:pPr>
        <w:pStyle w:val="a3"/>
        <w:ind w:left="142"/>
        <w:jc w:val="both"/>
      </w:pPr>
      <w:r>
        <w:t>- от механических воздействий (истирания, прокола, пореза,</w:t>
      </w:r>
      <w:r w:rsidR="001C388B">
        <w:t xml:space="preserve"> </w:t>
      </w:r>
      <w:r>
        <w:t>вибрации, шума, ударов в различных частях тела, возможного захвата движущимися частями механизмов, падения с высоты и средствами спасения с высоты)</w:t>
      </w:r>
      <w:r w:rsidR="00660203">
        <w:t>;</w:t>
      </w:r>
    </w:p>
    <w:p w:rsidR="00D32DAB" w:rsidRDefault="00D32DAB" w:rsidP="00364F21">
      <w:pPr>
        <w:pStyle w:val="a3"/>
        <w:ind w:left="142"/>
        <w:jc w:val="both"/>
      </w:pPr>
      <w:r>
        <w:t>- от общих производственных загрязнений</w:t>
      </w:r>
      <w:r w:rsidR="00660203">
        <w:t>;</w:t>
      </w:r>
    </w:p>
    <w:p w:rsidR="00D32DAB" w:rsidRDefault="00D32DAB" w:rsidP="00364F21">
      <w:pPr>
        <w:pStyle w:val="a3"/>
        <w:ind w:left="142"/>
        <w:jc w:val="both"/>
      </w:pPr>
      <w:r>
        <w:t>- от растворов воды и нетоксичных веществ</w:t>
      </w:r>
      <w:r w:rsidR="00660203">
        <w:t>;</w:t>
      </w:r>
    </w:p>
    <w:p w:rsidR="00D32DAB" w:rsidRDefault="00D32DAB" w:rsidP="00364F21">
      <w:pPr>
        <w:pStyle w:val="a3"/>
        <w:ind w:left="142"/>
        <w:jc w:val="both"/>
      </w:pPr>
      <w:r>
        <w:t>- от нетоксичной пыли</w:t>
      </w:r>
      <w:r w:rsidR="00660203">
        <w:t>;</w:t>
      </w:r>
    </w:p>
    <w:p w:rsidR="00D32DAB" w:rsidRDefault="00D32DAB" w:rsidP="00364F21">
      <w:pPr>
        <w:pStyle w:val="a3"/>
        <w:ind w:left="142"/>
        <w:jc w:val="both"/>
      </w:pPr>
      <w:r>
        <w:t>- от скольжения по поверхностям</w:t>
      </w:r>
      <w:r w:rsidR="00660203">
        <w:t>.</w:t>
      </w:r>
    </w:p>
    <w:p w:rsidR="00D32DAB" w:rsidRDefault="00D32DAB" w:rsidP="00D32DAB">
      <w:pPr>
        <w:pStyle w:val="a3"/>
        <w:jc w:val="both"/>
      </w:pPr>
      <w:r w:rsidRPr="00364F21">
        <w:rPr>
          <w:b/>
        </w:rPr>
        <w:t>2.</w:t>
      </w:r>
      <w:r>
        <w:t xml:space="preserve"> </w:t>
      </w:r>
      <w:r w:rsidRPr="00364F21">
        <w:rPr>
          <w:b/>
        </w:rPr>
        <w:t>От химических факторов:</w:t>
      </w:r>
    </w:p>
    <w:p w:rsidR="00D32DAB" w:rsidRDefault="00D32DAB" w:rsidP="00D32DAB">
      <w:pPr>
        <w:pStyle w:val="a3"/>
        <w:jc w:val="both"/>
      </w:pPr>
      <w:r>
        <w:t>- от токсичных веществ</w:t>
      </w:r>
      <w:r w:rsidR="00660203">
        <w:t>;</w:t>
      </w:r>
    </w:p>
    <w:p w:rsidR="00D32DAB" w:rsidRDefault="00D32DAB" w:rsidP="00D32DAB">
      <w:pPr>
        <w:pStyle w:val="a3"/>
        <w:jc w:val="both"/>
      </w:pPr>
      <w:r>
        <w:t>- от растворов кислот</w:t>
      </w:r>
      <w:r w:rsidR="00660203">
        <w:t>;</w:t>
      </w:r>
    </w:p>
    <w:p w:rsidR="00D32DAB" w:rsidRDefault="00D32DAB" w:rsidP="00D32DAB">
      <w:pPr>
        <w:pStyle w:val="a3"/>
        <w:jc w:val="both"/>
      </w:pPr>
      <w:r>
        <w:t>- от растворов щелочей</w:t>
      </w:r>
      <w:r w:rsidR="00660203">
        <w:t>;</w:t>
      </w:r>
    </w:p>
    <w:p w:rsidR="00D32DAB" w:rsidRDefault="00D32DAB" w:rsidP="00D32DAB">
      <w:pPr>
        <w:pStyle w:val="a3"/>
        <w:jc w:val="both"/>
      </w:pPr>
      <w:r>
        <w:t xml:space="preserve"> - от органических растворителей, в том числе лаков и красок на их основе</w:t>
      </w:r>
    </w:p>
    <w:p w:rsidR="00D32DAB" w:rsidRDefault="00D32DAB" w:rsidP="00D32DAB">
      <w:pPr>
        <w:pStyle w:val="a3"/>
        <w:jc w:val="both"/>
      </w:pPr>
      <w:r>
        <w:t>- от нефтепродуктов, масел и жиров</w:t>
      </w:r>
      <w:r w:rsidR="00D672EF">
        <w:t>;</w:t>
      </w:r>
    </w:p>
    <w:p w:rsidR="00717F2C" w:rsidRPr="00364F21" w:rsidRDefault="00717F2C" w:rsidP="000B63C3">
      <w:pPr>
        <w:pStyle w:val="a3"/>
        <w:jc w:val="both"/>
        <w:rPr>
          <w:b/>
        </w:rPr>
      </w:pPr>
      <w:r w:rsidRPr="00364F21">
        <w:rPr>
          <w:b/>
        </w:rPr>
        <w:t>3. От биологических факторов:</w:t>
      </w:r>
    </w:p>
    <w:p w:rsidR="00717F2C" w:rsidRDefault="00717F2C" w:rsidP="000B63C3">
      <w:pPr>
        <w:pStyle w:val="a3"/>
        <w:jc w:val="both"/>
      </w:pPr>
      <w:r>
        <w:t>- от вредных биологических факторов</w:t>
      </w:r>
      <w:r w:rsidR="00D672EF">
        <w:t>;</w:t>
      </w:r>
    </w:p>
    <w:p w:rsidR="00717F2C" w:rsidRDefault="00364F21" w:rsidP="000B63C3">
      <w:pPr>
        <w:pStyle w:val="a3"/>
        <w:jc w:val="both"/>
      </w:pPr>
      <w:r w:rsidRPr="00364F21">
        <w:rPr>
          <w:b/>
        </w:rPr>
        <w:t>4. От радиационных факторов</w:t>
      </w:r>
      <w:r w:rsidR="00660203">
        <w:rPr>
          <w:b/>
        </w:rPr>
        <w:t>:</w:t>
      </w:r>
    </w:p>
    <w:p w:rsidR="00717F2C" w:rsidRDefault="00717F2C" w:rsidP="000B63C3">
      <w:pPr>
        <w:pStyle w:val="a3"/>
        <w:jc w:val="both"/>
      </w:pPr>
      <w:r>
        <w:t>- от радиоактивных загрязнений и ионизирующих излучений</w:t>
      </w:r>
      <w:r w:rsidR="00E918B4">
        <w:t>.</w:t>
      </w:r>
    </w:p>
    <w:p w:rsidR="00717F2C" w:rsidRPr="00364F21" w:rsidRDefault="00717F2C" w:rsidP="000B63C3">
      <w:pPr>
        <w:pStyle w:val="a3"/>
        <w:jc w:val="both"/>
        <w:rPr>
          <w:b/>
        </w:rPr>
      </w:pPr>
      <w:r w:rsidRPr="00364F21">
        <w:rPr>
          <w:b/>
        </w:rPr>
        <w:t>5. От повышенных (пониженных) температур, искр и брызг расплавленного металла:</w:t>
      </w:r>
    </w:p>
    <w:p w:rsidR="00717F2C" w:rsidRDefault="00717F2C" w:rsidP="000B63C3">
      <w:pPr>
        <w:pStyle w:val="a3"/>
        <w:jc w:val="both"/>
      </w:pPr>
      <w:r>
        <w:t>- от повышенных температур</w:t>
      </w:r>
      <w:r w:rsidR="00E918B4">
        <w:t>;</w:t>
      </w:r>
    </w:p>
    <w:p w:rsidR="00717F2C" w:rsidRDefault="00717F2C" w:rsidP="000B63C3">
      <w:pPr>
        <w:pStyle w:val="a3"/>
        <w:jc w:val="both"/>
      </w:pPr>
      <w:r>
        <w:t>- от пониженных температур</w:t>
      </w:r>
      <w:r w:rsidR="00E918B4">
        <w:t>.</w:t>
      </w:r>
    </w:p>
    <w:p w:rsidR="00717F2C" w:rsidRPr="00364F21" w:rsidRDefault="00717F2C" w:rsidP="000B63C3">
      <w:pPr>
        <w:pStyle w:val="a3"/>
        <w:jc w:val="both"/>
        <w:rPr>
          <w:b/>
        </w:rPr>
      </w:pPr>
      <w:r w:rsidRPr="00364F21">
        <w:rPr>
          <w:b/>
        </w:rPr>
        <w:t>6. От</w:t>
      </w:r>
      <w:r w:rsidR="00D672EF" w:rsidRPr="00364F21">
        <w:rPr>
          <w:b/>
        </w:rPr>
        <w:t xml:space="preserve"> термических рисков электрической дуги, неионизирующих излучений, поражений электрическим током, воздействия статического электричества:</w:t>
      </w:r>
    </w:p>
    <w:p w:rsidR="00D672EF" w:rsidRDefault="00D672EF" w:rsidP="000B63C3">
      <w:pPr>
        <w:pStyle w:val="a3"/>
        <w:jc w:val="both"/>
      </w:pPr>
      <w:r>
        <w:t>- от термических рисков электрической дуги</w:t>
      </w:r>
      <w:r w:rsidR="00E918B4">
        <w:t>;</w:t>
      </w:r>
    </w:p>
    <w:p w:rsidR="00D672EF" w:rsidRDefault="00E918B4" w:rsidP="000B63C3">
      <w:pPr>
        <w:pStyle w:val="a3"/>
        <w:jc w:val="both"/>
      </w:pPr>
      <w:r>
        <w:t xml:space="preserve">- от </w:t>
      </w:r>
      <w:r w:rsidR="00D672EF">
        <w:t>поражений электрическим током</w:t>
      </w:r>
      <w:r>
        <w:t>;</w:t>
      </w:r>
    </w:p>
    <w:p w:rsidR="00D672EF" w:rsidRDefault="00D672EF" w:rsidP="000B63C3">
      <w:pPr>
        <w:pStyle w:val="a3"/>
        <w:jc w:val="both"/>
      </w:pPr>
      <w:r>
        <w:t>- от электростатических зарядов и полей</w:t>
      </w:r>
      <w:r w:rsidR="00E918B4">
        <w:t>;</w:t>
      </w:r>
    </w:p>
    <w:p w:rsidR="00D672EF" w:rsidRDefault="00D672EF" w:rsidP="000B63C3">
      <w:pPr>
        <w:pStyle w:val="a3"/>
        <w:jc w:val="both"/>
      </w:pPr>
      <w:r>
        <w:t>- от электрических и электромагнитных полей</w:t>
      </w:r>
      <w:r w:rsidR="00E918B4">
        <w:t>.</w:t>
      </w:r>
    </w:p>
    <w:p w:rsidR="00D672EF" w:rsidRPr="00364F21" w:rsidRDefault="00D672EF" w:rsidP="000B63C3">
      <w:pPr>
        <w:pStyle w:val="a3"/>
        <w:jc w:val="both"/>
        <w:rPr>
          <w:b/>
        </w:rPr>
      </w:pPr>
      <w:r w:rsidRPr="00364F21">
        <w:rPr>
          <w:b/>
        </w:rPr>
        <w:t>7. Одежда специальная сигнальная повышенной видимости;</w:t>
      </w:r>
    </w:p>
    <w:p w:rsidR="00D672EF" w:rsidRPr="00364F21" w:rsidRDefault="00D672EF" w:rsidP="000B63C3">
      <w:pPr>
        <w:pStyle w:val="a3"/>
        <w:jc w:val="both"/>
        <w:rPr>
          <w:b/>
        </w:rPr>
      </w:pPr>
      <w:r w:rsidRPr="00364F21">
        <w:rPr>
          <w:b/>
        </w:rPr>
        <w:t>8. Комплексные средства индивидуальной защиты;</w:t>
      </w:r>
    </w:p>
    <w:p w:rsidR="00D672EF" w:rsidRDefault="00D672EF" w:rsidP="000B63C3">
      <w:pPr>
        <w:pStyle w:val="a3"/>
        <w:jc w:val="both"/>
        <w:rPr>
          <w:b/>
        </w:rPr>
      </w:pPr>
      <w:r w:rsidRPr="00364F21">
        <w:rPr>
          <w:b/>
        </w:rPr>
        <w:t>9. Средства индивидуальной защиты дерматологические.</w:t>
      </w:r>
    </w:p>
    <w:p w:rsidR="001C388B" w:rsidRPr="001C388B" w:rsidRDefault="001C388B" w:rsidP="00E918B4">
      <w:pPr>
        <w:pStyle w:val="a3"/>
        <w:ind w:firstLine="709"/>
        <w:jc w:val="both"/>
      </w:pPr>
      <w:r w:rsidRPr="001C388B">
        <w:t>Каждая из</w:t>
      </w:r>
      <w:r>
        <w:t xml:space="preserve"> указанных групп подразделяется на подгруппы защиты.</w:t>
      </w:r>
    </w:p>
    <w:p w:rsidR="004921AB" w:rsidRPr="004921AB" w:rsidRDefault="004921AB" w:rsidP="00C47C2D">
      <w:pPr>
        <w:pStyle w:val="a3"/>
        <w:jc w:val="both"/>
      </w:pPr>
    </w:p>
    <w:p w:rsidR="004921AB" w:rsidRDefault="00E918B4" w:rsidP="00C47C2D">
      <w:pPr>
        <w:pStyle w:val="a3"/>
        <w:jc w:val="both"/>
        <w:rPr>
          <w:b/>
        </w:rPr>
      </w:pPr>
      <w:r>
        <w:rPr>
          <w:b/>
        </w:rPr>
        <w:t>4</w:t>
      </w:r>
      <w:r w:rsidR="00361385">
        <w:rPr>
          <w:b/>
        </w:rPr>
        <w:t xml:space="preserve">. </w:t>
      </w:r>
      <w:r w:rsidR="004921AB" w:rsidRPr="004921AB">
        <w:rPr>
          <w:b/>
        </w:rPr>
        <w:t>Опытная эксплуатация СИЗ</w:t>
      </w:r>
    </w:p>
    <w:p w:rsidR="008D45F6" w:rsidRDefault="008D45F6" w:rsidP="00C47C2D">
      <w:pPr>
        <w:pStyle w:val="a3"/>
        <w:jc w:val="both"/>
        <w:rPr>
          <w:b/>
        </w:rPr>
      </w:pPr>
    </w:p>
    <w:p w:rsidR="00257956" w:rsidRPr="00257956" w:rsidRDefault="00257956" w:rsidP="00B86BDB">
      <w:pPr>
        <w:pStyle w:val="a3"/>
        <w:ind w:firstLine="709"/>
        <w:jc w:val="both"/>
      </w:pPr>
      <w:r w:rsidRPr="00257956">
        <w:t>Инструкцией о порядке обеспечения работников средствами индивидуальной защиты, предусмотрена возможность проведения их опытной эксплуатации потребителем</w:t>
      </w:r>
    </w:p>
    <w:p w:rsidR="00B86BDB" w:rsidRPr="00257956" w:rsidRDefault="00B86BDB" w:rsidP="00B86BDB">
      <w:pPr>
        <w:pStyle w:val="a3"/>
        <w:ind w:firstLine="709"/>
        <w:jc w:val="both"/>
      </w:pPr>
      <w:r w:rsidRPr="00257956">
        <w:t xml:space="preserve">Наниматель, исходя из особенностей производства (выполняемых работ, услуг), определяет (уточняет) необходимый диапазон защитных свойств конкретного средства индивидуальной защиты, выдаваемого работнику в соответствии с типовыми нормами. </w:t>
      </w:r>
    </w:p>
    <w:p w:rsidR="00B86BDB" w:rsidRPr="00257956" w:rsidRDefault="00B86BDB" w:rsidP="00B86BDB">
      <w:pPr>
        <w:pStyle w:val="a3"/>
        <w:ind w:firstLine="709"/>
        <w:jc w:val="both"/>
      </w:pPr>
      <w:r w:rsidRPr="00257956">
        <w:t>В целях выбора лучших по защитным свойствам, эксплуатационным, эргономическим, технико-эстетическим, гигиеническим и экономическим показателям средств индивидуальной защиты наниматель может проводить опытную эксплуатацию их образцов в условиях, соответствующих характеристикам производственной среды, тяжести и напряженности труда, для которых предусмотрено их применение, с учетом требований</w:t>
      </w:r>
      <w:r w:rsidR="00335435">
        <w:t>,</w:t>
      </w:r>
      <w:r w:rsidRPr="00257956">
        <w:t xml:space="preserve"> соответствующих нормативных правовых актов, технических нормативных правовых актов. </w:t>
      </w:r>
    </w:p>
    <w:p w:rsidR="00B86BDB" w:rsidRPr="00257956" w:rsidRDefault="00B86BDB" w:rsidP="00B86BDB">
      <w:pPr>
        <w:pStyle w:val="a3"/>
        <w:ind w:firstLine="709"/>
        <w:jc w:val="both"/>
      </w:pPr>
      <w:r w:rsidRPr="00257956">
        <w:t>В ходе опытной эксплуатации оцениваются эксплуатационные показатели (уровень безопасности при работе в средстве индивидуальной защиты, удобство ухода и хранения, износостойкость и изменение защитных свойств во время эксплуатации), эргономические показатели (удобство использования средства индивидуальной защиты, соответствие выполняемой работе, физической нагрузке, нагрузка на мышечную систему работника, отсутствие болевых ощущений), технико-эстетические показатели (внешний вид, силуэт, качество отделки, цветовая гамма материала, логотипы и эмблемы), гигиенические показатели (микроклимат между телом человека и средством индивидуальной защиты, тепло- и влагопроводимость, электризуемость), а также показатели экономической эффективности (рост производительности труда, увеличение скорости выполнения операции(й), срок службы (срок годности или срок хранения).</w:t>
      </w:r>
    </w:p>
    <w:p w:rsidR="004921AB" w:rsidRPr="004921AB" w:rsidRDefault="004D4A74" w:rsidP="00C47C2D">
      <w:pPr>
        <w:pStyle w:val="a3"/>
        <w:jc w:val="both"/>
      </w:pPr>
      <w:r w:rsidRPr="00257956">
        <w:tab/>
      </w:r>
      <w:r w:rsidR="004921AB" w:rsidRPr="004921AB">
        <w:t xml:space="preserve"> Документальной записью при этом является акт, оформленный </w:t>
      </w:r>
      <w:r w:rsidR="00257956">
        <w:t>с учетом показателей</w:t>
      </w:r>
      <w:r w:rsidR="00257956" w:rsidRPr="00257956">
        <w:t>, которые определены</w:t>
      </w:r>
      <w:r w:rsidR="00257956">
        <w:t xml:space="preserve"> в Инструкции 209</w:t>
      </w:r>
      <w:r w:rsidR="00257956" w:rsidRPr="00257956">
        <w:t>. Форма этих документов определяется нанимателем самостоятельно.</w:t>
      </w:r>
      <w:r w:rsidR="004921AB" w:rsidRPr="004921AB">
        <w:t xml:space="preserve"> Данная процедура может активно использоваться для </w:t>
      </w:r>
      <w:r w:rsidR="00AB2B6B">
        <w:t xml:space="preserve">выбора необходимого уровня защитных свойств изделий, в том числе их аналогов. </w:t>
      </w:r>
      <w:r w:rsidR="004921AB" w:rsidRPr="004921AB">
        <w:t xml:space="preserve"> </w:t>
      </w:r>
    </w:p>
    <w:p w:rsidR="00DA167F" w:rsidRDefault="004D4A74" w:rsidP="00C47C2D">
      <w:pPr>
        <w:pStyle w:val="a3"/>
        <w:jc w:val="both"/>
      </w:pPr>
      <w:r>
        <w:tab/>
      </w:r>
      <w:r w:rsidR="004921AB" w:rsidRPr="004921AB">
        <w:t>При этом процедура опытной э</w:t>
      </w:r>
      <w:r>
        <w:t xml:space="preserve">ксплуатации </w:t>
      </w:r>
      <w:r w:rsidR="00DA167F">
        <w:t>может</w:t>
      </w:r>
      <w:r>
        <w:t xml:space="preserve"> </w:t>
      </w:r>
      <w:r w:rsidR="00DA167F">
        <w:t>являться одним из условий при выборе СИЗ в организации</w:t>
      </w:r>
      <w:r w:rsidR="00CF7F97">
        <w:t xml:space="preserve">. </w:t>
      </w:r>
      <w:r w:rsidR="00CC0E6E">
        <w:t>Локальным актом,</w:t>
      </w:r>
      <w:r w:rsidR="00CF7F97">
        <w:t xml:space="preserve"> определяющим процедуру обеспечения работников </w:t>
      </w:r>
      <w:r w:rsidR="00CC0E6E">
        <w:t>СИЗ,</w:t>
      </w:r>
      <w:r w:rsidR="00CF7F97">
        <w:t xml:space="preserve"> устанавливаются</w:t>
      </w:r>
      <w:r w:rsidR="00DA167F">
        <w:t xml:space="preserve"> цел</w:t>
      </w:r>
      <w:r w:rsidR="00CF7F97">
        <w:t>и</w:t>
      </w:r>
      <w:r w:rsidR="00DA167F">
        <w:t xml:space="preserve"> и </w:t>
      </w:r>
      <w:r w:rsidR="00CC0E6E">
        <w:t>задачи, порядок</w:t>
      </w:r>
      <w:r w:rsidR="00DA167F">
        <w:t xml:space="preserve"> и </w:t>
      </w:r>
      <w:r w:rsidR="00CC0E6E">
        <w:t>условия её</w:t>
      </w:r>
      <w:r w:rsidR="00CF7F97">
        <w:t xml:space="preserve"> проведения</w:t>
      </w:r>
      <w:r w:rsidR="00DA167F">
        <w:t xml:space="preserve">. </w:t>
      </w:r>
      <w:r w:rsidR="004921AB" w:rsidRPr="004921AB">
        <w:t>Например, испытание новых образцов продукции, выбор лучших образцов из аналогичной продукции</w:t>
      </w:r>
      <w:r w:rsidR="00CF7F97">
        <w:t xml:space="preserve"> и т.д.</w:t>
      </w:r>
    </w:p>
    <w:p w:rsidR="005B2BBC" w:rsidRDefault="004D4A74" w:rsidP="00C47C2D">
      <w:pPr>
        <w:pStyle w:val="a3"/>
        <w:jc w:val="both"/>
      </w:pPr>
      <w:r>
        <w:tab/>
      </w:r>
      <w:r w:rsidR="004921AB" w:rsidRPr="004921AB">
        <w:t xml:space="preserve">Опытную эксплуатацию СИЗ целесообразно осуществлять на основании договора, в котором следует предусмотреть цели, задачи и права заинтересованных сторон, условия, сроки и порядок организации и проведения работы. </w:t>
      </w:r>
    </w:p>
    <w:p w:rsidR="004921AB" w:rsidRPr="004921AB" w:rsidRDefault="005B2BBC" w:rsidP="00C47C2D">
      <w:pPr>
        <w:pStyle w:val="a3"/>
        <w:jc w:val="both"/>
      </w:pPr>
      <w:r>
        <w:t xml:space="preserve">        </w:t>
      </w:r>
      <w:r w:rsidR="004921AB" w:rsidRPr="004921AB">
        <w:t xml:space="preserve">Например, </w:t>
      </w:r>
      <w:r w:rsidR="004921AB" w:rsidRPr="005B2BBC">
        <w:rPr>
          <w:b/>
        </w:rPr>
        <w:t>заказчик</w:t>
      </w:r>
      <w:r w:rsidR="004921AB" w:rsidRPr="004921AB">
        <w:t xml:space="preserve"> берет на себя следующие обязательства: </w:t>
      </w:r>
    </w:p>
    <w:p w:rsidR="004921AB" w:rsidRPr="004921AB" w:rsidRDefault="004921AB" w:rsidP="00C47C2D">
      <w:pPr>
        <w:pStyle w:val="a3"/>
        <w:jc w:val="both"/>
      </w:pPr>
      <w:r w:rsidRPr="004921AB">
        <w:t>- определяет структурное подразделение, участвующее в опытной эксплуатации;</w:t>
      </w:r>
    </w:p>
    <w:p w:rsidR="004921AB" w:rsidRPr="004921AB" w:rsidRDefault="004921AB" w:rsidP="00C47C2D">
      <w:pPr>
        <w:pStyle w:val="a3"/>
        <w:jc w:val="both"/>
      </w:pPr>
      <w:r w:rsidRPr="004921AB">
        <w:t xml:space="preserve">- состав участников для проведения опытной эксплуатации СИЗ; </w:t>
      </w:r>
    </w:p>
    <w:p w:rsidR="004921AB" w:rsidRPr="004921AB" w:rsidRDefault="004921AB" w:rsidP="00C47C2D">
      <w:pPr>
        <w:pStyle w:val="a3"/>
        <w:jc w:val="both"/>
      </w:pPr>
      <w:r w:rsidRPr="004921AB">
        <w:lastRenderedPageBreak/>
        <w:t xml:space="preserve">- создает условия для проведения информационной работы с участниками опытной эксплуатации и наблюдения за ходом проведения испытаний (этапы); </w:t>
      </w:r>
    </w:p>
    <w:p w:rsidR="004921AB" w:rsidRPr="004921AB" w:rsidRDefault="004921AB" w:rsidP="00C47C2D">
      <w:pPr>
        <w:pStyle w:val="a3"/>
        <w:jc w:val="both"/>
      </w:pPr>
      <w:r w:rsidRPr="004921AB">
        <w:t xml:space="preserve">- определяет сроки и условия проведения опытной эксплуатации СИЗ; </w:t>
      </w:r>
    </w:p>
    <w:p w:rsidR="004921AB" w:rsidRPr="004921AB" w:rsidRDefault="004921AB" w:rsidP="00C47C2D">
      <w:pPr>
        <w:pStyle w:val="a3"/>
        <w:jc w:val="both"/>
      </w:pPr>
      <w:r w:rsidRPr="004921AB">
        <w:t xml:space="preserve">- </w:t>
      </w:r>
      <w:r w:rsidR="005B2BBC">
        <w:t xml:space="preserve">определяет </w:t>
      </w:r>
      <w:r w:rsidRPr="004921AB">
        <w:t xml:space="preserve">перечень аналогичных образцов </w:t>
      </w:r>
      <w:r w:rsidR="005B2BBC">
        <w:t>различных</w:t>
      </w:r>
      <w:r w:rsidRPr="004921AB">
        <w:t xml:space="preserve"> производителей</w:t>
      </w:r>
      <w:r w:rsidR="005B2BBC">
        <w:t xml:space="preserve"> (определяет условия их предоставления)</w:t>
      </w:r>
      <w:r w:rsidRPr="004921AB">
        <w:t xml:space="preserve">; </w:t>
      </w:r>
    </w:p>
    <w:p w:rsidR="004921AB" w:rsidRDefault="004921AB" w:rsidP="00C47C2D">
      <w:pPr>
        <w:pStyle w:val="a3"/>
        <w:jc w:val="both"/>
      </w:pPr>
      <w:r w:rsidRPr="004921AB">
        <w:t xml:space="preserve">- документально оформляет акт опытной эксплуатации. </w:t>
      </w:r>
    </w:p>
    <w:p w:rsidR="003269AA" w:rsidRPr="004921AB" w:rsidRDefault="003269AA" w:rsidP="00C47C2D">
      <w:pPr>
        <w:pStyle w:val="a3"/>
        <w:jc w:val="both"/>
      </w:pPr>
    </w:p>
    <w:p w:rsidR="004921AB" w:rsidRPr="004921AB" w:rsidRDefault="005F4D51" w:rsidP="00C47C2D">
      <w:pPr>
        <w:pStyle w:val="a3"/>
        <w:jc w:val="both"/>
        <w:rPr>
          <w:b/>
        </w:rPr>
      </w:pPr>
      <w:r>
        <w:tab/>
      </w:r>
      <w:r w:rsidR="004921AB" w:rsidRPr="004921AB">
        <w:rPr>
          <w:b/>
        </w:rPr>
        <w:t>Производитель (продавец) СИЗ:</w:t>
      </w:r>
    </w:p>
    <w:p w:rsidR="004921AB" w:rsidRPr="004921AB" w:rsidRDefault="004921AB" w:rsidP="00C47C2D">
      <w:pPr>
        <w:pStyle w:val="a3"/>
        <w:jc w:val="both"/>
      </w:pPr>
      <w:r w:rsidRPr="004921AB">
        <w:t xml:space="preserve"> - предоставляет образцы (СИЗ) и документы соответствия (сертификат, протокол испытаний от производителя, удостоверение дилера и т.д.); </w:t>
      </w:r>
    </w:p>
    <w:p w:rsidR="004921AB" w:rsidRPr="004921AB" w:rsidRDefault="004921AB" w:rsidP="00C47C2D">
      <w:pPr>
        <w:pStyle w:val="a3"/>
        <w:jc w:val="both"/>
      </w:pPr>
      <w:r w:rsidRPr="004921AB">
        <w:t>- осуществляет консультативную помощь в определении СИЗ соответствующих факторам риска на рабочем месте и с учетом физических данных работника;</w:t>
      </w:r>
    </w:p>
    <w:p w:rsidR="004921AB" w:rsidRPr="004921AB" w:rsidRDefault="004921AB" w:rsidP="00C47C2D">
      <w:pPr>
        <w:pStyle w:val="a3"/>
        <w:jc w:val="both"/>
      </w:pPr>
      <w:r w:rsidRPr="004921AB">
        <w:t xml:space="preserve">- проводит с работниками обучение правилам эксплуатации изделия; </w:t>
      </w:r>
    </w:p>
    <w:p w:rsidR="004921AB" w:rsidRPr="004921AB" w:rsidRDefault="004921AB" w:rsidP="00C47C2D">
      <w:pPr>
        <w:pStyle w:val="a3"/>
        <w:jc w:val="both"/>
      </w:pPr>
      <w:r w:rsidRPr="004921AB">
        <w:t>- оказывает содействие в оформлении акта опытной эксплуатации.</w:t>
      </w:r>
    </w:p>
    <w:p w:rsidR="004921AB" w:rsidRPr="00A92C01" w:rsidRDefault="005F4D51" w:rsidP="00C47C2D">
      <w:pPr>
        <w:pStyle w:val="a3"/>
        <w:jc w:val="both"/>
        <w:rPr>
          <w:bCs/>
          <w:i/>
        </w:rPr>
      </w:pPr>
      <w:r>
        <w:tab/>
      </w:r>
      <w:r w:rsidR="004921AB" w:rsidRPr="004921AB">
        <w:t xml:space="preserve">При оформлении </w:t>
      </w:r>
      <w:r w:rsidR="005B2BBC">
        <w:t>Акта</w:t>
      </w:r>
      <w:r w:rsidR="004921AB" w:rsidRPr="004921AB">
        <w:rPr>
          <w:bCs/>
        </w:rPr>
        <w:t xml:space="preserve"> опытной эксплуатации </w:t>
      </w:r>
      <w:r w:rsidR="00F1534F" w:rsidRPr="004921AB">
        <w:rPr>
          <w:bCs/>
        </w:rPr>
        <w:t xml:space="preserve">СИЗ </w:t>
      </w:r>
      <w:r w:rsidR="005B2BBC">
        <w:rPr>
          <w:bCs/>
        </w:rPr>
        <w:t xml:space="preserve">оцениваются объективные показатели эксплуатационных характеристик изделий, которые содержатся </w:t>
      </w:r>
      <w:r w:rsidR="00F1534F" w:rsidRPr="004921AB">
        <w:rPr>
          <w:bCs/>
        </w:rPr>
        <w:t>в</w:t>
      </w:r>
      <w:r w:rsidR="004921AB" w:rsidRPr="004921AB">
        <w:rPr>
          <w:bCs/>
        </w:rPr>
        <w:t xml:space="preserve"> нормативны</w:t>
      </w:r>
      <w:r w:rsidR="005B2BBC">
        <w:rPr>
          <w:bCs/>
        </w:rPr>
        <w:t>х</w:t>
      </w:r>
      <w:r w:rsidR="004921AB" w:rsidRPr="004921AB">
        <w:rPr>
          <w:bCs/>
        </w:rPr>
        <w:t xml:space="preserve"> акта</w:t>
      </w:r>
      <w:r w:rsidR="005B2BBC">
        <w:rPr>
          <w:bCs/>
        </w:rPr>
        <w:t>х</w:t>
      </w:r>
      <w:r w:rsidR="004921AB" w:rsidRPr="004921AB">
        <w:rPr>
          <w:bCs/>
        </w:rPr>
        <w:t xml:space="preserve"> и документа</w:t>
      </w:r>
      <w:r w:rsidR="005B2BBC">
        <w:rPr>
          <w:bCs/>
        </w:rPr>
        <w:t>х их идентифицирующих.</w:t>
      </w:r>
      <w:r w:rsidR="004921AB" w:rsidRPr="004921AB">
        <w:rPr>
          <w:bCs/>
        </w:rPr>
        <w:t xml:space="preserve"> </w:t>
      </w:r>
      <w:r>
        <w:rPr>
          <w:bCs/>
        </w:rPr>
        <w:tab/>
      </w:r>
      <w:r w:rsidR="004921AB" w:rsidRPr="00A92C01">
        <w:rPr>
          <w:bCs/>
          <w:i/>
        </w:rPr>
        <w:t>Например, каковы особенности оформления акта опытной эксплуатации средств защиты рук?</w:t>
      </w:r>
    </w:p>
    <w:p w:rsidR="004921AB" w:rsidRPr="00A92C01" w:rsidRDefault="005F4D51" w:rsidP="00C47C2D">
      <w:pPr>
        <w:pStyle w:val="a3"/>
        <w:jc w:val="both"/>
        <w:rPr>
          <w:bCs/>
          <w:i/>
        </w:rPr>
      </w:pPr>
      <w:r w:rsidRPr="00A92C01">
        <w:rPr>
          <w:bCs/>
          <w:i/>
        </w:rPr>
        <w:tab/>
      </w:r>
      <w:r w:rsidR="006831EB" w:rsidRPr="00A92C01">
        <w:rPr>
          <w:bCs/>
          <w:i/>
        </w:rPr>
        <w:t>ГОСТ 12.4.252-2013 ССБТ</w:t>
      </w:r>
      <w:r w:rsidR="002A1C0E" w:rsidRPr="00A92C01">
        <w:rPr>
          <w:bCs/>
          <w:i/>
        </w:rPr>
        <w:t xml:space="preserve"> </w:t>
      </w:r>
      <w:r w:rsidR="006831EB" w:rsidRPr="00A92C01">
        <w:rPr>
          <w:bCs/>
          <w:i/>
        </w:rPr>
        <w:t>«</w:t>
      </w:r>
      <w:r w:rsidR="002A1C0E" w:rsidRPr="00A92C01">
        <w:rPr>
          <w:bCs/>
          <w:i/>
        </w:rPr>
        <w:t>Средства индивидуальной защиты рук. Перчатки. Общие технические требования. Методы испытаний</w:t>
      </w:r>
      <w:r w:rsidR="006831EB" w:rsidRPr="00A92C01">
        <w:rPr>
          <w:bCs/>
          <w:i/>
        </w:rPr>
        <w:t xml:space="preserve">» </w:t>
      </w:r>
      <w:r w:rsidR="004921AB" w:rsidRPr="00A92C01">
        <w:rPr>
          <w:bCs/>
          <w:i/>
        </w:rPr>
        <w:t xml:space="preserve">содержит </w:t>
      </w:r>
      <w:r w:rsidR="00F1534F" w:rsidRPr="00A92C01">
        <w:rPr>
          <w:bCs/>
          <w:i/>
        </w:rPr>
        <w:t>основные критерии и эксплуатационные показатели,</w:t>
      </w:r>
      <w:r w:rsidR="004921AB" w:rsidRPr="00A92C01">
        <w:rPr>
          <w:bCs/>
          <w:i/>
        </w:rPr>
        <w:t xml:space="preserve"> предъявляемые к изделиям. Эксплуатационные показатели являются: </w:t>
      </w:r>
    </w:p>
    <w:p w:rsidR="004921AB" w:rsidRPr="00A92C01" w:rsidRDefault="005F4D51" w:rsidP="00C47C2D">
      <w:pPr>
        <w:pStyle w:val="a3"/>
        <w:jc w:val="both"/>
        <w:rPr>
          <w:bCs/>
          <w:i/>
        </w:rPr>
      </w:pPr>
      <w:r w:rsidRPr="00A92C01">
        <w:rPr>
          <w:bCs/>
          <w:i/>
        </w:rPr>
        <w:t xml:space="preserve">1. </w:t>
      </w:r>
      <w:r w:rsidR="004921AB" w:rsidRPr="00A92C01">
        <w:rPr>
          <w:bCs/>
          <w:i/>
        </w:rPr>
        <w:t xml:space="preserve">Маркировка </w:t>
      </w:r>
      <w:r w:rsidR="00F1534F" w:rsidRPr="00A92C01">
        <w:rPr>
          <w:bCs/>
          <w:i/>
        </w:rPr>
        <w:t>по защитным</w:t>
      </w:r>
      <w:r w:rsidR="004921AB" w:rsidRPr="00A92C01">
        <w:rPr>
          <w:bCs/>
          <w:i/>
        </w:rPr>
        <w:t xml:space="preserve"> свойствам; </w:t>
      </w:r>
    </w:p>
    <w:p w:rsidR="004921AB" w:rsidRPr="00A92C01" w:rsidRDefault="004921AB" w:rsidP="00C47C2D">
      <w:pPr>
        <w:pStyle w:val="a3"/>
        <w:jc w:val="both"/>
        <w:rPr>
          <w:bCs/>
          <w:i/>
        </w:rPr>
      </w:pPr>
      <w:r w:rsidRPr="00A92C01">
        <w:rPr>
          <w:bCs/>
          <w:i/>
        </w:rPr>
        <w:t xml:space="preserve">2. Показатели качества на основании протокола лабораторных исследований (в зависимости </w:t>
      </w:r>
      <w:r w:rsidR="00A92C01">
        <w:rPr>
          <w:bCs/>
          <w:i/>
        </w:rPr>
        <w:t>классификации</w:t>
      </w:r>
      <w:r w:rsidRPr="00A92C01">
        <w:rPr>
          <w:bCs/>
          <w:i/>
        </w:rPr>
        <w:t xml:space="preserve"> – </w:t>
      </w:r>
      <w:r w:rsidR="00A92C01">
        <w:rPr>
          <w:bCs/>
          <w:i/>
        </w:rPr>
        <w:t>швейные;</w:t>
      </w:r>
      <w:r w:rsidRPr="00A92C01">
        <w:rPr>
          <w:bCs/>
          <w:i/>
        </w:rPr>
        <w:t xml:space="preserve"> </w:t>
      </w:r>
      <w:r w:rsidR="00A92C01">
        <w:rPr>
          <w:bCs/>
          <w:i/>
        </w:rPr>
        <w:t>маканые</w:t>
      </w:r>
      <w:r w:rsidRPr="00A92C01">
        <w:rPr>
          <w:bCs/>
          <w:i/>
        </w:rPr>
        <w:t>,</w:t>
      </w:r>
      <w:r w:rsidR="00A92C01">
        <w:rPr>
          <w:bCs/>
          <w:i/>
        </w:rPr>
        <w:t xml:space="preserve"> штанцованные;</w:t>
      </w:r>
      <w:r w:rsidRPr="00A92C01">
        <w:rPr>
          <w:bCs/>
          <w:i/>
        </w:rPr>
        <w:t xml:space="preserve"> трикотажны</w:t>
      </w:r>
      <w:r w:rsidR="00A92C01">
        <w:rPr>
          <w:bCs/>
          <w:i/>
        </w:rPr>
        <w:t>е</w:t>
      </w:r>
      <w:r w:rsidRPr="00A92C01">
        <w:rPr>
          <w:bCs/>
          <w:i/>
        </w:rPr>
        <w:t>;</w:t>
      </w:r>
    </w:p>
    <w:p w:rsidR="004921AB" w:rsidRPr="00A92C01" w:rsidRDefault="004921AB" w:rsidP="00C47C2D">
      <w:pPr>
        <w:pStyle w:val="a3"/>
        <w:jc w:val="both"/>
        <w:rPr>
          <w:bCs/>
          <w:i/>
        </w:rPr>
      </w:pPr>
      <w:r w:rsidRPr="00A92C01">
        <w:rPr>
          <w:bCs/>
          <w:i/>
        </w:rPr>
        <w:t xml:space="preserve">3. Правила эксплуатации и ухода (инструкция по уходу); </w:t>
      </w:r>
    </w:p>
    <w:p w:rsidR="004921AB" w:rsidRPr="00A92C01" w:rsidRDefault="004921AB" w:rsidP="00C47C2D">
      <w:pPr>
        <w:pStyle w:val="a3"/>
        <w:jc w:val="both"/>
        <w:rPr>
          <w:bCs/>
          <w:i/>
        </w:rPr>
      </w:pPr>
      <w:r w:rsidRPr="00A92C01">
        <w:rPr>
          <w:bCs/>
          <w:i/>
        </w:rPr>
        <w:t>4. Срок эксплуатации</w:t>
      </w:r>
      <w:r w:rsidR="00A92C01">
        <w:rPr>
          <w:bCs/>
          <w:i/>
        </w:rPr>
        <w:t xml:space="preserve"> (установленный производителем)</w:t>
      </w:r>
      <w:r w:rsidRPr="00A92C01">
        <w:rPr>
          <w:bCs/>
          <w:i/>
        </w:rPr>
        <w:t xml:space="preserve">; </w:t>
      </w:r>
    </w:p>
    <w:p w:rsidR="004921AB" w:rsidRPr="00A92C01" w:rsidRDefault="004921AB" w:rsidP="00C47C2D">
      <w:pPr>
        <w:pStyle w:val="a3"/>
        <w:jc w:val="both"/>
        <w:rPr>
          <w:bCs/>
          <w:i/>
        </w:rPr>
      </w:pPr>
      <w:r w:rsidRPr="00A92C01">
        <w:rPr>
          <w:bCs/>
          <w:i/>
        </w:rPr>
        <w:t>5. Экономическая эффективность.</w:t>
      </w:r>
    </w:p>
    <w:p w:rsidR="004921AB" w:rsidRPr="00A92C01" w:rsidRDefault="005F4D51" w:rsidP="008D45F6">
      <w:pPr>
        <w:pStyle w:val="a3"/>
        <w:jc w:val="both"/>
        <w:rPr>
          <w:bCs/>
          <w:i/>
        </w:rPr>
      </w:pPr>
      <w:r w:rsidRPr="00A92C01">
        <w:rPr>
          <w:bCs/>
          <w:i/>
        </w:rPr>
        <w:tab/>
      </w:r>
      <w:r w:rsidR="004921AB" w:rsidRPr="00A92C01">
        <w:rPr>
          <w:bCs/>
          <w:i/>
        </w:rPr>
        <w:t xml:space="preserve">При оформлении используется </w:t>
      </w:r>
      <w:r w:rsidR="00F1534F" w:rsidRPr="00A92C01">
        <w:rPr>
          <w:bCs/>
          <w:i/>
        </w:rPr>
        <w:t>таблица,</w:t>
      </w:r>
      <w:r w:rsidR="004921AB" w:rsidRPr="00A92C01">
        <w:rPr>
          <w:bCs/>
          <w:i/>
        </w:rPr>
        <w:t xml:space="preserve"> соответствую</w:t>
      </w:r>
      <w:r w:rsidR="008D45F6" w:rsidRPr="00A92C01">
        <w:rPr>
          <w:bCs/>
          <w:i/>
        </w:rPr>
        <w:t xml:space="preserve">щая акту опытной эксплуатации. </w:t>
      </w:r>
    </w:p>
    <w:p w:rsidR="00361385" w:rsidRPr="00A92C01" w:rsidRDefault="00361385" w:rsidP="008D45F6">
      <w:pPr>
        <w:pStyle w:val="a3"/>
        <w:jc w:val="both"/>
        <w:rPr>
          <w:bCs/>
          <w:i/>
        </w:rPr>
      </w:pP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90"/>
        <w:gridCol w:w="3191"/>
      </w:tblGrid>
      <w:tr w:rsidR="004921AB" w:rsidRPr="00A92C01" w:rsidTr="00361385">
        <w:tc>
          <w:tcPr>
            <w:tcW w:w="3652" w:type="dxa"/>
          </w:tcPr>
          <w:p w:rsidR="004921AB" w:rsidRPr="00A92C01" w:rsidRDefault="004921AB" w:rsidP="004921AB">
            <w:pPr>
              <w:pStyle w:val="a3"/>
              <w:rPr>
                <w:i/>
              </w:rPr>
            </w:pPr>
            <w:r w:rsidRPr="00A92C01">
              <w:rPr>
                <w:i/>
              </w:rPr>
              <w:t>Наименование показателя</w:t>
            </w:r>
          </w:p>
        </w:tc>
        <w:tc>
          <w:tcPr>
            <w:tcW w:w="6381" w:type="dxa"/>
            <w:gridSpan w:val="2"/>
          </w:tcPr>
          <w:p w:rsidR="004921AB" w:rsidRPr="00A92C01" w:rsidRDefault="004921AB" w:rsidP="004921AB">
            <w:pPr>
              <w:pStyle w:val="a3"/>
              <w:rPr>
                <w:i/>
              </w:rPr>
            </w:pPr>
            <w:r w:rsidRPr="00A92C01">
              <w:rPr>
                <w:i/>
              </w:rPr>
              <w:t>Оценка применения СИЗ</w:t>
            </w:r>
          </w:p>
        </w:tc>
      </w:tr>
      <w:tr w:rsidR="008D45F6" w:rsidRPr="00A92C01" w:rsidTr="00361385">
        <w:tc>
          <w:tcPr>
            <w:tcW w:w="3652" w:type="dxa"/>
            <w:vMerge w:val="restart"/>
          </w:tcPr>
          <w:p w:rsidR="008D45F6" w:rsidRPr="00A92C01" w:rsidRDefault="008D45F6" w:rsidP="004921AB">
            <w:pPr>
              <w:pStyle w:val="a3"/>
              <w:rPr>
                <w:i/>
              </w:rPr>
            </w:pPr>
            <w:r w:rsidRPr="00A92C01">
              <w:rPr>
                <w:bCs/>
                <w:i/>
              </w:rPr>
              <w:t xml:space="preserve">1.Маркировка </w:t>
            </w:r>
            <w:r w:rsidR="00F1534F" w:rsidRPr="00A92C01">
              <w:rPr>
                <w:bCs/>
                <w:i/>
              </w:rPr>
              <w:t>по защитным</w:t>
            </w:r>
            <w:r w:rsidRPr="00A92C01">
              <w:rPr>
                <w:bCs/>
                <w:i/>
              </w:rPr>
              <w:t xml:space="preserve"> свойствам и т.д.</w:t>
            </w:r>
          </w:p>
        </w:tc>
        <w:tc>
          <w:tcPr>
            <w:tcW w:w="3190" w:type="dxa"/>
          </w:tcPr>
          <w:p w:rsidR="008D45F6" w:rsidRPr="00A92C01" w:rsidRDefault="008D45F6" w:rsidP="004921AB">
            <w:pPr>
              <w:pStyle w:val="a3"/>
              <w:rPr>
                <w:i/>
              </w:rPr>
            </w:pPr>
            <w:r w:rsidRPr="00A92C01">
              <w:rPr>
                <w:i/>
              </w:rPr>
              <w:t>Указанного в пункте 4</w:t>
            </w:r>
          </w:p>
        </w:tc>
        <w:tc>
          <w:tcPr>
            <w:tcW w:w="3191" w:type="dxa"/>
          </w:tcPr>
          <w:p w:rsidR="008D45F6" w:rsidRPr="00A92C01" w:rsidRDefault="008D45F6" w:rsidP="004921AB">
            <w:pPr>
              <w:pStyle w:val="a3"/>
              <w:rPr>
                <w:i/>
              </w:rPr>
            </w:pPr>
            <w:r w:rsidRPr="00A92C01">
              <w:rPr>
                <w:i/>
              </w:rPr>
              <w:t>Указанного в пункте 5</w:t>
            </w:r>
          </w:p>
        </w:tc>
      </w:tr>
      <w:tr w:rsidR="008D45F6" w:rsidRPr="00A92C01" w:rsidTr="00361385">
        <w:tc>
          <w:tcPr>
            <w:tcW w:w="3652" w:type="dxa"/>
            <w:vMerge/>
          </w:tcPr>
          <w:p w:rsidR="008D45F6" w:rsidRPr="00A92C01" w:rsidRDefault="008D45F6" w:rsidP="004921AB">
            <w:pPr>
              <w:pStyle w:val="a3"/>
              <w:rPr>
                <w:i/>
              </w:rPr>
            </w:pPr>
          </w:p>
        </w:tc>
        <w:tc>
          <w:tcPr>
            <w:tcW w:w="3190" w:type="dxa"/>
          </w:tcPr>
          <w:p w:rsidR="008D45F6" w:rsidRPr="00A92C01" w:rsidRDefault="008D45F6" w:rsidP="004921AB">
            <w:pPr>
              <w:pStyle w:val="a3"/>
              <w:rPr>
                <w:i/>
              </w:rPr>
            </w:pPr>
          </w:p>
        </w:tc>
        <w:tc>
          <w:tcPr>
            <w:tcW w:w="3191" w:type="dxa"/>
          </w:tcPr>
          <w:p w:rsidR="008D45F6" w:rsidRPr="00A92C01" w:rsidRDefault="008D45F6" w:rsidP="004921AB">
            <w:pPr>
              <w:pStyle w:val="a3"/>
              <w:rPr>
                <w:i/>
              </w:rPr>
            </w:pPr>
          </w:p>
        </w:tc>
      </w:tr>
    </w:tbl>
    <w:p w:rsidR="004921AB" w:rsidRPr="00A92C01" w:rsidRDefault="003269AA" w:rsidP="007A121B">
      <w:pPr>
        <w:pStyle w:val="a3"/>
        <w:jc w:val="both"/>
        <w:rPr>
          <w:i/>
        </w:rPr>
      </w:pPr>
      <w:r w:rsidRPr="00A92C01">
        <w:rPr>
          <w:i/>
        </w:rPr>
        <w:tab/>
      </w:r>
      <w:r w:rsidR="004921AB" w:rsidRPr="00A92C01">
        <w:rPr>
          <w:i/>
        </w:rPr>
        <w:t>При проведении опытной эксплуатации средств индивидуальной защиты следует руководствоваться документами соответствия (сертификат, декларация), подкрепленными протоколами лабораторных исследований</w:t>
      </w:r>
      <w:r w:rsidR="00A92C01">
        <w:rPr>
          <w:i/>
        </w:rPr>
        <w:t xml:space="preserve"> (по требованию покупателя)</w:t>
      </w:r>
      <w:r w:rsidR="004921AB" w:rsidRPr="00A92C01">
        <w:rPr>
          <w:i/>
        </w:rPr>
        <w:t xml:space="preserve">, </w:t>
      </w:r>
      <w:r w:rsidR="00A92C01">
        <w:rPr>
          <w:i/>
        </w:rPr>
        <w:t>в</w:t>
      </w:r>
      <w:r w:rsidR="004921AB" w:rsidRPr="00A92C01">
        <w:rPr>
          <w:i/>
        </w:rPr>
        <w:t xml:space="preserve"> которых зафиксированы объективные качественные показатели изделий. </w:t>
      </w:r>
    </w:p>
    <w:p w:rsidR="004921AB" w:rsidRPr="004921AB" w:rsidRDefault="004921AB" w:rsidP="007A121B">
      <w:pPr>
        <w:pStyle w:val="a3"/>
        <w:jc w:val="both"/>
        <w:rPr>
          <w:b/>
          <w:bCs/>
        </w:rPr>
      </w:pPr>
    </w:p>
    <w:p w:rsidR="004921AB" w:rsidRDefault="00E918B4" w:rsidP="007A121B">
      <w:pPr>
        <w:pStyle w:val="a3"/>
        <w:jc w:val="both"/>
        <w:rPr>
          <w:b/>
          <w:bCs/>
        </w:rPr>
      </w:pPr>
      <w:r>
        <w:rPr>
          <w:b/>
          <w:bCs/>
        </w:rPr>
        <w:t>5</w:t>
      </w:r>
      <w:r w:rsidR="00361385">
        <w:rPr>
          <w:b/>
          <w:bCs/>
        </w:rPr>
        <w:t xml:space="preserve">. </w:t>
      </w:r>
      <w:r w:rsidR="00F1534F" w:rsidRPr="004921AB">
        <w:rPr>
          <w:b/>
          <w:bCs/>
        </w:rPr>
        <w:t>Комиссия по</w:t>
      </w:r>
      <w:r w:rsidR="004921AB" w:rsidRPr="004921AB">
        <w:rPr>
          <w:b/>
          <w:bCs/>
        </w:rPr>
        <w:t xml:space="preserve"> контролю качества </w:t>
      </w:r>
      <w:r w:rsidR="00F1534F" w:rsidRPr="004921AB">
        <w:rPr>
          <w:b/>
          <w:bCs/>
        </w:rPr>
        <w:t>средств индивидуальной защиты</w:t>
      </w:r>
    </w:p>
    <w:p w:rsidR="008D45F6" w:rsidRPr="004921AB" w:rsidRDefault="008D45F6" w:rsidP="007A121B">
      <w:pPr>
        <w:pStyle w:val="a3"/>
        <w:jc w:val="both"/>
        <w:rPr>
          <w:bCs/>
        </w:rPr>
      </w:pPr>
    </w:p>
    <w:p w:rsidR="00A4628A" w:rsidRPr="00E918B4" w:rsidRDefault="003269AA" w:rsidP="00E918B4">
      <w:pPr>
        <w:pStyle w:val="a3"/>
        <w:jc w:val="both"/>
      </w:pPr>
      <w:r>
        <w:lastRenderedPageBreak/>
        <w:tab/>
      </w:r>
      <w:r w:rsidR="002C4E71">
        <w:t>Работа</w:t>
      </w:r>
      <w:r w:rsidR="002C4E71" w:rsidRPr="002C4E71">
        <w:rPr>
          <w:b/>
          <w:bCs/>
        </w:rPr>
        <w:t xml:space="preserve"> </w:t>
      </w:r>
      <w:r w:rsidR="002C4E71" w:rsidRPr="004921AB">
        <w:rPr>
          <w:b/>
          <w:bCs/>
        </w:rPr>
        <w:t>комиссии по контролю качества средств индивидуальной защиты</w:t>
      </w:r>
      <w:r w:rsidR="002C4E71" w:rsidRPr="004921AB">
        <w:t xml:space="preserve"> </w:t>
      </w:r>
      <w:r w:rsidR="002C4E71">
        <w:t>осуществляется в соответствии</w:t>
      </w:r>
      <w:r w:rsidR="002C4E71" w:rsidRPr="002C4E71">
        <w:rPr>
          <w:b/>
          <w:bCs/>
        </w:rPr>
        <w:t xml:space="preserve"> </w:t>
      </w:r>
      <w:r w:rsidR="002C4E71" w:rsidRPr="004921AB">
        <w:rPr>
          <w:b/>
          <w:bCs/>
        </w:rPr>
        <w:t>Рекомендаци</w:t>
      </w:r>
      <w:r w:rsidR="002C4E71">
        <w:rPr>
          <w:b/>
          <w:bCs/>
        </w:rPr>
        <w:t>ями</w:t>
      </w:r>
      <w:r w:rsidR="002C4E71" w:rsidRPr="004921AB">
        <w:rPr>
          <w:b/>
          <w:bCs/>
        </w:rPr>
        <w:t xml:space="preserve"> по организации работы комиссии по контролю качества средств индивидуальной </w:t>
      </w:r>
      <w:r w:rsidR="002C4E71">
        <w:rPr>
          <w:b/>
          <w:bCs/>
        </w:rPr>
        <w:t xml:space="preserve">постановлением </w:t>
      </w:r>
      <w:r w:rsidR="004921AB" w:rsidRPr="004921AB">
        <w:rPr>
          <w:color w:val="000000"/>
        </w:rPr>
        <w:t>Министерств</w:t>
      </w:r>
      <w:r w:rsidR="002C4E71">
        <w:rPr>
          <w:color w:val="000000"/>
        </w:rPr>
        <w:t>а</w:t>
      </w:r>
      <w:r w:rsidR="004921AB" w:rsidRPr="004921AB">
        <w:rPr>
          <w:color w:val="000000"/>
        </w:rPr>
        <w:t xml:space="preserve"> труда Республики Беларусь от </w:t>
      </w:r>
      <w:r w:rsidR="004921AB" w:rsidRPr="004921AB">
        <w:t>28 февраля 2001 г. № 12</w:t>
      </w:r>
      <w:r w:rsidR="002C4E71">
        <w:t>.</w:t>
      </w:r>
      <w:r w:rsidR="004921AB" w:rsidRPr="004921AB">
        <w:t xml:space="preserve"> В Рекомендациях излагается порядок проверки качества различных видов средств индивидуальной защиты, а также организации контроля за организ</w:t>
      </w:r>
      <w:r>
        <w:t>ацией хранения и ухода за ними.</w:t>
      </w:r>
    </w:p>
    <w:p w:rsidR="00A4628A" w:rsidRDefault="00A4628A" w:rsidP="00AC39AF">
      <w:pPr>
        <w:pStyle w:val="a3"/>
        <w:rPr>
          <w:b/>
          <w:sz w:val="32"/>
          <w:szCs w:val="32"/>
        </w:rPr>
      </w:pPr>
    </w:p>
    <w:p w:rsidR="00AC39AF" w:rsidRPr="004E096C" w:rsidRDefault="00AC39AF" w:rsidP="00AC39AF">
      <w:pPr>
        <w:pStyle w:val="a3"/>
        <w:rPr>
          <w:b/>
          <w:sz w:val="32"/>
          <w:szCs w:val="32"/>
        </w:rPr>
      </w:pPr>
      <w:r w:rsidRPr="004E096C">
        <w:rPr>
          <w:b/>
          <w:sz w:val="32"/>
          <w:szCs w:val="32"/>
          <w:lang w:val="en-US"/>
        </w:rPr>
        <w:t>II</w:t>
      </w:r>
      <w:r w:rsidRPr="004E096C">
        <w:rPr>
          <w:b/>
          <w:sz w:val="32"/>
          <w:szCs w:val="32"/>
        </w:rPr>
        <w:t xml:space="preserve">. </w:t>
      </w:r>
      <w:r w:rsidR="00C22AD0">
        <w:rPr>
          <w:b/>
          <w:sz w:val="32"/>
          <w:szCs w:val="32"/>
        </w:rPr>
        <w:t>ОДЕЖДА СПЕЦИАЛЬНАЯ ЗАЩИТНАЯ</w:t>
      </w:r>
    </w:p>
    <w:p w:rsidR="00AC39AF" w:rsidRDefault="00AC39AF" w:rsidP="00AC39AF">
      <w:pPr>
        <w:spacing w:after="0" w:line="240" w:lineRule="auto"/>
        <w:jc w:val="center"/>
        <w:rPr>
          <w:rFonts w:eastAsia="Times New Roman"/>
          <w:b/>
        </w:rPr>
      </w:pPr>
    </w:p>
    <w:p w:rsidR="00AC39AF" w:rsidRPr="0041078A" w:rsidRDefault="00AC39AF" w:rsidP="00AC39AF">
      <w:pPr>
        <w:spacing w:after="0" w:line="240" w:lineRule="auto"/>
        <w:rPr>
          <w:rFonts w:eastAsia="Times New Roman"/>
          <w:b/>
        </w:rPr>
      </w:pPr>
      <w:r w:rsidRPr="00C84FA5">
        <w:rPr>
          <w:rFonts w:eastAsia="Times New Roman"/>
          <w:b/>
          <w:sz w:val="36"/>
          <w:szCs w:val="36"/>
        </w:rPr>
        <w:t>1</w:t>
      </w:r>
      <w:r w:rsidRPr="0041078A">
        <w:rPr>
          <w:rFonts w:eastAsia="Times New Roman"/>
          <w:b/>
        </w:rPr>
        <w:t>. Общие положения.</w:t>
      </w:r>
    </w:p>
    <w:p w:rsidR="00AC39AF" w:rsidRPr="0041078A" w:rsidRDefault="00AC39AF" w:rsidP="00AC39AF">
      <w:pPr>
        <w:spacing w:after="0" w:line="240" w:lineRule="auto"/>
        <w:rPr>
          <w:rFonts w:eastAsia="Times New Roman"/>
          <w:b/>
        </w:rPr>
      </w:pPr>
    </w:p>
    <w:p w:rsidR="00AC39AF" w:rsidRDefault="00AC39AF" w:rsidP="00AC39AF">
      <w:pPr>
        <w:spacing w:after="0"/>
        <w:ind w:firstLine="708"/>
        <w:jc w:val="both"/>
        <w:rPr>
          <w:rFonts w:eastAsia="Calibri"/>
        </w:rPr>
      </w:pPr>
      <w:r w:rsidRPr="0041078A">
        <w:rPr>
          <w:rFonts w:eastAsia="Calibri"/>
          <w:b/>
        </w:rPr>
        <w:t xml:space="preserve">Одежда специальная </w:t>
      </w:r>
      <w:r w:rsidR="00F1534F" w:rsidRPr="0041078A">
        <w:rPr>
          <w:rFonts w:eastAsia="Calibri"/>
          <w:b/>
        </w:rPr>
        <w:t>защитная</w:t>
      </w:r>
      <w:r w:rsidR="00F1534F" w:rsidRPr="0041078A">
        <w:rPr>
          <w:rFonts w:eastAsia="Calibri"/>
        </w:rPr>
        <w:t xml:space="preserve"> -</w:t>
      </w:r>
      <w:r w:rsidRPr="0041078A">
        <w:rPr>
          <w:rFonts w:eastAsia="Calibri"/>
        </w:rPr>
        <w:t xml:space="preserve"> это средство индивидуальной защиты (СИЗ) носимое на человеке для предотвращения или уменьшения воздействия на человека вредных и (или) опасных факторов, а также предназначенная для обеспечения безопасности труда, созданная в соответствии со спецификой работы в определенной сфере деятельности.</w:t>
      </w:r>
      <w:r>
        <w:rPr>
          <w:rFonts w:eastAsia="Calibri"/>
        </w:rPr>
        <w:t xml:space="preserve"> </w:t>
      </w:r>
    </w:p>
    <w:p w:rsidR="00AC39AF" w:rsidRDefault="00AC39AF" w:rsidP="00AC39AF">
      <w:pPr>
        <w:spacing w:after="0" w:line="240" w:lineRule="auto"/>
        <w:ind w:firstLine="708"/>
        <w:jc w:val="both"/>
        <w:rPr>
          <w:rFonts w:eastAsia="Times New Roman"/>
          <w:b/>
        </w:rPr>
      </w:pPr>
      <w:r>
        <w:rPr>
          <w:rFonts w:eastAsia="Calibri"/>
        </w:rPr>
        <w:t>Требования к одежде специальной защитной содержатся в нормативных документах перечня Технического Регламента Таможенного союза «О безопасности средств индивидуальной защиты».</w:t>
      </w:r>
      <w:r w:rsidRPr="00834F29">
        <w:rPr>
          <w:rFonts w:eastAsia="Times New Roman"/>
          <w:b/>
        </w:rPr>
        <w:t xml:space="preserve"> </w:t>
      </w:r>
    </w:p>
    <w:p w:rsidR="00AC39AF" w:rsidRDefault="00AC39AF" w:rsidP="00AC39AF">
      <w:pPr>
        <w:spacing w:after="0" w:line="240" w:lineRule="auto"/>
        <w:jc w:val="both"/>
        <w:rPr>
          <w:rFonts w:eastAsia="Times New Roman"/>
          <w:b/>
        </w:rPr>
      </w:pPr>
    </w:p>
    <w:p w:rsidR="00AC39AF" w:rsidRDefault="00AC39AF" w:rsidP="00AC39AF">
      <w:pPr>
        <w:spacing w:after="0" w:line="240" w:lineRule="auto"/>
        <w:ind w:firstLine="708"/>
        <w:jc w:val="both"/>
        <w:rPr>
          <w:rFonts w:eastAsia="Times New Roman"/>
          <w:b/>
        </w:rPr>
      </w:pPr>
      <w:r>
        <w:rPr>
          <w:rFonts w:eastAsia="Times New Roman"/>
          <w:b/>
        </w:rPr>
        <w:t>Классификация спецодежды по защитным свойствам</w:t>
      </w:r>
    </w:p>
    <w:p w:rsidR="00AC39AF" w:rsidRDefault="00AC39AF" w:rsidP="00AC39AF">
      <w:pPr>
        <w:spacing w:after="0" w:line="240" w:lineRule="auto"/>
        <w:ind w:firstLine="708"/>
        <w:jc w:val="both"/>
        <w:rPr>
          <w:rFonts w:eastAsia="Times New Roman"/>
        </w:rPr>
      </w:pPr>
      <w:r w:rsidRPr="00834F29">
        <w:rPr>
          <w:rFonts w:eastAsia="Times New Roman"/>
        </w:rPr>
        <w:t xml:space="preserve">Одежда специальная </w:t>
      </w:r>
      <w:r w:rsidR="00F1534F" w:rsidRPr="00834F29">
        <w:rPr>
          <w:rFonts w:eastAsia="Times New Roman"/>
        </w:rPr>
        <w:t xml:space="preserve">защитная </w:t>
      </w:r>
      <w:r w:rsidR="00F1534F">
        <w:rPr>
          <w:rFonts w:eastAsia="Times New Roman"/>
        </w:rPr>
        <w:t>в</w:t>
      </w:r>
      <w:r>
        <w:rPr>
          <w:rFonts w:eastAsia="Times New Roman"/>
        </w:rPr>
        <w:t xml:space="preserve"> соответствии с </w:t>
      </w:r>
      <w:r w:rsidRPr="0041078A">
        <w:rPr>
          <w:rFonts w:eastAsia="Times New Roman"/>
        </w:rPr>
        <w:t xml:space="preserve">Приложение к постановлению Министерства труда и социальной защиты РБ 15.10.2010 N </w:t>
      </w:r>
      <w:r w:rsidRPr="00834F29">
        <w:rPr>
          <w:rFonts w:eastAsia="Times New Roman"/>
        </w:rPr>
        <w:t>145</w:t>
      </w:r>
      <w:r>
        <w:rPr>
          <w:rFonts w:eastAsia="Times New Roman"/>
        </w:rPr>
        <w:t xml:space="preserve"> классифицируется следующим образом: </w:t>
      </w:r>
    </w:p>
    <w:p w:rsidR="00156614" w:rsidRDefault="00156614" w:rsidP="00AC39AF">
      <w:pPr>
        <w:spacing w:after="0" w:line="240" w:lineRule="auto"/>
        <w:ind w:firstLine="708"/>
        <w:jc w:val="both"/>
        <w:rPr>
          <w:rFonts w:eastAsia="Times New Roman"/>
        </w:rPr>
      </w:pPr>
    </w:p>
    <w:tbl>
      <w:tblPr>
        <w:tblStyle w:val="11"/>
        <w:tblW w:w="9639" w:type="dxa"/>
        <w:tblInd w:w="108" w:type="dxa"/>
        <w:tblLayout w:type="fixed"/>
        <w:tblLook w:val="01E0" w:firstRow="1" w:lastRow="1" w:firstColumn="1" w:lastColumn="1" w:noHBand="0" w:noVBand="0"/>
      </w:tblPr>
      <w:tblGrid>
        <w:gridCol w:w="2700"/>
        <w:gridCol w:w="5238"/>
        <w:gridCol w:w="1701"/>
      </w:tblGrid>
      <w:tr w:rsidR="005379F5" w:rsidRPr="007619A2" w:rsidTr="00101EF8">
        <w:tc>
          <w:tcPr>
            <w:tcW w:w="2700" w:type="dxa"/>
          </w:tcPr>
          <w:p w:rsidR="005379F5" w:rsidRPr="007619A2" w:rsidRDefault="005379F5" w:rsidP="00101EF8">
            <w:pPr>
              <w:jc w:val="center"/>
              <w:rPr>
                <w:sz w:val="24"/>
                <w:szCs w:val="24"/>
              </w:rPr>
            </w:pPr>
            <w:r w:rsidRPr="007619A2">
              <w:rPr>
                <w:sz w:val="24"/>
                <w:szCs w:val="24"/>
              </w:rPr>
              <w:t>Наименование</w:t>
            </w:r>
          </w:p>
          <w:p w:rsidR="005379F5" w:rsidRPr="007619A2" w:rsidRDefault="005379F5" w:rsidP="00101EF8">
            <w:pPr>
              <w:jc w:val="center"/>
              <w:rPr>
                <w:sz w:val="24"/>
                <w:szCs w:val="24"/>
              </w:rPr>
            </w:pPr>
            <w:r w:rsidRPr="007619A2">
              <w:rPr>
                <w:sz w:val="24"/>
                <w:szCs w:val="24"/>
              </w:rPr>
              <w:t>группы</w:t>
            </w:r>
          </w:p>
        </w:tc>
        <w:tc>
          <w:tcPr>
            <w:tcW w:w="5238" w:type="dxa"/>
          </w:tcPr>
          <w:p w:rsidR="005379F5" w:rsidRPr="007619A2" w:rsidRDefault="005379F5" w:rsidP="00101EF8">
            <w:pPr>
              <w:jc w:val="center"/>
              <w:rPr>
                <w:sz w:val="24"/>
                <w:szCs w:val="24"/>
              </w:rPr>
            </w:pPr>
            <w:r w:rsidRPr="007619A2">
              <w:rPr>
                <w:sz w:val="24"/>
                <w:szCs w:val="24"/>
              </w:rPr>
              <w:t>Наименование подгруппы</w:t>
            </w:r>
          </w:p>
        </w:tc>
        <w:tc>
          <w:tcPr>
            <w:tcW w:w="1701" w:type="dxa"/>
          </w:tcPr>
          <w:p w:rsidR="005379F5" w:rsidRPr="007619A2" w:rsidRDefault="005379F5" w:rsidP="00101EF8">
            <w:pPr>
              <w:jc w:val="center"/>
              <w:rPr>
                <w:sz w:val="24"/>
                <w:szCs w:val="24"/>
              </w:rPr>
            </w:pPr>
            <w:r w:rsidRPr="007619A2">
              <w:rPr>
                <w:sz w:val="24"/>
                <w:szCs w:val="24"/>
              </w:rPr>
              <w:t>Спец-</w:t>
            </w:r>
          </w:p>
          <w:p w:rsidR="005379F5" w:rsidRPr="007619A2" w:rsidRDefault="005379F5" w:rsidP="00101EF8">
            <w:pPr>
              <w:jc w:val="center"/>
              <w:rPr>
                <w:sz w:val="24"/>
                <w:szCs w:val="24"/>
              </w:rPr>
            </w:pPr>
            <w:r w:rsidRPr="007619A2">
              <w:rPr>
                <w:sz w:val="24"/>
                <w:szCs w:val="24"/>
              </w:rPr>
              <w:t>одежда</w:t>
            </w:r>
          </w:p>
        </w:tc>
      </w:tr>
      <w:tr w:rsidR="005379F5" w:rsidRPr="007619A2" w:rsidTr="00101EF8">
        <w:trPr>
          <w:trHeight w:val="778"/>
        </w:trPr>
        <w:tc>
          <w:tcPr>
            <w:tcW w:w="2700" w:type="dxa"/>
          </w:tcPr>
          <w:p w:rsidR="005379F5" w:rsidRPr="007619A2" w:rsidRDefault="005379F5" w:rsidP="00101EF8">
            <w:pPr>
              <w:rPr>
                <w:sz w:val="24"/>
                <w:szCs w:val="24"/>
              </w:rPr>
            </w:pPr>
            <w:r w:rsidRPr="007619A2">
              <w:rPr>
                <w:sz w:val="24"/>
                <w:szCs w:val="24"/>
              </w:rPr>
              <w:t>От механических воздействий</w:t>
            </w:r>
          </w:p>
        </w:tc>
        <w:tc>
          <w:tcPr>
            <w:tcW w:w="5238" w:type="dxa"/>
          </w:tcPr>
          <w:p w:rsidR="005379F5" w:rsidRPr="007619A2" w:rsidRDefault="005379F5" w:rsidP="00101EF8">
            <w:pPr>
              <w:rPr>
                <w:sz w:val="24"/>
                <w:szCs w:val="24"/>
              </w:rPr>
            </w:pPr>
            <w:r w:rsidRPr="007619A2">
              <w:rPr>
                <w:sz w:val="24"/>
                <w:szCs w:val="24"/>
              </w:rPr>
              <w:t>От проколов, порезов</w:t>
            </w:r>
          </w:p>
          <w:p w:rsidR="005379F5" w:rsidRPr="007619A2" w:rsidRDefault="005379F5" w:rsidP="00101EF8">
            <w:pPr>
              <w:rPr>
                <w:sz w:val="24"/>
                <w:szCs w:val="24"/>
              </w:rPr>
            </w:pPr>
            <w:r w:rsidRPr="007619A2">
              <w:rPr>
                <w:sz w:val="24"/>
                <w:szCs w:val="24"/>
              </w:rPr>
              <w:t>От истирания</w:t>
            </w:r>
          </w:p>
        </w:tc>
        <w:tc>
          <w:tcPr>
            <w:tcW w:w="1701" w:type="dxa"/>
          </w:tcPr>
          <w:p w:rsidR="005379F5" w:rsidRPr="007619A2" w:rsidRDefault="005379F5" w:rsidP="00101EF8">
            <w:pPr>
              <w:jc w:val="center"/>
              <w:rPr>
                <w:sz w:val="24"/>
                <w:szCs w:val="24"/>
              </w:rPr>
            </w:pPr>
            <w:r w:rsidRPr="007619A2">
              <w:rPr>
                <w:sz w:val="24"/>
                <w:szCs w:val="24"/>
              </w:rPr>
              <w:t>Мп</w:t>
            </w:r>
          </w:p>
          <w:p w:rsidR="005379F5" w:rsidRPr="007619A2" w:rsidRDefault="005379F5" w:rsidP="00101EF8">
            <w:pPr>
              <w:jc w:val="center"/>
              <w:rPr>
                <w:sz w:val="24"/>
                <w:szCs w:val="24"/>
              </w:rPr>
            </w:pPr>
            <w:r w:rsidRPr="007619A2">
              <w:rPr>
                <w:sz w:val="24"/>
                <w:szCs w:val="24"/>
              </w:rPr>
              <w:t>Ми</w:t>
            </w:r>
          </w:p>
        </w:tc>
      </w:tr>
      <w:tr w:rsidR="005379F5" w:rsidRPr="007619A2" w:rsidTr="00101EF8">
        <w:trPr>
          <w:trHeight w:val="3823"/>
        </w:trPr>
        <w:tc>
          <w:tcPr>
            <w:tcW w:w="2700" w:type="dxa"/>
          </w:tcPr>
          <w:p w:rsidR="005379F5" w:rsidRPr="007619A2" w:rsidRDefault="005379F5" w:rsidP="00101EF8">
            <w:pPr>
              <w:rPr>
                <w:sz w:val="24"/>
                <w:szCs w:val="24"/>
              </w:rPr>
            </w:pPr>
            <w:r w:rsidRPr="007619A2">
              <w:rPr>
                <w:sz w:val="24"/>
                <w:szCs w:val="24"/>
              </w:rPr>
              <w:t>От повышенных температур</w:t>
            </w:r>
          </w:p>
        </w:tc>
        <w:tc>
          <w:tcPr>
            <w:tcW w:w="5238" w:type="dxa"/>
          </w:tcPr>
          <w:p w:rsidR="005379F5" w:rsidRPr="007619A2" w:rsidRDefault="005379F5" w:rsidP="00101EF8">
            <w:pPr>
              <w:rPr>
                <w:sz w:val="24"/>
                <w:szCs w:val="24"/>
              </w:rPr>
            </w:pPr>
            <w:r w:rsidRPr="007619A2">
              <w:rPr>
                <w:sz w:val="24"/>
                <w:szCs w:val="24"/>
              </w:rPr>
              <w:t>От повышенных температур, обусловленных климатом</w:t>
            </w:r>
          </w:p>
          <w:p w:rsidR="005379F5" w:rsidRPr="007619A2" w:rsidRDefault="005379F5" w:rsidP="00101EF8">
            <w:pPr>
              <w:rPr>
                <w:sz w:val="24"/>
                <w:szCs w:val="24"/>
              </w:rPr>
            </w:pPr>
            <w:r w:rsidRPr="007619A2">
              <w:rPr>
                <w:sz w:val="24"/>
                <w:szCs w:val="24"/>
              </w:rPr>
              <w:t>От теплового излучения</w:t>
            </w:r>
          </w:p>
          <w:p w:rsidR="005379F5" w:rsidRPr="007619A2" w:rsidRDefault="005379F5" w:rsidP="00101EF8">
            <w:pPr>
              <w:rPr>
                <w:sz w:val="24"/>
                <w:szCs w:val="24"/>
              </w:rPr>
            </w:pPr>
            <w:r w:rsidRPr="007619A2">
              <w:rPr>
                <w:sz w:val="24"/>
                <w:szCs w:val="24"/>
              </w:rPr>
              <w:t>От открытого пламени</w:t>
            </w:r>
          </w:p>
          <w:p w:rsidR="005379F5" w:rsidRPr="007619A2" w:rsidRDefault="005379F5" w:rsidP="00101EF8">
            <w:pPr>
              <w:rPr>
                <w:sz w:val="24"/>
                <w:szCs w:val="24"/>
              </w:rPr>
            </w:pPr>
            <w:r w:rsidRPr="007619A2">
              <w:rPr>
                <w:sz w:val="24"/>
                <w:szCs w:val="24"/>
              </w:rPr>
              <w:t>От искр, брызг расплавленного металла, окалины</w:t>
            </w:r>
          </w:p>
          <w:p w:rsidR="00CC0E6E" w:rsidRDefault="005379F5" w:rsidP="00101EF8">
            <w:pPr>
              <w:rPr>
                <w:sz w:val="24"/>
                <w:szCs w:val="24"/>
              </w:rPr>
            </w:pPr>
            <w:r w:rsidRPr="007619A2">
              <w:rPr>
                <w:sz w:val="24"/>
                <w:szCs w:val="24"/>
              </w:rPr>
              <w:t>От контакта с нагретыми поверхностями от 40</w:t>
            </w:r>
            <w:r w:rsidR="00CC0E6E">
              <w:rPr>
                <w:sz w:val="24"/>
                <w:szCs w:val="24"/>
              </w:rPr>
              <w:t>º</w:t>
            </w:r>
            <w:r w:rsidRPr="007619A2">
              <w:rPr>
                <w:sz w:val="24"/>
                <w:szCs w:val="24"/>
              </w:rPr>
              <w:t>С до 100</w:t>
            </w:r>
            <w:r w:rsidR="00CC0E6E">
              <w:rPr>
                <w:sz w:val="24"/>
                <w:szCs w:val="24"/>
              </w:rPr>
              <w:t>º</w:t>
            </w:r>
            <w:r w:rsidR="00CC0E6E" w:rsidRPr="007619A2">
              <w:rPr>
                <w:sz w:val="24"/>
                <w:szCs w:val="24"/>
              </w:rPr>
              <w:t>С</w:t>
            </w:r>
          </w:p>
          <w:p w:rsidR="005379F5" w:rsidRPr="007619A2" w:rsidRDefault="005379F5" w:rsidP="00101EF8">
            <w:pPr>
              <w:rPr>
                <w:sz w:val="24"/>
                <w:szCs w:val="24"/>
              </w:rPr>
            </w:pPr>
            <w:r w:rsidRPr="007619A2">
              <w:rPr>
                <w:sz w:val="24"/>
                <w:szCs w:val="24"/>
              </w:rPr>
              <w:t>От контакта с</w:t>
            </w:r>
            <w:r w:rsidR="00CC0E6E">
              <w:rPr>
                <w:sz w:val="24"/>
                <w:szCs w:val="24"/>
              </w:rPr>
              <w:t xml:space="preserve"> нагретыми поверхностями от 100º</w:t>
            </w:r>
            <w:r w:rsidR="00CC0E6E" w:rsidRPr="007619A2">
              <w:rPr>
                <w:sz w:val="24"/>
                <w:szCs w:val="24"/>
              </w:rPr>
              <w:t>С</w:t>
            </w:r>
            <w:r w:rsidR="00CC0E6E">
              <w:rPr>
                <w:sz w:val="24"/>
                <w:szCs w:val="24"/>
              </w:rPr>
              <w:t xml:space="preserve"> до 400º</w:t>
            </w:r>
            <w:r w:rsidR="00CC0E6E" w:rsidRPr="007619A2">
              <w:rPr>
                <w:sz w:val="24"/>
                <w:szCs w:val="24"/>
              </w:rPr>
              <w:t>С</w:t>
            </w:r>
          </w:p>
          <w:p w:rsidR="005379F5" w:rsidRPr="007619A2" w:rsidRDefault="005379F5" w:rsidP="00101EF8">
            <w:pPr>
              <w:rPr>
                <w:sz w:val="24"/>
                <w:szCs w:val="24"/>
              </w:rPr>
            </w:pPr>
            <w:r w:rsidRPr="007619A2">
              <w:rPr>
                <w:sz w:val="24"/>
                <w:szCs w:val="24"/>
              </w:rPr>
              <w:t>От контакта с нагретыми поверхностями выше 400 С</w:t>
            </w:r>
          </w:p>
          <w:p w:rsidR="005379F5" w:rsidRPr="007619A2" w:rsidRDefault="005379F5" w:rsidP="00101EF8">
            <w:pPr>
              <w:rPr>
                <w:sz w:val="24"/>
                <w:szCs w:val="24"/>
              </w:rPr>
            </w:pPr>
            <w:r w:rsidRPr="007619A2">
              <w:rPr>
                <w:sz w:val="24"/>
                <w:szCs w:val="24"/>
              </w:rPr>
              <w:t>От конвективной теплоты</w:t>
            </w:r>
          </w:p>
        </w:tc>
        <w:tc>
          <w:tcPr>
            <w:tcW w:w="1701" w:type="dxa"/>
          </w:tcPr>
          <w:p w:rsidR="005379F5" w:rsidRPr="007619A2" w:rsidRDefault="005379F5" w:rsidP="00101EF8">
            <w:pPr>
              <w:jc w:val="center"/>
              <w:rPr>
                <w:sz w:val="24"/>
                <w:szCs w:val="24"/>
              </w:rPr>
            </w:pPr>
            <w:r w:rsidRPr="007619A2">
              <w:rPr>
                <w:sz w:val="24"/>
                <w:szCs w:val="24"/>
              </w:rPr>
              <w:t>Тк</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Ти</w:t>
            </w:r>
          </w:p>
          <w:p w:rsidR="005379F5" w:rsidRPr="007619A2" w:rsidRDefault="005379F5" w:rsidP="00101EF8">
            <w:pPr>
              <w:jc w:val="center"/>
              <w:rPr>
                <w:sz w:val="24"/>
                <w:szCs w:val="24"/>
              </w:rPr>
            </w:pPr>
            <w:r w:rsidRPr="007619A2">
              <w:rPr>
                <w:sz w:val="24"/>
                <w:szCs w:val="24"/>
              </w:rPr>
              <w:t>То</w:t>
            </w:r>
          </w:p>
          <w:p w:rsidR="005379F5" w:rsidRPr="007619A2" w:rsidRDefault="005379F5" w:rsidP="00101EF8">
            <w:pPr>
              <w:jc w:val="center"/>
              <w:rPr>
                <w:sz w:val="24"/>
                <w:szCs w:val="24"/>
              </w:rPr>
            </w:pPr>
            <w:r w:rsidRPr="007619A2">
              <w:rPr>
                <w:sz w:val="24"/>
                <w:szCs w:val="24"/>
              </w:rPr>
              <w:t>Тр</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Тп 100</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Тп 400</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Тв</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Тт</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пониженных температур</w:t>
            </w:r>
          </w:p>
        </w:tc>
        <w:tc>
          <w:tcPr>
            <w:tcW w:w="5238" w:type="dxa"/>
          </w:tcPr>
          <w:p w:rsidR="005379F5" w:rsidRPr="007619A2" w:rsidRDefault="005379F5" w:rsidP="00101EF8">
            <w:pPr>
              <w:rPr>
                <w:sz w:val="24"/>
                <w:szCs w:val="24"/>
              </w:rPr>
            </w:pPr>
            <w:r w:rsidRPr="007619A2">
              <w:rPr>
                <w:sz w:val="24"/>
                <w:szCs w:val="24"/>
              </w:rPr>
              <w:t>От пониженных температур воздуха</w:t>
            </w:r>
          </w:p>
          <w:p w:rsidR="005379F5" w:rsidRPr="007619A2" w:rsidRDefault="005379F5" w:rsidP="00101EF8">
            <w:pPr>
              <w:rPr>
                <w:sz w:val="24"/>
                <w:szCs w:val="24"/>
              </w:rPr>
            </w:pPr>
            <w:r w:rsidRPr="007619A2">
              <w:rPr>
                <w:sz w:val="24"/>
                <w:szCs w:val="24"/>
              </w:rPr>
              <w:t>От пониженных температур воздуха и ветра</w:t>
            </w:r>
          </w:p>
          <w:p w:rsidR="005379F5" w:rsidRPr="007619A2" w:rsidRDefault="005379F5" w:rsidP="00101EF8">
            <w:pPr>
              <w:rPr>
                <w:sz w:val="24"/>
                <w:szCs w:val="24"/>
              </w:rPr>
            </w:pPr>
          </w:p>
        </w:tc>
        <w:tc>
          <w:tcPr>
            <w:tcW w:w="1701" w:type="dxa"/>
          </w:tcPr>
          <w:p w:rsidR="005379F5" w:rsidRPr="007619A2" w:rsidRDefault="005379F5" w:rsidP="00101EF8">
            <w:pPr>
              <w:jc w:val="center"/>
              <w:rPr>
                <w:sz w:val="24"/>
                <w:szCs w:val="24"/>
              </w:rPr>
            </w:pPr>
            <w:r w:rsidRPr="007619A2">
              <w:rPr>
                <w:sz w:val="24"/>
                <w:szCs w:val="24"/>
              </w:rPr>
              <w:lastRenderedPageBreak/>
              <w:t>Тн</w:t>
            </w:r>
          </w:p>
          <w:p w:rsidR="005379F5" w:rsidRPr="007619A2" w:rsidRDefault="005379F5" w:rsidP="00101EF8">
            <w:pPr>
              <w:jc w:val="center"/>
              <w:rPr>
                <w:sz w:val="24"/>
                <w:szCs w:val="24"/>
              </w:rPr>
            </w:pPr>
            <w:r w:rsidRPr="007619A2">
              <w:rPr>
                <w:sz w:val="24"/>
                <w:szCs w:val="24"/>
              </w:rPr>
              <w:t>Тнв</w:t>
            </w:r>
          </w:p>
          <w:p w:rsidR="005379F5" w:rsidRPr="007619A2" w:rsidRDefault="005379F5" w:rsidP="00101EF8">
            <w:pPr>
              <w:jc w:val="center"/>
              <w:rPr>
                <w:sz w:val="24"/>
                <w:szCs w:val="24"/>
              </w:rPr>
            </w:pPr>
          </w:p>
        </w:tc>
      </w:tr>
      <w:tr w:rsidR="005379F5" w:rsidRPr="007619A2" w:rsidTr="00101EF8">
        <w:tc>
          <w:tcPr>
            <w:tcW w:w="2700" w:type="dxa"/>
          </w:tcPr>
          <w:p w:rsidR="005379F5" w:rsidRPr="007619A2" w:rsidRDefault="005379F5" w:rsidP="00101EF8">
            <w:pPr>
              <w:rPr>
                <w:sz w:val="24"/>
                <w:szCs w:val="24"/>
              </w:rPr>
            </w:pPr>
            <w:r w:rsidRPr="007619A2">
              <w:rPr>
                <w:sz w:val="24"/>
                <w:szCs w:val="24"/>
              </w:rPr>
              <w:lastRenderedPageBreak/>
              <w:t>От радиоактивных загрязнений и рентгеновских излучений</w:t>
            </w:r>
          </w:p>
        </w:tc>
        <w:tc>
          <w:tcPr>
            <w:tcW w:w="5238" w:type="dxa"/>
          </w:tcPr>
          <w:p w:rsidR="005379F5" w:rsidRPr="007619A2" w:rsidRDefault="005379F5" w:rsidP="00101EF8">
            <w:pPr>
              <w:rPr>
                <w:sz w:val="24"/>
                <w:szCs w:val="24"/>
              </w:rPr>
            </w:pPr>
            <w:r w:rsidRPr="007619A2">
              <w:rPr>
                <w:sz w:val="24"/>
                <w:szCs w:val="24"/>
              </w:rPr>
              <w:t>От радиоактивных загрязнений</w:t>
            </w:r>
          </w:p>
          <w:p w:rsidR="005379F5" w:rsidRPr="007619A2" w:rsidRDefault="005379F5" w:rsidP="00101EF8">
            <w:pPr>
              <w:rPr>
                <w:sz w:val="24"/>
                <w:szCs w:val="24"/>
              </w:rPr>
            </w:pPr>
            <w:r w:rsidRPr="007619A2">
              <w:rPr>
                <w:sz w:val="24"/>
                <w:szCs w:val="24"/>
              </w:rPr>
              <w:t>От рентгеновских загрязнений</w:t>
            </w:r>
          </w:p>
        </w:tc>
        <w:tc>
          <w:tcPr>
            <w:tcW w:w="1701" w:type="dxa"/>
          </w:tcPr>
          <w:p w:rsidR="005379F5" w:rsidRPr="007619A2" w:rsidRDefault="005379F5" w:rsidP="00101EF8">
            <w:pPr>
              <w:jc w:val="center"/>
              <w:rPr>
                <w:sz w:val="24"/>
                <w:szCs w:val="24"/>
              </w:rPr>
            </w:pPr>
            <w:r w:rsidRPr="007619A2">
              <w:rPr>
                <w:sz w:val="24"/>
                <w:szCs w:val="24"/>
              </w:rPr>
              <w:t>Рз</w:t>
            </w:r>
          </w:p>
          <w:p w:rsidR="005379F5" w:rsidRPr="007619A2" w:rsidRDefault="005379F5" w:rsidP="00101EF8">
            <w:pPr>
              <w:jc w:val="center"/>
              <w:rPr>
                <w:sz w:val="24"/>
                <w:szCs w:val="24"/>
              </w:rPr>
            </w:pPr>
            <w:r w:rsidRPr="007619A2">
              <w:rPr>
                <w:sz w:val="24"/>
                <w:szCs w:val="24"/>
              </w:rPr>
              <w:t>Ри</w:t>
            </w:r>
          </w:p>
        </w:tc>
      </w:tr>
      <w:tr w:rsidR="005379F5" w:rsidRPr="007619A2" w:rsidTr="00101EF8">
        <w:tc>
          <w:tcPr>
            <w:tcW w:w="2700" w:type="dxa"/>
          </w:tcPr>
          <w:p w:rsidR="005379F5" w:rsidRPr="007619A2" w:rsidRDefault="005379F5" w:rsidP="00101EF8">
            <w:pPr>
              <w:rPr>
                <w:sz w:val="24"/>
                <w:szCs w:val="24"/>
              </w:rPr>
            </w:pPr>
            <w:r>
              <w:rPr>
                <w:sz w:val="24"/>
                <w:szCs w:val="24"/>
              </w:rPr>
              <w:t xml:space="preserve">От электрического тока, </w:t>
            </w:r>
            <w:r w:rsidR="001122BA" w:rsidRPr="007619A2">
              <w:rPr>
                <w:sz w:val="24"/>
                <w:szCs w:val="24"/>
              </w:rPr>
              <w:t>электростати</w:t>
            </w:r>
            <w:r w:rsidR="001122BA">
              <w:rPr>
                <w:sz w:val="24"/>
                <w:szCs w:val="24"/>
              </w:rPr>
              <w:t>ч</w:t>
            </w:r>
            <w:r w:rsidR="001122BA" w:rsidRPr="007619A2">
              <w:rPr>
                <w:sz w:val="24"/>
                <w:szCs w:val="24"/>
              </w:rPr>
              <w:t>еских</w:t>
            </w:r>
            <w:r w:rsidRPr="007619A2">
              <w:rPr>
                <w:sz w:val="24"/>
                <w:szCs w:val="24"/>
              </w:rPr>
              <w:t xml:space="preserve"> зарядов и электромагнитных полей </w:t>
            </w:r>
          </w:p>
        </w:tc>
        <w:tc>
          <w:tcPr>
            <w:tcW w:w="5238" w:type="dxa"/>
          </w:tcPr>
          <w:p w:rsidR="005379F5" w:rsidRPr="007619A2" w:rsidRDefault="005379F5" w:rsidP="00101EF8">
            <w:pPr>
              <w:rPr>
                <w:sz w:val="24"/>
                <w:szCs w:val="24"/>
              </w:rPr>
            </w:pPr>
            <w:r w:rsidRPr="007619A2">
              <w:rPr>
                <w:sz w:val="24"/>
                <w:szCs w:val="24"/>
              </w:rPr>
              <w:t>От электростатических зарядов, полей</w:t>
            </w:r>
          </w:p>
          <w:p w:rsidR="005379F5" w:rsidRPr="007619A2" w:rsidRDefault="005379F5" w:rsidP="00101EF8">
            <w:pPr>
              <w:rPr>
                <w:sz w:val="24"/>
                <w:szCs w:val="24"/>
              </w:rPr>
            </w:pPr>
            <w:r w:rsidRPr="007619A2">
              <w:rPr>
                <w:sz w:val="24"/>
                <w:szCs w:val="24"/>
              </w:rPr>
              <w:t>От электрических полей</w:t>
            </w:r>
          </w:p>
          <w:p w:rsidR="005379F5" w:rsidRPr="007619A2" w:rsidRDefault="005379F5" w:rsidP="00101EF8">
            <w:pPr>
              <w:rPr>
                <w:sz w:val="24"/>
                <w:szCs w:val="24"/>
              </w:rPr>
            </w:pPr>
            <w:r w:rsidRPr="007619A2">
              <w:rPr>
                <w:sz w:val="24"/>
                <w:szCs w:val="24"/>
              </w:rPr>
              <w:t>От электромагнитных полей</w:t>
            </w:r>
          </w:p>
        </w:tc>
        <w:tc>
          <w:tcPr>
            <w:tcW w:w="1701" w:type="dxa"/>
          </w:tcPr>
          <w:p w:rsidR="005379F5" w:rsidRPr="007619A2" w:rsidRDefault="005379F5" w:rsidP="00101EF8">
            <w:pPr>
              <w:jc w:val="center"/>
              <w:rPr>
                <w:sz w:val="24"/>
                <w:szCs w:val="24"/>
              </w:rPr>
            </w:pPr>
            <w:r w:rsidRPr="007619A2">
              <w:rPr>
                <w:sz w:val="24"/>
                <w:szCs w:val="24"/>
              </w:rPr>
              <w:t>Эс</w:t>
            </w:r>
          </w:p>
          <w:p w:rsidR="005379F5" w:rsidRPr="007619A2" w:rsidRDefault="005379F5" w:rsidP="00101EF8">
            <w:pPr>
              <w:jc w:val="center"/>
              <w:rPr>
                <w:sz w:val="24"/>
                <w:szCs w:val="24"/>
              </w:rPr>
            </w:pPr>
            <w:r w:rsidRPr="007619A2">
              <w:rPr>
                <w:sz w:val="24"/>
                <w:szCs w:val="24"/>
              </w:rPr>
              <w:t>Эп</w:t>
            </w:r>
          </w:p>
          <w:p w:rsidR="005379F5" w:rsidRPr="007619A2" w:rsidRDefault="005379F5" w:rsidP="00101EF8">
            <w:pPr>
              <w:jc w:val="center"/>
              <w:rPr>
                <w:sz w:val="24"/>
                <w:szCs w:val="24"/>
              </w:rPr>
            </w:pPr>
            <w:r w:rsidRPr="007619A2">
              <w:rPr>
                <w:sz w:val="24"/>
                <w:szCs w:val="24"/>
              </w:rPr>
              <w:t>Эм</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нетоксичной пыли</w:t>
            </w:r>
          </w:p>
          <w:p w:rsidR="005379F5" w:rsidRPr="007619A2" w:rsidRDefault="005379F5" w:rsidP="00101EF8">
            <w:pPr>
              <w:rPr>
                <w:sz w:val="24"/>
                <w:szCs w:val="24"/>
              </w:rPr>
            </w:pPr>
          </w:p>
          <w:p w:rsidR="005379F5" w:rsidRPr="007619A2" w:rsidRDefault="005379F5" w:rsidP="00101EF8">
            <w:pPr>
              <w:jc w:val="center"/>
              <w:rPr>
                <w:sz w:val="24"/>
                <w:szCs w:val="24"/>
              </w:rPr>
            </w:pPr>
          </w:p>
        </w:tc>
        <w:tc>
          <w:tcPr>
            <w:tcW w:w="5238" w:type="dxa"/>
          </w:tcPr>
          <w:p w:rsidR="005379F5" w:rsidRPr="007619A2" w:rsidRDefault="005379F5" w:rsidP="00101EF8">
            <w:pPr>
              <w:rPr>
                <w:sz w:val="24"/>
                <w:szCs w:val="24"/>
              </w:rPr>
            </w:pPr>
            <w:r w:rsidRPr="007619A2">
              <w:rPr>
                <w:sz w:val="24"/>
                <w:szCs w:val="24"/>
              </w:rPr>
              <w:t>От нетоксичной пыли</w:t>
            </w:r>
          </w:p>
          <w:p w:rsidR="005379F5" w:rsidRPr="007619A2" w:rsidRDefault="005379F5" w:rsidP="00101EF8">
            <w:pPr>
              <w:rPr>
                <w:sz w:val="24"/>
                <w:szCs w:val="24"/>
              </w:rPr>
            </w:pPr>
            <w:r w:rsidRPr="007619A2">
              <w:rPr>
                <w:sz w:val="24"/>
                <w:szCs w:val="24"/>
              </w:rPr>
              <w:t>От пыли стекловолокна, асбеста</w:t>
            </w:r>
          </w:p>
          <w:p w:rsidR="005379F5" w:rsidRPr="007619A2" w:rsidRDefault="005379F5" w:rsidP="00101EF8">
            <w:pPr>
              <w:rPr>
                <w:sz w:val="24"/>
                <w:szCs w:val="24"/>
              </w:rPr>
            </w:pPr>
            <w:r w:rsidRPr="007619A2">
              <w:rPr>
                <w:sz w:val="24"/>
                <w:szCs w:val="24"/>
              </w:rPr>
              <w:t>От мелкодисперсной пыли</w:t>
            </w:r>
          </w:p>
        </w:tc>
        <w:tc>
          <w:tcPr>
            <w:tcW w:w="1701" w:type="dxa"/>
          </w:tcPr>
          <w:p w:rsidR="005379F5" w:rsidRPr="007619A2" w:rsidRDefault="005379F5" w:rsidP="00101EF8">
            <w:pPr>
              <w:jc w:val="center"/>
              <w:rPr>
                <w:sz w:val="24"/>
                <w:szCs w:val="24"/>
              </w:rPr>
            </w:pPr>
            <w:r w:rsidRPr="007619A2">
              <w:rPr>
                <w:sz w:val="24"/>
                <w:szCs w:val="24"/>
              </w:rPr>
              <w:t>Пн</w:t>
            </w:r>
          </w:p>
          <w:p w:rsidR="005379F5" w:rsidRPr="007619A2" w:rsidRDefault="005379F5" w:rsidP="00101EF8">
            <w:pPr>
              <w:jc w:val="center"/>
              <w:rPr>
                <w:sz w:val="24"/>
                <w:szCs w:val="24"/>
              </w:rPr>
            </w:pPr>
            <w:r w:rsidRPr="007619A2">
              <w:rPr>
                <w:sz w:val="24"/>
                <w:szCs w:val="24"/>
              </w:rPr>
              <w:t>Пс</w:t>
            </w:r>
          </w:p>
          <w:p w:rsidR="005379F5" w:rsidRPr="007619A2" w:rsidRDefault="005379F5" w:rsidP="00101EF8">
            <w:pPr>
              <w:jc w:val="center"/>
              <w:rPr>
                <w:sz w:val="24"/>
                <w:szCs w:val="24"/>
              </w:rPr>
            </w:pPr>
            <w:r w:rsidRPr="007619A2">
              <w:rPr>
                <w:sz w:val="24"/>
                <w:szCs w:val="24"/>
              </w:rPr>
              <w:t>Пм</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токсичных веществ</w:t>
            </w:r>
          </w:p>
        </w:tc>
        <w:tc>
          <w:tcPr>
            <w:tcW w:w="5238" w:type="dxa"/>
          </w:tcPr>
          <w:p w:rsidR="005379F5" w:rsidRPr="007619A2" w:rsidRDefault="005379F5" w:rsidP="00101EF8">
            <w:pPr>
              <w:rPr>
                <w:sz w:val="24"/>
                <w:szCs w:val="24"/>
              </w:rPr>
            </w:pPr>
            <w:r w:rsidRPr="007619A2">
              <w:rPr>
                <w:sz w:val="24"/>
                <w:szCs w:val="24"/>
              </w:rPr>
              <w:t>От твердых токсичных веществ</w:t>
            </w:r>
          </w:p>
          <w:p w:rsidR="005379F5" w:rsidRPr="007619A2" w:rsidRDefault="005379F5" w:rsidP="00101EF8">
            <w:pPr>
              <w:rPr>
                <w:sz w:val="24"/>
                <w:szCs w:val="24"/>
              </w:rPr>
            </w:pPr>
            <w:r w:rsidRPr="007619A2">
              <w:rPr>
                <w:sz w:val="24"/>
                <w:szCs w:val="24"/>
              </w:rPr>
              <w:t>От жидких токсичных веществ</w:t>
            </w:r>
          </w:p>
          <w:p w:rsidR="005379F5" w:rsidRPr="007619A2" w:rsidRDefault="005379F5" w:rsidP="00101EF8">
            <w:pPr>
              <w:rPr>
                <w:sz w:val="24"/>
                <w:szCs w:val="24"/>
              </w:rPr>
            </w:pPr>
            <w:r w:rsidRPr="007619A2">
              <w:rPr>
                <w:sz w:val="24"/>
                <w:szCs w:val="24"/>
              </w:rPr>
              <w:t>От аэрозолей токсичных веществ</w:t>
            </w:r>
          </w:p>
        </w:tc>
        <w:tc>
          <w:tcPr>
            <w:tcW w:w="1701" w:type="dxa"/>
          </w:tcPr>
          <w:p w:rsidR="005379F5" w:rsidRPr="007619A2" w:rsidRDefault="005379F5" w:rsidP="00101EF8">
            <w:pPr>
              <w:jc w:val="center"/>
              <w:rPr>
                <w:sz w:val="24"/>
                <w:szCs w:val="24"/>
              </w:rPr>
            </w:pPr>
            <w:r w:rsidRPr="007619A2">
              <w:rPr>
                <w:sz w:val="24"/>
                <w:szCs w:val="24"/>
              </w:rPr>
              <w:t>Ят</w:t>
            </w:r>
          </w:p>
          <w:p w:rsidR="005379F5" w:rsidRPr="007619A2" w:rsidRDefault="005379F5" w:rsidP="00101EF8">
            <w:pPr>
              <w:jc w:val="center"/>
              <w:rPr>
                <w:sz w:val="24"/>
                <w:szCs w:val="24"/>
              </w:rPr>
            </w:pPr>
            <w:r w:rsidRPr="007619A2">
              <w:rPr>
                <w:sz w:val="24"/>
                <w:szCs w:val="24"/>
              </w:rPr>
              <w:t>Яж</w:t>
            </w:r>
          </w:p>
          <w:p w:rsidR="005379F5" w:rsidRPr="007619A2" w:rsidRDefault="005379F5" w:rsidP="00101EF8">
            <w:pPr>
              <w:jc w:val="center"/>
              <w:rPr>
                <w:sz w:val="24"/>
                <w:szCs w:val="24"/>
              </w:rPr>
            </w:pPr>
            <w:r w:rsidRPr="007619A2">
              <w:rPr>
                <w:sz w:val="24"/>
                <w:szCs w:val="24"/>
              </w:rPr>
              <w:t>Яа</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воды и растворов нетоксичных веществ</w:t>
            </w:r>
          </w:p>
        </w:tc>
        <w:tc>
          <w:tcPr>
            <w:tcW w:w="5238" w:type="dxa"/>
          </w:tcPr>
          <w:p w:rsidR="005379F5" w:rsidRPr="007619A2" w:rsidRDefault="005379F5" w:rsidP="00101EF8">
            <w:pPr>
              <w:rPr>
                <w:sz w:val="24"/>
                <w:szCs w:val="24"/>
              </w:rPr>
            </w:pPr>
            <w:r w:rsidRPr="007619A2">
              <w:rPr>
                <w:sz w:val="24"/>
                <w:szCs w:val="24"/>
              </w:rPr>
              <w:t xml:space="preserve">Водонепроницаемая </w:t>
            </w:r>
          </w:p>
          <w:p w:rsidR="005379F5" w:rsidRPr="007619A2" w:rsidRDefault="005379F5" w:rsidP="00101EF8">
            <w:pPr>
              <w:rPr>
                <w:sz w:val="24"/>
                <w:szCs w:val="24"/>
              </w:rPr>
            </w:pPr>
            <w:r w:rsidRPr="007619A2">
              <w:rPr>
                <w:sz w:val="24"/>
                <w:szCs w:val="24"/>
              </w:rPr>
              <w:t xml:space="preserve">Водоупорная </w:t>
            </w:r>
          </w:p>
          <w:p w:rsidR="005379F5" w:rsidRPr="007619A2" w:rsidRDefault="005379F5" w:rsidP="00101EF8">
            <w:pPr>
              <w:rPr>
                <w:sz w:val="24"/>
                <w:szCs w:val="24"/>
              </w:rPr>
            </w:pPr>
            <w:r w:rsidRPr="007619A2">
              <w:rPr>
                <w:sz w:val="24"/>
                <w:szCs w:val="24"/>
              </w:rPr>
              <w:t>От растворов поверхностно-активных веществ</w:t>
            </w:r>
          </w:p>
        </w:tc>
        <w:tc>
          <w:tcPr>
            <w:tcW w:w="1701" w:type="dxa"/>
          </w:tcPr>
          <w:p w:rsidR="005379F5" w:rsidRPr="007619A2" w:rsidRDefault="005379F5" w:rsidP="00101EF8">
            <w:pPr>
              <w:jc w:val="center"/>
              <w:rPr>
                <w:sz w:val="24"/>
                <w:szCs w:val="24"/>
              </w:rPr>
            </w:pPr>
            <w:r w:rsidRPr="007619A2">
              <w:rPr>
                <w:sz w:val="24"/>
                <w:szCs w:val="24"/>
              </w:rPr>
              <w:t>Вн</w:t>
            </w:r>
          </w:p>
          <w:p w:rsidR="005379F5" w:rsidRPr="007619A2" w:rsidRDefault="005379F5" w:rsidP="00101EF8">
            <w:pPr>
              <w:jc w:val="center"/>
              <w:rPr>
                <w:sz w:val="24"/>
                <w:szCs w:val="24"/>
              </w:rPr>
            </w:pPr>
            <w:r w:rsidRPr="007619A2">
              <w:rPr>
                <w:sz w:val="24"/>
                <w:szCs w:val="24"/>
              </w:rPr>
              <w:t>Ву</w:t>
            </w:r>
          </w:p>
          <w:p w:rsidR="005379F5" w:rsidRPr="007619A2" w:rsidRDefault="005379F5" w:rsidP="00101EF8">
            <w:pPr>
              <w:jc w:val="center"/>
              <w:rPr>
                <w:sz w:val="24"/>
                <w:szCs w:val="24"/>
              </w:rPr>
            </w:pPr>
            <w:r w:rsidRPr="007619A2">
              <w:rPr>
                <w:sz w:val="24"/>
                <w:szCs w:val="24"/>
              </w:rPr>
              <w:t>Вп</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растворов кислот</w:t>
            </w:r>
          </w:p>
        </w:tc>
        <w:tc>
          <w:tcPr>
            <w:tcW w:w="5238" w:type="dxa"/>
          </w:tcPr>
          <w:p w:rsidR="005379F5" w:rsidRPr="007619A2" w:rsidRDefault="005379F5" w:rsidP="00101EF8">
            <w:pPr>
              <w:rPr>
                <w:sz w:val="24"/>
                <w:szCs w:val="24"/>
              </w:rPr>
            </w:pPr>
            <w:r w:rsidRPr="007619A2">
              <w:rPr>
                <w:sz w:val="24"/>
                <w:szCs w:val="24"/>
              </w:rPr>
              <w:t>От кислот концентрации выше 80 % (по серной кислоте)</w:t>
            </w:r>
          </w:p>
          <w:p w:rsidR="005379F5" w:rsidRPr="007619A2" w:rsidRDefault="005379F5" w:rsidP="00101EF8">
            <w:pPr>
              <w:rPr>
                <w:sz w:val="24"/>
                <w:szCs w:val="24"/>
              </w:rPr>
            </w:pPr>
            <w:r w:rsidRPr="007619A2">
              <w:rPr>
                <w:sz w:val="24"/>
                <w:szCs w:val="24"/>
              </w:rPr>
              <w:t>От кислот концентрации от 50 % до 80 % (по серной кислоте)</w:t>
            </w:r>
          </w:p>
          <w:p w:rsidR="005379F5" w:rsidRPr="007619A2" w:rsidRDefault="005379F5" w:rsidP="00101EF8">
            <w:pPr>
              <w:rPr>
                <w:sz w:val="24"/>
                <w:szCs w:val="24"/>
              </w:rPr>
            </w:pPr>
            <w:r w:rsidRPr="007619A2">
              <w:rPr>
                <w:sz w:val="24"/>
                <w:szCs w:val="24"/>
              </w:rPr>
              <w:t>От кислот концентрации от 20 % до 50 % (по серной кислоте)</w:t>
            </w:r>
          </w:p>
          <w:p w:rsidR="005379F5" w:rsidRPr="007619A2" w:rsidRDefault="005379F5" w:rsidP="00101EF8">
            <w:pPr>
              <w:rPr>
                <w:sz w:val="24"/>
                <w:szCs w:val="24"/>
              </w:rPr>
            </w:pPr>
            <w:r w:rsidRPr="007619A2">
              <w:rPr>
                <w:sz w:val="24"/>
                <w:szCs w:val="24"/>
              </w:rPr>
              <w:t>От кислот концентрации до 20 % (по серной кислоте)</w:t>
            </w:r>
          </w:p>
        </w:tc>
        <w:tc>
          <w:tcPr>
            <w:tcW w:w="1701" w:type="dxa"/>
          </w:tcPr>
          <w:p w:rsidR="005379F5" w:rsidRPr="007619A2" w:rsidRDefault="005379F5" w:rsidP="00101EF8">
            <w:pPr>
              <w:jc w:val="center"/>
              <w:rPr>
                <w:sz w:val="24"/>
                <w:szCs w:val="24"/>
              </w:rPr>
            </w:pPr>
            <w:r w:rsidRPr="007619A2">
              <w:rPr>
                <w:sz w:val="24"/>
                <w:szCs w:val="24"/>
              </w:rPr>
              <w:t>Кк</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К 80</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К 50</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К 20</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щелочей</w:t>
            </w:r>
          </w:p>
        </w:tc>
        <w:tc>
          <w:tcPr>
            <w:tcW w:w="5238" w:type="dxa"/>
          </w:tcPr>
          <w:p w:rsidR="005379F5" w:rsidRPr="007619A2" w:rsidRDefault="005379F5" w:rsidP="00101EF8">
            <w:pPr>
              <w:rPr>
                <w:sz w:val="24"/>
                <w:szCs w:val="24"/>
              </w:rPr>
            </w:pPr>
            <w:r w:rsidRPr="007619A2">
              <w:rPr>
                <w:sz w:val="24"/>
                <w:szCs w:val="24"/>
              </w:rPr>
              <w:t xml:space="preserve">От расплавов щелочей </w:t>
            </w:r>
          </w:p>
          <w:p w:rsidR="005379F5" w:rsidRPr="007619A2" w:rsidRDefault="005379F5" w:rsidP="00101EF8">
            <w:pPr>
              <w:rPr>
                <w:sz w:val="24"/>
                <w:szCs w:val="24"/>
              </w:rPr>
            </w:pPr>
            <w:r w:rsidRPr="007619A2">
              <w:rPr>
                <w:sz w:val="24"/>
                <w:szCs w:val="24"/>
              </w:rPr>
              <w:t>От растворов щелочей концентрации выше 20 % (по гидроксиду натрия)</w:t>
            </w:r>
          </w:p>
          <w:p w:rsidR="005379F5" w:rsidRPr="007619A2" w:rsidRDefault="005379F5" w:rsidP="00101EF8">
            <w:pPr>
              <w:rPr>
                <w:sz w:val="24"/>
                <w:szCs w:val="24"/>
              </w:rPr>
            </w:pPr>
            <w:r w:rsidRPr="007619A2">
              <w:rPr>
                <w:sz w:val="24"/>
                <w:szCs w:val="24"/>
              </w:rPr>
              <w:t>От растворов щелочей концентрации до 20 % (по гидроксиду натрия)</w:t>
            </w:r>
          </w:p>
        </w:tc>
        <w:tc>
          <w:tcPr>
            <w:tcW w:w="1701" w:type="dxa"/>
          </w:tcPr>
          <w:p w:rsidR="005379F5" w:rsidRPr="007619A2" w:rsidRDefault="005379F5" w:rsidP="00101EF8">
            <w:pPr>
              <w:jc w:val="center"/>
              <w:rPr>
                <w:sz w:val="24"/>
                <w:szCs w:val="24"/>
              </w:rPr>
            </w:pPr>
            <w:r w:rsidRPr="007619A2">
              <w:rPr>
                <w:sz w:val="24"/>
                <w:szCs w:val="24"/>
              </w:rPr>
              <w:t>Щр</w:t>
            </w:r>
          </w:p>
          <w:p w:rsidR="005379F5" w:rsidRPr="007619A2" w:rsidRDefault="005379F5" w:rsidP="00101EF8">
            <w:pPr>
              <w:jc w:val="center"/>
              <w:rPr>
                <w:sz w:val="24"/>
                <w:szCs w:val="24"/>
              </w:rPr>
            </w:pPr>
            <w:r w:rsidRPr="007619A2">
              <w:rPr>
                <w:sz w:val="24"/>
                <w:szCs w:val="24"/>
              </w:rPr>
              <w:t>Щ 50</w:t>
            </w:r>
          </w:p>
          <w:p w:rsidR="005379F5" w:rsidRPr="007619A2" w:rsidRDefault="005379F5" w:rsidP="00101EF8">
            <w:pPr>
              <w:jc w:val="center"/>
              <w:rPr>
                <w:sz w:val="24"/>
                <w:szCs w:val="24"/>
              </w:rPr>
            </w:pPr>
          </w:p>
          <w:p w:rsidR="005379F5" w:rsidRPr="007619A2" w:rsidRDefault="005379F5" w:rsidP="00101EF8">
            <w:pPr>
              <w:jc w:val="center"/>
              <w:rPr>
                <w:sz w:val="24"/>
                <w:szCs w:val="24"/>
              </w:rPr>
            </w:pPr>
            <w:r w:rsidRPr="007619A2">
              <w:rPr>
                <w:sz w:val="24"/>
                <w:szCs w:val="24"/>
              </w:rPr>
              <w:t>Щ 20</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органических растворителей, в том числе лаков и красок на их основе</w:t>
            </w:r>
          </w:p>
        </w:tc>
        <w:tc>
          <w:tcPr>
            <w:tcW w:w="5238" w:type="dxa"/>
          </w:tcPr>
          <w:p w:rsidR="005379F5" w:rsidRPr="007619A2" w:rsidRDefault="005379F5" w:rsidP="00101EF8">
            <w:pPr>
              <w:rPr>
                <w:sz w:val="24"/>
                <w:szCs w:val="24"/>
              </w:rPr>
            </w:pPr>
            <w:r w:rsidRPr="007619A2">
              <w:rPr>
                <w:sz w:val="24"/>
                <w:szCs w:val="24"/>
              </w:rPr>
              <w:t>От органических растворителей</w:t>
            </w:r>
          </w:p>
          <w:p w:rsidR="005379F5" w:rsidRPr="007619A2" w:rsidRDefault="005379F5" w:rsidP="00101EF8">
            <w:pPr>
              <w:rPr>
                <w:sz w:val="24"/>
                <w:szCs w:val="24"/>
              </w:rPr>
            </w:pPr>
          </w:p>
        </w:tc>
        <w:tc>
          <w:tcPr>
            <w:tcW w:w="1701" w:type="dxa"/>
          </w:tcPr>
          <w:p w:rsidR="005379F5" w:rsidRPr="007619A2" w:rsidRDefault="005379F5" w:rsidP="00101EF8">
            <w:pPr>
              <w:jc w:val="center"/>
              <w:rPr>
                <w:sz w:val="24"/>
                <w:szCs w:val="24"/>
              </w:rPr>
            </w:pPr>
            <w:r w:rsidRPr="007619A2">
              <w:rPr>
                <w:sz w:val="24"/>
                <w:szCs w:val="24"/>
              </w:rPr>
              <w:t xml:space="preserve">О </w:t>
            </w:r>
          </w:p>
          <w:p w:rsidR="005379F5" w:rsidRPr="007619A2" w:rsidRDefault="005379F5" w:rsidP="00101EF8">
            <w:pPr>
              <w:jc w:val="center"/>
              <w:rPr>
                <w:sz w:val="24"/>
                <w:szCs w:val="24"/>
              </w:rPr>
            </w:pP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нефти, нефтепродуктов, масел и жиров</w:t>
            </w:r>
          </w:p>
        </w:tc>
        <w:tc>
          <w:tcPr>
            <w:tcW w:w="5238" w:type="dxa"/>
          </w:tcPr>
          <w:p w:rsidR="005379F5" w:rsidRPr="007619A2" w:rsidRDefault="005379F5" w:rsidP="00101EF8">
            <w:pPr>
              <w:rPr>
                <w:sz w:val="24"/>
                <w:szCs w:val="24"/>
              </w:rPr>
            </w:pPr>
            <w:r w:rsidRPr="007619A2">
              <w:rPr>
                <w:sz w:val="24"/>
                <w:szCs w:val="24"/>
              </w:rPr>
              <w:t>От сырой нефти</w:t>
            </w:r>
          </w:p>
          <w:p w:rsidR="005379F5" w:rsidRPr="007619A2" w:rsidRDefault="005379F5" w:rsidP="00101EF8">
            <w:pPr>
              <w:rPr>
                <w:sz w:val="24"/>
                <w:szCs w:val="24"/>
              </w:rPr>
            </w:pPr>
            <w:r w:rsidRPr="007619A2">
              <w:rPr>
                <w:sz w:val="24"/>
                <w:szCs w:val="24"/>
              </w:rPr>
              <w:t>От продуктов легкой фракции</w:t>
            </w:r>
          </w:p>
          <w:p w:rsidR="005379F5" w:rsidRPr="007619A2" w:rsidRDefault="005379F5" w:rsidP="00101EF8">
            <w:pPr>
              <w:rPr>
                <w:sz w:val="24"/>
                <w:szCs w:val="24"/>
              </w:rPr>
            </w:pPr>
            <w:r w:rsidRPr="007619A2">
              <w:rPr>
                <w:sz w:val="24"/>
                <w:szCs w:val="24"/>
              </w:rPr>
              <w:t>От нефтяных масел и продуктов тяжелых фракций</w:t>
            </w:r>
          </w:p>
          <w:p w:rsidR="005379F5" w:rsidRPr="007619A2" w:rsidRDefault="005379F5" w:rsidP="00101EF8">
            <w:pPr>
              <w:rPr>
                <w:sz w:val="24"/>
                <w:szCs w:val="24"/>
              </w:rPr>
            </w:pPr>
            <w:r w:rsidRPr="007619A2">
              <w:rPr>
                <w:sz w:val="24"/>
                <w:szCs w:val="24"/>
              </w:rPr>
              <w:t>От растительных и животных масел и жиров</w:t>
            </w:r>
          </w:p>
        </w:tc>
        <w:tc>
          <w:tcPr>
            <w:tcW w:w="1701" w:type="dxa"/>
          </w:tcPr>
          <w:p w:rsidR="005379F5" w:rsidRPr="007619A2" w:rsidRDefault="005379F5" w:rsidP="00101EF8">
            <w:pPr>
              <w:jc w:val="center"/>
              <w:rPr>
                <w:sz w:val="24"/>
                <w:szCs w:val="24"/>
              </w:rPr>
            </w:pPr>
            <w:r w:rsidRPr="007619A2">
              <w:rPr>
                <w:sz w:val="24"/>
                <w:szCs w:val="24"/>
              </w:rPr>
              <w:t>Нс</w:t>
            </w:r>
          </w:p>
          <w:p w:rsidR="005379F5" w:rsidRPr="007619A2" w:rsidRDefault="005379F5" w:rsidP="00101EF8">
            <w:pPr>
              <w:jc w:val="center"/>
              <w:rPr>
                <w:sz w:val="24"/>
                <w:szCs w:val="24"/>
              </w:rPr>
            </w:pPr>
            <w:r w:rsidRPr="007619A2">
              <w:rPr>
                <w:sz w:val="24"/>
                <w:szCs w:val="24"/>
              </w:rPr>
              <w:t>Нл</w:t>
            </w:r>
          </w:p>
          <w:p w:rsidR="005379F5" w:rsidRPr="007619A2" w:rsidRDefault="005379F5" w:rsidP="00101EF8">
            <w:pPr>
              <w:jc w:val="center"/>
              <w:rPr>
                <w:sz w:val="24"/>
                <w:szCs w:val="24"/>
              </w:rPr>
            </w:pPr>
            <w:r w:rsidRPr="007619A2">
              <w:rPr>
                <w:sz w:val="24"/>
                <w:szCs w:val="24"/>
              </w:rPr>
              <w:t>Нм</w:t>
            </w:r>
          </w:p>
          <w:p w:rsidR="005379F5" w:rsidRPr="007619A2" w:rsidRDefault="005379F5" w:rsidP="00101EF8">
            <w:pPr>
              <w:jc w:val="center"/>
              <w:rPr>
                <w:sz w:val="24"/>
                <w:szCs w:val="24"/>
              </w:rPr>
            </w:pPr>
          </w:p>
          <w:p w:rsidR="005379F5" w:rsidRPr="007619A2" w:rsidRDefault="005379F5" w:rsidP="006E00A1">
            <w:pPr>
              <w:jc w:val="center"/>
              <w:rPr>
                <w:sz w:val="24"/>
                <w:szCs w:val="24"/>
              </w:rPr>
            </w:pPr>
            <w:r w:rsidRPr="007619A2">
              <w:rPr>
                <w:sz w:val="24"/>
                <w:szCs w:val="24"/>
              </w:rPr>
              <w:t>Нж</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производственных загрязнений</w:t>
            </w:r>
          </w:p>
        </w:tc>
        <w:tc>
          <w:tcPr>
            <w:tcW w:w="5238" w:type="dxa"/>
          </w:tcPr>
          <w:p w:rsidR="005379F5" w:rsidRPr="007619A2" w:rsidRDefault="005379F5" w:rsidP="00101EF8">
            <w:pPr>
              <w:rPr>
                <w:sz w:val="24"/>
                <w:szCs w:val="24"/>
              </w:rPr>
            </w:pPr>
            <w:r w:rsidRPr="007619A2">
              <w:rPr>
                <w:sz w:val="24"/>
                <w:szCs w:val="24"/>
              </w:rPr>
              <w:t>От производственных загрязнений</w:t>
            </w:r>
          </w:p>
        </w:tc>
        <w:tc>
          <w:tcPr>
            <w:tcW w:w="1701" w:type="dxa"/>
          </w:tcPr>
          <w:p w:rsidR="005379F5" w:rsidRPr="007619A2" w:rsidRDefault="005379F5" w:rsidP="00101EF8">
            <w:pPr>
              <w:jc w:val="center"/>
              <w:rPr>
                <w:sz w:val="24"/>
                <w:szCs w:val="24"/>
              </w:rPr>
            </w:pPr>
            <w:r w:rsidRPr="007619A2">
              <w:rPr>
                <w:sz w:val="24"/>
                <w:szCs w:val="24"/>
              </w:rPr>
              <w:t>З</w:t>
            </w:r>
          </w:p>
        </w:tc>
      </w:tr>
      <w:tr w:rsidR="005379F5" w:rsidRPr="007619A2" w:rsidTr="00101EF8">
        <w:tc>
          <w:tcPr>
            <w:tcW w:w="2700" w:type="dxa"/>
          </w:tcPr>
          <w:p w:rsidR="005379F5" w:rsidRPr="007619A2" w:rsidRDefault="005379F5" w:rsidP="00101EF8">
            <w:pPr>
              <w:rPr>
                <w:sz w:val="24"/>
                <w:szCs w:val="24"/>
              </w:rPr>
            </w:pPr>
            <w:r w:rsidRPr="007619A2">
              <w:rPr>
                <w:sz w:val="24"/>
                <w:szCs w:val="24"/>
              </w:rPr>
              <w:t>От вредных биологических факторов</w:t>
            </w:r>
          </w:p>
        </w:tc>
        <w:tc>
          <w:tcPr>
            <w:tcW w:w="5238" w:type="dxa"/>
          </w:tcPr>
          <w:p w:rsidR="005379F5" w:rsidRPr="007619A2" w:rsidRDefault="005379F5" w:rsidP="00101EF8">
            <w:pPr>
              <w:rPr>
                <w:sz w:val="24"/>
                <w:szCs w:val="24"/>
              </w:rPr>
            </w:pPr>
            <w:r w:rsidRPr="007619A2">
              <w:rPr>
                <w:sz w:val="24"/>
                <w:szCs w:val="24"/>
              </w:rPr>
              <w:t>От микроорганизмов</w:t>
            </w:r>
          </w:p>
          <w:p w:rsidR="005379F5" w:rsidRPr="007619A2" w:rsidRDefault="005379F5" w:rsidP="00101EF8">
            <w:pPr>
              <w:rPr>
                <w:sz w:val="24"/>
                <w:szCs w:val="24"/>
              </w:rPr>
            </w:pPr>
            <w:r w:rsidRPr="007619A2">
              <w:rPr>
                <w:sz w:val="24"/>
                <w:szCs w:val="24"/>
              </w:rPr>
              <w:t>От насекомых</w:t>
            </w:r>
          </w:p>
        </w:tc>
        <w:tc>
          <w:tcPr>
            <w:tcW w:w="1701" w:type="dxa"/>
          </w:tcPr>
          <w:p w:rsidR="005379F5" w:rsidRPr="007619A2" w:rsidRDefault="005379F5" w:rsidP="00101EF8">
            <w:pPr>
              <w:jc w:val="center"/>
              <w:rPr>
                <w:sz w:val="24"/>
                <w:szCs w:val="24"/>
              </w:rPr>
            </w:pPr>
            <w:r w:rsidRPr="007619A2">
              <w:rPr>
                <w:sz w:val="24"/>
                <w:szCs w:val="24"/>
              </w:rPr>
              <w:t>Бм</w:t>
            </w:r>
          </w:p>
          <w:p w:rsidR="005379F5" w:rsidRPr="007619A2" w:rsidRDefault="005379F5" w:rsidP="00101EF8">
            <w:pPr>
              <w:jc w:val="center"/>
              <w:rPr>
                <w:sz w:val="24"/>
                <w:szCs w:val="24"/>
              </w:rPr>
            </w:pPr>
            <w:r w:rsidRPr="007619A2">
              <w:rPr>
                <w:sz w:val="24"/>
                <w:szCs w:val="24"/>
              </w:rPr>
              <w:t>Бн</w:t>
            </w:r>
          </w:p>
        </w:tc>
      </w:tr>
      <w:tr w:rsidR="005379F5" w:rsidRPr="007619A2" w:rsidTr="006E00A1">
        <w:trPr>
          <w:trHeight w:val="320"/>
        </w:trPr>
        <w:tc>
          <w:tcPr>
            <w:tcW w:w="2700" w:type="dxa"/>
          </w:tcPr>
          <w:p w:rsidR="005379F5" w:rsidRPr="007619A2" w:rsidRDefault="005379F5" w:rsidP="00101EF8">
            <w:pPr>
              <w:rPr>
                <w:sz w:val="24"/>
                <w:szCs w:val="24"/>
              </w:rPr>
            </w:pPr>
            <w:r w:rsidRPr="007619A2">
              <w:rPr>
                <w:sz w:val="24"/>
                <w:szCs w:val="24"/>
              </w:rPr>
              <w:t xml:space="preserve">Сигнальная </w:t>
            </w:r>
          </w:p>
        </w:tc>
        <w:tc>
          <w:tcPr>
            <w:tcW w:w="5238" w:type="dxa"/>
          </w:tcPr>
          <w:p w:rsidR="005379F5" w:rsidRPr="007619A2" w:rsidRDefault="005379F5" w:rsidP="00101EF8">
            <w:pPr>
              <w:rPr>
                <w:sz w:val="24"/>
                <w:szCs w:val="24"/>
              </w:rPr>
            </w:pPr>
            <w:r w:rsidRPr="007619A2">
              <w:rPr>
                <w:sz w:val="24"/>
                <w:szCs w:val="24"/>
              </w:rPr>
              <w:t>Сигнальная</w:t>
            </w:r>
          </w:p>
        </w:tc>
        <w:tc>
          <w:tcPr>
            <w:tcW w:w="1701" w:type="dxa"/>
          </w:tcPr>
          <w:p w:rsidR="003F6823" w:rsidRPr="007619A2" w:rsidRDefault="005379F5" w:rsidP="006E00A1">
            <w:pPr>
              <w:jc w:val="center"/>
              <w:rPr>
                <w:sz w:val="24"/>
                <w:szCs w:val="24"/>
              </w:rPr>
            </w:pPr>
            <w:r w:rsidRPr="007619A2">
              <w:rPr>
                <w:sz w:val="24"/>
                <w:szCs w:val="24"/>
              </w:rPr>
              <w:t xml:space="preserve">Со </w:t>
            </w:r>
          </w:p>
        </w:tc>
      </w:tr>
    </w:tbl>
    <w:p w:rsidR="00007B4A" w:rsidRPr="00834F29" w:rsidRDefault="00007B4A" w:rsidP="005379F5">
      <w:pPr>
        <w:spacing w:after="0" w:line="240" w:lineRule="auto"/>
        <w:jc w:val="both"/>
        <w:rPr>
          <w:rFonts w:eastAsia="Times New Roman"/>
        </w:rPr>
      </w:pPr>
    </w:p>
    <w:p w:rsidR="00502DB4" w:rsidRPr="00877901" w:rsidRDefault="00502DB4" w:rsidP="00877901">
      <w:pPr>
        <w:autoSpaceDE w:val="0"/>
        <w:autoSpaceDN w:val="0"/>
        <w:adjustRightInd w:val="0"/>
        <w:spacing w:after="0" w:line="240" w:lineRule="auto"/>
        <w:ind w:firstLine="540"/>
        <w:jc w:val="both"/>
        <w:rPr>
          <w:rFonts w:eastAsia="Times New Roman"/>
          <w:b/>
        </w:rPr>
      </w:pPr>
      <w:r w:rsidRPr="00502DB4">
        <w:rPr>
          <w:rFonts w:eastAsia="Times New Roman"/>
        </w:rPr>
        <w:t>Решение</w:t>
      </w:r>
      <w:r w:rsidR="00877901">
        <w:rPr>
          <w:rFonts w:eastAsia="Times New Roman"/>
        </w:rPr>
        <w:t>м</w:t>
      </w:r>
      <w:r w:rsidRPr="00502DB4">
        <w:rPr>
          <w:rFonts w:eastAsia="Times New Roman"/>
        </w:rPr>
        <w:t xml:space="preserve"> Коллегии Евразийской экономической комиссии от 6 марта 2018 года N 37 о внесении изменений в Решение Комиссии Таможенного союза от 9 </w:t>
      </w:r>
      <w:r w:rsidRPr="00502DB4">
        <w:rPr>
          <w:rFonts w:eastAsia="Times New Roman"/>
        </w:rPr>
        <w:lastRenderedPageBreak/>
        <w:t>декабря 2011 г. N 878 «О безопасности средств индивидуа</w:t>
      </w:r>
      <w:r w:rsidR="00877901">
        <w:rPr>
          <w:rFonts w:eastAsia="Times New Roman"/>
        </w:rPr>
        <w:t xml:space="preserve">льной защиты (ТР ТС 019/2011) утвержден новый </w:t>
      </w:r>
      <w:r w:rsidRPr="00502DB4">
        <w:rPr>
          <w:rFonts w:eastAsia="Times New Roman"/>
        </w:rPr>
        <w:t>Переч</w:t>
      </w:r>
      <w:r w:rsidR="00877901">
        <w:rPr>
          <w:rFonts w:eastAsia="Times New Roman"/>
        </w:rPr>
        <w:t>е</w:t>
      </w:r>
      <w:r w:rsidRPr="00502DB4">
        <w:rPr>
          <w:rFonts w:eastAsia="Times New Roman"/>
        </w:rPr>
        <w:t>н</w:t>
      </w:r>
      <w:r w:rsidR="00877901">
        <w:rPr>
          <w:rFonts w:eastAsia="Times New Roman"/>
        </w:rPr>
        <w:t>ь</w:t>
      </w:r>
      <w:r w:rsidRPr="00502DB4">
        <w:rPr>
          <w:rFonts w:eastAsia="Times New Roman"/>
        </w:rPr>
        <w:t xml:space="preserve"> стандартов, в результате применения</w:t>
      </w:r>
      <w:r w:rsidR="00335435">
        <w:rPr>
          <w:rFonts w:eastAsia="Times New Roman"/>
        </w:rPr>
        <w:t>,</w:t>
      </w:r>
      <w:r w:rsidRPr="00502DB4">
        <w:rPr>
          <w:rFonts w:eastAsia="Times New Roman"/>
        </w:rPr>
        <w:t xml:space="preserve"> которых на добровольной основе обеспечивается соблюдение требований </w:t>
      </w:r>
      <w:r w:rsidR="00877901">
        <w:rPr>
          <w:rFonts w:eastAsia="Times New Roman"/>
        </w:rPr>
        <w:t xml:space="preserve">по его применению. </w:t>
      </w:r>
      <w:r w:rsidRPr="00502DB4">
        <w:rPr>
          <w:rFonts w:eastAsia="Times New Roman"/>
        </w:rPr>
        <w:t xml:space="preserve">Новые нормативные акты гармонизированы с международными стандартами в области средств индивидуальной защиты. </w:t>
      </w:r>
      <w:r w:rsidRPr="00877901">
        <w:rPr>
          <w:rFonts w:eastAsia="Times New Roman"/>
          <w:b/>
        </w:rPr>
        <w:t>В большинстве из них применены новые классификации по защитным свойствам СИЗ, которые отличаются от их наименований в отраслевых нормах.</w:t>
      </w:r>
    </w:p>
    <w:p w:rsidR="003F6823" w:rsidRDefault="006E00A1" w:rsidP="006E00A1">
      <w:pPr>
        <w:autoSpaceDE w:val="0"/>
        <w:autoSpaceDN w:val="0"/>
        <w:adjustRightInd w:val="0"/>
        <w:spacing w:after="0" w:line="240" w:lineRule="auto"/>
        <w:ind w:firstLine="540"/>
        <w:jc w:val="both"/>
        <w:rPr>
          <w:rFonts w:eastAsia="Times New Roman"/>
          <w:b/>
        </w:rPr>
      </w:pPr>
      <w:r w:rsidRPr="006E00A1">
        <w:rPr>
          <w:rFonts w:eastAsia="Times New Roman"/>
        </w:rPr>
        <w:t>С 1 декабря 2015 года введен в действие ГОСТ 12.4.280-2014 «Одежда специальная для защиты от общих производственных загрязнений и механических воздействий»</w:t>
      </w:r>
      <w:r>
        <w:rPr>
          <w:rFonts w:eastAsia="Times New Roman"/>
        </w:rPr>
        <w:t>.</w:t>
      </w:r>
    </w:p>
    <w:p w:rsidR="006E00A1" w:rsidRPr="00877901" w:rsidRDefault="006E00A1" w:rsidP="00877901">
      <w:pPr>
        <w:spacing w:after="0" w:line="240" w:lineRule="auto"/>
        <w:ind w:firstLine="540"/>
        <w:rPr>
          <w:rFonts w:eastAsia="Times New Roman"/>
          <w:b/>
        </w:rPr>
      </w:pPr>
      <w:r w:rsidRPr="00877901">
        <w:rPr>
          <w:rFonts w:eastAsia="Times New Roman"/>
          <w:b/>
        </w:rPr>
        <w:t>Спецодежду по назначению в зависимости от защитных свойств подразделяют на следующие подгруппы:</w:t>
      </w:r>
    </w:p>
    <w:p w:rsidR="006E00A1" w:rsidRPr="006E00A1" w:rsidRDefault="006E00A1" w:rsidP="006E00A1">
      <w:pPr>
        <w:spacing w:after="0" w:line="240" w:lineRule="auto"/>
        <w:rPr>
          <w:rFonts w:eastAsia="Times New Roman"/>
        </w:rPr>
      </w:pPr>
      <w:r w:rsidRPr="006E00A1">
        <w:rPr>
          <w:rFonts w:eastAsia="Times New Roman"/>
        </w:rPr>
        <w:t xml:space="preserve"> - спецодежда для защиты от </w:t>
      </w:r>
      <w:r w:rsidRPr="00D37A17">
        <w:rPr>
          <w:rFonts w:eastAsia="Times New Roman"/>
          <w:i/>
        </w:rPr>
        <w:t>общих производственных загрязнени</w:t>
      </w:r>
      <w:r w:rsidRPr="006E00A1">
        <w:rPr>
          <w:rFonts w:eastAsia="Times New Roman"/>
        </w:rPr>
        <w:t xml:space="preserve">й </w:t>
      </w:r>
      <w:r w:rsidRPr="006E00A1">
        <w:rPr>
          <w:rFonts w:eastAsia="Times New Roman"/>
          <w:b/>
        </w:rPr>
        <w:t>(З),</w:t>
      </w:r>
      <w:r w:rsidRPr="006E00A1">
        <w:rPr>
          <w:rFonts w:eastAsia="Times New Roman"/>
        </w:rPr>
        <w:t xml:space="preserve"> </w:t>
      </w:r>
    </w:p>
    <w:p w:rsidR="006E00A1" w:rsidRPr="006E00A1" w:rsidRDefault="006E00A1" w:rsidP="006E00A1">
      <w:pPr>
        <w:spacing w:after="0" w:line="240" w:lineRule="auto"/>
        <w:rPr>
          <w:rFonts w:eastAsia="Times New Roman"/>
        </w:rPr>
      </w:pPr>
      <w:r w:rsidRPr="006E00A1">
        <w:rPr>
          <w:rFonts w:eastAsia="Times New Roman"/>
        </w:rPr>
        <w:t xml:space="preserve">включая </w:t>
      </w:r>
      <w:r w:rsidRPr="00D37A17">
        <w:rPr>
          <w:rFonts w:eastAsia="Times New Roman"/>
          <w:i/>
        </w:rPr>
        <w:t>санитарную и облегченную</w:t>
      </w:r>
      <w:r w:rsidRPr="006E00A1">
        <w:rPr>
          <w:rFonts w:eastAsia="Times New Roman"/>
        </w:rPr>
        <w:t xml:space="preserve"> </w:t>
      </w:r>
      <w:r w:rsidRPr="006E00A1">
        <w:rPr>
          <w:rFonts w:eastAsia="Times New Roman"/>
          <w:b/>
        </w:rPr>
        <w:t>(Зо);</w:t>
      </w:r>
    </w:p>
    <w:p w:rsidR="006E00A1" w:rsidRPr="006E00A1" w:rsidRDefault="006E00A1" w:rsidP="006E00A1">
      <w:pPr>
        <w:spacing w:after="0" w:line="240" w:lineRule="auto"/>
        <w:rPr>
          <w:rFonts w:eastAsia="Times New Roman"/>
        </w:rPr>
      </w:pPr>
      <w:r w:rsidRPr="006E00A1">
        <w:rPr>
          <w:rFonts w:eastAsia="Times New Roman"/>
        </w:rPr>
        <w:t xml:space="preserve"> - спецодежда для защиты от механических воздействий </w:t>
      </w:r>
      <w:r w:rsidRPr="00D37A17">
        <w:rPr>
          <w:rFonts w:eastAsia="Times New Roman"/>
          <w:i/>
        </w:rPr>
        <w:t>возможного захвата движущимися частями механизмов</w:t>
      </w:r>
      <w:r w:rsidRPr="006E00A1">
        <w:rPr>
          <w:rFonts w:eastAsia="Times New Roman"/>
        </w:rPr>
        <w:t xml:space="preserve"> </w:t>
      </w:r>
      <w:r w:rsidRPr="006E00A1">
        <w:rPr>
          <w:rFonts w:eastAsia="Times New Roman"/>
          <w:b/>
        </w:rPr>
        <w:t>(Мд);</w:t>
      </w:r>
      <w:r w:rsidRPr="006E00A1">
        <w:rPr>
          <w:rFonts w:eastAsia="Times New Roman"/>
        </w:rPr>
        <w:t xml:space="preserve"> </w:t>
      </w:r>
    </w:p>
    <w:p w:rsidR="006E00A1" w:rsidRPr="006E00A1" w:rsidRDefault="006E00A1" w:rsidP="006E00A1">
      <w:pPr>
        <w:spacing w:after="0" w:line="240" w:lineRule="auto"/>
        <w:rPr>
          <w:rFonts w:eastAsia="Times New Roman"/>
        </w:rPr>
      </w:pPr>
      <w:r w:rsidRPr="006E00A1">
        <w:rPr>
          <w:rFonts w:eastAsia="Times New Roman"/>
        </w:rPr>
        <w:t xml:space="preserve">- спецодежда для защиты от механических воздействий </w:t>
      </w:r>
      <w:r w:rsidRPr="00D37A17">
        <w:rPr>
          <w:rFonts w:eastAsia="Times New Roman"/>
          <w:i/>
        </w:rPr>
        <w:t>истирания</w:t>
      </w:r>
      <w:r w:rsidRPr="006E00A1">
        <w:rPr>
          <w:rFonts w:eastAsia="Times New Roman"/>
          <w:b/>
        </w:rPr>
        <w:t xml:space="preserve"> (Ми);</w:t>
      </w:r>
      <w:r w:rsidRPr="006E00A1">
        <w:rPr>
          <w:rFonts w:eastAsia="Times New Roman"/>
        </w:rPr>
        <w:t xml:space="preserve"> </w:t>
      </w:r>
    </w:p>
    <w:p w:rsidR="003F6823" w:rsidRDefault="006E00A1" w:rsidP="006E00A1">
      <w:pPr>
        <w:spacing w:after="0" w:line="240" w:lineRule="auto"/>
        <w:rPr>
          <w:rFonts w:eastAsia="Times New Roman"/>
          <w:b/>
        </w:rPr>
      </w:pPr>
      <w:r w:rsidRPr="006E00A1">
        <w:rPr>
          <w:rFonts w:eastAsia="Times New Roman"/>
        </w:rPr>
        <w:t xml:space="preserve">- спецодежда для защиты от механических воздействий </w:t>
      </w:r>
      <w:r w:rsidRPr="00D37A17">
        <w:rPr>
          <w:rFonts w:eastAsia="Times New Roman"/>
          <w:i/>
        </w:rPr>
        <w:t>прокола и пореза</w:t>
      </w:r>
      <w:r w:rsidRPr="006E00A1">
        <w:rPr>
          <w:rFonts w:eastAsia="Times New Roman"/>
        </w:rPr>
        <w:t xml:space="preserve"> </w:t>
      </w:r>
      <w:r w:rsidRPr="006E00A1">
        <w:rPr>
          <w:rFonts w:eastAsia="Times New Roman"/>
          <w:b/>
        </w:rPr>
        <w:t>(Мп).</w:t>
      </w:r>
    </w:p>
    <w:p w:rsidR="00117243" w:rsidRPr="00E864B8" w:rsidRDefault="00E864B8" w:rsidP="006E00A1">
      <w:pPr>
        <w:spacing w:after="0" w:line="240" w:lineRule="auto"/>
        <w:rPr>
          <w:rFonts w:eastAsia="Times New Roman"/>
        </w:rPr>
      </w:pPr>
      <w:r w:rsidRPr="00E864B8">
        <w:rPr>
          <w:rFonts w:eastAsia="Times New Roman"/>
        </w:rPr>
        <w:t xml:space="preserve">Для </w:t>
      </w:r>
      <w:r>
        <w:rPr>
          <w:rFonts w:eastAsia="Times New Roman"/>
        </w:rPr>
        <w:t>маркировки спецодежды применяются символы пиктограммы.</w:t>
      </w:r>
    </w:p>
    <w:p w:rsidR="006E00A1" w:rsidRDefault="00AC6DE1" w:rsidP="00007B4A">
      <w:pPr>
        <w:autoSpaceDE w:val="0"/>
        <w:autoSpaceDN w:val="0"/>
        <w:adjustRightInd w:val="0"/>
        <w:spacing w:after="0" w:line="240" w:lineRule="auto"/>
        <w:ind w:firstLine="540"/>
        <w:rPr>
          <w:rFonts w:eastAsia="Times New Roman"/>
          <w:b/>
        </w:rPr>
      </w:pPr>
      <w:r w:rsidRPr="00AC6DE1">
        <w:rPr>
          <w:rFonts w:eastAsia="Times New Roman"/>
          <w:noProof/>
          <w:sz w:val="20"/>
          <w:szCs w:val="20"/>
        </w:rPr>
        <w:drawing>
          <wp:inline distT="0" distB="0" distL="0" distR="0">
            <wp:extent cx="5940425" cy="5002463"/>
            <wp:effectExtent l="0" t="0" r="3175" b="8255"/>
            <wp:docPr id="148528" name="Рисунок 14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002463"/>
                    </a:xfrm>
                    <a:prstGeom prst="rect">
                      <a:avLst/>
                    </a:prstGeom>
                    <a:noFill/>
                    <a:ln>
                      <a:noFill/>
                    </a:ln>
                  </pic:spPr>
                </pic:pic>
              </a:graphicData>
            </a:graphic>
          </wp:inline>
        </w:drawing>
      </w:r>
    </w:p>
    <w:p w:rsidR="00B106BE" w:rsidRDefault="00B106BE" w:rsidP="00280696">
      <w:pPr>
        <w:autoSpaceDE w:val="0"/>
        <w:autoSpaceDN w:val="0"/>
        <w:adjustRightInd w:val="0"/>
        <w:spacing w:after="0" w:line="240" w:lineRule="auto"/>
        <w:ind w:firstLine="540"/>
        <w:rPr>
          <w:rFonts w:eastAsia="Times New Roman"/>
          <w:b/>
        </w:rPr>
      </w:pPr>
    </w:p>
    <w:p w:rsidR="00280696" w:rsidRDefault="00280696" w:rsidP="00280696">
      <w:pPr>
        <w:autoSpaceDE w:val="0"/>
        <w:autoSpaceDN w:val="0"/>
        <w:adjustRightInd w:val="0"/>
        <w:spacing w:after="0" w:line="240" w:lineRule="auto"/>
        <w:ind w:firstLine="540"/>
        <w:rPr>
          <w:rFonts w:eastAsia="Times New Roman"/>
          <w:b/>
        </w:rPr>
      </w:pPr>
      <w:r w:rsidRPr="0041078A">
        <w:rPr>
          <w:rFonts w:eastAsia="Times New Roman"/>
          <w:b/>
        </w:rPr>
        <w:lastRenderedPageBreak/>
        <w:t xml:space="preserve">Размеры одежды </w:t>
      </w:r>
      <w:r w:rsidRPr="00774E3F">
        <w:rPr>
          <w:rFonts w:eastAsia="Times New Roman"/>
          <w:b/>
        </w:rPr>
        <w:t>по ГОСТ 12.4.280-2014</w:t>
      </w:r>
    </w:p>
    <w:p w:rsidR="00280696" w:rsidRDefault="00280696" w:rsidP="00280696">
      <w:pPr>
        <w:autoSpaceDE w:val="0"/>
        <w:autoSpaceDN w:val="0"/>
        <w:adjustRightInd w:val="0"/>
        <w:spacing w:after="0" w:line="240" w:lineRule="auto"/>
        <w:ind w:firstLine="540"/>
        <w:rPr>
          <w:rFonts w:eastAsia="Times New Roman"/>
          <w:b/>
        </w:rPr>
      </w:pPr>
    </w:p>
    <w:p w:rsidR="00007B4A" w:rsidRPr="00280696" w:rsidRDefault="00280696" w:rsidP="00280696">
      <w:pPr>
        <w:pStyle w:val="a3"/>
        <w:tabs>
          <w:tab w:val="left" w:pos="426"/>
        </w:tabs>
        <w:ind w:hanging="426"/>
        <w:jc w:val="both"/>
        <w:rPr>
          <w:b/>
          <w:bCs/>
        </w:rPr>
      </w:pPr>
      <w:r w:rsidRPr="0041078A">
        <w:rPr>
          <w:b/>
          <w:bCs/>
        </w:rPr>
        <w:t>Шкала типовых фигур женщин</w:t>
      </w:r>
    </w:p>
    <w:tbl>
      <w:tblPr>
        <w:tblStyle w:val="a7"/>
        <w:tblW w:w="10207" w:type="dxa"/>
        <w:tblInd w:w="-398" w:type="dxa"/>
        <w:tblLook w:val="04A0" w:firstRow="1" w:lastRow="0" w:firstColumn="1" w:lastColumn="0" w:noHBand="0" w:noVBand="1"/>
      </w:tblPr>
      <w:tblGrid>
        <w:gridCol w:w="1668"/>
        <w:gridCol w:w="1417"/>
        <w:gridCol w:w="1418"/>
        <w:gridCol w:w="1417"/>
        <w:gridCol w:w="1418"/>
        <w:gridCol w:w="1417"/>
        <w:gridCol w:w="1452"/>
      </w:tblGrid>
      <w:tr w:rsidR="00834515" w:rsidRPr="00081B13" w:rsidTr="00834515">
        <w:tc>
          <w:tcPr>
            <w:tcW w:w="1668" w:type="dxa"/>
            <w:tcMar>
              <w:left w:w="28" w:type="dxa"/>
              <w:right w:w="28" w:type="dxa"/>
            </w:tcMar>
          </w:tcPr>
          <w:p w:rsidR="00834515" w:rsidRPr="00081B13" w:rsidRDefault="00A67D66" w:rsidP="00834515">
            <w:pPr>
              <w:rPr>
                <w:sz w:val="24"/>
                <w:szCs w:val="24"/>
              </w:rPr>
            </w:pPr>
            <w:r w:rsidRPr="00081B13">
              <w:rPr>
                <w:bCs/>
                <w:sz w:val="24"/>
                <w:szCs w:val="24"/>
              </w:rPr>
              <w:t>Обхват груди, см</w:t>
            </w:r>
          </w:p>
        </w:tc>
        <w:tc>
          <w:tcPr>
            <w:tcW w:w="1417" w:type="dxa"/>
            <w:tcMar>
              <w:left w:w="28" w:type="dxa"/>
              <w:right w:w="28" w:type="dxa"/>
            </w:tcMar>
          </w:tcPr>
          <w:p w:rsidR="00834515" w:rsidRPr="00081B13" w:rsidRDefault="00834515" w:rsidP="00834515">
            <w:pPr>
              <w:rPr>
                <w:sz w:val="24"/>
                <w:szCs w:val="24"/>
              </w:rPr>
            </w:pPr>
            <w:r w:rsidRPr="00081B13">
              <w:rPr>
                <w:sz w:val="24"/>
                <w:szCs w:val="24"/>
              </w:rPr>
              <w:t xml:space="preserve">88; 92 </w:t>
            </w:r>
          </w:p>
          <w:p w:rsidR="00081B13" w:rsidRPr="00081B13" w:rsidRDefault="00834515" w:rsidP="00834515">
            <w:pPr>
              <w:rPr>
                <w:sz w:val="24"/>
                <w:szCs w:val="24"/>
              </w:rPr>
            </w:pPr>
            <w:r w:rsidRPr="00081B13">
              <w:rPr>
                <w:sz w:val="24"/>
                <w:szCs w:val="24"/>
              </w:rPr>
              <w:t>(86,0-</w:t>
            </w:r>
          </w:p>
          <w:p w:rsidR="00834515" w:rsidRPr="00081B13" w:rsidRDefault="00834515" w:rsidP="00834515">
            <w:pPr>
              <w:rPr>
                <w:sz w:val="24"/>
                <w:szCs w:val="24"/>
              </w:rPr>
            </w:pPr>
            <w:r w:rsidRPr="00081B13">
              <w:rPr>
                <w:sz w:val="24"/>
                <w:szCs w:val="24"/>
              </w:rPr>
              <w:t xml:space="preserve">до 94,0) </w:t>
            </w:r>
          </w:p>
        </w:tc>
        <w:tc>
          <w:tcPr>
            <w:tcW w:w="1418" w:type="dxa"/>
            <w:tcMar>
              <w:left w:w="28" w:type="dxa"/>
              <w:right w:w="28" w:type="dxa"/>
            </w:tcMar>
          </w:tcPr>
          <w:p w:rsidR="00834515" w:rsidRPr="00081B13" w:rsidRDefault="00834515" w:rsidP="00834515">
            <w:pPr>
              <w:rPr>
                <w:sz w:val="24"/>
                <w:szCs w:val="24"/>
              </w:rPr>
            </w:pPr>
            <w:r w:rsidRPr="00081B13">
              <w:rPr>
                <w:sz w:val="24"/>
                <w:szCs w:val="24"/>
              </w:rPr>
              <w:t xml:space="preserve">96; 100 </w:t>
            </w:r>
          </w:p>
          <w:p w:rsidR="00834515" w:rsidRPr="00081B13" w:rsidRDefault="00834515" w:rsidP="00834515">
            <w:pPr>
              <w:rPr>
                <w:sz w:val="24"/>
                <w:szCs w:val="24"/>
              </w:rPr>
            </w:pPr>
            <w:r w:rsidRPr="00081B13">
              <w:rPr>
                <w:sz w:val="24"/>
                <w:szCs w:val="24"/>
              </w:rPr>
              <w:t xml:space="preserve">(св. 94,0 </w:t>
            </w:r>
          </w:p>
          <w:p w:rsidR="00834515" w:rsidRPr="00081B13" w:rsidRDefault="00834515" w:rsidP="00834515">
            <w:pPr>
              <w:rPr>
                <w:sz w:val="24"/>
                <w:szCs w:val="24"/>
              </w:rPr>
            </w:pPr>
            <w:r w:rsidRPr="00081B13">
              <w:rPr>
                <w:sz w:val="24"/>
                <w:szCs w:val="24"/>
              </w:rPr>
              <w:t>до 102,</w:t>
            </w:r>
            <w:r w:rsidR="00F1534F" w:rsidRPr="00081B13">
              <w:rPr>
                <w:sz w:val="24"/>
                <w:szCs w:val="24"/>
              </w:rPr>
              <w:t>0)</w:t>
            </w:r>
          </w:p>
        </w:tc>
        <w:tc>
          <w:tcPr>
            <w:tcW w:w="1417" w:type="dxa"/>
            <w:tcMar>
              <w:left w:w="28" w:type="dxa"/>
              <w:right w:w="28" w:type="dxa"/>
            </w:tcMar>
          </w:tcPr>
          <w:p w:rsidR="00834515" w:rsidRPr="00081B13" w:rsidRDefault="00834515" w:rsidP="00834515">
            <w:pPr>
              <w:rPr>
                <w:sz w:val="24"/>
                <w:szCs w:val="24"/>
              </w:rPr>
            </w:pPr>
            <w:r w:rsidRPr="00081B13">
              <w:rPr>
                <w:sz w:val="24"/>
                <w:szCs w:val="24"/>
              </w:rPr>
              <w:t xml:space="preserve">104; 108 </w:t>
            </w:r>
          </w:p>
          <w:p w:rsidR="00834515" w:rsidRPr="00081B13" w:rsidRDefault="00834515" w:rsidP="00834515">
            <w:pPr>
              <w:rPr>
                <w:sz w:val="24"/>
                <w:szCs w:val="24"/>
              </w:rPr>
            </w:pPr>
            <w:r w:rsidRPr="00081B13">
              <w:rPr>
                <w:sz w:val="24"/>
                <w:szCs w:val="24"/>
              </w:rPr>
              <w:t xml:space="preserve">(св. 102,0 </w:t>
            </w:r>
          </w:p>
          <w:p w:rsidR="00834515" w:rsidRPr="00081B13" w:rsidRDefault="00834515" w:rsidP="00834515">
            <w:pPr>
              <w:rPr>
                <w:sz w:val="24"/>
                <w:szCs w:val="24"/>
              </w:rPr>
            </w:pPr>
            <w:r w:rsidRPr="00081B13">
              <w:rPr>
                <w:sz w:val="24"/>
                <w:szCs w:val="24"/>
              </w:rPr>
              <w:t>до 110,</w:t>
            </w:r>
            <w:r w:rsidR="00F1534F" w:rsidRPr="00081B13">
              <w:rPr>
                <w:sz w:val="24"/>
                <w:szCs w:val="24"/>
              </w:rPr>
              <w:t>0)</w:t>
            </w:r>
          </w:p>
        </w:tc>
        <w:tc>
          <w:tcPr>
            <w:tcW w:w="1418" w:type="dxa"/>
            <w:tcMar>
              <w:left w:w="28" w:type="dxa"/>
              <w:right w:w="28" w:type="dxa"/>
            </w:tcMar>
          </w:tcPr>
          <w:p w:rsidR="00834515" w:rsidRPr="00081B13" w:rsidRDefault="00834515" w:rsidP="00834515">
            <w:pPr>
              <w:rPr>
                <w:sz w:val="24"/>
                <w:szCs w:val="24"/>
              </w:rPr>
            </w:pPr>
            <w:r w:rsidRPr="00081B13">
              <w:rPr>
                <w:sz w:val="24"/>
                <w:szCs w:val="24"/>
              </w:rPr>
              <w:t xml:space="preserve">112; 116 </w:t>
            </w:r>
          </w:p>
          <w:p w:rsidR="00834515" w:rsidRPr="00081B13" w:rsidRDefault="00834515" w:rsidP="00834515">
            <w:pPr>
              <w:rPr>
                <w:sz w:val="24"/>
                <w:szCs w:val="24"/>
              </w:rPr>
            </w:pPr>
            <w:r w:rsidRPr="00081B13">
              <w:rPr>
                <w:sz w:val="24"/>
                <w:szCs w:val="24"/>
              </w:rPr>
              <w:t xml:space="preserve">(св. 110,0 </w:t>
            </w:r>
          </w:p>
          <w:p w:rsidR="00834515" w:rsidRPr="00081B13" w:rsidRDefault="00834515" w:rsidP="00834515">
            <w:pPr>
              <w:rPr>
                <w:sz w:val="24"/>
                <w:szCs w:val="24"/>
              </w:rPr>
            </w:pPr>
            <w:r w:rsidRPr="00081B13">
              <w:rPr>
                <w:sz w:val="24"/>
                <w:szCs w:val="24"/>
              </w:rPr>
              <w:t>до 118,0)</w:t>
            </w:r>
          </w:p>
        </w:tc>
        <w:tc>
          <w:tcPr>
            <w:tcW w:w="1417" w:type="dxa"/>
            <w:tcMar>
              <w:left w:w="28" w:type="dxa"/>
              <w:right w:w="28" w:type="dxa"/>
            </w:tcMar>
          </w:tcPr>
          <w:p w:rsidR="00834515" w:rsidRPr="00081B13" w:rsidRDefault="00834515" w:rsidP="00834515">
            <w:pPr>
              <w:rPr>
                <w:sz w:val="24"/>
                <w:szCs w:val="24"/>
              </w:rPr>
            </w:pPr>
            <w:r w:rsidRPr="00081B13">
              <w:rPr>
                <w:sz w:val="24"/>
                <w:szCs w:val="24"/>
              </w:rPr>
              <w:t>120; 124</w:t>
            </w:r>
          </w:p>
          <w:p w:rsidR="00834515" w:rsidRPr="00081B13" w:rsidRDefault="00834515" w:rsidP="00834515">
            <w:pPr>
              <w:rPr>
                <w:sz w:val="24"/>
                <w:szCs w:val="24"/>
              </w:rPr>
            </w:pPr>
            <w:r w:rsidRPr="00081B13">
              <w:rPr>
                <w:sz w:val="24"/>
                <w:szCs w:val="24"/>
              </w:rPr>
              <w:t xml:space="preserve"> (св. 118,0 до 126,0)</w:t>
            </w:r>
          </w:p>
        </w:tc>
        <w:tc>
          <w:tcPr>
            <w:tcW w:w="1452" w:type="dxa"/>
            <w:tcMar>
              <w:left w:w="28" w:type="dxa"/>
              <w:right w:w="28" w:type="dxa"/>
            </w:tcMar>
          </w:tcPr>
          <w:p w:rsidR="00081B13" w:rsidRPr="00081B13" w:rsidRDefault="00834515" w:rsidP="00834515">
            <w:pPr>
              <w:rPr>
                <w:sz w:val="24"/>
                <w:szCs w:val="24"/>
              </w:rPr>
            </w:pPr>
            <w:r w:rsidRPr="00081B13">
              <w:rPr>
                <w:sz w:val="24"/>
                <w:szCs w:val="24"/>
              </w:rPr>
              <w:t xml:space="preserve">128; 132 </w:t>
            </w:r>
          </w:p>
          <w:p w:rsidR="00081B13" w:rsidRPr="00081B13" w:rsidRDefault="00834515" w:rsidP="00834515">
            <w:pPr>
              <w:rPr>
                <w:sz w:val="24"/>
                <w:szCs w:val="24"/>
              </w:rPr>
            </w:pPr>
            <w:r w:rsidRPr="00081B13">
              <w:rPr>
                <w:sz w:val="24"/>
                <w:szCs w:val="24"/>
              </w:rPr>
              <w:t xml:space="preserve">(св. 126,0 </w:t>
            </w:r>
          </w:p>
          <w:p w:rsidR="00834515" w:rsidRPr="00081B13" w:rsidRDefault="00834515" w:rsidP="00834515">
            <w:pPr>
              <w:rPr>
                <w:sz w:val="24"/>
                <w:szCs w:val="24"/>
              </w:rPr>
            </w:pPr>
            <w:r w:rsidRPr="00081B13">
              <w:rPr>
                <w:sz w:val="24"/>
                <w:szCs w:val="24"/>
              </w:rPr>
              <w:t>до 134,0)</w:t>
            </w:r>
          </w:p>
        </w:tc>
      </w:tr>
      <w:tr w:rsidR="00834515" w:rsidRPr="00081B13" w:rsidTr="00834515">
        <w:tc>
          <w:tcPr>
            <w:tcW w:w="1668" w:type="dxa"/>
            <w:tcMar>
              <w:left w:w="28" w:type="dxa"/>
              <w:right w:w="28" w:type="dxa"/>
            </w:tcMar>
          </w:tcPr>
          <w:p w:rsidR="00834515" w:rsidRPr="00081B13" w:rsidRDefault="00834515" w:rsidP="00834515">
            <w:pPr>
              <w:rPr>
                <w:sz w:val="24"/>
                <w:szCs w:val="24"/>
              </w:rPr>
            </w:pPr>
            <w:r w:rsidRPr="00081B13">
              <w:rPr>
                <w:sz w:val="24"/>
                <w:szCs w:val="24"/>
              </w:rPr>
              <w:t>Обхват бедер 2-я полнота</w:t>
            </w:r>
          </w:p>
        </w:tc>
        <w:tc>
          <w:tcPr>
            <w:tcW w:w="1417" w:type="dxa"/>
            <w:tcMar>
              <w:left w:w="28" w:type="dxa"/>
              <w:right w:w="28" w:type="dxa"/>
            </w:tcMar>
          </w:tcPr>
          <w:p w:rsidR="00834515" w:rsidRPr="00081B13" w:rsidRDefault="00834515" w:rsidP="00834515">
            <w:pPr>
              <w:rPr>
                <w:sz w:val="24"/>
                <w:szCs w:val="24"/>
              </w:rPr>
            </w:pPr>
            <w:r w:rsidRPr="00081B13">
              <w:rPr>
                <w:sz w:val="24"/>
                <w:szCs w:val="24"/>
              </w:rPr>
              <w:t>94; 98</w:t>
            </w:r>
          </w:p>
          <w:p w:rsidR="00834515" w:rsidRPr="00081B13" w:rsidRDefault="00834515" w:rsidP="00834515">
            <w:pPr>
              <w:rPr>
                <w:sz w:val="24"/>
                <w:szCs w:val="24"/>
              </w:rPr>
            </w:pPr>
            <w:r w:rsidRPr="00081B13">
              <w:rPr>
                <w:sz w:val="24"/>
                <w:szCs w:val="24"/>
              </w:rPr>
              <w:t xml:space="preserve">92,0 - 100,0 </w:t>
            </w:r>
          </w:p>
        </w:tc>
        <w:tc>
          <w:tcPr>
            <w:tcW w:w="1418" w:type="dxa"/>
            <w:tcMar>
              <w:left w:w="28" w:type="dxa"/>
              <w:right w:w="28" w:type="dxa"/>
            </w:tcMar>
          </w:tcPr>
          <w:p w:rsidR="00834515" w:rsidRPr="00081B13" w:rsidRDefault="00834515" w:rsidP="00834515">
            <w:pPr>
              <w:rPr>
                <w:sz w:val="24"/>
                <w:szCs w:val="24"/>
              </w:rPr>
            </w:pPr>
            <w:r w:rsidRPr="00081B13">
              <w:rPr>
                <w:sz w:val="24"/>
                <w:szCs w:val="24"/>
              </w:rPr>
              <w:t>102; 106  100,0-108,0</w:t>
            </w:r>
          </w:p>
        </w:tc>
        <w:tc>
          <w:tcPr>
            <w:tcW w:w="1417" w:type="dxa"/>
            <w:tcMar>
              <w:left w:w="28" w:type="dxa"/>
              <w:right w:w="28" w:type="dxa"/>
            </w:tcMar>
          </w:tcPr>
          <w:p w:rsidR="00834515" w:rsidRPr="00081B13" w:rsidRDefault="00834515" w:rsidP="00834515">
            <w:pPr>
              <w:rPr>
                <w:sz w:val="24"/>
                <w:szCs w:val="24"/>
              </w:rPr>
            </w:pPr>
            <w:r w:rsidRPr="00081B13">
              <w:rPr>
                <w:sz w:val="24"/>
                <w:szCs w:val="24"/>
              </w:rPr>
              <w:t>110; 114</w:t>
            </w:r>
          </w:p>
          <w:p w:rsidR="00834515" w:rsidRPr="00081B13" w:rsidRDefault="00834515" w:rsidP="00834515">
            <w:pPr>
              <w:rPr>
                <w:sz w:val="24"/>
                <w:szCs w:val="24"/>
              </w:rPr>
            </w:pPr>
            <w:r w:rsidRPr="00081B13">
              <w:rPr>
                <w:sz w:val="24"/>
                <w:szCs w:val="24"/>
              </w:rPr>
              <w:t>108,0-116,0</w:t>
            </w:r>
          </w:p>
        </w:tc>
        <w:tc>
          <w:tcPr>
            <w:tcW w:w="1418" w:type="dxa"/>
            <w:tcMar>
              <w:left w:w="28" w:type="dxa"/>
              <w:right w:w="28" w:type="dxa"/>
            </w:tcMar>
          </w:tcPr>
          <w:p w:rsidR="00834515" w:rsidRPr="00081B13" w:rsidRDefault="00834515" w:rsidP="00834515">
            <w:pPr>
              <w:rPr>
                <w:sz w:val="24"/>
                <w:szCs w:val="24"/>
              </w:rPr>
            </w:pPr>
            <w:r w:rsidRPr="00081B13">
              <w:rPr>
                <w:sz w:val="24"/>
                <w:szCs w:val="24"/>
              </w:rPr>
              <w:t>118; 122 116,0-124,0</w:t>
            </w:r>
          </w:p>
        </w:tc>
        <w:tc>
          <w:tcPr>
            <w:tcW w:w="1417" w:type="dxa"/>
            <w:tcMar>
              <w:left w:w="28" w:type="dxa"/>
              <w:right w:w="28" w:type="dxa"/>
            </w:tcMar>
          </w:tcPr>
          <w:p w:rsidR="00834515" w:rsidRPr="00081B13" w:rsidRDefault="00834515" w:rsidP="00834515">
            <w:pPr>
              <w:rPr>
                <w:sz w:val="24"/>
                <w:szCs w:val="24"/>
              </w:rPr>
            </w:pPr>
            <w:r w:rsidRPr="00081B13">
              <w:rPr>
                <w:sz w:val="24"/>
                <w:szCs w:val="24"/>
              </w:rPr>
              <w:t>126; 130 124,0-132,0</w:t>
            </w:r>
          </w:p>
        </w:tc>
        <w:tc>
          <w:tcPr>
            <w:tcW w:w="1452" w:type="dxa"/>
            <w:tcMar>
              <w:left w:w="28" w:type="dxa"/>
              <w:right w:w="28" w:type="dxa"/>
            </w:tcMar>
          </w:tcPr>
          <w:p w:rsidR="00834515" w:rsidRPr="00081B13" w:rsidRDefault="00834515" w:rsidP="00834515">
            <w:pPr>
              <w:rPr>
                <w:sz w:val="24"/>
                <w:szCs w:val="24"/>
              </w:rPr>
            </w:pPr>
            <w:r w:rsidRPr="00081B13">
              <w:rPr>
                <w:sz w:val="24"/>
                <w:szCs w:val="24"/>
              </w:rPr>
              <w:t xml:space="preserve"> 134; 138</w:t>
            </w:r>
          </w:p>
          <w:p w:rsidR="00834515" w:rsidRPr="00081B13" w:rsidRDefault="00834515" w:rsidP="00834515">
            <w:pPr>
              <w:rPr>
                <w:sz w:val="24"/>
                <w:szCs w:val="24"/>
              </w:rPr>
            </w:pPr>
            <w:r w:rsidRPr="00081B13">
              <w:rPr>
                <w:sz w:val="24"/>
                <w:szCs w:val="24"/>
              </w:rPr>
              <w:t>132,0-140,0</w:t>
            </w:r>
          </w:p>
        </w:tc>
      </w:tr>
      <w:tr w:rsidR="00834515" w:rsidRPr="00081B13" w:rsidTr="00834515">
        <w:tc>
          <w:tcPr>
            <w:tcW w:w="1668" w:type="dxa"/>
            <w:tcMar>
              <w:left w:w="28" w:type="dxa"/>
              <w:right w:w="28" w:type="dxa"/>
            </w:tcMar>
          </w:tcPr>
          <w:p w:rsidR="00834515" w:rsidRPr="00081B13" w:rsidRDefault="00834515" w:rsidP="00834515">
            <w:pPr>
              <w:rPr>
                <w:sz w:val="24"/>
                <w:szCs w:val="24"/>
              </w:rPr>
            </w:pPr>
            <w:r w:rsidRPr="00081B13">
              <w:rPr>
                <w:sz w:val="24"/>
                <w:szCs w:val="24"/>
              </w:rPr>
              <w:t>Обхват бедер 3-я полнота</w:t>
            </w:r>
            <w:r w:rsidR="00081B13" w:rsidRPr="00081B13">
              <w:rPr>
                <w:sz w:val="24"/>
                <w:szCs w:val="24"/>
              </w:rPr>
              <w:t>(*)</w:t>
            </w:r>
          </w:p>
        </w:tc>
        <w:tc>
          <w:tcPr>
            <w:tcW w:w="1417" w:type="dxa"/>
            <w:tcMar>
              <w:left w:w="28" w:type="dxa"/>
              <w:right w:w="28" w:type="dxa"/>
            </w:tcMar>
          </w:tcPr>
          <w:p w:rsidR="00834515" w:rsidRPr="00081B13" w:rsidRDefault="00834515" w:rsidP="00834515">
            <w:pPr>
              <w:rPr>
                <w:sz w:val="24"/>
                <w:szCs w:val="24"/>
              </w:rPr>
            </w:pPr>
            <w:r w:rsidRPr="00081B13">
              <w:rPr>
                <w:sz w:val="24"/>
                <w:szCs w:val="24"/>
              </w:rPr>
              <w:t>98; 102</w:t>
            </w:r>
          </w:p>
          <w:p w:rsidR="00834515" w:rsidRPr="00081B13" w:rsidRDefault="00834515" w:rsidP="00834515">
            <w:pPr>
              <w:rPr>
                <w:sz w:val="24"/>
                <w:szCs w:val="24"/>
              </w:rPr>
            </w:pPr>
            <w:r w:rsidRPr="00081B13">
              <w:rPr>
                <w:sz w:val="24"/>
                <w:szCs w:val="24"/>
              </w:rPr>
              <w:t>96,0 - 104,0</w:t>
            </w:r>
          </w:p>
        </w:tc>
        <w:tc>
          <w:tcPr>
            <w:tcW w:w="1418" w:type="dxa"/>
            <w:tcMar>
              <w:left w:w="28" w:type="dxa"/>
              <w:right w:w="28" w:type="dxa"/>
            </w:tcMar>
          </w:tcPr>
          <w:p w:rsidR="00834515" w:rsidRPr="00081B13" w:rsidRDefault="00834515" w:rsidP="00834515">
            <w:pPr>
              <w:rPr>
                <w:sz w:val="24"/>
                <w:szCs w:val="24"/>
              </w:rPr>
            </w:pPr>
            <w:r w:rsidRPr="00081B13">
              <w:rPr>
                <w:sz w:val="24"/>
                <w:szCs w:val="24"/>
              </w:rPr>
              <w:t>106; 110 104,0-112,0</w:t>
            </w:r>
          </w:p>
        </w:tc>
        <w:tc>
          <w:tcPr>
            <w:tcW w:w="1417" w:type="dxa"/>
            <w:tcMar>
              <w:left w:w="28" w:type="dxa"/>
              <w:right w:w="28" w:type="dxa"/>
            </w:tcMar>
          </w:tcPr>
          <w:p w:rsidR="00834515" w:rsidRPr="00081B13" w:rsidRDefault="00834515" w:rsidP="00834515">
            <w:pPr>
              <w:rPr>
                <w:sz w:val="24"/>
                <w:szCs w:val="24"/>
              </w:rPr>
            </w:pPr>
            <w:r w:rsidRPr="00081B13">
              <w:rPr>
                <w:sz w:val="24"/>
                <w:szCs w:val="24"/>
              </w:rPr>
              <w:t>114; 118 112,0- 120,0</w:t>
            </w:r>
          </w:p>
        </w:tc>
        <w:tc>
          <w:tcPr>
            <w:tcW w:w="1418" w:type="dxa"/>
            <w:tcMar>
              <w:left w:w="28" w:type="dxa"/>
              <w:right w:w="28" w:type="dxa"/>
            </w:tcMar>
          </w:tcPr>
          <w:p w:rsidR="00834515" w:rsidRPr="00081B13" w:rsidRDefault="00834515" w:rsidP="00834515">
            <w:pPr>
              <w:rPr>
                <w:sz w:val="24"/>
                <w:szCs w:val="24"/>
              </w:rPr>
            </w:pPr>
            <w:r w:rsidRPr="00081B13">
              <w:rPr>
                <w:sz w:val="24"/>
                <w:szCs w:val="24"/>
              </w:rPr>
              <w:t>122; 126  120,0- 128,0</w:t>
            </w:r>
          </w:p>
        </w:tc>
        <w:tc>
          <w:tcPr>
            <w:tcW w:w="1417" w:type="dxa"/>
            <w:tcMar>
              <w:left w:w="28" w:type="dxa"/>
              <w:right w:w="28" w:type="dxa"/>
            </w:tcMar>
          </w:tcPr>
          <w:p w:rsidR="00834515" w:rsidRPr="00081B13" w:rsidRDefault="00834515" w:rsidP="00834515">
            <w:pPr>
              <w:rPr>
                <w:sz w:val="24"/>
                <w:szCs w:val="24"/>
              </w:rPr>
            </w:pPr>
            <w:r w:rsidRPr="00081B13">
              <w:rPr>
                <w:sz w:val="24"/>
                <w:szCs w:val="24"/>
              </w:rPr>
              <w:t>130; 134 128,0-136,0</w:t>
            </w:r>
          </w:p>
        </w:tc>
        <w:tc>
          <w:tcPr>
            <w:tcW w:w="1452" w:type="dxa"/>
            <w:tcMar>
              <w:left w:w="28" w:type="dxa"/>
              <w:right w:w="28" w:type="dxa"/>
            </w:tcMar>
          </w:tcPr>
          <w:p w:rsidR="00834515" w:rsidRPr="00081B13" w:rsidRDefault="00834515" w:rsidP="00834515">
            <w:pPr>
              <w:rPr>
                <w:sz w:val="24"/>
                <w:szCs w:val="24"/>
              </w:rPr>
            </w:pPr>
            <w:r w:rsidRPr="00081B13">
              <w:rPr>
                <w:sz w:val="24"/>
                <w:szCs w:val="24"/>
              </w:rPr>
              <w:t>138; 142 136,0- 144,0</w:t>
            </w:r>
          </w:p>
        </w:tc>
      </w:tr>
      <w:tr w:rsidR="00834515" w:rsidRPr="00081B13" w:rsidTr="00834515">
        <w:tc>
          <w:tcPr>
            <w:tcW w:w="166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Рост:146; 152 (143,0-155,0)</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r w:rsidR="00715FFD" w:rsidRPr="00081B13">
              <w:rPr>
                <w:sz w:val="24"/>
                <w:szCs w:val="24"/>
              </w:rPr>
              <w:t>,</w:t>
            </w:r>
            <w:r w:rsidR="00081B13" w:rsidRPr="00081B13">
              <w:rPr>
                <w:sz w:val="24"/>
                <w:szCs w:val="24"/>
              </w:rPr>
              <w:t xml:space="preserve">   </w:t>
            </w:r>
            <w:r w:rsidR="00715FFD" w:rsidRPr="00081B13">
              <w:rPr>
                <w:sz w:val="24"/>
                <w:szCs w:val="24"/>
              </w:rPr>
              <w:t>+</w:t>
            </w:r>
            <w:r w:rsidR="00081B13" w:rsidRPr="00081B13">
              <w:rPr>
                <w:sz w:val="24"/>
                <w:szCs w:val="24"/>
              </w:rPr>
              <w:t>*</w:t>
            </w:r>
          </w:p>
        </w:tc>
        <w:tc>
          <w:tcPr>
            <w:tcW w:w="1452"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r w:rsidR="00715FFD" w:rsidRPr="00081B13">
              <w:rPr>
                <w:sz w:val="24"/>
                <w:szCs w:val="24"/>
              </w:rPr>
              <w:t>,</w:t>
            </w:r>
            <w:r w:rsidR="00081B13" w:rsidRPr="00081B13">
              <w:rPr>
                <w:sz w:val="24"/>
                <w:szCs w:val="24"/>
              </w:rPr>
              <w:t xml:space="preserve">   </w:t>
            </w:r>
            <w:r w:rsidR="00715FFD" w:rsidRPr="00081B13">
              <w:rPr>
                <w:sz w:val="24"/>
                <w:szCs w:val="24"/>
              </w:rPr>
              <w:t>+</w:t>
            </w:r>
            <w:r w:rsidR="00081B13" w:rsidRPr="00081B13">
              <w:rPr>
                <w:sz w:val="24"/>
                <w:szCs w:val="24"/>
              </w:rPr>
              <w:t>*</w:t>
            </w:r>
          </w:p>
        </w:tc>
      </w:tr>
      <w:tr w:rsidR="00834515" w:rsidRPr="00081B13" w:rsidTr="00834515">
        <w:tc>
          <w:tcPr>
            <w:tcW w:w="166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158; 164 (155,0-167,0)</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52"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r>
      <w:tr w:rsidR="00834515" w:rsidRPr="00081B13" w:rsidTr="00834515">
        <w:tc>
          <w:tcPr>
            <w:tcW w:w="166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170; 176 (167,0- 179,0)</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52"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r>
      <w:tr w:rsidR="00834515" w:rsidRPr="00081B13" w:rsidTr="00834515">
        <w:tc>
          <w:tcPr>
            <w:tcW w:w="166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182; 188 (179,0- 191,0)</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p>
        </w:tc>
        <w:tc>
          <w:tcPr>
            <w:tcW w:w="1418"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r w:rsidR="00715FFD" w:rsidRPr="00081B13">
              <w:rPr>
                <w:sz w:val="24"/>
                <w:szCs w:val="24"/>
              </w:rPr>
              <w:t>,</w:t>
            </w:r>
            <w:r w:rsidR="00081B13" w:rsidRPr="00081B13">
              <w:rPr>
                <w:sz w:val="24"/>
                <w:szCs w:val="24"/>
              </w:rPr>
              <w:t xml:space="preserve">   </w:t>
            </w:r>
            <w:r w:rsidR="00715FFD" w:rsidRPr="00081B13">
              <w:rPr>
                <w:sz w:val="24"/>
                <w:szCs w:val="24"/>
              </w:rPr>
              <w:t>-</w:t>
            </w:r>
            <w:r w:rsidR="00081B13" w:rsidRPr="00081B13">
              <w:rPr>
                <w:sz w:val="24"/>
                <w:szCs w:val="24"/>
              </w:rPr>
              <w:t>*</w:t>
            </w:r>
          </w:p>
        </w:tc>
        <w:tc>
          <w:tcPr>
            <w:tcW w:w="1417"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r w:rsidR="00715FFD" w:rsidRPr="00081B13">
              <w:rPr>
                <w:sz w:val="24"/>
                <w:szCs w:val="24"/>
              </w:rPr>
              <w:t>,</w:t>
            </w:r>
            <w:r w:rsidR="00081B13" w:rsidRPr="00081B13">
              <w:rPr>
                <w:sz w:val="24"/>
                <w:szCs w:val="24"/>
              </w:rPr>
              <w:t xml:space="preserve">   </w:t>
            </w:r>
            <w:r w:rsidR="00715FFD" w:rsidRPr="00081B13">
              <w:rPr>
                <w:sz w:val="24"/>
                <w:szCs w:val="24"/>
              </w:rPr>
              <w:t>-</w:t>
            </w:r>
            <w:r w:rsidR="00081B13" w:rsidRPr="00081B13">
              <w:rPr>
                <w:sz w:val="24"/>
                <w:szCs w:val="24"/>
              </w:rPr>
              <w:t>*</w:t>
            </w:r>
          </w:p>
        </w:tc>
        <w:tc>
          <w:tcPr>
            <w:tcW w:w="1452" w:type="dxa"/>
            <w:tcMar>
              <w:left w:w="28" w:type="dxa"/>
              <w:right w:w="28" w:type="dxa"/>
            </w:tcMar>
          </w:tcPr>
          <w:p w:rsidR="00834515" w:rsidRPr="00081B13" w:rsidRDefault="00834515" w:rsidP="00441BF9">
            <w:pPr>
              <w:spacing w:after="60" w:afterAutospacing="1"/>
              <w:jc w:val="center"/>
              <w:rPr>
                <w:sz w:val="24"/>
                <w:szCs w:val="24"/>
              </w:rPr>
            </w:pPr>
            <w:r w:rsidRPr="00081B13">
              <w:rPr>
                <w:sz w:val="24"/>
                <w:szCs w:val="24"/>
              </w:rPr>
              <w:t>-</w:t>
            </w:r>
            <w:r w:rsidR="00715FFD" w:rsidRPr="00081B13">
              <w:rPr>
                <w:sz w:val="24"/>
                <w:szCs w:val="24"/>
              </w:rPr>
              <w:t>,</w:t>
            </w:r>
            <w:r w:rsidR="00081B13" w:rsidRPr="00081B13">
              <w:rPr>
                <w:sz w:val="24"/>
                <w:szCs w:val="24"/>
              </w:rPr>
              <w:t xml:space="preserve">   </w:t>
            </w:r>
            <w:r w:rsidR="00715FFD" w:rsidRPr="00081B13">
              <w:rPr>
                <w:sz w:val="24"/>
                <w:szCs w:val="24"/>
              </w:rPr>
              <w:t>-</w:t>
            </w:r>
            <w:r w:rsidR="00081B13" w:rsidRPr="00081B13">
              <w:rPr>
                <w:sz w:val="24"/>
                <w:szCs w:val="24"/>
              </w:rPr>
              <w:t>*</w:t>
            </w:r>
          </w:p>
        </w:tc>
      </w:tr>
    </w:tbl>
    <w:p w:rsidR="00280696" w:rsidRDefault="00280696" w:rsidP="00280696">
      <w:pPr>
        <w:pStyle w:val="a3"/>
        <w:tabs>
          <w:tab w:val="left" w:pos="426"/>
        </w:tabs>
        <w:ind w:hanging="426"/>
        <w:jc w:val="both"/>
        <w:rPr>
          <w:b/>
          <w:bCs/>
        </w:rPr>
      </w:pPr>
    </w:p>
    <w:p w:rsidR="00280696" w:rsidRDefault="00280696" w:rsidP="00280696">
      <w:pPr>
        <w:pStyle w:val="a3"/>
        <w:tabs>
          <w:tab w:val="left" w:pos="426"/>
        </w:tabs>
        <w:ind w:hanging="426"/>
        <w:jc w:val="both"/>
        <w:rPr>
          <w:b/>
          <w:bCs/>
        </w:rPr>
      </w:pPr>
    </w:p>
    <w:p w:rsidR="00B106BE" w:rsidRDefault="00B106BE" w:rsidP="00280696">
      <w:pPr>
        <w:pStyle w:val="a3"/>
        <w:tabs>
          <w:tab w:val="left" w:pos="426"/>
        </w:tabs>
        <w:ind w:hanging="426"/>
        <w:jc w:val="both"/>
        <w:rPr>
          <w:b/>
          <w:bCs/>
        </w:rPr>
      </w:pPr>
    </w:p>
    <w:p w:rsidR="00280696" w:rsidRDefault="00280696" w:rsidP="00280696">
      <w:pPr>
        <w:pStyle w:val="a3"/>
        <w:tabs>
          <w:tab w:val="left" w:pos="426"/>
        </w:tabs>
        <w:ind w:hanging="426"/>
        <w:jc w:val="both"/>
        <w:rPr>
          <w:b/>
          <w:bCs/>
        </w:rPr>
      </w:pPr>
      <w:r w:rsidRPr="0041078A">
        <w:rPr>
          <w:b/>
          <w:bCs/>
        </w:rPr>
        <w:t>Шкала типовых фигур мужчин</w:t>
      </w:r>
      <w:r>
        <w:rPr>
          <w:b/>
          <w:bCs/>
        </w:rPr>
        <w:tab/>
      </w:r>
    </w:p>
    <w:tbl>
      <w:tblPr>
        <w:tblStyle w:val="51"/>
        <w:tblW w:w="10495" w:type="dxa"/>
        <w:jc w:val="center"/>
        <w:tblLook w:val="04A0" w:firstRow="1" w:lastRow="0" w:firstColumn="1" w:lastColumn="0" w:noHBand="0" w:noVBand="1"/>
      </w:tblPr>
      <w:tblGrid>
        <w:gridCol w:w="1668"/>
        <w:gridCol w:w="1417"/>
        <w:gridCol w:w="1418"/>
        <w:gridCol w:w="1417"/>
        <w:gridCol w:w="1457"/>
        <w:gridCol w:w="1559"/>
        <w:gridCol w:w="1559"/>
      </w:tblGrid>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sidRPr="00D37A17">
              <w:rPr>
                <w:bCs/>
                <w:sz w:val="24"/>
                <w:szCs w:val="24"/>
              </w:rPr>
              <w:t>Обхват груди, см</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88; 92</w:t>
            </w:r>
          </w:p>
          <w:p w:rsidR="00280696" w:rsidRPr="00715FFD" w:rsidRDefault="00280696" w:rsidP="00AA3DD8">
            <w:pPr>
              <w:jc w:val="center"/>
              <w:rPr>
                <w:sz w:val="24"/>
                <w:szCs w:val="24"/>
              </w:rPr>
            </w:pPr>
            <w:r w:rsidRPr="00715FFD">
              <w:rPr>
                <w:sz w:val="24"/>
                <w:szCs w:val="24"/>
              </w:rPr>
              <w:t>(от 86,0</w:t>
            </w:r>
          </w:p>
          <w:p w:rsidR="00280696" w:rsidRPr="00715FFD" w:rsidRDefault="00280696" w:rsidP="00AA3DD8">
            <w:pPr>
              <w:jc w:val="center"/>
              <w:rPr>
                <w:sz w:val="24"/>
                <w:szCs w:val="24"/>
              </w:rPr>
            </w:pPr>
            <w:r>
              <w:rPr>
                <w:sz w:val="24"/>
                <w:szCs w:val="24"/>
              </w:rPr>
              <w:t>до 94,0</w:t>
            </w:r>
            <w:r w:rsidRPr="00715FFD">
              <w:rPr>
                <w:sz w:val="24"/>
                <w:szCs w:val="24"/>
              </w:rPr>
              <w:t>)</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96; 100</w:t>
            </w:r>
          </w:p>
          <w:p w:rsidR="00280696" w:rsidRPr="00715FFD" w:rsidRDefault="00280696" w:rsidP="00AA3DD8">
            <w:pPr>
              <w:jc w:val="center"/>
              <w:rPr>
                <w:sz w:val="24"/>
                <w:szCs w:val="24"/>
              </w:rPr>
            </w:pPr>
            <w:r w:rsidRPr="00715FFD">
              <w:rPr>
                <w:sz w:val="24"/>
                <w:szCs w:val="24"/>
              </w:rPr>
              <w:t>(св. 94,0</w:t>
            </w:r>
          </w:p>
          <w:p w:rsidR="00280696" w:rsidRPr="00715FFD" w:rsidRDefault="00280696" w:rsidP="00AA3DD8">
            <w:pPr>
              <w:jc w:val="center"/>
              <w:rPr>
                <w:sz w:val="24"/>
                <w:szCs w:val="24"/>
              </w:rPr>
            </w:pPr>
            <w:r>
              <w:rPr>
                <w:sz w:val="24"/>
                <w:szCs w:val="24"/>
              </w:rPr>
              <w:t>до 102,0</w:t>
            </w:r>
            <w:r w:rsidRPr="00715FFD">
              <w:rPr>
                <w:sz w:val="24"/>
                <w:szCs w:val="24"/>
              </w:rPr>
              <w:t>)</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104; 108</w:t>
            </w:r>
          </w:p>
          <w:p w:rsidR="00280696" w:rsidRPr="00715FFD" w:rsidRDefault="00280696" w:rsidP="00AA3DD8">
            <w:pPr>
              <w:jc w:val="center"/>
              <w:rPr>
                <w:sz w:val="24"/>
                <w:szCs w:val="24"/>
              </w:rPr>
            </w:pPr>
            <w:r w:rsidRPr="00715FFD">
              <w:rPr>
                <w:sz w:val="24"/>
                <w:szCs w:val="24"/>
              </w:rPr>
              <w:t>(св. 102,0</w:t>
            </w:r>
          </w:p>
          <w:p w:rsidR="00280696" w:rsidRPr="00715FFD" w:rsidRDefault="00280696" w:rsidP="00AA3DD8">
            <w:pPr>
              <w:jc w:val="center"/>
              <w:rPr>
                <w:sz w:val="24"/>
                <w:szCs w:val="24"/>
              </w:rPr>
            </w:pPr>
            <w:r>
              <w:rPr>
                <w:sz w:val="24"/>
                <w:szCs w:val="24"/>
              </w:rPr>
              <w:t>до 110,0</w:t>
            </w:r>
            <w:r w:rsidRPr="00715FFD">
              <w:rPr>
                <w:sz w:val="24"/>
                <w:szCs w:val="24"/>
              </w:rPr>
              <w:t>)</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112; 116</w:t>
            </w:r>
          </w:p>
          <w:p w:rsidR="00280696" w:rsidRPr="00715FFD" w:rsidRDefault="00280696" w:rsidP="00AA3DD8">
            <w:pPr>
              <w:jc w:val="center"/>
              <w:rPr>
                <w:sz w:val="24"/>
                <w:szCs w:val="24"/>
              </w:rPr>
            </w:pPr>
            <w:r w:rsidRPr="00715FFD">
              <w:rPr>
                <w:sz w:val="24"/>
                <w:szCs w:val="24"/>
              </w:rPr>
              <w:t>(св. 110,0</w:t>
            </w:r>
          </w:p>
          <w:p w:rsidR="00280696" w:rsidRPr="00715FFD" w:rsidRDefault="00280696" w:rsidP="00AA3DD8">
            <w:pPr>
              <w:jc w:val="center"/>
              <w:rPr>
                <w:sz w:val="24"/>
                <w:szCs w:val="24"/>
              </w:rPr>
            </w:pPr>
            <w:r>
              <w:rPr>
                <w:sz w:val="24"/>
                <w:szCs w:val="24"/>
              </w:rPr>
              <w:t>до 118,0</w:t>
            </w: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120; 124</w:t>
            </w:r>
          </w:p>
          <w:p w:rsidR="00280696" w:rsidRPr="00715FFD" w:rsidRDefault="00280696" w:rsidP="00AA3DD8">
            <w:pPr>
              <w:jc w:val="center"/>
              <w:rPr>
                <w:sz w:val="24"/>
                <w:szCs w:val="24"/>
              </w:rPr>
            </w:pPr>
            <w:r>
              <w:rPr>
                <w:sz w:val="24"/>
                <w:szCs w:val="24"/>
              </w:rPr>
              <w:t>(св. 118,0 до 126,0</w:t>
            </w:r>
            <w:r w:rsidRPr="00715FFD">
              <w:rPr>
                <w:sz w:val="24"/>
                <w:szCs w:val="24"/>
              </w:rPr>
              <w:t>)</w:t>
            </w:r>
          </w:p>
        </w:tc>
        <w:tc>
          <w:tcPr>
            <w:tcW w:w="1559" w:type="dxa"/>
            <w:tcMar>
              <w:left w:w="57" w:type="dxa"/>
              <w:right w:w="57" w:type="dxa"/>
            </w:tcMar>
          </w:tcPr>
          <w:p w:rsidR="00280696" w:rsidRDefault="00280696" w:rsidP="00AA3DD8">
            <w:pPr>
              <w:jc w:val="center"/>
              <w:rPr>
                <w:sz w:val="24"/>
                <w:szCs w:val="24"/>
              </w:rPr>
            </w:pPr>
            <w:r w:rsidRPr="00715FFD">
              <w:rPr>
                <w:sz w:val="24"/>
                <w:szCs w:val="24"/>
              </w:rPr>
              <w:t>128</w:t>
            </w:r>
            <w:r>
              <w:rPr>
                <w:sz w:val="24"/>
                <w:szCs w:val="24"/>
              </w:rPr>
              <w:t>; 132</w:t>
            </w:r>
          </w:p>
          <w:p w:rsidR="00280696" w:rsidRPr="00715FFD" w:rsidRDefault="00280696" w:rsidP="00AA3DD8">
            <w:pPr>
              <w:jc w:val="center"/>
              <w:rPr>
                <w:sz w:val="24"/>
                <w:szCs w:val="24"/>
              </w:rPr>
            </w:pPr>
            <w:r>
              <w:rPr>
                <w:sz w:val="24"/>
                <w:szCs w:val="24"/>
              </w:rPr>
              <w:t>(св.126,0 до 134,0</w:t>
            </w:r>
            <w:r w:rsidRPr="00715FFD">
              <w:rPr>
                <w:sz w:val="24"/>
                <w:szCs w:val="24"/>
              </w:rPr>
              <w:t>)</w:t>
            </w:r>
          </w:p>
        </w:tc>
      </w:tr>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Pr>
                <w:sz w:val="24"/>
                <w:szCs w:val="24"/>
              </w:rPr>
              <w:t>Обхват талии 2</w:t>
            </w:r>
            <w:r w:rsidRPr="00715FFD">
              <w:rPr>
                <w:sz w:val="24"/>
                <w:szCs w:val="24"/>
              </w:rPr>
              <w:t xml:space="preserve"> полноты</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72; 76</w:t>
            </w:r>
          </w:p>
          <w:p w:rsidR="00280696" w:rsidRPr="00715FFD" w:rsidRDefault="00280696" w:rsidP="00AA3DD8">
            <w:pPr>
              <w:jc w:val="center"/>
              <w:rPr>
                <w:sz w:val="24"/>
                <w:szCs w:val="24"/>
              </w:rPr>
            </w:pPr>
            <w:r w:rsidRPr="00715FFD">
              <w:rPr>
                <w:sz w:val="24"/>
                <w:szCs w:val="24"/>
              </w:rPr>
              <w:t>( 70,0- 78,0)</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72; 76</w:t>
            </w:r>
          </w:p>
          <w:p w:rsidR="00280696" w:rsidRPr="00715FFD" w:rsidRDefault="00280696" w:rsidP="00AA3DD8">
            <w:pPr>
              <w:jc w:val="center"/>
              <w:rPr>
                <w:sz w:val="24"/>
                <w:szCs w:val="24"/>
              </w:rPr>
            </w:pPr>
            <w:r w:rsidRPr="00715FFD">
              <w:rPr>
                <w:sz w:val="24"/>
                <w:szCs w:val="24"/>
              </w:rPr>
              <w:t>(70,0 - 78,0)</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88; 92</w:t>
            </w:r>
          </w:p>
          <w:p w:rsidR="00280696" w:rsidRPr="00715FFD" w:rsidRDefault="00280696" w:rsidP="00AA3DD8">
            <w:pPr>
              <w:jc w:val="center"/>
              <w:rPr>
                <w:sz w:val="24"/>
                <w:szCs w:val="24"/>
              </w:rPr>
            </w:pPr>
            <w:r w:rsidRPr="00715FFD">
              <w:rPr>
                <w:sz w:val="24"/>
                <w:szCs w:val="24"/>
              </w:rPr>
              <w:t>(86,0 - 94,0)</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96; 100</w:t>
            </w:r>
          </w:p>
          <w:p w:rsidR="00280696" w:rsidRPr="00715FFD" w:rsidRDefault="00280696" w:rsidP="00AA3DD8">
            <w:pPr>
              <w:jc w:val="center"/>
              <w:rPr>
                <w:sz w:val="24"/>
                <w:szCs w:val="24"/>
              </w:rPr>
            </w:pPr>
            <w:r w:rsidRPr="00715FFD">
              <w:rPr>
                <w:sz w:val="24"/>
                <w:szCs w:val="24"/>
              </w:rPr>
              <w:t>(94,0 - 102)</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104; 108 (102,0 -110)</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112; 116  (110,0- 118)</w:t>
            </w:r>
          </w:p>
        </w:tc>
      </w:tr>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Pr>
                <w:sz w:val="24"/>
                <w:szCs w:val="24"/>
              </w:rPr>
              <w:t>Обхват талии 3</w:t>
            </w:r>
            <w:r w:rsidRPr="00715FFD">
              <w:rPr>
                <w:sz w:val="24"/>
                <w:szCs w:val="24"/>
              </w:rPr>
              <w:t xml:space="preserve"> полноты</w:t>
            </w:r>
            <w:r>
              <w:rPr>
                <w:sz w:val="24"/>
                <w:szCs w:val="24"/>
              </w:rPr>
              <w:t>(*)</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78; 82</w:t>
            </w:r>
          </w:p>
          <w:p w:rsidR="00280696" w:rsidRPr="00715FFD" w:rsidRDefault="00280696" w:rsidP="00AA3DD8">
            <w:pPr>
              <w:jc w:val="center"/>
              <w:rPr>
                <w:sz w:val="24"/>
                <w:szCs w:val="24"/>
              </w:rPr>
            </w:pPr>
            <w:r w:rsidRPr="00715FFD">
              <w:rPr>
                <w:sz w:val="24"/>
                <w:szCs w:val="24"/>
              </w:rPr>
              <w:t>(76,0- 84,0)</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86; 90</w:t>
            </w:r>
          </w:p>
          <w:p w:rsidR="00280696" w:rsidRPr="00715FFD" w:rsidRDefault="00280696" w:rsidP="00AA3DD8">
            <w:pPr>
              <w:jc w:val="center"/>
              <w:rPr>
                <w:sz w:val="24"/>
                <w:szCs w:val="24"/>
              </w:rPr>
            </w:pPr>
            <w:r w:rsidRPr="00715FFD">
              <w:rPr>
                <w:sz w:val="24"/>
                <w:szCs w:val="24"/>
              </w:rPr>
              <w:t>(84,0 - 92,0)</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94; 98</w:t>
            </w:r>
          </w:p>
          <w:p w:rsidR="00280696" w:rsidRPr="00715FFD" w:rsidRDefault="00280696" w:rsidP="00AA3DD8">
            <w:pPr>
              <w:jc w:val="center"/>
              <w:rPr>
                <w:sz w:val="24"/>
                <w:szCs w:val="24"/>
              </w:rPr>
            </w:pPr>
            <w:r w:rsidRPr="00715FFD">
              <w:rPr>
                <w:sz w:val="24"/>
                <w:szCs w:val="24"/>
              </w:rPr>
              <w:t>(92,0- 100,0)</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102; 106</w:t>
            </w:r>
          </w:p>
          <w:p w:rsidR="00280696" w:rsidRPr="00715FFD" w:rsidRDefault="00280696" w:rsidP="00AA3DD8">
            <w:pPr>
              <w:jc w:val="center"/>
              <w:rPr>
                <w:sz w:val="24"/>
                <w:szCs w:val="24"/>
              </w:rPr>
            </w:pPr>
            <w:r w:rsidRPr="00715FFD">
              <w:rPr>
                <w:sz w:val="24"/>
                <w:szCs w:val="24"/>
              </w:rPr>
              <w:t>(100,0-108,0)</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110; 114 (108,0- 116,0)</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118; 122 (116,0-124,0)</w:t>
            </w:r>
          </w:p>
        </w:tc>
      </w:tr>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sidRPr="00715FFD">
              <w:rPr>
                <w:sz w:val="24"/>
                <w:szCs w:val="24"/>
              </w:rPr>
              <w:t>Рост: 158; 164 (155,0 - 167,0)</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 xml:space="preserve">-, </w:t>
            </w:r>
            <w:r>
              <w:rPr>
                <w:sz w:val="24"/>
                <w:szCs w:val="24"/>
              </w:rPr>
              <w:t xml:space="preserve">    </w:t>
            </w:r>
            <w:r w:rsidRPr="00715FFD">
              <w:rPr>
                <w:sz w:val="24"/>
                <w:szCs w:val="24"/>
              </w:rPr>
              <w:t>+</w:t>
            </w:r>
            <w:r>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r>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sidRPr="00715FFD">
              <w:rPr>
                <w:sz w:val="24"/>
                <w:szCs w:val="24"/>
              </w:rPr>
              <w:t>170; 176 (св. 167,0 до 179,0)</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r>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sidRPr="00715FFD">
              <w:rPr>
                <w:sz w:val="24"/>
                <w:szCs w:val="24"/>
              </w:rPr>
              <w:t>182; 188 (св. 179,0 до 191,0)</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r>
      <w:tr w:rsidR="00280696" w:rsidRPr="00715FFD" w:rsidTr="00AA3DD8">
        <w:trPr>
          <w:jc w:val="center"/>
        </w:trPr>
        <w:tc>
          <w:tcPr>
            <w:tcW w:w="1668" w:type="dxa"/>
            <w:tcMar>
              <w:left w:w="57" w:type="dxa"/>
              <w:right w:w="57" w:type="dxa"/>
            </w:tcMar>
          </w:tcPr>
          <w:p w:rsidR="00280696" w:rsidRPr="00715FFD" w:rsidRDefault="00280696" w:rsidP="00AA3DD8">
            <w:pPr>
              <w:rPr>
                <w:sz w:val="24"/>
                <w:szCs w:val="24"/>
              </w:rPr>
            </w:pPr>
            <w:r w:rsidRPr="00715FFD">
              <w:rPr>
                <w:sz w:val="24"/>
                <w:szCs w:val="24"/>
              </w:rPr>
              <w:t>194; 200 (св. 191,0 до 203,0</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8"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1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457"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c>
          <w:tcPr>
            <w:tcW w:w="1559" w:type="dxa"/>
            <w:tcMar>
              <w:left w:w="57" w:type="dxa"/>
              <w:right w:w="57" w:type="dxa"/>
            </w:tcMar>
          </w:tcPr>
          <w:p w:rsidR="00280696" w:rsidRPr="00715FFD" w:rsidRDefault="00280696" w:rsidP="00AA3DD8">
            <w:pPr>
              <w:jc w:val="center"/>
              <w:rPr>
                <w:sz w:val="24"/>
                <w:szCs w:val="24"/>
              </w:rPr>
            </w:pPr>
            <w:r w:rsidRPr="00715FFD">
              <w:rPr>
                <w:sz w:val="24"/>
                <w:szCs w:val="24"/>
              </w:rPr>
              <w:t>-</w:t>
            </w:r>
          </w:p>
        </w:tc>
      </w:tr>
    </w:tbl>
    <w:p w:rsidR="00280696" w:rsidRDefault="00280696" w:rsidP="00280696">
      <w:pPr>
        <w:pStyle w:val="a3"/>
        <w:tabs>
          <w:tab w:val="left" w:pos="426"/>
        </w:tabs>
        <w:ind w:hanging="426"/>
        <w:jc w:val="both"/>
        <w:rPr>
          <w:b/>
          <w:bCs/>
        </w:rPr>
      </w:pPr>
      <w:r>
        <w:rPr>
          <w:b/>
          <w:bCs/>
        </w:rPr>
        <w:tab/>
      </w:r>
    </w:p>
    <w:p w:rsidR="00007B4A" w:rsidRDefault="00007B4A" w:rsidP="00007B4A">
      <w:pPr>
        <w:pStyle w:val="a3"/>
        <w:tabs>
          <w:tab w:val="left" w:pos="426"/>
        </w:tabs>
        <w:jc w:val="both"/>
        <w:rPr>
          <w:rFonts w:eastAsia="Times New Roman"/>
          <w:b/>
        </w:rPr>
      </w:pPr>
      <w:r>
        <w:rPr>
          <w:rFonts w:eastAsia="Times New Roman"/>
          <w:b/>
        </w:rPr>
        <w:tab/>
        <w:t>Выбор и технические требования к спецодежде</w:t>
      </w:r>
    </w:p>
    <w:p w:rsidR="00007B4A" w:rsidRPr="0083551B" w:rsidRDefault="00007B4A" w:rsidP="00007B4A">
      <w:pPr>
        <w:pStyle w:val="a3"/>
        <w:tabs>
          <w:tab w:val="left" w:pos="426"/>
        </w:tabs>
        <w:jc w:val="both"/>
        <w:rPr>
          <w:rFonts w:eastAsia="Times New Roman"/>
        </w:rPr>
      </w:pPr>
      <w:r>
        <w:rPr>
          <w:rFonts w:eastAsia="Times New Roman"/>
          <w:b/>
        </w:rPr>
        <w:tab/>
      </w:r>
      <w:r w:rsidRPr="00951CCE">
        <w:rPr>
          <w:rFonts w:eastAsia="Times New Roman"/>
        </w:rPr>
        <w:t>Ра</w:t>
      </w:r>
      <w:r>
        <w:rPr>
          <w:rFonts w:eastAsia="Times New Roman"/>
        </w:rPr>
        <w:t>ботникам предоставляется спецодежда в соответствии с отраслевыми нормами или нормами</w:t>
      </w:r>
      <w:r w:rsidR="00B106BE">
        <w:rPr>
          <w:rFonts w:eastAsia="Times New Roman"/>
        </w:rPr>
        <w:t xml:space="preserve"> </w:t>
      </w:r>
      <w:r>
        <w:rPr>
          <w:rFonts w:eastAsia="Times New Roman"/>
        </w:rPr>
        <w:t>организации</w:t>
      </w:r>
      <w:r w:rsidR="00B106BE">
        <w:rPr>
          <w:rFonts w:eastAsia="Times New Roman"/>
        </w:rPr>
        <w:t xml:space="preserve"> с учетом специфики выполняемых работ (рисков на рабочих местах) и требований показателей качества, предъявляемых к ним.</w:t>
      </w:r>
    </w:p>
    <w:p w:rsidR="00007B4A" w:rsidRDefault="00007B4A" w:rsidP="00007B4A">
      <w:pPr>
        <w:pStyle w:val="a3"/>
        <w:tabs>
          <w:tab w:val="left" w:pos="426"/>
        </w:tabs>
        <w:jc w:val="both"/>
        <w:rPr>
          <w:rFonts w:eastAsia="Times New Roman"/>
          <w:b/>
          <w:bCs/>
          <w:iCs/>
        </w:rPr>
      </w:pPr>
      <w:r>
        <w:rPr>
          <w:rFonts w:eastAsia="Times New Roman"/>
          <w:b/>
        </w:rPr>
        <w:tab/>
      </w:r>
      <w:r w:rsidRPr="00D7095C">
        <w:rPr>
          <w:rFonts w:eastAsia="Times New Roman"/>
        </w:rPr>
        <w:t>Эксплуатационные</w:t>
      </w:r>
      <w:r>
        <w:rPr>
          <w:rFonts w:eastAsia="Times New Roman"/>
          <w:b/>
        </w:rPr>
        <w:t xml:space="preserve"> </w:t>
      </w:r>
      <w:r w:rsidRPr="00D7095C">
        <w:rPr>
          <w:rFonts w:eastAsia="Times New Roman"/>
        </w:rPr>
        <w:t>и качественные</w:t>
      </w:r>
      <w:r>
        <w:rPr>
          <w:rFonts w:eastAsia="Times New Roman"/>
          <w:b/>
        </w:rPr>
        <w:t xml:space="preserve"> </w:t>
      </w:r>
      <w:r w:rsidRPr="00D7095C">
        <w:rPr>
          <w:rFonts w:eastAsia="Times New Roman"/>
        </w:rPr>
        <w:t>характеристики</w:t>
      </w:r>
      <w:r>
        <w:rPr>
          <w:rFonts w:eastAsia="Times New Roman"/>
          <w:b/>
        </w:rPr>
        <w:t xml:space="preserve"> </w:t>
      </w:r>
      <w:r w:rsidRPr="00D7095C">
        <w:rPr>
          <w:rFonts w:eastAsia="Times New Roman"/>
        </w:rPr>
        <w:t>с</w:t>
      </w:r>
      <w:r w:rsidRPr="00C35C86">
        <w:rPr>
          <w:rFonts w:eastAsia="Times New Roman"/>
        </w:rPr>
        <w:t>пецодежд</w:t>
      </w:r>
      <w:r>
        <w:rPr>
          <w:rFonts w:eastAsia="Times New Roman"/>
        </w:rPr>
        <w:t xml:space="preserve">ы зависят </w:t>
      </w:r>
      <w:r w:rsidR="00F1534F">
        <w:rPr>
          <w:rFonts w:eastAsia="Times New Roman"/>
        </w:rPr>
        <w:t>от защитных</w:t>
      </w:r>
      <w:r w:rsidRPr="00C35C86">
        <w:rPr>
          <w:rFonts w:eastAsia="Times New Roman"/>
          <w:b/>
        </w:rPr>
        <w:t xml:space="preserve"> свойств материалов</w:t>
      </w:r>
      <w:r w:rsidRPr="00C35C86">
        <w:rPr>
          <w:rFonts w:eastAsia="Times New Roman"/>
        </w:rPr>
        <w:t xml:space="preserve"> </w:t>
      </w:r>
      <w:r>
        <w:rPr>
          <w:rFonts w:eastAsia="Times New Roman"/>
        </w:rPr>
        <w:t>(водо-, грязе-, маслоотталкивающие</w:t>
      </w:r>
      <w:r w:rsidRPr="0041078A">
        <w:rPr>
          <w:rFonts w:eastAsia="Times New Roman"/>
        </w:rPr>
        <w:t>,</w:t>
      </w:r>
      <w:r>
        <w:rPr>
          <w:rFonts w:eastAsia="Times New Roman"/>
        </w:rPr>
        <w:t xml:space="preserve"> огнестойкие</w:t>
      </w:r>
      <w:r w:rsidRPr="0041078A">
        <w:rPr>
          <w:rFonts w:eastAsia="Times New Roman"/>
        </w:rPr>
        <w:t>, противогнилостны</w:t>
      </w:r>
      <w:r>
        <w:rPr>
          <w:rFonts w:eastAsia="Times New Roman"/>
        </w:rPr>
        <w:t xml:space="preserve">е и иные свойства), </w:t>
      </w:r>
      <w:r w:rsidRPr="0041078A">
        <w:rPr>
          <w:rFonts w:eastAsia="Times New Roman"/>
          <w:b/>
          <w:bCs/>
          <w:iCs/>
        </w:rPr>
        <w:t>конструктивны</w:t>
      </w:r>
      <w:r>
        <w:rPr>
          <w:rFonts w:eastAsia="Times New Roman"/>
          <w:b/>
          <w:bCs/>
          <w:iCs/>
        </w:rPr>
        <w:t>х</w:t>
      </w:r>
      <w:r w:rsidRPr="0041078A">
        <w:rPr>
          <w:rFonts w:eastAsia="Times New Roman"/>
          <w:b/>
          <w:bCs/>
          <w:iCs/>
        </w:rPr>
        <w:t xml:space="preserve"> особенност</w:t>
      </w:r>
      <w:r>
        <w:rPr>
          <w:rFonts w:eastAsia="Times New Roman"/>
          <w:b/>
          <w:bCs/>
          <w:iCs/>
        </w:rPr>
        <w:t>ей</w:t>
      </w:r>
      <w:r w:rsidRPr="0041078A">
        <w:rPr>
          <w:rFonts w:eastAsia="Times New Roman"/>
          <w:bCs/>
          <w:iCs/>
        </w:rPr>
        <w:t xml:space="preserve">, </w:t>
      </w:r>
      <w:r w:rsidRPr="00D7095C">
        <w:rPr>
          <w:rFonts w:eastAsia="Times New Roman"/>
          <w:b/>
          <w:bCs/>
          <w:iCs/>
        </w:rPr>
        <w:t>и</w:t>
      </w:r>
      <w:r>
        <w:rPr>
          <w:rFonts w:eastAsia="Times New Roman"/>
          <w:bCs/>
          <w:iCs/>
        </w:rPr>
        <w:t xml:space="preserve"> </w:t>
      </w:r>
      <w:r w:rsidRPr="00C35C86">
        <w:rPr>
          <w:rFonts w:eastAsia="Times New Roman"/>
          <w:b/>
          <w:bCs/>
          <w:iCs/>
        </w:rPr>
        <w:t>комплектност</w:t>
      </w:r>
      <w:r>
        <w:rPr>
          <w:rFonts w:eastAsia="Times New Roman"/>
          <w:b/>
          <w:bCs/>
          <w:iCs/>
        </w:rPr>
        <w:t>и изделий.</w:t>
      </w:r>
    </w:p>
    <w:p w:rsidR="00007B4A" w:rsidRPr="001361AD" w:rsidRDefault="006A7227" w:rsidP="00007B4A">
      <w:pPr>
        <w:pStyle w:val="a3"/>
        <w:tabs>
          <w:tab w:val="left" w:pos="426"/>
        </w:tabs>
        <w:jc w:val="both"/>
        <w:rPr>
          <w:rFonts w:eastAsia="Times New Roman"/>
        </w:rPr>
      </w:pPr>
      <w:r>
        <w:rPr>
          <w:rFonts w:eastAsia="Times New Roman"/>
          <w:b/>
        </w:rPr>
        <w:tab/>
      </w:r>
      <w:r w:rsidR="00007B4A" w:rsidRPr="003A5AA2">
        <w:rPr>
          <w:rFonts w:eastAsia="Times New Roman"/>
        </w:rPr>
        <w:t xml:space="preserve">Спецодежда </w:t>
      </w:r>
      <w:r w:rsidR="00F1534F" w:rsidRPr="003A5AA2">
        <w:rPr>
          <w:rFonts w:eastAsia="Times New Roman"/>
        </w:rPr>
        <w:t>в соответствии с требованием</w:t>
      </w:r>
      <w:r w:rsidR="00007B4A" w:rsidRPr="003A5AA2">
        <w:rPr>
          <w:rFonts w:eastAsia="Times New Roman"/>
        </w:rPr>
        <w:t xml:space="preserve"> ТР ТС и СТБ ГОСТ 12.4.0</w:t>
      </w:r>
      <w:r w:rsidR="00F1534F" w:rsidRPr="003A5AA2">
        <w:rPr>
          <w:rFonts w:eastAsia="Times New Roman"/>
        </w:rPr>
        <w:t>16-83 характеризуется показателями</w:t>
      </w:r>
      <w:r w:rsidR="00007B4A" w:rsidRPr="003A5AA2">
        <w:rPr>
          <w:rFonts w:eastAsia="Times New Roman"/>
        </w:rPr>
        <w:t xml:space="preserve"> качества:</w:t>
      </w:r>
    </w:p>
    <w:p w:rsidR="00081B13" w:rsidRDefault="00081B13" w:rsidP="00007B4A">
      <w:pPr>
        <w:pStyle w:val="a3"/>
        <w:tabs>
          <w:tab w:val="left" w:pos="426"/>
        </w:tabs>
        <w:jc w:val="both"/>
        <w:rPr>
          <w:b/>
        </w:rPr>
      </w:pPr>
    </w:p>
    <w:p w:rsidR="00007B4A" w:rsidRPr="0041078A" w:rsidRDefault="00007B4A" w:rsidP="00007B4A">
      <w:pPr>
        <w:pStyle w:val="a3"/>
        <w:tabs>
          <w:tab w:val="left" w:pos="426"/>
        </w:tabs>
        <w:jc w:val="both"/>
      </w:pPr>
      <w:r w:rsidRPr="0041078A">
        <w:rPr>
          <w:b/>
        </w:rPr>
        <w:t>1.Физико</w:t>
      </w:r>
      <w:r>
        <w:rPr>
          <w:b/>
        </w:rPr>
        <w:t xml:space="preserve"> – </w:t>
      </w:r>
      <w:r w:rsidRPr="0041078A">
        <w:rPr>
          <w:b/>
        </w:rPr>
        <w:t>механические</w:t>
      </w:r>
      <w:r>
        <w:rPr>
          <w:b/>
        </w:rPr>
        <w:t>:</w:t>
      </w:r>
      <w:r w:rsidRPr="0041078A">
        <w:t xml:space="preserve"> – разрывная нагрузка шва;</w:t>
      </w:r>
    </w:p>
    <w:p w:rsidR="00081B13" w:rsidRDefault="00081B13" w:rsidP="00007B4A">
      <w:pPr>
        <w:pStyle w:val="a3"/>
        <w:tabs>
          <w:tab w:val="left" w:pos="426"/>
        </w:tabs>
        <w:jc w:val="both"/>
        <w:rPr>
          <w:b/>
        </w:rPr>
      </w:pPr>
    </w:p>
    <w:p w:rsidR="00007B4A" w:rsidRPr="0041078A" w:rsidRDefault="00007B4A" w:rsidP="00007B4A">
      <w:pPr>
        <w:pStyle w:val="a3"/>
        <w:tabs>
          <w:tab w:val="left" w:pos="426"/>
        </w:tabs>
        <w:jc w:val="both"/>
      </w:pPr>
      <w:r w:rsidRPr="0041078A">
        <w:rPr>
          <w:b/>
        </w:rPr>
        <w:t>2. Эргономические</w:t>
      </w:r>
      <w:r w:rsidRPr="0041078A">
        <w:t>:</w:t>
      </w:r>
    </w:p>
    <w:p w:rsidR="00007B4A" w:rsidRPr="0041078A" w:rsidRDefault="00007B4A" w:rsidP="00007B4A">
      <w:pPr>
        <w:pStyle w:val="a3"/>
        <w:tabs>
          <w:tab w:val="left" w:pos="426"/>
        </w:tabs>
        <w:jc w:val="both"/>
      </w:pPr>
      <w:r w:rsidRPr="0041078A">
        <w:t xml:space="preserve">- </w:t>
      </w:r>
      <w:r w:rsidRPr="0041078A">
        <w:rPr>
          <w:i/>
        </w:rPr>
        <w:t>гигиенические</w:t>
      </w:r>
      <w:r w:rsidRPr="0041078A">
        <w:t xml:space="preserve"> (сырьевой состав; гигроскопичность; влагоотдача; воздухопроницаемость; паропроницаемость; суммарное тепловое сопротивление; жесткость шва);</w:t>
      </w:r>
    </w:p>
    <w:p w:rsidR="00007B4A" w:rsidRPr="0041078A" w:rsidRDefault="00007B4A" w:rsidP="00007B4A">
      <w:pPr>
        <w:pStyle w:val="a3"/>
        <w:tabs>
          <w:tab w:val="left" w:pos="426"/>
        </w:tabs>
        <w:jc w:val="both"/>
      </w:pPr>
      <w:r w:rsidRPr="0041078A">
        <w:t xml:space="preserve">- </w:t>
      </w:r>
      <w:r w:rsidRPr="0041078A">
        <w:rPr>
          <w:i/>
        </w:rPr>
        <w:t>физиологические</w:t>
      </w:r>
      <w:r w:rsidRPr="0041078A">
        <w:t xml:space="preserve"> (время непрерывного пользования, антропометрические данные);</w:t>
      </w:r>
    </w:p>
    <w:p w:rsidR="00081B13" w:rsidRDefault="00081B13" w:rsidP="00007B4A">
      <w:pPr>
        <w:pStyle w:val="a3"/>
        <w:tabs>
          <w:tab w:val="left" w:pos="426"/>
        </w:tabs>
        <w:jc w:val="both"/>
        <w:rPr>
          <w:b/>
        </w:rPr>
      </w:pPr>
    </w:p>
    <w:p w:rsidR="00007B4A" w:rsidRPr="0041078A" w:rsidRDefault="00007B4A" w:rsidP="00007B4A">
      <w:pPr>
        <w:pStyle w:val="a3"/>
        <w:tabs>
          <w:tab w:val="left" w:pos="426"/>
        </w:tabs>
        <w:jc w:val="both"/>
      </w:pPr>
      <w:r w:rsidRPr="0041078A">
        <w:rPr>
          <w:b/>
        </w:rPr>
        <w:t>3. Надежность</w:t>
      </w:r>
      <w:r w:rsidRPr="0041078A">
        <w:t xml:space="preserve"> (</w:t>
      </w:r>
      <w:r w:rsidRPr="0041078A">
        <w:rPr>
          <w:i/>
        </w:rPr>
        <w:t>эксплуатационные показатели</w:t>
      </w:r>
      <w:r w:rsidRPr="0041078A">
        <w:t>):</w:t>
      </w:r>
    </w:p>
    <w:p w:rsidR="00007B4A" w:rsidRPr="0041078A" w:rsidRDefault="00007B4A" w:rsidP="00007B4A">
      <w:pPr>
        <w:pStyle w:val="a3"/>
        <w:tabs>
          <w:tab w:val="left" w:pos="426"/>
        </w:tabs>
      </w:pPr>
      <w:r w:rsidRPr="0041078A">
        <w:t xml:space="preserve"> -  усадка после стирки;</w:t>
      </w:r>
    </w:p>
    <w:p w:rsidR="00007B4A" w:rsidRPr="0041078A" w:rsidRDefault="00007B4A" w:rsidP="00007B4A">
      <w:pPr>
        <w:pStyle w:val="a3"/>
        <w:tabs>
          <w:tab w:val="left" w:pos="426"/>
        </w:tabs>
      </w:pPr>
      <w:r w:rsidRPr="0041078A">
        <w:t xml:space="preserve"> -  изменение защитных показателей ткани в зависимости от целевого назначения после </w:t>
      </w:r>
    </w:p>
    <w:p w:rsidR="00007B4A" w:rsidRPr="0041078A" w:rsidRDefault="00007B4A" w:rsidP="00007B4A">
      <w:pPr>
        <w:pStyle w:val="a3"/>
        <w:tabs>
          <w:tab w:val="left" w:pos="426"/>
        </w:tabs>
      </w:pPr>
      <w:r w:rsidRPr="0041078A">
        <w:t xml:space="preserve">    многократных стирок (или химчисток);</w:t>
      </w:r>
    </w:p>
    <w:p w:rsidR="00007B4A" w:rsidRPr="0041078A" w:rsidRDefault="00007B4A" w:rsidP="00007B4A">
      <w:pPr>
        <w:pStyle w:val="a3"/>
        <w:tabs>
          <w:tab w:val="left" w:pos="426"/>
        </w:tabs>
      </w:pPr>
      <w:r w:rsidRPr="0041078A">
        <w:t xml:space="preserve"> -  устойчивость окраски к различным видам воздействий;</w:t>
      </w:r>
    </w:p>
    <w:p w:rsidR="00007B4A" w:rsidRPr="0041078A" w:rsidRDefault="00007B4A" w:rsidP="00007B4A">
      <w:pPr>
        <w:pStyle w:val="a3"/>
        <w:tabs>
          <w:tab w:val="left" w:pos="426"/>
        </w:tabs>
      </w:pPr>
      <w:r w:rsidRPr="0041078A">
        <w:t xml:space="preserve"> -  стойкость к истиранию;</w:t>
      </w:r>
    </w:p>
    <w:p w:rsidR="00007B4A" w:rsidRPr="0041078A" w:rsidRDefault="00007B4A" w:rsidP="00007B4A">
      <w:pPr>
        <w:pStyle w:val="a3"/>
        <w:tabs>
          <w:tab w:val="left" w:pos="426"/>
        </w:tabs>
      </w:pPr>
      <w:r w:rsidRPr="0041078A">
        <w:t xml:space="preserve"> -  очищаемость от производственных загрязнений;</w:t>
      </w:r>
    </w:p>
    <w:p w:rsidR="00007B4A" w:rsidRPr="0041078A" w:rsidRDefault="00007B4A" w:rsidP="00007B4A">
      <w:pPr>
        <w:pStyle w:val="a3"/>
        <w:tabs>
          <w:tab w:val="left" w:pos="426"/>
        </w:tabs>
      </w:pPr>
      <w:r w:rsidRPr="0041078A">
        <w:t xml:space="preserve"> -  стойкость к старению от светопогоды;</w:t>
      </w:r>
    </w:p>
    <w:p w:rsidR="00007B4A" w:rsidRPr="0041078A" w:rsidRDefault="00007B4A" w:rsidP="00007B4A">
      <w:pPr>
        <w:pStyle w:val="a3"/>
        <w:tabs>
          <w:tab w:val="left" w:pos="426"/>
        </w:tabs>
      </w:pPr>
      <w:r w:rsidRPr="0041078A">
        <w:t xml:space="preserve"> -  устойчивость к многократному изгибу;</w:t>
      </w:r>
    </w:p>
    <w:p w:rsidR="00007B4A" w:rsidRPr="0041078A" w:rsidRDefault="00007B4A" w:rsidP="00007B4A">
      <w:pPr>
        <w:pStyle w:val="a3"/>
        <w:tabs>
          <w:tab w:val="left" w:pos="426"/>
        </w:tabs>
      </w:pPr>
      <w:r w:rsidRPr="0041078A">
        <w:t xml:space="preserve"> -  сопротивление к раздиранию.</w:t>
      </w:r>
    </w:p>
    <w:p w:rsidR="00081B13" w:rsidRDefault="00081B13" w:rsidP="00007B4A">
      <w:pPr>
        <w:pStyle w:val="a3"/>
        <w:tabs>
          <w:tab w:val="left" w:pos="426"/>
        </w:tabs>
        <w:jc w:val="both"/>
        <w:rPr>
          <w:b/>
        </w:rPr>
      </w:pPr>
    </w:p>
    <w:p w:rsidR="00007B4A" w:rsidRPr="0041078A" w:rsidRDefault="00007B4A" w:rsidP="00007B4A">
      <w:pPr>
        <w:pStyle w:val="a3"/>
        <w:tabs>
          <w:tab w:val="left" w:pos="426"/>
        </w:tabs>
        <w:jc w:val="both"/>
      </w:pPr>
      <w:r w:rsidRPr="0041078A">
        <w:rPr>
          <w:b/>
        </w:rPr>
        <w:t>4. Показатели транспортировки</w:t>
      </w:r>
      <w:r w:rsidR="00101EF8">
        <w:rPr>
          <w:b/>
        </w:rPr>
        <w:t xml:space="preserve"> </w:t>
      </w:r>
      <w:r w:rsidR="00101EF8" w:rsidRPr="00101EF8">
        <w:t>(условия)</w:t>
      </w:r>
      <w:r w:rsidRPr="00101EF8">
        <w:t>;</w:t>
      </w:r>
    </w:p>
    <w:p w:rsidR="00007B4A" w:rsidRPr="00F05AB4" w:rsidRDefault="00007B4A" w:rsidP="00007B4A">
      <w:pPr>
        <w:pStyle w:val="a3"/>
        <w:tabs>
          <w:tab w:val="left" w:pos="426"/>
        </w:tabs>
        <w:jc w:val="both"/>
      </w:pPr>
      <w:r w:rsidRPr="0041078A">
        <w:rPr>
          <w:b/>
        </w:rPr>
        <w:t>5. Художественно-эстетические данные</w:t>
      </w:r>
      <w:r w:rsidR="00101EF8">
        <w:rPr>
          <w:b/>
        </w:rPr>
        <w:t xml:space="preserve"> </w:t>
      </w:r>
      <w:r w:rsidR="00101EF8" w:rsidRPr="00101EF8">
        <w:t>предусматривают</w:t>
      </w:r>
      <w:r w:rsidR="00101EF8">
        <w:rPr>
          <w:b/>
        </w:rPr>
        <w:t xml:space="preserve"> </w:t>
      </w:r>
      <w:r w:rsidR="00101EF8" w:rsidRPr="00F05AB4">
        <w:t>вид модели, её конструктивные особенности, цветово</w:t>
      </w:r>
      <w:r w:rsidR="00F05AB4" w:rsidRPr="00F05AB4">
        <w:t>е решение</w:t>
      </w:r>
      <w:r w:rsidRPr="00F05AB4">
        <w:t>.</w:t>
      </w:r>
    </w:p>
    <w:p w:rsidR="00007B4A" w:rsidRPr="0041078A" w:rsidRDefault="00007B4A" w:rsidP="00007B4A">
      <w:pPr>
        <w:autoSpaceDE w:val="0"/>
        <w:autoSpaceDN w:val="0"/>
        <w:adjustRightInd w:val="0"/>
        <w:spacing w:after="0" w:line="240" w:lineRule="auto"/>
        <w:rPr>
          <w:rFonts w:eastAsia="Times New Roman"/>
        </w:rPr>
      </w:pPr>
      <w:r w:rsidRPr="0041078A">
        <w:rPr>
          <w:rFonts w:eastAsia="Times New Roman"/>
        </w:rPr>
        <w:t xml:space="preserve">Условное обозначение одежды включает наименование изделия, обозначение защитных свойств по ГОСТ 12.4.103, размер, обозначение настоящего стандарта. </w:t>
      </w:r>
    </w:p>
    <w:p w:rsidR="007E021D" w:rsidRDefault="00007B4A" w:rsidP="00850CC5">
      <w:pPr>
        <w:spacing w:after="0" w:line="240" w:lineRule="auto"/>
        <w:ind w:firstLine="708"/>
        <w:rPr>
          <w:rFonts w:eastAsia="Times New Roman"/>
          <w:b/>
        </w:rPr>
      </w:pPr>
      <w:r w:rsidRPr="0041078A">
        <w:rPr>
          <w:rFonts w:eastAsia="Times New Roman"/>
          <w:b/>
        </w:rPr>
        <w:t>Ткани для производства спецодежды</w:t>
      </w:r>
    </w:p>
    <w:p w:rsidR="00007B4A" w:rsidRPr="007E021D" w:rsidRDefault="004125DF" w:rsidP="007E021D">
      <w:pPr>
        <w:spacing w:after="0" w:line="240" w:lineRule="auto"/>
        <w:ind w:firstLine="708"/>
        <w:rPr>
          <w:rFonts w:eastAsia="Times New Roman"/>
        </w:rPr>
      </w:pPr>
      <w:r w:rsidRPr="007E021D">
        <w:rPr>
          <w:rFonts w:eastAsia="Times New Roman"/>
        </w:rPr>
        <w:t>Д</w:t>
      </w:r>
      <w:r w:rsidR="00007B4A" w:rsidRPr="007E021D">
        <w:rPr>
          <w:rFonts w:eastAsia="Times New Roman"/>
        </w:rPr>
        <w:t xml:space="preserve">ля производства спецодежды </w:t>
      </w:r>
      <w:r w:rsidR="009D2A07" w:rsidRPr="007E021D">
        <w:rPr>
          <w:rFonts w:eastAsia="Times New Roman"/>
        </w:rPr>
        <w:t xml:space="preserve">с учетом </w:t>
      </w:r>
      <w:r w:rsidRPr="007E021D">
        <w:rPr>
          <w:rFonts w:eastAsia="Times New Roman"/>
        </w:rPr>
        <w:t xml:space="preserve">необходимых защитных свойств используются </w:t>
      </w:r>
      <w:r w:rsidR="00007B4A" w:rsidRPr="007E021D">
        <w:rPr>
          <w:rFonts w:eastAsia="Times New Roman"/>
        </w:rPr>
        <w:t>натуральные и химические (искусственные)</w:t>
      </w:r>
      <w:r w:rsidRPr="007E021D">
        <w:rPr>
          <w:rFonts w:eastAsia="Times New Roman"/>
        </w:rPr>
        <w:t xml:space="preserve"> ткани</w:t>
      </w:r>
      <w:r w:rsidR="00007B4A" w:rsidRPr="007E021D">
        <w:rPr>
          <w:rFonts w:eastAsia="Times New Roman"/>
        </w:rPr>
        <w:t xml:space="preserve">. </w:t>
      </w:r>
    </w:p>
    <w:p w:rsidR="00007B4A" w:rsidRPr="0041078A" w:rsidRDefault="003D6F08" w:rsidP="00007B4A">
      <w:pPr>
        <w:spacing w:after="0" w:line="240" w:lineRule="auto"/>
        <w:jc w:val="both"/>
        <w:rPr>
          <w:rFonts w:eastAsia="Times New Roman"/>
        </w:rPr>
      </w:pPr>
      <w:r>
        <w:rPr>
          <w:rFonts w:eastAsia="Times New Roman"/>
          <w:b/>
        </w:rPr>
        <w:tab/>
      </w:r>
      <w:r w:rsidR="00007B4A" w:rsidRPr="0041078A">
        <w:rPr>
          <w:rFonts w:eastAsia="Times New Roman"/>
          <w:b/>
        </w:rPr>
        <w:t xml:space="preserve">1. Натуральные ткани </w:t>
      </w:r>
      <w:r w:rsidR="00007B4A" w:rsidRPr="00EE122B">
        <w:rPr>
          <w:rFonts w:eastAsia="Times New Roman"/>
        </w:rPr>
        <w:t>изготавливаются</w:t>
      </w:r>
      <w:r w:rsidR="00007B4A">
        <w:rPr>
          <w:rFonts w:eastAsia="Times New Roman"/>
          <w:b/>
        </w:rPr>
        <w:t xml:space="preserve"> </w:t>
      </w:r>
      <w:r w:rsidR="00007B4A" w:rsidRPr="0041078A">
        <w:rPr>
          <w:rFonts w:eastAsia="Times New Roman"/>
        </w:rPr>
        <w:t xml:space="preserve">из сырья природного </w:t>
      </w:r>
      <w:r w:rsidR="00E7633B" w:rsidRPr="0041078A">
        <w:rPr>
          <w:rFonts w:eastAsia="Times New Roman"/>
        </w:rPr>
        <w:t>происхождения</w:t>
      </w:r>
      <w:r w:rsidR="00E7633B" w:rsidRPr="0041078A">
        <w:rPr>
          <w:rFonts w:eastAsia="Times New Roman"/>
          <w:b/>
        </w:rPr>
        <w:t xml:space="preserve"> </w:t>
      </w:r>
      <w:r w:rsidR="00E7633B" w:rsidRPr="0041078A">
        <w:rPr>
          <w:rFonts w:eastAsia="Times New Roman"/>
        </w:rPr>
        <w:t>(</w:t>
      </w:r>
      <w:r w:rsidR="00007B4A" w:rsidRPr="0041078A">
        <w:rPr>
          <w:rFonts w:eastAsia="Times New Roman"/>
        </w:rPr>
        <w:t xml:space="preserve">волокна </w:t>
      </w:r>
      <w:r w:rsidR="00E7633B" w:rsidRPr="0041078A">
        <w:rPr>
          <w:rFonts w:eastAsia="Times New Roman"/>
        </w:rPr>
        <w:t>хлопка, шерсти</w:t>
      </w:r>
      <w:r w:rsidR="00007B4A" w:rsidRPr="0041078A">
        <w:rPr>
          <w:rFonts w:eastAsia="Times New Roman"/>
        </w:rPr>
        <w:t>, льна, шелка).</w:t>
      </w:r>
    </w:p>
    <w:p w:rsidR="00007B4A" w:rsidRPr="0041078A" w:rsidRDefault="00007B4A" w:rsidP="00007B4A">
      <w:pPr>
        <w:spacing w:after="0" w:line="240" w:lineRule="auto"/>
        <w:ind w:firstLine="708"/>
        <w:jc w:val="both"/>
        <w:rPr>
          <w:rFonts w:eastAsia="Times New Roman"/>
        </w:rPr>
      </w:pPr>
      <w:r w:rsidRPr="0041078A">
        <w:rPr>
          <w:rFonts w:eastAsia="Times New Roman"/>
          <w:b/>
        </w:rPr>
        <w:t>Ткань хлопчатобумажная</w:t>
      </w:r>
      <w:r w:rsidRPr="0041078A">
        <w:rPr>
          <w:rFonts w:eastAsia="Times New Roman"/>
        </w:rPr>
        <w:t xml:space="preserve"> – ткань, вырабатываемая из пряжи, содержащей 100 % хлопкового волокна или хлопковое волокно с вложением не более 10 % вискозного или вискозного высокомодульного волокна (ГОСТ 21790).</w:t>
      </w:r>
    </w:p>
    <w:p w:rsidR="007E021D" w:rsidRDefault="00007B4A" w:rsidP="007E021D">
      <w:pPr>
        <w:spacing w:after="0" w:line="240" w:lineRule="auto"/>
        <w:jc w:val="both"/>
        <w:rPr>
          <w:rFonts w:eastAsia="Times New Roman"/>
        </w:rPr>
      </w:pPr>
      <w:r w:rsidRPr="0041078A">
        <w:rPr>
          <w:rFonts w:eastAsia="Times New Roman"/>
          <w:b/>
        </w:rPr>
        <w:tab/>
        <w:t>100% хлопковые ткани</w:t>
      </w:r>
      <w:r w:rsidRPr="0041078A">
        <w:rPr>
          <w:rFonts w:eastAsia="Times New Roman"/>
        </w:rPr>
        <w:t xml:space="preserve"> хорошо впитывают и отдают влагу, обладают хорошим теплообменом, слабо электризуются, отличается отличной воздухопроницаемостью и прочностью, соответствует необходимым гигиеническим требованиям, но при этом дают высокую усадку, подвержены гниению, сминаются, плохо держат форму, быстро изнашиваются и редко обладают прочным крашением </w:t>
      </w:r>
      <w:r w:rsidRPr="007B07E6">
        <w:rPr>
          <w:rFonts w:eastAsia="Times New Roman"/>
        </w:rPr>
        <w:t>(</w:t>
      </w:r>
      <w:r w:rsidRPr="0041078A">
        <w:rPr>
          <w:rFonts w:eastAsia="Times New Roman"/>
        </w:rPr>
        <w:t>ситец, бязь, сатин, вольта, батист, фланель, байка, вельвет, саржа).</w:t>
      </w:r>
    </w:p>
    <w:p w:rsidR="00007B4A" w:rsidRPr="007E021D" w:rsidRDefault="007E021D" w:rsidP="007E021D">
      <w:pPr>
        <w:spacing w:after="100" w:afterAutospacing="1" w:line="240" w:lineRule="auto"/>
        <w:jc w:val="both"/>
        <w:rPr>
          <w:rFonts w:eastAsia="Times New Roman"/>
        </w:rPr>
      </w:pPr>
      <w:r>
        <w:rPr>
          <w:rFonts w:eastAsia="Times New Roman"/>
          <w:b/>
        </w:rPr>
        <w:lastRenderedPageBreak/>
        <w:tab/>
      </w:r>
      <w:r w:rsidR="00007B4A" w:rsidRPr="007E021D">
        <w:rPr>
          <w:rFonts w:eastAsia="Times New Roman"/>
          <w:b/>
        </w:rPr>
        <w:t>Льняные ткани</w:t>
      </w:r>
      <w:r w:rsidR="00007B4A" w:rsidRPr="007B07E6">
        <w:rPr>
          <w:rFonts w:eastAsia="Times New Roman"/>
        </w:rPr>
        <w:t xml:space="preserve"> имеет хорошую прочность, повышенную жёсткость, малорастяжимость, гигроскопичность, способность впитывать влагу, большую воздухо- и теплопроницаемость, стойкость против гниения. Они легки в обработке, обладают хорошими</w:t>
      </w:r>
      <w:r w:rsidR="00945FCF">
        <w:rPr>
          <w:rFonts w:eastAsia="Times New Roman"/>
        </w:rPr>
        <w:t xml:space="preserve"> гигиеническими свойствами</w:t>
      </w:r>
      <w:r w:rsidR="00007B4A" w:rsidRPr="007E021D">
        <w:rPr>
          <w:rFonts w:eastAsia="Times New Roman"/>
        </w:rPr>
        <w:t xml:space="preserve"> </w:t>
      </w:r>
    </w:p>
    <w:p w:rsidR="00007B4A" w:rsidRPr="0041078A" w:rsidRDefault="00007B4A" w:rsidP="00007B4A">
      <w:pPr>
        <w:spacing w:after="0" w:line="240" w:lineRule="auto"/>
        <w:jc w:val="both"/>
        <w:rPr>
          <w:rFonts w:eastAsia="Times New Roman"/>
        </w:rPr>
      </w:pPr>
      <w:r w:rsidRPr="0041078A">
        <w:rPr>
          <w:rFonts w:eastAsia="Times New Roman"/>
          <w:b/>
        </w:rPr>
        <w:tab/>
        <w:t xml:space="preserve">2. Химические (искусственные) </w:t>
      </w:r>
      <w:r w:rsidRPr="0041078A">
        <w:rPr>
          <w:rFonts w:eastAsia="Times New Roman"/>
        </w:rPr>
        <w:t xml:space="preserve">ткани вырабатываются из вискозных, ацетатных и триацетатных нитей. В зависимости от сырья химические ткани принято подразделять на синтетические (из синтетических полимеров) и искусственные (из природных полимеров) ткани. Ткани на основе химических волокон обладают высокой разрывной прочностью, формоустойчивостью, несминаемостью, высокой устойчивостью к воздействию света, воды, опасных химических и биологических веществ. При </w:t>
      </w:r>
      <w:r w:rsidR="00E7633B" w:rsidRPr="0041078A">
        <w:rPr>
          <w:rFonts w:eastAsia="Times New Roman"/>
        </w:rPr>
        <w:t>этом</w:t>
      </w:r>
      <w:r w:rsidR="00E7633B">
        <w:rPr>
          <w:rFonts w:eastAsia="Times New Roman"/>
        </w:rPr>
        <w:t>, они</w:t>
      </w:r>
      <w:r w:rsidRPr="0041078A">
        <w:rPr>
          <w:rFonts w:eastAsia="Times New Roman"/>
        </w:rPr>
        <w:t xml:space="preserve"> мало гигроскопичны, сильно электризуются и сложны в обработке.</w:t>
      </w:r>
    </w:p>
    <w:p w:rsidR="00007B4A" w:rsidRPr="0041078A" w:rsidRDefault="00007B4A" w:rsidP="00007B4A">
      <w:pPr>
        <w:spacing w:after="0" w:line="240" w:lineRule="auto"/>
        <w:jc w:val="both"/>
        <w:rPr>
          <w:rFonts w:eastAsia="Times New Roman"/>
        </w:rPr>
      </w:pPr>
      <w:r w:rsidRPr="0041078A">
        <w:rPr>
          <w:rFonts w:eastAsia="Times New Roman"/>
        </w:rPr>
        <w:tab/>
      </w:r>
    </w:p>
    <w:p w:rsidR="00007B4A" w:rsidRPr="0041078A" w:rsidRDefault="00007B4A" w:rsidP="00007B4A">
      <w:pPr>
        <w:spacing w:after="0" w:line="240" w:lineRule="auto"/>
        <w:jc w:val="both"/>
        <w:rPr>
          <w:rFonts w:eastAsia="Times New Roman"/>
        </w:rPr>
      </w:pPr>
      <w:r w:rsidRPr="0041078A">
        <w:rPr>
          <w:rFonts w:eastAsia="Times New Roman"/>
          <w:b/>
        </w:rPr>
        <w:tab/>
        <w:t xml:space="preserve">3. </w:t>
      </w:r>
      <w:r w:rsidR="00E7633B" w:rsidRPr="0041078A">
        <w:rPr>
          <w:rFonts w:eastAsia="Times New Roman"/>
          <w:b/>
        </w:rPr>
        <w:t xml:space="preserve">Смесовая ткань </w:t>
      </w:r>
      <w:r w:rsidR="00E7633B" w:rsidRPr="0041078A">
        <w:rPr>
          <w:rFonts w:eastAsia="Times New Roman"/>
        </w:rPr>
        <w:t>— это</w:t>
      </w:r>
      <w:r w:rsidRPr="0041078A">
        <w:rPr>
          <w:rFonts w:eastAsia="Times New Roman"/>
        </w:rPr>
        <w:t xml:space="preserve"> ткань, полученная путем смешивания волокон и нитей разного происхождения, позволяющего придать ткани дополнительные физико-механические и эксплуа</w:t>
      </w:r>
      <w:r>
        <w:rPr>
          <w:rFonts w:eastAsia="Times New Roman"/>
        </w:rPr>
        <w:t xml:space="preserve">тационные свойства, </w:t>
      </w:r>
      <w:r w:rsidRPr="0041078A">
        <w:rPr>
          <w:rFonts w:eastAsia="Times New Roman"/>
        </w:rPr>
        <w:t>в зависимости</w:t>
      </w:r>
      <w:r w:rsidRPr="0041078A">
        <w:rPr>
          <w:rFonts w:eastAsia="Times New Roman"/>
          <w:b/>
        </w:rPr>
        <w:t xml:space="preserve"> </w:t>
      </w:r>
      <w:r w:rsidRPr="0041078A">
        <w:rPr>
          <w:rFonts w:eastAsia="Times New Roman"/>
        </w:rPr>
        <w:t>от сочетания хлопковых и синтетических волокон приобретают положительные свойства каждой из предыдущих групп.</w:t>
      </w:r>
    </w:p>
    <w:p w:rsidR="00007B4A" w:rsidRPr="0041078A" w:rsidRDefault="00007B4A" w:rsidP="00007B4A">
      <w:pPr>
        <w:spacing w:after="0" w:line="240" w:lineRule="auto"/>
        <w:jc w:val="both"/>
        <w:rPr>
          <w:rFonts w:eastAsia="Times New Roman"/>
        </w:rPr>
      </w:pPr>
      <w:r w:rsidRPr="0041078A">
        <w:rPr>
          <w:rFonts w:eastAsia="Times New Roman"/>
        </w:rPr>
        <w:tab/>
      </w:r>
      <w:r w:rsidRPr="0041078A">
        <w:rPr>
          <w:rFonts w:eastAsia="Times New Roman"/>
          <w:b/>
          <w:i/>
        </w:rPr>
        <w:t>Ткань полиэфирнохлопковая</w:t>
      </w:r>
      <w:r w:rsidRPr="0041078A">
        <w:rPr>
          <w:rFonts w:eastAsia="Times New Roman"/>
        </w:rPr>
        <w:t xml:space="preserve"> – ткань, вырабатываемая </w:t>
      </w:r>
      <w:r>
        <w:rPr>
          <w:rFonts w:eastAsia="Times New Roman"/>
        </w:rPr>
        <w:t xml:space="preserve">из пряжи, содержащей хлопковое </w:t>
      </w:r>
      <w:r w:rsidRPr="0041078A">
        <w:rPr>
          <w:rFonts w:eastAsia="Times New Roman"/>
        </w:rPr>
        <w:t xml:space="preserve">волокно с вложением более 50 % полиэфирного волокна. </w:t>
      </w:r>
    </w:p>
    <w:p w:rsidR="00007B4A" w:rsidRPr="0041078A" w:rsidRDefault="00007B4A" w:rsidP="00007B4A">
      <w:pPr>
        <w:spacing w:after="0" w:line="240" w:lineRule="auto"/>
        <w:jc w:val="both"/>
        <w:rPr>
          <w:rFonts w:eastAsia="Times New Roman"/>
        </w:rPr>
      </w:pPr>
      <w:r w:rsidRPr="0041078A">
        <w:rPr>
          <w:rFonts w:eastAsia="Times New Roman"/>
        </w:rPr>
        <w:tab/>
      </w:r>
      <w:r w:rsidR="00335435">
        <w:rPr>
          <w:rFonts w:eastAsia="Times New Roman"/>
          <w:b/>
          <w:i/>
        </w:rPr>
        <w:t xml:space="preserve">Ткань </w:t>
      </w:r>
      <w:r w:rsidRPr="0041078A">
        <w:rPr>
          <w:rFonts w:eastAsia="Times New Roman"/>
          <w:b/>
          <w:i/>
        </w:rPr>
        <w:t>смешанная</w:t>
      </w:r>
      <w:r w:rsidRPr="0041078A">
        <w:rPr>
          <w:rFonts w:eastAsia="Times New Roman"/>
        </w:rPr>
        <w:t xml:space="preserve"> – ткань, вырабатываемая из пряжи, содержащей хлоп</w:t>
      </w:r>
      <w:r>
        <w:rPr>
          <w:rFonts w:eastAsia="Times New Roman"/>
        </w:rPr>
        <w:t xml:space="preserve">ковое волокно с </w:t>
      </w:r>
      <w:r w:rsidRPr="0041078A">
        <w:rPr>
          <w:rFonts w:eastAsia="Times New Roman"/>
        </w:rPr>
        <w:t>вложением не более 50 % химических волокон и нитей (ГОСТ 21790).</w:t>
      </w:r>
    </w:p>
    <w:p w:rsidR="00007B4A" w:rsidRPr="0041078A" w:rsidRDefault="007E021D" w:rsidP="00007B4A">
      <w:pPr>
        <w:spacing w:after="0" w:line="240" w:lineRule="auto"/>
        <w:jc w:val="both"/>
        <w:rPr>
          <w:rFonts w:eastAsia="Times New Roman"/>
        </w:rPr>
      </w:pPr>
      <w:r>
        <w:rPr>
          <w:rFonts w:eastAsia="Times New Roman"/>
          <w:b/>
        </w:rPr>
        <w:tab/>
      </w:r>
      <w:r w:rsidR="00007B4A" w:rsidRPr="00A0477B">
        <w:rPr>
          <w:rFonts w:eastAsia="Times New Roman"/>
        </w:rPr>
        <w:t>Смесовые ткани</w:t>
      </w:r>
      <w:r w:rsidR="00007B4A" w:rsidRPr="0041078A">
        <w:rPr>
          <w:rFonts w:eastAsia="Times New Roman"/>
        </w:rPr>
        <w:t xml:space="preserve"> вырабатываются из нескольких видов волокон или нитей. Как правило, для получения этих тканей смешиваются натуральная и синтетическая основа. Смешивание, практически не влияя на комфортность натуральной ткани, позволяет придать ей дополнительные физико-механические и эксплуатационные свойства - прочность, износостойкость, несминаемость, визуальные эффекты. </w:t>
      </w:r>
    </w:p>
    <w:p w:rsidR="00007B4A" w:rsidRPr="0041078A" w:rsidRDefault="00007B4A" w:rsidP="00007B4A">
      <w:pPr>
        <w:spacing w:after="0" w:line="240" w:lineRule="auto"/>
        <w:jc w:val="both"/>
        <w:rPr>
          <w:rFonts w:eastAsia="Times New Roman"/>
        </w:rPr>
      </w:pPr>
      <w:r w:rsidRPr="0041078A">
        <w:rPr>
          <w:rFonts w:eastAsia="Times New Roman"/>
        </w:rPr>
        <w:tab/>
        <w:t>На сегодня смесовые ткани являются основным современным материалом для изготовления спецодежды</w:t>
      </w:r>
      <w:r w:rsidRPr="0041078A">
        <w:rPr>
          <w:rFonts w:eastAsia="Times New Roman"/>
          <w:b/>
        </w:rPr>
        <w:t xml:space="preserve">. </w:t>
      </w:r>
      <w:r w:rsidRPr="0041078A">
        <w:rPr>
          <w:rFonts w:eastAsia="Times New Roman"/>
        </w:rPr>
        <w:t xml:space="preserve">В зависимости от сочетания натуральных и синтетических волокон, типа получения ткани, вида и состава основы, вида прядения, можно получить модификации тканей с набором разнообразных свойств. </w:t>
      </w:r>
    </w:p>
    <w:p w:rsidR="00007B4A" w:rsidRPr="0041078A" w:rsidRDefault="00007B4A" w:rsidP="00007B4A">
      <w:pPr>
        <w:spacing w:after="0" w:line="240" w:lineRule="auto"/>
        <w:jc w:val="both"/>
        <w:rPr>
          <w:rFonts w:eastAsia="Times New Roman"/>
        </w:rPr>
      </w:pPr>
      <w:r w:rsidRPr="0041078A">
        <w:rPr>
          <w:rFonts w:eastAsia="Times New Roman"/>
        </w:rPr>
        <w:tab/>
        <w:t xml:space="preserve">Существуют два основных способа смешивания разнородных нитей, которые определяют основные свойства новой ткани. </w:t>
      </w:r>
    </w:p>
    <w:p w:rsidR="00007B4A" w:rsidRPr="0041078A" w:rsidRDefault="00007B4A" w:rsidP="00007B4A">
      <w:pPr>
        <w:spacing w:after="0" w:line="240" w:lineRule="auto"/>
        <w:jc w:val="both"/>
        <w:rPr>
          <w:rFonts w:eastAsia="Times New Roman"/>
        </w:rPr>
      </w:pPr>
      <w:r w:rsidRPr="0041078A">
        <w:rPr>
          <w:rFonts w:eastAsia="Times New Roman"/>
        </w:rPr>
        <w:tab/>
      </w:r>
      <w:r w:rsidRPr="00A0477B">
        <w:rPr>
          <w:rFonts w:eastAsia="Times New Roman"/>
          <w:i/>
        </w:rPr>
        <w:t>Первый способ</w:t>
      </w:r>
      <w:r w:rsidRPr="0041078A">
        <w:rPr>
          <w:rFonts w:eastAsia="Times New Roman"/>
        </w:rPr>
        <w:t xml:space="preserve"> заключается в том, что волокна разного состава смешиваются на этапе прядения. В результате получается однородная пряжа, обладающая свойствами синтетического и натурального волокон. В процессе ткачества вырабатывается ткань, одинаково выглядящая с обеих сторон. Важным преимуществом такой смесовой ткани является то, что она по</w:t>
      </w:r>
      <w:r>
        <w:rPr>
          <w:rFonts w:eastAsia="Times New Roman"/>
        </w:rPr>
        <w:t>д</w:t>
      </w:r>
      <w:r w:rsidRPr="0041078A">
        <w:rPr>
          <w:rFonts w:eastAsia="Times New Roman"/>
        </w:rPr>
        <w:t xml:space="preserve">ходит для нанесения пропиток. </w:t>
      </w:r>
    </w:p>
    <w:p w:rsidR="00007B4A" w:rsidRPr="0041078A" w:rsidRDefault="00007B4A" w:rsidP="00007B4A">
      <w:pPr>
        <w:spacing w:after="0" w:line="240" w:lineRule="auto"/>
        <w:jc w:val="both"/>
        <w:rPr>
          <w:rFonts w:eastAsia="Times New Roman"/>
        </w:rPr>
      </w:pPr>
      <w:r w:rsidRPr="0041078A">
        <w:rPr>
          <w:rFonts w:eastAsia="Times New Roman"/>
        </w:rPr>
        <w:t>Для смешивания в пряже используется пропорции:</w:t>
      </w:r>
    </w:p>
    <w:p w:rsidR="00007B4A" w:rsidRPr="0041078A" w:rsidRDefault="00007B4A" w:rsidP="00007B4A">
      <w:pPr>
        <w:spacing w:after="0" w:line="240" w:lineRule="auto"/>
        <w:jc w:val="both"/>
        <w:rPr>
          <w:rFonts w:eastAsia="Times New Roman"/>
        </w:rPr>
      </w:pPr>
      <w:r w:rsidRPr="0041078A">
        <w:rPr>
          <w:rFonts w:eastAsia="Times New Roman"/>
        </w:rPr>
        <w:t>70 % хл. × 30 % п/э (понижение сминаемости ткани)</w:t>
      </w:r>
    </w:p>
    <w:p w:rsidR="00007B4A" w:rsidRPr="0041078A" w:rsidRDefault="00007B4A" w:rsidP="00007B4A">
      <w:pPr>
        <w:spacing w:after="0" w:line="240" w:lineRule="auto"/>
        <w:jc w:val="both"/>
        <w:rPr>
          <w:rFonts w:eastAsia="Times New Roman"/>
        </w:rPr>
      </w:pPr>
      <w:r w:rsidRPr="0041078A">
        <w:rPr>
          <w:rFonts w:eastAsia="Times New Roman"/>
        </w:rPr>
        <w:lastRenderedPageBreak/>
        <w:t>65% хл. × 35% п/э</w:t>
      </w:r>
    </w:p>
    <w:p w:rsidR="00007B4A" w:rsidRPr="0041078A" w:rsidRDefault="00007B4A" w:rsidP="00007B4A">
      <w:pPr>
        <w:spacing w:after="0" w:line="240" w:lineRule="auto"/>
        <w:jc w:val="both"/>
        <w:rPr>
          <w:rFonts w:eastAsia="Times New Roman"/>
        </w:rPr>
      </w:pPr>
      <w:r w:rsidRPr="0041078A">
        <w:rPr>
          <w:rFonts w:eastAsia="Times New Roman"/>
        </w:rPr>
        <w:t>30% хл. × 70% п/э (снижение неприятных тактильных ощущений)</w:t>
      </w:r>
    </w:p>
    <w:p w:rsidR="00007B4A" w:rsidRDefault="00007B4A" w:rsidP="00007B4A">
      <w:pPr>
        <w:spacing w:after="0" w:line="240" w:lineRule="auto"/>
        <w:jc w:val="both"/>
        <w:rPr>
          <w:rFonts w:eastAsia="Times New Roman"/>
        </w:rPr>
      </w:pPr>
      <w:r w:rsidRPr="0041078A">
        <w:rPr>
          <w:rFonts w:eastAsia="Times New Roman"/>
        </w:rPr>
        <w:tab/>
      </w:r>
      <w:r w:rsidRPr="00A0477B">
        <w:rPr>
          <w:rFonts w:eastAsia="Times New Roman"/>
          <w:i/>
        </w:rPr>
        <w:t>Второй способ</w:t>
      </w:r>
      <w:r w:rsidRPr="0041078A">
        <w:rPr>
          <w:rFonts w:eastAsia="Times New Roman"/>
        </w:rPr>
        <w:t xml:space="preserve"> предполагает смешивание нитей различного состава. Как правило, при таком способе применяется саржевый тип переплетения, благодаря чему одна сторона ткани становится практически полностью синтетической, другая - натуральной. Используется смешивание в пряже в том случае, когда наряду с другими свойствами необходимо добиться внешней привлекательности ткани. Для смешивания в нитях наиболее часто используется пропорция 50% х</w:t>
      </w:r>
      <w:r>
        <w:rPr>
          <w:rFonts w:eastAsia="Times New Roman"/>
        </w:rPr>
        <w:t>/</w:t>
      </w:r>
      <w:r w:rsidR="00E7633B">
        <w:rPr>
          <w:rFonts w:eastAsia="Times New Roman"/>
        </w:rPr>
        <w:t xml:space="preserve">б </w:t>
      </w:r>
      <w:r w:rsidR="00E7633B" w:rsidRPr="0041078A">
        <w:rPr>
          <w:rFonts w:eastAsia="Times New Roman"/>
        </w:rPr>
        <w:t>Х</w:t>
      </w:r>
      <w:r w:rsidR="00A0477B">
        <w:rPr>
          <w:rFonts w:eastAsia="Times New Roman"/>
        </w:rPr>
        <w:t xml:space="preserve"> </w:t>
      </w:r>
      <w:r w:rsidRPr="0041078A">
        <w:rPr>
          <w:rFonts w:eastAsia="Times New Roman"/>
        </w:rPr>
        <w:t>50%</w:t>
      </w:r>
      <w:r>
        <w:rPr>
          <w:rFonts w:eastAsia="Times New Roman"/>
        </w:rPr>
        <w:t xml:space="preserve"> </w:t>
      </w:r>
      <w:r w:rsidRPr="0041078A">
        <w:rPr>
          <w:rFonts w:eastAsia="Times New Roman"/>
        </w:rPr>
        <w:t>Пэ</w:t>
      </w:r>
      <w:r>
        <w:rPr>
          <w:rFonts w:eastAsia="Times New Roman"/>
        </w:rPr>
        <w:t>.</w:t>
      </w:r>
    </w:p>
    <w:p w:rsidR="00007B4A" w:rsidRDefault="00007B4A" w:rsidP="00007B4A">
      <w:pPr>
        <w:pStyle w:val="a3"/>
        <w:ind w:firstLine="708"/>
        <w:jc w:val="both"/>
      </w:pPr>
      <w:r w:rsidRPr="00683289">
        <w:t xml:space="preserve">Выше приведенные группы тканей различаются </w:t>
      </w:r>
      <w:r w:rsidRPr="00683289">
        <w:rPr>
          <w:b/>
        </w:rPr>
        <w:t>по типу переплетения волокон (</w:t>
      </w:r>
      <w:r w:rsidRPr="00683289">
        <w:t>последовательность соединения основных и уточных нитей</w:t>
      </w:r>
      <w:r w:rsidRPr="00683289">
        <w:rPr>
          <w:b/>
        </w:rPr>
        <w:t>)</w:t>
      </w:r>
      <w:r w:rsidRPr="00683289">
        <w:t xml:space="preserve">, плотности полотна, технологии изготовления пряжи и полотна. Кроме того, дополнительные свойства тканям придают благодаря применению заключительной отделки различными препаратами (Teflon®, Proban® и т.д.) которые обеспечивают дополнительную защиту от воды, масляных загрязнений, продуктов нефтепереработки, растворов кислот, либо дополнительные потребительские свойства – легкое отстирывание, несминаемость и т.д. Защитные свойства достигаются путем нанесения препаратов на готовое полотно или при обработке подвергается </w:t>
      </w:r>
      <w:r w:rsidR="00E7633B" w:rsidRPr="00683289">
        <w:t>нить, из</w:t>
      </w:r>
      <w:r w:rsidRPr="00683289">
        <w:t xml:space="preserve"> которой производится ткань.</w:t>
      </w:r>
    </w:p>
    <w:p w:rsidR="007E021D" w:rsidRPr="00683289" w:rsidRDefault="007E021D" w:rsidP="00007B4A">
      <w:pPr>
        <w:pStyle w:val="a3"/>
        <w:ind w:firstLine="708"/>
        <w:jc w:val="both"/>
      </w:pPr>
    </w:p>
    <w:p w:rsidR="007E021D" w:rsidRDefault="00007B4A" w:rsidP="00721943">
      <w:pPr>
        <w:spacing w:after="0" w:line="240" w:lineRule="auto"/>
        <w:jc w:val="both"/>
        <w:rPr>
          <w:rFonts w:eastAsiaTheme="minorHAnsi"/>
          <w:b/>
        </w:rPr>
      </w:pPr>
      <w:r w:rsidRPr="00721943">
        <w:rPr>
          <w:rFonts w:eastAsiaTheme="minorHAnsi"/>
          <w:b/>
        </w:rPr>
        <w:t>Виды отделок</w:t>
      </w:r>
      <w:r w:rsidR="006F1718" w:rsidRPr="00721943">
        <w:rPr>
          <w:rFonts w:eastAsiaTheme="minorHAnsi"/>
          <w:b/>
        </w:rPr>
        <w:t xml:space="preserve"> тканей</w:t>
      </w:r>
      <w:r w:rsidR="007E021D" w:rsidRPr="00721943">
        <w:rPr>
          <w:rFonts w:eastAsiaTheme="minorHAnsi"/>
          <w:b/>
        </w:rPr>
        <w:t xml:space="preserve"> и их маркировка:</w:t>
      </w:r>
    </w:p>
    <w:p w:rsidR="00721943" w:rsidRPr="00721943" w:rsidRDefault="00721943" w:rsidP="00721943">
      <w:pPr>
        <w:spacing w:after="0" w:line="240" w:lineRule="auto"/>
        <w:jc w:val="both"/>
        <w:rPr>
          <w:rFonts w:eastAsiaTheme="minorHAnsi"/>
          <w:b/>
        </w:rPr>
      </w:pPr>
    </w:p>
    <w:p w:rsidR="007E021D" w:rsidRPr="007E021D" w:rsidRDefault="007E021D" w:rsidP="007E021D">
      <w:pPr>
        <w:spacing w:after="0" w:line="240" w:lineRule="auto"/>
        <w:jc w:val="both"/>
        <w:rPr>
          <w:rFonts w:eastAsia="Times New Roman"/>
        </w:rPr>
      </w:pPr>
      <w:r w:rsidRPr="007E021D">
        <w:rPr>
          <w:rFonts w:eastAsia="Times New Roman"/>
          <w:b/>
        </w:rPr>
        <w:t xml:space="preserve">МУ </w:t>
      </w:r>
      <w:r w:rsidRPr="007E021D">
        <w:rPr>
          <w:rFonts w:eastAsia="Times New Roman"/>
        </w:rPr>
        <w:t>- малоусадочная отделка, благодаря которой изменение размеров ткани после стирки не превышает 3%.</w:t>
      </w:r>
    </w:p>
    <w:p w:rsidR="007E021D" w:rsidRPr="007E021D" w:rsidRDefault="007E021D" w:rsidP="007E021D">
      <w:pPr>
        <w:spacing w:after="0" w:line="240" w:lineRule="auto"/>
        <w:jc w:val="both"/>
        <w:rPr>
          <w:rFonts w:eastAsia="Times New Roman"/>
        </w:rPr>
      </w:pPr>
      <w:r w:rsidRPr="007E021D">
        <w:rPr>
          <w:rFonts w:eastAsia="Times New Roman"/>
          <w:b/>
        </w:rPr>
        <w:t xml:space="preserve">СН </w:t>
      </w:r>
      <w:r w:rsidRPr="007E021D">
        <w:rPr>
          <w:rFonts w:eastAsia="Times New Roman"/>
        </w:rPr>
        <w:t>– отделка «стирай-носи», благодаря которой ткань приобретает хорошее восстановление складок, изделия после стирки не требуют глажения.</w:t>
      </w:r>
    </w:p>
    <w:p w:rsidR="007E021D" w:rsidRPr="007E021D" w:rsidRDefault="007E021D" w:rsidP="007E021D">
      <w:pPr>
        <w:spacing w:after="0" w:line="240" w:lineRule="auto"/>
        <w:jc w:val="both"/>
        <w:rPr>
          <w:rFonts w:eastAsia="Times New Roman"/>
        </w:rPr>
      </w:pPr>
      <w:r w:rsidRPr="007E021D">
        <w:rPr>
          <w:rFonts w:eastAsia="Times New Roman"/>
          <w:b/>
        </w:rPr>
        <w:t xml:space="preserve">ГРУ </w:t>
      </w:r>
      <w:r w:rsidRPr="007E021D">
        <w:rPr>
          <w:rFonts w:eastAsia="Times New Roman"/>
        </w:rPr>
        <w:t>– грязеудаляющая отделка придает такое свойство как легкость отстирывания загрязнений.</w:t>
      </w:r>
    </w:p>
    <w:p w:rsidR="007E021D" w:rsidRPr="007E021D" w:rsidRDefault="007E021D" w:rsidP="007E021D">
      <w:pPr>
        <w:spacing w:after="0" w:line="240" w:lineRule="auto"/>
        <w:jc w:val="both"/>
        <w:rPr>
          <w:rFonts w:eastAsia="Times New Roman"/>
        </w:rPr>
      </w:pPr>
      <w:r w:rsidRPr="007E021D">
        <w:rPr>
          <w:rFonts w:eastAsia="Times New Roman"/>
          <w:b/>
        </w:rPr>
        <w:t xml:space="preserve">ВО </w:t>
      </w:r>
      <w:r w:rsidRPr="007E021D">
        <w:rPr>
          <w:rFonts w:eastAsia="Times New Roman"/>
        </w:rPr>
        <w:t>– водоотталкивающая отделка ткани защищает человека от попадания воды на кожу.</w:t>
      </w:r>
    </w:p>
    <w:p w:rsidR="007E021D" w:rsidRPr="007E021D" w:rsidRDefault="007E021D" w:rsidP="007E021D">
      <w:pPr>
        <w:spacing w:after="0" w:line="240" w:lineRule="auto"/>
        <w:jc w:val="both"/>
        <w:rPr>
          <w:rFonts w:eastAsia="Times New Roman"/>
        </w:rPr>
      </w:pPr>
      <w:r w:rsidRPr="007E021D">
        <w:rPr>
          <w:rFonts w:eastAsia="Times New Roman"/>
          <w:b/>
        </w:rPr>
        <w:t>МВО</w:t>
      </w:r>
      <w:r w:rsidRPr="007E021D">
        <w:rPr>
          <w:rFonts w:eastAsia="Times New Roman"/>
        </w:rPr>
        <w:t xml:space="preserve"> – Масловодоотталкивающая отделка ткани защищает человека от масляных загрязнений и воды.</w:t>
      </w:r>
    </w:p>
    <w:p w:rsidR="007E021D" w:rsidRPr="007E021D" w:rsidRDefault="007E021D" w:rsidP="007E021D">
      <w:pPr>
        <w:spacing w:after="0" w:line="240" w:lineRule="auto"/>
        <w:jc w:val="both"/>
        <w:rPr>
          <w:rFonts w:eastAsia="Times New Roman"/>
        </w:rPr>
      </w:pPr>
      <w:r w:rsidRPr="007E021D">
        <w:rPr>
          <w:rFonts w:eastAsia="Times New Roman"/>
          <w:b/>
        </w:rPr>
        <w:t>НМВО</w:t>
      </w:r>
      <w:r w:rsidRPr="007E021D">
        <w:rPr>
          <w:rFonts w:eastAsia="Times New Roman"/>
        </w:rPr>
        <w:t xml:space="preserve"> – </w:t>
      </w:r>
      <w:r w:rsidR="00E7633B" w:rsidRPr="007E021D">
        <w:rPr>
          <w:rFonts w:eastAsia="Times New Roman"/>
        </w:rPr>
        <w:t>Нефтемасловодоотталкивающая</w:t>
      </w:r>
      <w:r w:rsidRPr="007E021D">
        <w:rPr>
          <w:rFonts w:eastAsia="Times New Roman"/>
        </w:rPr>
        <w:t xml:space="preserve"> отделка придает ткани свойство не смачиваться водой, маслом, нефтепродуктами.</w:t>
      </w:r>
    </w:p>
    <w:p w:rsidR="007E021D" w:rsidRPr="007E021D" w:rsidRDefault="007E021D" w:rsidP="007E021D">
      <w:pPr>
        <w:spacing w:after="0" w:line="240" w:lineRule="auto"/>
        <w:jc w:val="both"/>
        <w:rPr>
          <w:rFonts w:eastAsia="Times New Roman"/>
        </w:rPr>
      </w:pPr>
      <w:r w:rsidRPr="007E021D">
        <w:rPr>
          <w:rFonts w:eastAsia="Times New Roman"/>
          <w:b/>
        </w:rPr>
        <w:t>К-50</w:t>
      </w:r>
      <w:r w:rsidRPr="007E021D">
        <w:rPr>
          <w:rFonts w:eastAsia="Times New Roman"/>
        </w:rPr>
        <w:t xml:space="preserve"> – </w:t>
      </w:r>
      <w:r w:rsidR="00E7633B" w:rsidRPr="007E021D">
        <w:rPr>
          <w:rFonts w:eastAsia="Times New Roman"/>
        </w:rPr>
        <w:t>Кислотозащитная</w:t>
      </w:r>
      <w:r w:rsidR="001122BA">
        <w:rPr>
          <w:rFonts w:eastAsia="Times New Roman"/>
        </w:rPr>
        <w:t xml:space="preserve"> отделка (до 50% раствора</w:t>
      </w:r>
      <w:r w:rsidRPr="007E021D">
        <w:rPr>
          <w:rFonts w:eastAsia="Times New Roman"/>
        </w:rPr>
        <w:t xml:space="preserve"> серной кислоты) благодаря которой ткань защищает человека от попадания на кожу кислоты.</w:t>
      </w:r>
    </w:p>
    <w:p w:rsidR="007E021D" w:rsidRPr="007E021D" w:rsidRDefault="007E021D" w:rsidP="007E021D">
      <w:pPr>
        <w:spacing w:after="0" w:line="240" w:lineRule="auto"/>
        <w:jc w:val="both"/>
        <w:rPr>
          <w:rFonts w:eastAsia="Times New Roman"/>
        </w:rPr>
      </w:pPr>
      <w:r w:rsidRPr="007E021D">
        <w:rPr>
          <w:rFonts w:eastAsia="Times New Roman"/>
          <w:b/>
        </w:rPr>
        <w:t>К-80</w:t>
      </w:r>
      <w:r w:rsidRPr="007E021D">
        <w:rPr>
          <w:rFonts w:eastAsia="Times New Roman"/>
        </w:rPr>
        <w:t xml:space="preserve"> - </w:t>
      </w:r>
      <w:r w:rsidR="00E7633B" w:rsidRPr="007E021D">
        <w:rPr>
          <w:rFonts w:eastAsia="Times New Roman"/>
        </w:rPr>
        <w:t>Кислотозащитная</w:t>
      </w:r>
      <w:r w:rsidR="001122BA">
        <w:rPr>
          <w:rFonts w:eastAsia="Times New Roman"/>
        </w:rPr>
        <w:t xml:space="preserve"> отделка (до 80% раство</w:t>
      </w:r>
      <w:r w:rsidRPr="007E021D">
        <w:rPr>
          <w:rFonts w:eastAsia="Times New Roman"/>
        </w:rPr>
        <w:t>ра серной кислоты) капли кислоты либо скатываются, либо не проникают в течение 1.5 часов при горизонтальном положении ткани.</w:t>
      </w:r>
    </w:p>
    <w:p w:rsidR="007E021D" w:rsidRPr="007E021D" w:rsidRDefault="007E021D" w:rsidP="007E021D">
      <w:pPr>
        <w:spacing w:after="0" w:line="240" w:lineRule="auto"/>
        <w:jc w:val="both"/>
        <w:rPr>
          <w:rFonts w:eastAsia="Times New Roman"/>
        </w:rPr>
      </w:pPr>
      <w:r w:rsidRPr="007E021D">
        <w:rPr>
          <w:rFonts w:eastAsia="Times New Roman"/>
          <w:b/>
        </w:rPr>
        <w:t>Огнезащитная отделка</w:t>
      </w:r>
      <w:r w:rsidRPr="007E021D">
        <w:rPr>
          <w:rFonts w:eastAsia="Times New Roman"/>
        </w:rPr>
        <w:t xml:space="preserve"> - ткани не плавятся, не поддерживают горение при воздействии открытого огня и высоких температур, не тлеют после пребывания в пламени в течение 30 сек. </w:t>
      </w:r>
    </w:p>
    <w:p w:rsidR="00F9797B" w:rsidRDefault="00F9797B" w:rsidP="00C5381B">
      <w:pPr>
        <w:spacing w:before="100" w:beforeAutospacing="1" w:after="100" w:afterAutospacing="1" w:line="240" w:lineRule="auto"/>
        <w:ind w:firstLine="709"/>
        <w:jc w:val="both"/>
        <w:rPr>
          <w:rFonts w:eastAsia="Times New Roman"/>
          <w:b/>
        </w:rPr>
      </w:pPr>
      <w:r w:rsidRPr="003A5AA2">
        <w:rPr>
          <w:rFonts w:eastAsia="Times New Roman"/>
          <w:b/>
          <w:sz w:val="32"/>
        </w:rPr>
        <w:lastRenderedPageBreak/>
        <w:t xml:space="preserve">2. </w:t>
      </w:r>
      <w:r w:rsidRPr="00F9797B">
        <w:rPr>
          <w:rFonts w:eastAsia="Times New Roman"/>
          <w:b/>
        </w:rPr>
        <w:t>Одежда специальная от механических воздействий</w:t>
      </w:r>
      <w:r w:rsidR="00BC52D9">
        <w:rPr>
          <w:rFonts w:eastAsia="Times New Roman"/>
          <w:b/>
        </w:rPr>
        <w:t xml:space="preserve">, в том числе от общих </w:t>
      </w:r>
      <w:r>
        <w:rPr>
          <w:rFonts w:eastAsia="Times New Roman"/>
          <w:b/>
        </w:rPr>
        <w:t>производственных загрязнений</w:t>
      </w:r>
      <w:r w:rsidR="00BC52D9">
        <w:rPr>
          <w:rFonts w:eastAsia="Times New Roman"/>
          <w:b/>
        </w:rPr>
        <w:t>, нетоксичной пыли и от воды и растворов нетоксичных веществ.</w:t>
      </w:r>
    </w:p>
    <w:p w:rsidR="00306666" w:rsidRPr="00306666" w:rsidRDefault="00306666" w:rsidP="00306666">
      <w:pPr>
        <w:spacing w:before="100" w:beforeAutospacing="1" w:after="100" w:afterAutospacing="1" w:line="240" w:lineRule="auto"/>
        <w:jc w:val="both"/>
        <w:rPr>
          <w:rFonts w:eastAsia="Times New Roman"/>
        </w:rPr>
      </w:pPr>
      <w:r>
        <w:rPr>
          <w:rFonts w:eastAsia="Times New Roman"/>
          <w:b/>
        </w:rPr>
        <w:tab/>
      </w:r>
      <w:r w:rsidR="00EF3DC9" w:rsidRPr="00EF3DC9">
        <w:rPr>
          <w:rFonts w:eastAsia="Times New Roman"/>
          <w:b/>
        </w:rPr>
        <w:t>Одежда специальная для защиты от общих производственных загрязнений и механических воздействий</w:t>
      </w:r>
      <w:r w:rsidR="00EF3DC9" w:rsidRPr="00306666">
        <w:rPr>
          <w:rFonts w:eastAsia="Times New Roman"/>
        </w:rPr>
        <w:t xml:space="preserve"> </w:t>
      </w:r>
      <w:r w:rsidR="00EF3DC9">
        <w:rPr>
          <w:rFonts w:eastAsia="Times New Roman"/>
        </w:rPr>
        <w:t>(</w:t>
      </w:r>
      <w:r>
        <w:rPr>
          <w:rFonts w:eastAsia="Times New Roman"/>
        </w:rPr>
        <w:t>ГОСТ 12.4.280-2014 введен с 1 декабря 2015 года в</w:t>
      </w:r>
      <w:r w:rsidRPr="00306666">
        <w:rPr>
          <w:rFonts w:eastAsia="Times New Roman"/>
        </w:rPr>
        <w:t>замен ГОСТ 27575-87, ГОСТ 27574-87</w:t>
      </w:r>
      <w:r>
        <w:rPr>
          <w:rFonts w:eastAsia="Times New Roman"/>
        </w:rPr>
        <w:t xml:space="preserve">. </w:t>
      </w:r>
      <w:r w:rsidRPr="00306666">
        <w:rPr>
          <w:rFonts w:eastAsia="Times New Roman"/>
        </w:rPr>
        <w:t xml:space="preserve">Настоящий стандарт распространяется на специальную одежду мужскую и женскую для защиты от общих производственных загрязнений и механических воздействий работников различных отраслей промышленности, агропромышленного комплекса, жилищно-коммунального хозяйства, организаций торговли, бытового обслуживания и гостиничного сервиса, сервисных и </w:t>
      </w:r>
      <w:r w:rsidR="00E7633B" w:rsidRPr="00306666">
        <w:rPr>
          <w:rFonts w:eastAsia="Times New Roman"/>
        </w:rPr>
        <w:t>клиринговых</w:t>
      </w:r>
      <w:r w:rsidRPr="00306666">
        <w:rPr>
          <w:rFonts w:eastAsia="Times New Roman"/>
        </w:rPr>
        <w:t xml:space="preserve"> служб, медицинского персонала организаций здравоохранения.</w:t>
      </w:r>
    </w:p>
    <w:p w:rsidR="00081B13" w:rsidRDefault="00F9797B" w:rsidP="00F9797B">
      <w:pPr>
        <w:spacing w:after="0" w:line="240" w:lineRule="auto"/>
        <w:jc w:val="both"/>
        <w:rPr>
          <w:rFonts w:eastAsia="Times New Roman"/>
        </w:rPr>
      </w:pPr>
      <w:r w:rsidRPr="00F9797B">
        <w:rPr>
          <w:rFonts w:eastAsia="Times New Roman"/>
        </w:rPr>
        <w:t>Одежда специальная от механических возде</w:t>
      </w:r>
      <w:r w:rsidR="00D37A17">
        <w:rPr>
          <w:rFonts w:eastAsia="Times New Roman"/>
        </w:rPr>
        <w:t xml:space="preserve">йствий </w:t>
      </w:r>
      <w:r>
        <w:rPr>
          <w:rFonts w:eastAsia="Times New Roman"/>
        </w:rPr>
        <w:t>маркируется</w:t>
      </w:r>
      <w:r w:rsidR="00081B13">
        <w:rPr>
          <w:rFonts w:eastAsia="Times New Roman"/>
        </w:rPr>
        <w:t>:</w:t>
      </w:r>
    </w:p>
    <w:p w:rsidR="00D65D1A" w:rsidRPr="00945FCF" w:rsidRDefault="00F9797B" w:rsidP="00F9797B">
      <w:pPr>
        <w:spacing w:after="0" w:line="240" w:lineRule="auto"/>
        <w:jc w:val="both"/>
        <w:rPr>
          <w:rFonts w:eastAsia="Times New Roman"/>
          <w:b/>
        </w:rPr>
      </w:pPr>
      <w:r>
        <w:rPr>
          <w:rFonts w:eastAsia="Times New Roman"/>
        </w:rPr>
        <w:t xml:space="preserve"> </w:t>
      </w:r>
      <w:r w:rsidR="00905D93" w:rsidRPr="00945FCF">
        <w:rPr>
          <w:rFonts w:eastAsia="Times New Roman"/>
          <w:b/>
        </w:rPr>
        <w:t xml:space="preserve">З, Зо, </w:t>
      </w:r>
      <w:r w:rsidRPr="00945FCF">
        <w:rPr>
          <w:rFonts w:eastAsia="Times New Roman"/>
          <w:b/>
        </w:rPr>
        <w:t xml:space="preserve">Ми, Мп, </w:t>
      </w:r>
      <w:r w:rsidR="00D37A17" w:rsidRPr="00945FCF">
        <w:rPr>
          <w:rFonts w:eastAsia="Times New Roman"/>
          <w:b/>
        </w:rPr>
        <w:t>Мд</w:t>
      </w:r>
      <w:r w:rsidR="002820CA" w:rsidRPr="00945FCF">
        <w:rPr>
          <w:rFonts w:eastAsia="Times New Roman"/>
          <w:b/>
        </w:rPr>
        <w:t>.</w:t>
      </w:r>
      <w:r w:rsidRPr="00945FCF">
        <w:rPr>
          <w:rFonts w:eastAsia="Times New Roman"/>
          <w:b/>
        </w:rPr>
        <w:t xml:space="preserve"> </w:t>
      </w:r>
    </w:p>
    <w:p w:rsidR="00015DFB" w:rsidRDefault="00F9797B" w:rsidP="00F9797B">
      <w:pPr>
        <w:pStyle w:val="a3"/>
        <w:jc w:val="both"/>
      </w:pPr>
      <w:r>
        <w:rPr>
          <w:rFonts w:eastAsia="Times New Roman"/>
        </w:rPr>
        <w:tab/>
      </w:r>
      <w:r w:rsidR="00007B4A" w:rsidRPr="00F9797B">
        <w:rPr>
          <w:rFonts w:eastAsia="Times New Roman"/>
        </w:rPr>
        <w:t>Защита от механических воздействий кожных покровов и одежды</w:t>
      </w:r>
      <w:r w:rsidR="00007B4A" w:rsidRPr="000268D0">
        <w:t xml:space="preserve"> работающего обеспечивается устойчивостью </w:t>
      </w:r>
      <w:r w:rsidR="00E7633B" w:rsidRPr="000268D0">
        <w:t>к истиранию</w:t>
      </w:r>
      <w:r w:rsidR="00F37FC9">
        <w:t xml:space="preserve">, </w:t>
      </w:r>
      <w:r w:rsidR="00007B4A" w:rsidRPr="000268D0">
        <w:t xml:space="preserve">стойкостью </w:t>
      </w:r>
      <w:r w:rsidR="00E7633B" w:rsidRPr="000268D0">
        <w:t>к проколу</w:t>
      </w:r>
      <w:r w:rsidR="00F37FC9">
        <w:t>,</w:t>
      </w:r>
      <w:r w:rsidR="00007B4A" w:rsidRPr="000268D0">
        <w:t xml:space="preserve"> сопротивлени</w:t>
      </w:r>
      <w:r w:rsidR="00F37FC9">
        <w:t>ем</w:t>
      </w:r>
      <w:r w:rsidR="00007B4A" w:rsidRPr="000268D0">
        <w:t xml:space="preserve"> к порезу</w:t>
      </w:r>
      <w:r w:rsidR="00F37FC9">
        <w:t>,</w:t>
      </w:r>
      <w:r w:rsidR="00007B4A" w:rsidRPr="000268D0">
        <w:t xml:space="preserve"> </w:t>
      </w:r>
      <w:r w:rsidR="00007B4A" w:rsidRPr="007E021D">
        <w:t>пылепроницаемостью</w:t>
      </w:r>
      <w:r w:rsidR="00A1178C" w:rsidRPr="00A1178C">
        <w:t xml:space="preserve"> </w:t>
      </w:r>
      <w:r w:rsidR="00A1178C">
        <w:t xml:space="preserve">и </w:t>
      </w:r>
      <w:r w:rsidR="00A1178C" w:rsidRPr="00A1178C">
        <w:t>возможного захвата движущимися частями механизмов</w:t>
      </w:r>
      <w:r w:rsidR="00015DFB" w:rsidRPr="007E021D">
        <w:t xml:space="preserve">. </w:t>
      </w:r>
    </w:p>
    <w:p w:rsidR="00905D93" w:rsidRDefault="00905D93" w:rsidP="00905D93">
      <w:pPr>
        <w:pStyle w:val="a3"/>
        <w:ind w:firstLine="709"/>
        <w:jc w:val="both"/>
      </w:pPr>
      <w:r w:rsidRPr="00905D93">
        <w:t xml:space="preserve">Конструкцию спецодежды разрабатывают в соответствии с назначением и спецификой условий труда. Обеспечение эффективной защиты спецодежды должно быть осуществлено за счет использования конструктивно-технологических решений, в том числе: </w:t>
      </w:r>
    </w:p>
    <w:p w:rsidR="00905D93" w:rsidRDefault="00905D93" w:rsidP="00905D93">
      <w:pPr>
        <w:pStyle w:val="a3"/>
        <w:jc w:val="both"/>
      </w:pPr>
      <w:r w:rsidRPr="00905D93">
        <w:t xml:space="preserve">- удобства пользования изделием и отдельными его элементами; </w:t>
      </w:r>
    </w:p>
    <w:p w:rsidR="00905D93" w:rsidRDefault="00905D93" w:rsidP="00905D93">
      <w:pPr>
        <w:pStyle w:val="a3"/>
        <w:jc w:val="both"/>
      </w:pPr>
      <w:r w:rsidRPr="00905D93">
        <w:t xml:space="preserve">- функционального расположения деталей и узлов; </w:t>
      </w:r>
    </w:p>
    <w:p w:rsidR="00905D93" w:rsidRDefault="00905D93" w:rsidP="00905D93">
      <w:pPr>
        <w:pStyle w:val="a3"/>
        <w:jc w:val="both"/>
      </w:pPr>
      <w:r w:rsidRPr="00905D93">
        <w:t xml:space="preserve">- возможности регулирования прилегания изделия (деталей, узлов) к поверхности тела работающего; </w:t>
      </w:r>
    </w:p>
    <w:p w:rsidR="00905D93" w:rsidRDefault="00905D93" w:rsidP="00905D93">
      <w:pPr>
        <w:pStyle w:val="a3"/>
        <w:jc w:val="both"/>
      </w:pPr>
      <w:r w:rsidRPr="00905D93">
        <w:t xml:space="preserve">- соразмерности изделий спецодежды и ее частей. </w:t>
      </w:r>
    </w:p>
    <w:p w:rsidR="00905D93" w:rsidRPr="00905D93" w:rsidRDefault="00905D93" w:rsidP="00905D93">
      <w:pPr>
        <w:pStyle w:val="a3"/>
        <w:ind w:firstLine="709"/>
        <w:jc w:val="both"/>
      </w:pPr>
    </w:p>
    <w:p w:rsidR="00905D93" w:rsidRDefault="00905D93" w:rsidP="008A6BCF">
      <w:pPr>
        <w:pStyle w:val="a3"/>
        <w:ind w:firstLine="709"/>
        <w:jc w:val="both"/>
      </w:pPr>
      <w:r w:rsidRPr="00CD0853">
        <w:rPr>
          <w:i/>
        </w:rPr>
        <w:t xml:space="preserve">В конструкции </w:t>
      </w:r>
      <w:r w:rsidR="008A6BCF" w:rsidRPr="008A6BCF">
        <w:t>спецодежд</w:t>
      </w:r>
      <w:r w:rsidR="008A6BCF">
        <w:t>ы</w:t>
      </w:r>
      <w:r w:rsidR="008A6BCF" w:rsidRPr="008A6BCF">
        <w:t xml:space="preserve"> для защиты от общих про</w:t>
      </w:r>
      <w:r w:rsidR="008A6BCF">
        <w:t>изводственных загрязнений (</w:t>
      </w:r>
      <w:r w:rsidR="008A6BCF" w:rsidRPr="008A6BCF">
        <w:rPr>
          <w:b/>
        </w:rPr>
        <w:t>З</w:t>
      </w:r>
      <w:r w:rsidR="008A6BCF">
        <w:t xml:space="preserve">), </w:t>
      </w:r>
      <w:r w:rsidR="008A6BCF" w:rsidRPr="008A6BCF">
        <w:t>включая санитарную и облегченную (</w:t>
      </w:r>
      <w:r w:rsidR="008A6BCF" w:rsidRPr="008A6BCF">
        <w:rPr>
          <w:b/>
        </w:rPr>
        <w:t>Зо</w:t>
      </w:r>
      <w:r w:rsidR="008A6BCF" w:rsidRPr="008A6BCF">
        <w:t>)</w:t>
      </w:r>
      <w:r w:rsidR="008A6BCF">
        <w:t xml:space="preserve"> </w:t>
      </w:r>
      <w:r w:rsidRPr="00905D93">
        <w:t xml:space="preserve">допускаются: </w:t>
      </w:r>
    </w:p>
    <w:p w:rsidR="00905D93" w:rsidRDefault="00905D93" w:rsidP="00905D93">
      <w:pPr>
        <w:pStyle w:val="a3"/>
        <w:jc w:val="both"/>
      </w:pPr>
      <w:r w:rsidRPr="00905D93">
        <w:t xml:space="preserve">- различные виды застежек изделия, в том числе без застежки; </w:t>
      </w:r>
    </w:p>
    <w:p w:rsidR="00905D93" w:rsidRDefault="00905D93" w:rsidP="00905D93">
      <w:pPr>
        <w:pStyle w:val="a3"/>
        <w:jc w:val="both"/>
      </w:pPr>
      <w:r w:rsidRPr="00905D93">
        <w:t xml:space="preserve">- различная форма воротника и оформление выреза горловины, в том числе горловина без воротника; </w:t>
      </w:r>
    </w:p>
    <w:p w:rsidR="00905D93" w:rsidRDefault="00905D93" w:rsidP="00905D93">
      <w:pPr>
        <w:pStyle w:val="a3"/>
        <w:jc w:val="both"/>
      </w:pPr>
      <w:r w:rsidRPr="00905D93">
        <w:t xml:space="preserve">- различные виды карманов или отсутствие карманов; </w:t>
      </w:r>
    </w:p>
    <w:p w:rsidR="00905D93" w:rsidRDefault="00905D93" w:rsidP="00905D93">
      <w:pPr>
        <w:pStyle w:val="a3"/>
        <w:jc w:val="both"/>
      </w:pPr>
      <w:r w:rsidRPr="00905D93">
        <w:t xml:space="preserve">- различная длина рукавов, в том числе укороченная; </w:t>
      </w:r>
    </w:p>
    <w:p w:rsidR="00905D93" w:rsidRDefault="00905D93" w:rsidP="00905D93">
      <w:pPr>
        <w:pStyle w:val="a3"/>
        <w:jc w:val="both"/>
      </w:pPr>
      <w:r w:rsidRPr="00905D93">
        <w:t xml:space="preserve">- различная длина брюк, в том числе укороченная; </w:t>
      </w:r>
    </w:p>
    <w:p w:rsidR="00905D93" w:rsidRDefault="00905D93" w:rsidP="00905D93">
      <w:pPr>
        <w:pStyle w:val="a3"/>
        <w:jc w:val="both"/>
      </w:pPr>
      <w:r w:rsidRPr="00905D93">
        <w:t xml:space="preserve">- бретели (в том числе съемные) с регулятором длины; </w:t>
      </w:r>
    </w:p>
    <w:p w:rsidR="00905D93" w:rsidRDefault="00905D93" w:rsidP="00905D93">
      <w:pPr>
        <w:pStyle w:val="a3"/>
        <w:jc w:val="both"/>
      </w:pPr>
      <w:r w:rsidRPr="00905D93">
        <w:t xml:space="preserve">- детали с прокладкой для формоустойчивости; </w:t>
      </w:r>
    </w:p>
    <w:p w:rsidR="00905D93" w:rsidRDefault="00905D93" w:rsidP="00905D93">
      <w:pPr>
        <w:pStyle w:val="a3"/>
        <w:jc w:val="both"/>
      </w:pPr>
      <w:r w:rsidRPr="00905D93">
        <w:t xml:space="preserve">- регуляторы объема или степени прилегания к телу; </w:t>
      </w:r>
    </w:p>
    <w:p w:rsidR="00905D93" w:rsidRPr="00905D93" w:rsidRDefault="00905D93" w:rsidP="00905D93">
      <w:pPr>
        <w:pStyle w:val="a3"/>
        <w:jc w:val="both"/>
      </w:pPr>
      <w:r w:rsidRPr="00905D93">
        <w:t xml:space="preserve">- элементы для обеспечения дополнительного воздухообмена (вентиляционные отверстия). </w:t>
      </w:r>
    </w:p>
    <w:p w:rsidR="00905D93" w:rsidRPr="008A6BCF" w:rsidRDefault="00905D93" w:rsidP="008A6BCF">
      <w:pPr>
        <w:spacing w:after="0"/>
        <w:ind w:firstLine="709"/>
      </w:pPr>
      <w:r w:rsidRPr="00CD0853">
        <w:rPr>
          <w:i/>
        </w:rPr>
        <w:t xml:space="preserve">В конструкции спецодежды </w:t>
      </w:r>
      <w:r w:rsidR="008A6BCF" w:rsidRPr="006E00A1">
        <w:rPr>
          <w:rFonts w:eastAsia="Times New Roman"/>
        </w:rPr>
        <w:t xml:space="preserve">от механических воздействий </w:t>
      </w:r>
      <w:r w:rsidR="008A6BCF" w:rsidRPr="00D37A17">
        <w:rPr>
          <w:rFonts w:eastAsia="Times New Roman"/>
          <w:i/>
        </w:rPr>
        <w:t>истирания</w:t>
      </w:r>
      <w:r w:rsidR="008A6BCF" w:rsidRPr="006E00A1">
        <w:rPr>
          <w:rFonts w:eastAsia="Times New Roman"/>
          <w:b/>
        </w:rPr>
        <w:t xml:space="preserve"> (Ми);</w:t>
      </w:r>
      <w:r w:rsidR="008A6BCF" w:rsidRPr="006E00A1">
        <w:rPr>
          <w:rFonts w:eastAsia="Times New Roman"/>
        </w:rPr>
        <w:t xml:space="preserve"> </w:t>
      </w:r>
      <w:r w:rsidR="008A6BCF" w:rsidRPr="00D37A17">
        <w:rPr>
          <w:rFonts w:eastAsia="Times New Roman"/>
          <w:i/>
        </w:rPr>
        <w:t>прокола и пореза</w:t>
      </w:r>
      <w:r w:rsidR="008A6BCF" w:rsidRPr="006E00A1">
        <w:rPr>
          <w:rFonts w:eastAsia="Times New Roman"/>
        </w:rPr>
        <w:t xml:space="preserve"> </w:t>
      </w:r>
      <w:r w:rsidR="008A6BCF" w:rsidRPr="006E00A1">
        <w:rPr>
          <w:rFonts w:eastAsia="Times New Roman"/>
          <w:b/>
        </w:rPr>
        <w:t>(Мп)</w:t>
      </w:r>
      <w:r w:rsidR="008A6BCF">
        <w:rPr>
          <w:rFonts w:eastAsia="Times New Roman"/>
          <w:b/>
        </w:rPr>
        <w:t xml:space="preserve"> </w:t>
      </w:r>
      <w:r w:rsidRPr="00905D93">
        <w:t xml:space="preserve">допускаются: </w:t>
      </w:r>
    </w:p>
    <w:p w:rsidR="00CD0853" w:rsidRDefault="00905D93" w:rsidP="00905D93">
      <w:pPr>
        <w:pStyle w:val="a3"/>
        <w:jc w:val="both"/>
      </w:pPr>
      <w:r w:rsidRPr="00905D93">
        <w:lastRenderedPageBreak/>
        <w:t xml:space="preserve">- различные виды застежек изделия; </w:t>
      </w:r>
    </w:p>
    <w:p w:rsidR="00905D93" w:rsidRDefault="00905D93" w:rsidP="00905D93">
      <w:pPr>
        <w:pStyle w:val="a3"/>
        <w:jc w:val="both"/>
      </w:pPr>
      <w:r w:rsidRPr="00905D93">
        <w:t xml:space="preserve">- различная форма воротника; </w:t>
      </w:r>
    </w:p>
    <w:p w:rsidR="00CD0853" w:rsidRDefault="00905D93" w:rsidP="00905D93">
      <w:pPr>
        <w:pStyle w:val="a3"/>
        <w:jc w:val="both"/>
      </w:pPr>
      <w:r w:rsidRPr="00905D93">
        <w:t xml:space="preserve">- усилительные (или защитные) накладки в области плеча, области локтя, низа рукавов; частей переда, капюшона; передних частей, области сидения, колена и низа брюк; накладки выполняют из тканей, из тканей с полимерным покрытием, из искусственной или натуральной кожи; </w:t>
      </w:r>
    </w:p>
    <w:p w:rsidR="00CD0853" w:rsidRDefault="00905D93" w:rsidP="00905D93">
      <w:pPr>
        <w:pStyle w:val="a3"/>
        <w:jc w:val="both"/>
      </w:pPr>
      <w:r w:rsidRPr="00905D93">
        <w:t xml:space="preserve">- элементы для изменения воздухообмена в </w:t>
      </w:r>
      <w:r w:rsidR="001122BA" w:rsidRPr="00905D93">
        <w:t>под одёжном</w:t>
      </w:r>
      <w:r w:rsidRPr="00905D93">
        <w:t xml:space="preserve"> пространстве, вентиляционные отверстия; </w:t>
      </w:r>
    </w:p>
    <w:p w:rsidR="00CD0853" w:rsidRDefault="00905D93" w:rsidP="00905D93">
      <w:pPr>
        <w:pStyle w:val="a3"/>
        <w:jc w:val="both"/>
      </w:pPr>
      <w:r w:rsidRPr="00905D93">
        <w:t xml:space="preserve">- регуляторы объема или степени прилегания изделия, напульсники рукавов и другое; </w:t>
      </w:r>
    </w:p>
    <w:p w:rsidR="00CD0853" w:rsidRDefault="00905D93" w:rsidP="00905D93">
      <w:pPr>
        <w:pStyle w:val="a3"/>
        <w:jc w:val="both"/>
      </w:pPr>
      <w:r w:rsidRPr="00905D93">
        <w:t xml:space="preserve">- различные виды карманов или без карманов; </w:t>
      </w:r>
    </w:p>
    <w:p w:rsidR="00CD0853" w:rsidRDefault="00905D93" w:rsidP="00905D93">
      <w:pPr>
        <w:pStyle w:val="a3"/>
        <w:jc w:val="both"/>
      </w:pPr>
      <w:r w:rsidRPr="00905D93">
        <w:t xml:space="preserve">- бретели (в том числе съемные) с регулятором длины; </w:t>
      </w:r>
    </w:p>
    <w:p w:rsidR="00CD0853" w:rsidRDefault="00905D93" w:rsidP="00905D93">
      <w:pPr>
        <w:pStyle w:val="a3"/>
        <w:jc w:val="both"/>
      </w:pPr>
      <w:r w:rsidRPr="00905D93">
        <w:t xml:space="preserve">- капюшон с различным способом крепления, в том числе съемный; </w:t>
      </w:r>
    </w:p>
    <w:p w:rsidR="00905D93" w:rsidRPr="00905D93" w:rsidRDefault="00905D93" w:rsidP="00905D93">
      <w:pPr>
        <w:pStyle w:val="a3"/>
        <w:jc w:val="both"/>
      </w:pPr>
      <w:r w:rsidRPr="00905D93">
        <w:t xml:space="preserve">- детали с прокладкой для формоустойчивости. </w:t>
      </w:r>
    </w:p>
    <w:p w:rsidR="00CD0853" w:rsidRDefault="00905D93" w:rsidP="00CD0853">
      <w:pPr>
        <w:pStyle w:val="a3"/>
        <w:ind w:firstLine="709"/>
        <w:jc w:val="both"/>
      </w:pPr>
      <w:r w:rsidRPr="00905D93">
        <w:rPr>
          <w:i/>
        </w:rPr>
        <w:t>Конструкция фартука</w:t>
      </w:r>
      <w:r w:rsidRPr="00905D93">
        <w:t xml:space="preserve"> с учетом его назначения (подгруппы З, Зо, Ми, Мп) и в зависимости от области защиты </w:t>
      </w:r>
      <w:r w:rsidR="00E7633B" w:rsidRPr="00905D93">
        <w:t>тела,</w:t>
      </w:r>
      <w:r w:rsidRPr="00905D93">
        <w:t xml:space="preserve"> работающего может быть следующих типов: </w:t>
      </w:r>
    </w:p>
    <w:p w:rsidR="00CD0853" w:rsidRDefault="00905D93" w:rsidP="00CD0853">
      <w:pPr>
        <w:pStyle w:val="a3"/>
        <w:jc w:val="both"/>
      </w:pPr>
      <w:r w:rsidRPr="00905D93">
        <w:t xml:space="preserve">- для защиты передней части туловища человека; </w:t>
      </w:r>
    </w:p>
    <w:p w:rsidR="00CD0853" w:rsidRDefault="00905D93" w:rsidP="00CD0853">
      <w:pPr>
        <w:pStyle w:val="a3"/>
        <w:jc w:val="both"/>
      </w:pPr>
      <w:r w:rsidRPr="00905D93">
        <w:t xml:space="preserve">- для защиты передней и боковых частей туловища человека; </w:t>
      </w:r>
    </w:p>
    <w:p w:rsidR="00CD0853" w:rsidRDefault="00905D93" w:rsidP="00CD0853">
      <w:pPr>
        <w:pStyle w:val="a3"/>
        <w:jc w:val="both"/>
      </w:pPr>
      <w:r w:rsidRPr="00905D93">
        <w:t>- для защиты передней, боковых, задней или п</w:t>
      </w:r>
      <w:r w:rsidR="00CD0853">
        <w:t>лечевых частей туловища</w:t>
      </w:r>
      <w:r w:rsidRPr="00905D93">
        <w:t xml:space="preserve">; </w:t>
      </w:r>
    </w:p>
    <w:p w:rsidR="00CD0853" w:rsidRDefault="00905D93" w:rsidP="00CD0853">
      <w:pPr>
        <w:pStyle w:val="a3"/>
        <w:jc w:val="both"/>
      </w:pPr>
      <w:r w:rsidRPr="00905D93">
        <w:t xml:space="preserve">- для защиты нижней части туловища человека. </w:t>
      </w:r>
    </w:p>
    <w:p w:rsidR="00905D93" w:rsidRPr="00905D93" w:rsidRDefault="00905D93" w:rsidP="00CD0853">
      <w:pPr>
        <w:pStyle w:val="a3"/>
        <w:ind w:firstLine="709"/>
        <w:jc w:val="both"/>
      </w:pPr>
      <w:r w:rsidRPr="00905D93">
        <w:t>В кон</w:t>
      </w:r>
      <w:r w:rsidR="00CD0853">
        <w:t xml:space="preserve">струкции фартука допускаются: </w:t>
      </w:r>
      <w:r w:rsidRPr="00905D93">
        <w:t xml:space="preserve">различные виды застежек; различные виды карманов или </w:t>
      </w:r>
      <w:r w:rsidR="00FC1064">
        <w:t>их отсутствие</w:t>
      </w:r>
      <w:r w:rsidRPr="00905D93">
        <w:t xml:space="preserve">; регуляторы длины и (или) степени прилегания изделия; бретели (в том числе съемные) с регулятором длины. </w:t>
      </w:r>
    </w:p>
    <w:p w:rsidR="00CD0853" w:rsidRDefault="00905D93" w:rsidP="00CD0853">
      <w:pPr>
        <w:pStyle w:val="a3"/>
        <w:ind w:firstLine="709"/>
        <w:jc w:val="both"/>
      </w:pPr>
      <w:r w:rsidRPr="00CD0853">
        <w:rPr>
          <w:i/>
        </w:rPr>
        <w:t xml:space="preserve">Дополнительные требования к спецодежде </w:t>
      </w:r>
      <w:r w:rsidR="008A6BCF" w:rsidRPr="008A6BCF">
        <w:rPr>
          <w:i/>
        </w:rPr>
        <w:t xml:space="preserve">для защиты от механических воздействий возможного захвата движущимися частями механизмов </w:t>
      </w:r>
      <w:r w:rsidR="000973FA">
        <w:rPr>
          <w:b/>
        </w:rPr>
        <w:t>(Мд)</w:t>
      </w:r>
      <w:r w:rsidR="008A6BCF" w:rsidRPr="008A6BCF">
        <w:rPr>
          <w:i/>
        </w:rPr>
        <w:t xml:space="preserve"> </w:t>
      </w:r>
      <w:r w:rsidRPr="00905D93">
        <w:t xml:space="preserve">для снижения риска попадания одежды в движущиеся части механизмов (например, цепи, конвейерные ленты и подобные им механизмы), состоят в следующем: </w:t>
      </w:r>
    </w:p>
    <w:p w:rsidR="009345A1" w:rsidRDefault="00905D93" w:rsidP="00CD0853">
      <w:pPr>
        <w:pStyle w:val="a3"/>
        <w:ind w:firstLine="709"/>
        <w:jc w:val="both"/>
      </w:pPr>
      <w:r w:rsidRPr="00905D93">
        <w:t xml:space="preserve">- спецодежда должна полностью закрывать части одежды пользователя, располагающиеся под курткой, брюками, полукомбинезоном (или комбинезоном); </w:t>
      </w:r>
    </w:p>
    <w:p w:rsidR="009345A1" w:rsidRDefault="00905D93" w:rsidP="00CD0853">
      <w:pPr>
        <w:pStyle w:val="a3"/>
        <w:ind w:firstLine="709"/>
        <w:jc w:val="both"/>
      </w:pPr>
      <w:r w:rsidRPr="00905D93">
        <w:t>- пуговицы, кнопки или другие виды фурнитуры (средства крепления) должны быть закрыты деталями из основной ткани;</w:t>
      </w:r>
    </w:p>
    <w:p w:rsidR="009345A1" w:rsidRDefault="00905D93" w:rsidP="00CD0853">
      <w:pPr>
        <w:pStyle w:val="a3"/>
        <w:ind w:firstLine="709"/>
        <w:jc w:val="both"/>
      </w:pPr>
      <w:r w:rsidRPr="00905D93">
        <w:t xml:space="preserve">- спецодежда должна обеспечивать возможность подгонки предметов одежды по фигуре пользователя; </w:t>
      </w:r>
    </w:p>
    <w:p w:rsidR="009345A1" w:rsidRDefault="00905D93" w:rsidP="00CD0853">
      <w:pPr>
        <w:pStyle w:val="a3"/>
        <w:ind w:firstLine="709"/>
        <w:jc w:val="both"/>
      </w:pPr>
      <w:r w:rsidRPr="00905D93">
        <w:t xml:space="preserve">- внешние детали (части) одежды: паты, хлястики, бретели, пояс и другие подобные детали должны быть закреплены на поверхности так, чтобы их свободные концы не попадали в движущиеся механизмы, либо располагать их (детали) с внутренней стороны изделия; </w:t>
      </w:r>
    </w:p>
    <w:p w:rsidR="009345A1" w:rsidRDefault="00905D93" w:rsidP="00CD0853">
      <w:pPr>
        <w:pStyle w:val="a3"/>
        <w:ind w:firstLine="709"/>
        <w:jc w:val="both"/>
      </w:pPr>
      <w:r w:rsidRPr="00905D93">
        <w:t xml:space="preserve">- застежка должна быть "потайная", то есть закрыта деталями из основной ткани и обеспечивать быстрое снятие одежды в чрезвычайной ситуации; </w:t>
      </w:r>
    </w:p>
    <w:p w:rsidR="00905D93" w:rsidRPr="00905D93" w:rsidRDefault="00905D93" w:rsidP="00CD0853">
      <w:pPr>
        <w:pStyle w:val="a3"/>
        <w:ind w:firstLine="709"/>
        <w:jc w:val="both"/>
      </w:pPr>
      <w:r w:rsidRPr="00905D93">
        <w:t xml:space="preserve">- "потайная" застежка изделия должна быть с дополнительным креплением отлетной стороны. </w:t>
      </w:r>
    </w:p>
    <w:p w:rsidR="00905D93" w:rsidRPr="00FC1064" w:rsidRDefault="00905D93" w:rsidP="00905D93">
      <w:pPr>
        <w:pStyle w:val="a3"/>
        <w:jc w:val="both"/>
        <w:rPr>
          <w:i/>
        </w:rPr>
      </w:pPr>
      <w:r w:rsidRPr="00905D93">
        <w:t xml:space="preserve"> </w:t>
      </w:r>
      <w:r w:rsidR="009345A1">
        <w:tab/>
      </w:r>
      <w:r w:rsidRPr="00FC1064">
        <w:rPr>
          <w:i/>
        </w:rPr>
        <w:t xml:space="preserve">В конструкции спецодежды допускается применять различные формы, размеры деталей и узлов, отделочные и/или сигнальные элементы, логотипы, </w:t>
      </w:r>
      <w:r w:rsidRPr="00FC1064">
        <w:rPr>
          <w:i/>
        </w:rPr>
        <w:lastRenderedPageBreak/>
        <w:t xml:space="preserve">эмблемы, пиктограммы, шевроны, формирующие </w:t>
      </w:r>
      <w:r w:rsidR="009345A1" w:rsidRPr="00FC1064">
        <w:rPr>
          <w:i/>
        </w:rPr>
        <w:t xml:space="preserve">внешний вид изделий спецодежды, </w:t>
      </w:r>
      <w:r w:rsidRPr="00FC1064">
        <w:rPr>
          <w:i/>
        </w:rPr>
        <w:t xml:space="preserve">изготавливать спецодежду, комбинированную из тканей различных цветов и фактуры, на подкладке. </w:t>
      </w:r>
    </w:p>
    <w:p w:rsidR="0080514B" w:rsidRPr="00D312F2" w:rsidRDefault="0080514B" w:rsidP="0080514B">
      <w:pPr>
        <w:pStyle w:val="a3"/>
        <w:ind w:firstLine="709"/>
        <w:jc w:val="both"/>
        <w:rPr>
          <w:b/>
        </w:rPr>
      </w:pPr>
      <w:r w:rsidRPr="00D312F2">
        <w:rPr>
          <w:b/>
        </w:rPr>
        <w:t xml:space="preserve">Разрывная нагрузка </w:t>
      </w:r>
      <w:r w:rsidR="000973FA">
        <w:rPr>
          <w:b/>
        </w:rPr>
        <w:t xml:space="preserve">ниточных </w:t>
      </w:r>
      <w:r w:rsidRPr="00D312F2">
        <w:rPr>
          <w:b/>
        </w:rPr>
        <w:t xml:space="preserve">швов </w:t>
      </w:r>
      <w:r w:rsidR="000973FA">
        <w:rPr>
          <w:b/>
        </w:rPr>
        <w:t>(</w:t>
      </w:r>
      <w:r w:rsidRPr="00D312F2">
        <w:rPr>
          <w:b/>
        </w:rPr>
        <w:t>Н</w:t>
      </w:r>
      <w:r w:rsidR="000973FA">
        <w:rPr>
          <w:b/>
        </w:rPr>
        <w:t xml:space="preserve">) </w:t>
      </w:r>
      <w:r w:rsidR="000973FA" w:rsidRPr="000973FA">
        <w:t>в изделиях спецодежды</w:t>
      </w:r>
      <w:r w:rsidRPr="00D312F2">
        <w:rPr>
          <w:b/>
        </w:rPr>
        <w:t>:</w:t>
      </w:r>
    </w:p>
    <w:p w:rsidR="0080514B" w:rsidRPr="0080514B" w:rsidRDefault="0080514B" w:rsidP="0080514B">
      <w:pPr>
        <w:pStyle w:val="a3"/>
        <w:jc w:val="both"/>
      </w:pPr>
      <w:r w:rsidRPr="0080514B">
        <w:t xml:space="preserve">- Зо не менее величины разрывной нагрузки применяемого материала </w:t>
      </w:r>
    </w:p>
    <w:p w:rsidR="0080514B" w:rsidRPr="0080514B" w:rsidRDefault="0080514B" w:rsidP="0080514B">
      <w:pPr>
        <w:pStyle w:val="a3"/>
        <w:jc w:val="both"/>
      </w:pPr>
      <w:r w:rsidRPr="0080514B">
        <w:t xml:space="preserve">- З, Ми, Мп не менее 250 </w:t>
      </w:r>
    </w:p>
    <w:p w:rsidR="0080514B" w:rsidRPr="0080514B" w:rsidRDefault="0080514B" w:rsidP="0080514B">
      <w:pPr>
        <w:pStyle w:val="a3"/>
        <w:jc w:val="both"/>
      </w:pPr>
      <w:r w:rsidRPr="0080514B">
        <w:t>- Мд не более величины разрывной нагрузки применяемого материала</w:t>
      </w:r>
    </w:p>
    <w:p w:rsidR="0080514B" w:rsidRDefault="0080514B" w:rsidP="0080514B">
      <w:pPr>
        <w:pStyle w:val="a3"/>
        <w:ind w:firstLine="709"/>
        <w:jc w:val="both"/>
      </w:pPr>
      <w:r w:rsidRPr="00D312F2">
        <w:rPr>
          <w:b/>
        </w:rPr>
        <w:t>Величина изменения размеров после мокрой обработки</w:t>
      </w:r>
      <w:r w:rsidRPr="0080514B">
        <w:t xml:space="preserve"> тканей не должна превышать по основе минус 3,5%; по утку - +/- 2,0%. Для тканей типа "молескин" изменение размеров после мокрой обработки по основе и утку должно быть не более минус 3%.</w:t>
      </w:r>
    </w:p>
    <w:p w:rsidR="0080514B" w:rsidRPr="00905D93" w:rsidRDefault="0080514B" w:rsidP="0080514B">
      <w:pPr>
        <w:pStyle w:val="a3"/>
        <w:ind w:firstLine="709"/>
        <w:jc w:val="both"/>
      </w:pPr>
    </w:p>
    <w:p w:rsidR="0080514B" w:rsidRPr="0080514B" w:rsidRDefault="0080514B" w:rsidP="0080514B">
      <w:pPr>
        <w:pStyle w:val="a3"/>
        <w:jc w:val="both"/>
      </w:pPr>
      <w:r w:rsidRPr="0080514B">
        <w:rPr>
          <w:b/>
        </w:rPr>
        <w:t xml:space="preserve">Требования к материалам спецодежды от общих производственных загрязнений </w:t>
      </w:r>
      <w:r w:rsidR="000973FA">
        <w:rPr>
          <w:b/>
        </w:rPr>
        <w:t xml:space="preserve">и </w:t>
      </w:r>
      <w:r w:rsidRPr="0080514B">
        <w:rPr>
          <w:b/>
        </w:rPr>
        <w:t xml:space="preserve">механических </w:t>
      </w:r>
      <w:r w:rsidR="00E7633B" w:rsidRPr="0080514B">
        <w:rPr>
          <w:b/>
        </w:rPr>
        <w:t>воздействий</w:t>
      </w:r>
      <w:r w:rsidR="00E7633B" w:rsidRPr="0080514B">
        <w:t>.</w:t>
      </w:r>
    </w:p>
    <w:p w:rsidR="0080514B" w:rsidRPr="0080514B" w:rsidRDefault="0080514B" w:rsidP="0080514B">
      <w:pPr>
        <w:pStyle w:val="a3"/>
        <w:jc w:val="both"/>
      </w:pPr>
      <w:r w:rsidRPr="0080514B">
        <w:rPr>
          <w:noProof/>
        </w:rPr>
        <w:drawing>
          <wp:inline distT="0" distB="0" distL="0" distR="0">
            <wp:extent cx="5940425" cy="3378233"/>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78233"/>
                    </a:xfrm>
                    <a:prstGeom prst="rect">
                      <a:avLst/>
                    </a:prstGeom>
                    <a:noFill/>
                    <a:ln>
                      <a:noFill/>
                    </a:ln>
                  </pic:spPr>
                </pic:pic>
              </a:graphicData>
            </a:graphic>
          </wp:inline>
        </w:drawing>
      </w:r>
    </w:p>
    <w:p w:rsidR="00D312F2" w:rsidRPr="00D312F2" w:rsidRDefault="00D312F2" w:rsidP="00137310">
      <w:pPr>
        <w:pStyle w:val="a8"/>
        <w:spacing w:after="0" w:afterAutospacing="0"/>
        <w:ind w:firstLine="709"/>
        <w:jc w:val="both"/>
        <w:rPr>
          <w:sz w:val="28"/>
          <w:szCs w:val="28"/>
        </w:rPr>
      </w:pPr>
      <w:r w:rsidRPr="00D312F2">
        <w:rPr>
          <w:sz w:val="28"/>
          <w:szCs w:val="28"/>
        </w:rPr>
        <w:t xml:space="preserve">Показатели физико-механических свойств облегченных тканей для спецодежды подгруппы </w:t>
      </w:r>
      <w:r w:rsidRPr="00FC1064">
        <w:rPr>
          <w:b/>
          <w:sz w:val="28"/>
          <w:szCs w:val="28"/>
        </w:rPr>
        <w:t>Зо</w:t>
      </w:r>
      <w:r w:rsidRPr="00D312F2">
        <w:rPr>
          <w:sz w:val="28"/>
          <w:szCs w:val="28"/>
        </w:rPr>
        <w:t xml:space="preserve"> должны соответствовать следующим требованиям: - поверхностная плотность - не менее 100 г/м2; - разрывная нагрузка - не менее 400 Н (по основе), не менее 250 Н (по утку); - стойкость к истиранию - не менее 1300 циклов. </w:t>
      </w:r>
    </w:p>
    <w:p w:rsidR="00D312F2" w:rsidRPr="00D312F2" w:rsidRDefault="00D312F2" w:rsidP="00137310">
      <w:pPr>
        <w:pStyle w:val="a8"/>
        <w:spacing w:before="0" w:beforeAutospacing="0" w:after="0" w:afterAutospacing="0"/>
        <w:ind w:firstLine="709"/>
        <w:jc w:val="both"/>
        <w:rPr>
          <w:sz w:val="28"/>
          <w:szCs w:val="28"/>
        </w:rPr>
      </w:pPr>
      <w:r w:rsidRPr="00D312F2">
        <w:rPr>
          <w:sz w:val="28"/>
          <w:szCs w:val="28"/>
        </w:rPr>
        <w:t xml:space="preserve">Для изготовления облегченной спецодежды подгруппы Зо используют трикотажные полотна по ГОСТ 28554: - поверхностная плотность - не более 150 г/м2; - гигроскопичность - не менее 10%. </w:t>
      </w:r>
    </w:p>
    <w:p w:rsidR="002820CA" w:rsidRDefault="00D312F2" w:rsidP="00137310">
      <w:pPr>
        <w:pStyle w:val="a8"/>
        <w:spacing w:before="0" w:beforeAutospacing="0" w:after="0" w:afterAutospacing="0"/>
        <w:ind w:firstLine="709"/>
        <w:jc w:val="both"/>
        <w:rPr>
          <w:sz w:val="28"/>
          <w:szCs w:val="28"/>
        </w:rPr>
      </w:pPr>
      <w:r w:rsidRPr="00D312F2">
        <w:rPr>
          <w:sz w:val="28"/>
          <w:szCs w:val="28"/>
        </w:rPr>
        <w:t xml:space="preserve">Ткани, используемые для изготовления одежды </w:t>
      </w:r>
      <w:r w:rsidR="00137310">
        <w:rPr>
          <w:sz w:val="28"/>
          <w:szCs w:val="28"/>
        </w:rPr>
        <w:t xml:space="preserve">подгруппа </w:t>
      </w:r>
      <w:r w:rsidR="00137310" w:rsidRPr="00FC1064">
        <w:rPr>
          <w:b/>
          <w:sz w:val="28"/>
          <w:szCs w:val="28"/>
        </w:rPr>
        <w:t>Мд</w:t>
      </w:r>
      <w:r w:rsidRPr="00FC1064">
        <w:rPr>
          <w:b/>
          <w:sz w:val="28"/>
          <w:szCs w:val="28"/>
        </w:rPr>
        <w:t>,</w:t>
      </w:r>
      <w:r w:rsidRPr="00D312F2">
        <w:rPr>
          <w:sz w:val="28"/>
          <w:szCs w:val="28"/>
        </w:rPr>
        <w:t xml:space="preserve"> должны иметь величину показателя "сопротивление раздира</w:t>
      </w:r>
      <w:r w:rsidR="00137310">
        <w:rPr>
          <w:sz w:val="28"/>
          <w:szCs w:val="28"/>
        </w:rPr>
        <w:t xml:space="preserve">нию" - не более 20 Н. </w:t>
      </w:r>
    </w:p>
    <w:p w:rsidR="003670B2" w:rsidRDefault="003670B2" w:rsidP="005F73DB">
      <w:pPr>
        <w:spacing w:after="0" w:line="240" w:lineRule="auto"/>
        <w:jc w:val="both"/>
        <w:rPr>
          <w:rFonts w:eastAsia="Times New Roman"/>
        </w:rPr>
      </w:pPr>
      <w:r w:rsidRPr="003670B2">
        <w:rPr>
          <w:rFonts w:eastAsia="Times New Roman"/>
        </w:rPr>
        <w:t>Усилительные накладки: пилостойкий трикотаж изготовлен из полиэстера и заполнен полипропиленом (30% полиэстер, 70% полипропилен). Плотность – 290 г/кв.м.</w:t>
      </w:r>
    </w:p>
    <w:p w:rsidR="005F73DB" w:rsidRDefault="005F73DB" w:rsidP="005F73DB">
      <w:pPr>
        <w:spacing w:after="0" w:line="240" w:lineRule="auto"/>
        <w:jc w:val="both"/>
        <w:rPr>
          <w:rFonts w:eastAsia="Times New Roman"/>
          <w:b/>
        </w:rPr>
      </w:pPr>
    </w:p>
    <w:p w:rsidR="00BC52D9" w:rsidRPr="00C62A9B" w:rsidRDefault="00BC52D9" w:rsidP="00C62A9B">
      <w:pPr>
        <w:autoSpaceDE w:val="0"/>
        <w:autoSpaceDN w:val="0"/>
        <w:adjustRightInd w:val="0"/>
        <w:spacing w:after="0" w:line="240" w:lineRule="auto"/>
        <w:jc w:val="both"/>
        <w:rPr>
          <w:b/>
          <w:color w:val="000000"/>
        </w:rPr>
      </w:pPr>
      <w:r w:rsidRPr="0041078A">
        <w:rPr>
          <w:b/>
          <w:color w:val="000000"/>
        </w:rPr>
        <w:t>Спецодежда для защиты от воды и растворов нетоксичных веществ</w:t>
      </w:r>
      <w:r>
        <w:rPr>
          <w:b/>
          <w:color w:val="000000"/>
        </w:rPr>
        <w:t xml:space="preserve"> </w:t>
      </w:r>
    </w:p>
    <w:p w:rsidR="00FC1064" w:rsidRPr="0057269F" w:rsidRDefault="00FC1064" w:rsidP="00FC1064">
      <w:pPr>
        <w:spacing w:after="0" w:line="240" w:lineRule="auto"/>
        <w:ind w:firstLine="709"/>
        <w:jc w:val="both"/>
        <w:rPr>
          <w:rFonts w:eastAsia="Times New Roman"/>
        </w:rPr>
      </w:pPr>
      <w:r>
        <w:rPr>
          <w:rFonts w:eastAsia="Times New Roman"/>
          <w:b/>
        </w:rPr>
        <w:t>С</w:t>
      </w:r>
      <w:r w:rsidRPr="0041078A">
        <w:rPr>
          <w:rFonts w:eastAsia="Times New Roman"/>
          <w:b/>
        </w:rPr>
        <w:t>пецодежд</w:t>
      </w:r>
      <w:r>
        <w:rPr>
          <w:rFonts w:eastAsia="Times New Roman"/>
          <w:b/>
        </w:rPr>
        <w:t xml:space="preserve">а </w:t>
      </w:r>
      <w:r w:rsidRPr="0057269F">
        <w:rPr>
          <w:rFonts w:eastAsia="Times New Roman"/>
        </w:rPr>
        <w:t>предназнач</w:t>
      </w:r>
      <w:r>
        <w:rPr>
          <w:rFonts w:eastAsia="Times New Roman"/>
        </w:rPr>
        <w:t xml:space="preserve">ается </w:t>
      </w:r>
      <w:r w:rsidRPr="0057269F">
        <w:rPr>
          <w:rFonts w:eastAsia="Times New Roman"/>
        </w:rPr>
        <w:t>для работы в условиях атмосферных осадков, ветра, растворов поверхностно-активных веществ</w:t>
      </w:r>
      <w:r>
        <w:rPr>
          <w:rFonts w:eastAsia="Times New Roman"/>
        </w:rPr>
        <w:t xml:space="preserve">. </w:t>
      </w:r>
      <w:r w:rsidRPr="0057269F">
        <w:rPr>
          <w:rFonts w:eastAsia="Times New Roman"/>
        </w:rPr>
        <w:t xml:space="preserve">Изготавливается из </w:t>
      </w:r>
      <w:r w:rsidRPr="00FC1064">
        <w:rPr>
          <w:rFonts w:eastAsia="Times New Roman"/>
          <w:i/>
        </w:rPr>
        <w:t>прорезиненной, водостойкой ткани или ткани с водоотталкивающей пропиткой</w:t>
      </w:r>
      <w:r w:rsidRPr="0057269F">
        <w:rPr>
          <w:rFonts w:eastAsia="Times New Roman"/>
        </w:rPr>
        <w:t>.</w:t>
      </w:r>
    </w:p>
    <w:p w:rsidR="00BC52D9" w:rsidRPr="00D33F2A" w:rsidRDefault="00BC52D9" w:rsidP="00D33F2A">
      <w:pPr>
        <w:spacing w:after="0" w:line="240" w:lineRule="auto"/>
        <w:rPr>
          <w:rFonts w:eastAsia="Times New Roman"/>
        </w:rPr>
      </w:pPr>
      <w:r>
        <w:rPr>
          <w:rFonts w:eastAsia="Times New Roman"/>
        </w:rPr>
        <w:tab/>
      </w:r>
      <w:r w:rsidR="001B7C2D" w:rsidRPr="0024407A">
        <w:rPr>
          <w:rFonts w:eastAsia="Times New Roman"/>
        </w:rPr>
        <w:t xml:space="preserve"> </w:t>
      </w:r>
      <w:r w:rsidR="001B7C2D" w:rsidRPr="001B7C2D">
        <w:rPr>
          <w:rFonts w:eastAsia="Times New Roman"/>
          <w:b/>
        </w:rPr>
        <w:t>Одежда специальная для защиты от воды. Технические требования» содержит классы по защитным свойствам и нормативные значения их показателей</w:t>
      </w:r>
      <w:r w:rsidR="001B7C2D">
        <w:rPr>
          <w:rFonts w:eastAsia="Times New Roman"/>
        </w:rPr>
        <w:t xml:space="preserve"> </w:t>
      </w:r>
      <w:r w:rsidR="001B7C2D" w:rsidRPr="001B7C2D">
        <w:rPr>
          <w:rFonts w:eastAsia="Times New Roman"/>
        </w:rPr>
        <w:t>(</w:t>
      </w:r>
      <w:r w:rsidRPr="001B7C2D">
        <w:rPr>
          <w:rFonts w:eastAsia="Times New Roman"/>
        </w:rPr>
        <w:t>ГОСТ Р 12.4.288-2013 ССБТ</w:t>
      </w:r>
      <w:r w:rsidR="001B7C2D" w:rsidRPr="001B7C2D">
        <w:rPr>
          <w:rFonts w:eastAsia="Times New Roman"/>
        </w:rPr>
        <w:t>)</w:t>
      </w:r>
    </w:p>
    <w:p w:rsidR="00BC52D9" w:rsidRPr="0095543C" w:rsidRDefault="00BC52D9" w:rsidP="00BC52D9">
      <w:pPr>
        <w:spacing w:after="0" w:line="240" w:lineRule="auto"/>
        <w:ind w:firstLine="708"/>
        <w:jc w:val="both"/>
        <w:rPr>
          <w:rFonts w:eastAsia="Times New Roman"/>
        </w:rPr>
      </w:pPr>
      <w:r w:rsidRPr="0095543C">
        <w:rPr>
          <w:rFonts w:eastAsia="Times New Roman"/>
        </w:rPr>
        <w:t>Спецодежду, в зависимости от степени защиты от воды под</w:t>
      </w:r>
      <w:r>
        <w:rPr>
          <w:rFonts w:eastAsia="Times New Roman"/>
        </w:rPr>
        <w:t>разделяют на три класса защиты:</w:t>
      </w:r>
    </w:p>
    <w:p w:rsidR="00BC52D9" w:rsidRPr="00DC3C7C" w:rsidRDefault="00BC52D9" w:rsidP="00BC52D9">
      <w:pPr>
        <w:spacing w:after="0" w:line="240" w:lineRule="auto"/>
        <w:ind w:firstLine="708"/>
        <w:jc w:val="both"/>
        <w:rPr>
          <w:rFonts w:eastAsia="Times New Roman"/>
        </w:rPr>
      </w:pPr>
      <w:r w:rsidRPr="0095543C">
        <w:rPr>
          <w:rFonts w:eastAsia="Times New Roman"/>
        </w:rPr>
        <w:t>1-й кл</w:t>
      </w:r>
      <w:r>
        <w:rPr>
          <w:rFonts w:eastAsia="Times New Roman"/>
        </w:rPr>
        <w:t>асс защиты - водоотталкивающая;(</w:t>
      </w:r>
      <w:r w:rsidRPr="00DC3C7C">
        <w:t xml:space="preserve"> </w:t>
      </w:r>
      <w:r w:rsidRPr="00DC3C7C">
        <w:rPr>
          <w:rFonts w:eastAsia="Times New Roman"/>
        </w:rPr>
        <w:t>Во</w:t>
      </w:r>
      <w:r>
        <w:rPr>
          <w:rFonts w:eastAsia="Times New Roman"/>
        </w:rPr>
        <w:t>)</w:t>
      </w:r>
      <w:r w:rsidRPr="00DC3C7C">
        <w:rPr>
          <w:rFonts w:eastAsia="Times New Roman"/>
        </w:rPr>
        <w:t xml:space="preserve"> </w:t>
      </w:r>
    </w:p>
    <w:p w:rsidR="00BC52D9" w:rsidRPr="0095543C" w:rsidRDefault="00BC52D9" w:rsidP="00BC52D9">
      <w:pPr>
        <w:spacing w:after="0" w:line="240" w:lineRule="auto"/>
        <w:ind w:firstLine="708"/>
        <w:jc w:val="both"/>
        <w:rPr>
          <w:rFonts w:eastAsia="Times New Roman"/>
        </w:rPr>
      </w:pPr>
      <w:r>
        <w:rPr>
          <w:rFonts w:eastAsia="Times New Roman"/>
        </w:rPr>
        <w:t>2-й класс защиты - водоупорная;</w:t>
      </w:r>
      <w:r w:rsidRPr="00DC3C7C">
        <w:rPr>
          <w:rFonts w:eastAsia="Times New Roman"/>
        </w:rPr>
        <w:t xml:space="preserve"> </w:t>
      </w:r>
      <w:r>
        <w:rPr>
          <w:rFonts w:eastAsia="Times New Roman"/>
        </w:rPr>
        <w:t xml:space="preserve">(Ву) </w:t>
      </w:r>
    </w:p>
    <w:p w:rsidR="00BC52D9" w:rsidRDefault="00BC52D9" w:rsidP="00BC52D9">
      <w:pPr>
        <w:spacing w:after="0" w:line="240" w:lineRule="auto"/>
        <w:ind w:firstLine="708"/>
        <w:jc w:val="both"/>
        <w:rPr>
          <w:rFonts w:eastAsia="Times New Roman"/>
        </w:rPr>
      </w:pPr>
      <w:r w:rsidRPr="0095543C">
        <w:rPr>
          <w:rFonts w:eastAsia="Times New Roman"/>
        </w:rPr>
        <w:t>3-й класс защиты - водонепроницаемая</w:t>
      </w:r>
      <w:r w:rsidRPr="0095543C">
        <w:t>.</w:t>
      </w:r>
      <w:r w:rsidRPr="00DC3C7C">
        <w:rPr>
          <w:rFonts w:eastAsia="Times New Roman"/>
        </w:rPr>
        <w:t xml:space="preserve"> </w:t>
      </w:r>
      <w:r>
        <w:rPr>
          <w:rFonts w:eastAsia="Times New Roman"/>
        </w:rPr>
        <w:t>(</w:t>
      </w:r>
      <w:r w:rsidRPr="00DC3C7C">
        <w:rPr>
          <w:rFonts w:eastAsia="Times New Roman"/>
        </w:rPr>
        <w:t>Вн</w:t>
      </w:r>
      <w:r>
        <w:rPr>
          <w:rFonts w:eastAsia="Times New Roman"/>
        </w:rPr>
        <w:t>)</w:t>
      </w:r>
    </w:p>
    <w:p w:rsidR="00BC52D9" w:rsidRDefault="00BC52D9" w:rsidP="00BC52D9">
      <w:pPr>
        <w:spacing w:after="0" w:line="240" w:lineRule="auto"/>
        <w:ind w:firstLine="708"/>
        <w:jc w:val="both"/>
        <w:rPr>
          <w:rFonts w:eastAsia="Times New Roman"/>
        </w:rPr>
      </w:pPr>
    </w:p>
    <w:p w:rsidR="00BC52D9" w:rsidRPr="007039F4" w:rsidRDefault="00BC52D9" w:rsidP="00BC52D9">
      <w:pPr>
        <w:rPr>
          <w:rFonts w:eastAsia="Times New Roman"/>
        </w:rPr>
      </w:pPr>
      <w:r w:rsidRPr="007039F4">
        <w:rPr>
          <w:rFonts w:eastAsia="Times New Roman"/>
        </w:rPr>
        <w:t xml:space="preserve">Нормативные </w:t>
      </w:r>
      <w:r w:rsidRPr="007039F4">
        <w:rPr>
          <w:rFonts w:eastAsia="Times New Roman"/>
          <w:b/>
        </w:rPr>
        <w:t>значения водоупорности</w:t>
      </w:r>
      <w:r w:rsidRPr="007039F4">
        <w:rPr>
          <w:rFonts w:eastAsia="Times New Roman"/>
        </w:rPr>
        <w:t xml:space="preserve"> (водонепроницаемости)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1"/>
        <w:gridCol w:w="4508"/>
        <w:gridCol w:w="2749"/>
      </w:tblGrid>
      <w:tr w:rsidR="00BC52D9" w:rsidRPr="007039F4" w:rsidTr="00E80DEE">
        <w:trPr>
          <w:trHeight w:val="12"/>
          <w:tblCellSpacing w:w="15" w:type="dxa"/>
        </w:trPr>
        <w:tc>
          <w:tcPr>
            <w:tcW w:w="2356" w:type="dxa"/>
            <w:vAlign w:val="center"/>
            <w:hideMark/>
          </w:tcPr>
          <w:p w:rsidR="00BC52D9" w:rsidRPr="007039F4" w:rsidRDefault="00BC52D9" w:rsidP="00E80DEE">
            <w:pPr>
              <w:spacing w:after="0" w:line="240" w:lineRule="auto"/>
              <w:rPr>
                <w:rFonts w:eastAsia="Times New Roman"/>
                <w:sz w:val="2"/>
                <w:szCs w:val="24"/>
              </w:rPr>
            </w:pPr>
          </w:p>
        </w:tc>
        <w:tc>
          <w:tcPr>
            <w:tcW w:w="4519" w:type="dxa"/>
            <w:vAlign w:val="center"/>
            <w:hideMark/>
          </w:tcPr>
          <w:p w:rsidR="00BC52D9" w:rsidRPr="007039F4" w:rsidRDefault="00BC52D9" w:rsidP="00E80DEE">
            <w:pPr>
              <w:spacing w:after="0" w:line="240" w:lineRule="auto"/>
              <w:rPr>
                <w:rFonts w:eastAsia="Times New Roman"/>
                <w:sz w:val="2"/>
                <w:szCs w:val="24"/>
              </w:rPr>
            </w:pPr>
          </w:p>
        </w:tc>
        <w:tc>
          <w:tcPr>
            <w:tcW w:w="2733" w:type="dxa"/>
            <w:vAlign w:val="center"/>
            <w:hideMark/>
          </w:tcPr>
          <w:p w:rsidR="00BC52D9" w:rsidRPr="007039F4" w:rsidRDefault="00BC52D9" w:rsidP="00E80DEE">
            <w:pPr>
              <w:spacing w:after="0" w:line="240" w:lineRule="auto"/>
              <w:rPr>
                <w:rFonts w:eastAsia="Times New Roman"/>
                <w:sz w:val="2"/>
                <w:szCs w:val="24"/>
              </w:rPr>
            </w:pPr>
          </w:p>
        </w:tc>
      </w:tr>
      <w:tr w:rsidR="00BC52D9" w:rsidRPr="007039F4" w:rsidTr="00E80DEE">
        <w:trPr>
          <w:tblCellSpacing w:w="15" w:type="dxa"/>
        </w:trPr>
        <w:tc>
          <w:tcPr>
            <w:tcW w:w="235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Класс защиты спецодежды </w:t>
            </w:r>
          </w:p>
        </w:tc>
        <w:tc>
          <w:tcPr>
            <w:tcW w:w="451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Нормативное значение водоупорности (водонепроницаемости), Па</w:t>
            </w:r>
          </w:p>
        </w:tc>
        <w:tc>
          <w:tcPr>
            <w:tcW w:w="273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Маркировка защитных свойств </w:t>
            </w:r>
          </w:p>
        </w:tc>
      </w:tr>
      <w:tr w:rsidR="00BC52D9" w:rsidRPr="007039F4" w:rsidTr="00E80DEE">
        <w:trPr>
          <w:tblCellSpacing w:w="15" w:type="dxa"/>
        </w:trPr>
        <w:tc>
          <w:tcPr>
            <w:tcW w:w="235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1-ый </w:t>
            </w:r>
          </w:p>
        </w:tc>
        <w:tc>
          <w:tcPr>
            <w:tcW w:w="4519"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От 2000 до 3500</w:t>
            </w:r>
          </w:p>
        </w:tc>
        <w:tc>
          <w:tcPr>
            <w:tcW w:w="273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Во </w:t>
            </w:r>
          </w:p>
        </w:tc>
      </w:tr>
      <w:tr w:rsidR="00BC52D9" w:rsidRPr="007039F4" w:rsidTr="00E80DEE">
        <w:trPr>
          <w:tblCellSpacing w:w="15" w:type="dxa"/>
        </w:trPr>
        <w:tc>
          <w:tcPr>
            <w:tcW w:w="2356" w:type="dxa"/>
            <w:tcBorders>
              <w:top w:val="nil"/>
              <w:left w:val="single" w:sz="6" w:space="0" w:color="000000"/>
              <w:bottom w:val="nil"/>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2-ой </w:t>
            </w:r>
          </w:p>
        </w:tc>
        <w:tc>
          <w:tcPr>
            <w:tcW w:w="4519" w:type="dxa"/>
            <w:tcBorders>
              <w:top w:val="nil"/>
              <w:left w:val="single" w:sz="6" w:space="0" w:color="000000"/>
              <w:bottom w:val="nil"/>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От 3501 до 7000</w:t>
            </w:r>
          </w:p>
        </w:tc>
        <w:tc>
          <w:tcPr>
            <w:tcW w:w="2733" w:type="dxa"/>
            <w:tcBorders>
              <w:top w:val="nil"/>
              <w:left w:val="single" w:sz="6" w:space="0" w:color="000000"/>
              <w:bottom w:val="nil"/>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Ву </w:t>
            </w:r>
          </w:p>
        </w:tc>
      </w:tr>
      <w:tr w:rsidR="00BC52D9" w:rsidRPr="007039F4" w:rsidTr="00E80DEE">
        <w:trPr>
          <w:tblCellSpacing w:w="15" w:type="dxa"/>
        </w:trPr>
        <w:tc>
          <w:tcPr>
            <w:tcW w:w="235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3-ий </w:t>
            </w:r>
          </w:p>
        </w:tc>
        <w:tc>
          <w:tcPr>
            <w:tcW w:w="4519"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Свыше 7000</w:t>
            </w:r>
          </w:p>
        </w:tc>
        <w:tc>
          <w:tcPr>
            <w:tcW w:w="273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C52D9" w:rsidRPr="007039F4" w:rsidRDefault="00BC52D9" w:rsidP="00E80DEE">
            <w:pPr>
              <w:spacing w:before="64" w:beforeAutospacing="1" w:after="64" w:afterAutospacing="1" w:line="240" w:lineRule="auto"/>
              <w:jc w:val="center"/>
              <w:rPr>
                <w:rFonts w:eastAsia="Times New Roman"/>
                <w:sz w:val="24"/>
                <w:szCs w:val="24"/>
              </w:rPr>
            </w:pPr>
            <w:r w:rsidRPr="007039F4">
              <w:rPr>
                <w:rFonts w:eastAsia="Times New Roman"/>
                <w:sz w:val="24"/>
                <w:szCs w:val="24"/>
              </w:rPr>
              <w:t xml:space="preserve">Вн </w:t>
            </w:r>
          </w:p>
        </w:tc>
      </w:tr>
    </w:tbl>
    <w:p w:rsidR="00BC52D9" w:rsidRDefault="00BC52D9" w:rsidP="00BC52D9">
      <w:pPr>
        <w:spacing w:after="0" w:line="240" w:lineRule="auto"/>
        <w:ind w:firstLine="708"/>
        <w:jc w:val="both"/>
        <w:rPr>
          <w:rFonts w:eastAsia="Times New Roman"/>
        </w:rPr>
      </w:pPr>
    </w:p>
    <w:p w:rsidR="00BC52D9" w:rsidRPr="007039F4" w:rsidRDefault="00BC52D9" w:rsidP="00BC52D9">
      <w:pPr>
        <w:spacing w:after="0" w:line="240" w:lineRule="auto"/>
        <w:ind w:firstLine="708"/>
        <w:jc w:val="both"/>
        <w:rPr>
          <w:rFonts w:eastAsia="Times New Roman"/>
        </w:rPr>
      </w:pPr>
      <w:r w:rsidRPr="007039F4">
        <w:rPr>
          <w:rFonts w:eastAsia="Times New Roman"/>
        </w:rPr>
        <w:t xml:space="preserve">Эффективную защиту спецодежды от воды создают за счет </w:t>
      </w:r>
      <w:r w:rsidRPr="007039F4">
        <w:rPr>
          <w:rFonts w:eastAsia="Times New Roman"/>
          <w:b/>
        </w:rPr>
        <w:t>конструктивно-технологических решений</w:t>
      </w:r>
      <w:r>
        <w:rPr>
          <w:rFonts w:eastAsia="Times New Roman"/>
        </w:rPr>
        <w:t>:</w:t>
      </w:r>
    </w:p>
    <w:p w:rsidR="00BC52D9" w:rsidRPr="007039F4" w:rsidRDefault="00BC52D9" w:rsidP="00BC52D9">
      <w:pPr>
        <w:spacing w:after="0" w:line="240" w:lineRule="auto"/>
        <w:ind w:firstLine="708"/>
        <w:jc w:val="both"/>
        <w:rPr>
          <w:rFonts w:eastAsia="Times New Roman"/>
        </w:rPr>
      </w:pPr>
      <w:r w:rsidRPr="007039F4">
        <w:rPr>
          <w:rFonts w:eastAsia="Times New Roman"/>
        </w:rPr>
        <w:t>- модифицирования базовых конструкций спецодежды, деталей и швов (рукав с цельнокроеными спинкой и полочкой, перемещение швов изделий, потайные застежки и другие приемы) с целью минимизации воздействия вре</w:t>
      </w:r>
      <w:r>
        <w:rPr>
          <w:rFonts w:eastAsia="Times New Roman"/>
        </w:rPr>
        <w:t>дных производственных факторов,</w:t>
      </w:r>
    </w:p>
    <w:p w:rsidR="00BC52D9" w:rsidRPr="007039F4" w:rsidRDefault="00BC52D9" w:rsidP="00BC52D9">
      <w:pPr>
        <w:spacing w:after="0" w:line="240" w:lineRule="auto"/>
        <w:ind w:firstLine="708"/>
        <w:jc w:val="both"/>
        <w:rPr>
          <w:rFonts w:eastAsia="Times New Roman"/>
        </w:rPr>
      </w:pPr>
      <w:r w:rsidRPr="007039F4">
        <w:rPr>
          <w:rFonts w:eastAsia="Times New Roman"/>
        </w:rPr>
        <w:t>- использования в изделии деталей (накладки, манжеты, напульсники, клапаны карманов, хлястики и другие подобные элементы), препятствующих проникновению вредного фак</w:t>
      </w:r>
      <w:r>
        <w:rPr>
          <w:rFonts w:eastAsia="Times New Roman"/>
        </w:rPr>
        <w:t>тора в пододежное пространство,</w:t>
      </w:r>
    </w:p>
    <w:p w:rsidR="00BC52D9" w:rsidRDefault="00BC52D9" w:rsidP="00BC52D9">
      <w:pPr>
        <w:spacing w:after="0" w:line="240" w:lineRule="auto"/>
        <w:ind w:firstLine="708"/>
        <w:jc w:val="both"/>
        <w:rPr>
          <w:rFonts w:eastAsia="Times New Roman"/>
        </w:rPr>
      </w:pPr>
      <w:r w:rsidRPr="007039F4">
        <w:rPr>
          <w:rFonts w:eastAsia="Times New Roman"/>
        </w:rPr>
        <w:t>- герметизации швов в местах интенсивного воздействия вредного фактора.</w:t>
      </w:r>
    </w:p>
    <w:p w:rsidR="00BC52D9" w:rsidRPr="008A2BCE" w:rsidRDefault="00BC52D9" w:rsidP="00BC52D9">
      <w:pPr>
        <w:spacing w:after="0" w:line="240" w:lineRule="auto"/>
        <w:ind w:firstLine="708"/>
        <w:jc w:val="both"/>
        <w:rPr>
          <w:rFonts w:eastAsia="Times New Roman"/>
        </w:rPr>
      </w:pPr>
      <w:r w:rsidRPr="008A2BCE">
        <w:rPr>
          <w:rFonts w:eastAsia="Times New Roman"/>
        </w:rPr>
        <w:t>- капюшон разли</w:t>
      </w:r>
      <w:r>
        <w:rPr>
          <w:rFonts w:eastAsia="Times New Roman"/>
        </w:rPr>
        <w:t>чной формы и способа крепления;</w:t>
      </w:r>
    </w:p>
    <w:p w:rsidR="00BC52D9" w:rsidRPr="008A2BCE" w:rsidRDefault="00BC52D9" w:rsidP="00BC52D9">
      <w:pPr>
        <w:spacing w:after="0" w:line="240" w:lineRule="auto"/>
        <w:ind w:firstLine="708"/>
        <w:jc w:val="both"/>
        <w:rPr>
          <w:rFonts w:eastAsia="Times New Roman"/>
        </w:rPr>
      </w:pPr>
      <w:r w:rsidRPr="008A2BCE">
        <w:rPr>
          <w:rFonts w:eastAsia="Times New Roman"/>
        </w:rPr>
        <w:t>- в спецодежде 1-ого и 2-ого классов защиты плечевые швы должны быть сварные, с защитными накладками, герметичные; остальные соединительные швы - в соответствии с конструкцией изд</w:t>
      </w:r>
      <w:r>
        <w:rPr>
          <w:rFonts w:eastAsia="Times New Roman"/>
        </w:rPr>
        <w:t>елия и используемых материалов;</w:t>
      </w:r>
    </w:p>
    <w:p w:rsidR="00BC52D9" w:rsidRPr="008A2BCE" w:rsidRDefault="00BC52D9" w:rsidP="00BC52D9">
      <w:pPr>
        <w:spacing w:after="0" w:line="240" w:lineRule="auto"/>
        <w:ind w:firstLine="708"/>
        <w:jc w:val="both"/>
        <w:rPr>
          <w:rFonts w:eastAsia="Times New Roman"/>
        </w:rPr>
      </w:pPr>
      <w:r w:rsidRPr="008A2BCE">
        <w:rPr>
          <w:rFonts w:eastAsia="Times New Roman"/>
        </w:rPr>
        <w:t>- в спецодежде 3-его класса защиты соединительные швы должн</w:t>
      </w:r>
      <w:r>
        <w:rPr>
          <w:rFonts w:eastAsia="Times New Roman"/>
        </w:rPr>
        <w:t>ы быть сварные или герметичные;</w:t>
      </w:r>
    </w:p>
    <w:p w:rsidR="00BC52D9" w:rsidRPr="008A2BCE" w:rsidRDefault="00BC52D9" w:rsidP="00BC52D9">
      <w:pPr>
        <w:spacing w:after="0" w:line="240" w:lineRule="auto"/>
        <w:ind w:firstLine="708"/>
        <w:jc w:val="both"/>
        <w:rPr>
          <w:rFonts w:eastAsia="Times New Roman"/>
        </w:rPr>
      </w:pPr>
      <w:r w:rsidRPr="008A2BCE">
        <w:rPr>
          <w:rFonts w:eastAsia="Times New Roman"/>
        </w:rPr>
        <w:t>- карманы с закрытым</w:t>
      </w:r>
      <w:r>
        <w:rPr>
          <w:rFonts w:eastAsia="Times New Roman"/>
        </w:rPr>
        <w:t xml:space="preserve"> входом различного вида, формы;</w:t>
      </w:r>
    </w:p>
    <w:p w:rsidR="00BC52D9" w:rsidRPr="008A2BCE" w:rsidRDefault="00BC52D9" w:rsidP="00BC52D9">
      <w:pPr>
        <w:spacing w:after="0" w:line="240" w:lineRule="auto"/>
        <w:ind w:firstLine="708"/>
        <w:jc w:val="both"/>
        <w:rPr>
          <w:rFonts w:eastAsia="Times New Roman"/>
        </w:rPr>
      </w:pPr>
      <w:r w:rsidRPr="008A2BCE">
        <w:rPr>
          <w:rFonts w:eastAsia="Times New Roman"/>
        </w:rPr>
        <w:t>- застежки</w:t>
      </w:r>
      <w:r>
        <w:rPr>
          <w:rFonts w:eastAsia="Times New Roman"/>
        </w:rPr>
        <w:t xml:space="preserve"> потайные или закрытые планкой;</w:t>
      </w:r>
    </w:p>
    <w:p w:rsidR="00BC52D9" w:rsidRPr="008A2BCE" w:rsidRDefault="00BC52D9" w:rsidP="00BC52D9">
      <w:pPr>
        <w:spacing w:after="0" w:line="240" w:lineRule="auto"/>
        <w:ind w:firstLine="708"/>
        <w:jc w:val="both"/>
        <w:rPr>
          <w:rFonts w:eastAsia="Times New Roman"/>
        </w:rPr>
      </w:pPr>
      <w:r w:rsidRPr="008A2BCE">
        <w:rPr>
          <w:rFonts w:eastAsia="Times New Roman"/>
        </w:rPr>
        <w:t>- вентиляционные отверстия различного вида, форм для воздухообмена пододежного пространства.</w:t>
      </w:r>
    </w:p>
    <w:p w:rsidR="00BC52D9" w:rsidRPr="008A2BCE" w:rsidRDefault="00BC52D9" w:rsidP="00BC52D9">
      <w:pPr>
        <w:spacing w:after="0" w:line="240" w:lineRule="auto"/>
        <w:ind w:firstLine="708"/>
        <w:jc w:val="both"/>
        <w:rPr>
          <w:rFonts w:eastAsia="Times New Roman"/>
        </w:rPr>
      </w:pPr>
    </w:p>
    <w:p w:rsidR="00BC52D9" w:rsidRDefault="00BC52D9" w:rsidP="00BC52D9">
      <w:pPr>
        <w:spacing w:after="0" w:line="240" w:lineRule="auto"/>
        <w:ind w:firstLine="708"/>
        <w:jc w:val="both"/>
        <w:rPr>
          <w:rFonts w:eastAsia="Times New Roman"/>
        </w:rPr>
      </w:pPr>
      <w:r w:rsidRPr="008A2BCE">
        <w:rPr>
          <w:rFonts w:eastAsia="Times New Roman"/>
        </w:rPr>
        <w:t>Допускается спецодежду 1-ого и 2-ого классов защиты изготавливать комбинированной: из ткани и искусственной кожи, тканей с полимерным покрытием или прорезиненных тканей.</w:t>
      </w:r>
    </w:p>
    <w:p w:rsidR="00BC52D9" w:rsidRDefault="00BC52D9" w:rsidP="00BC52D9">
      <w:pPr>
        <w:spacing w:after="0" w:line="240" w:lineRule="auto"/>
        <w:ind w:firstLine="708"/>
        <w:jc w:val="both"/>
        <w:rPr>
          <w:rFonts w:eastAsia="Times New Roman"/>
        </w:rPr>
      </w:pPr>
    </w:p>
    <w:p w:rsidR="00BC52D9" w:rsidRPr="008A2BCE" w:rsidRDefault="00BC52D9" w:rsidP="00BC52D9">
      <w:pPr>
        <w:spacing w:after="0" w:line="240" w:lineRule="auto"/>
        <w:ind w:firstLine="708"/>
        <w:jc w:val="both"/>
        <w:rPr>
          <w:rFonts w:eastAsia="Times New Roman"/>
        </w:rPr>
      </w:pPr>
      <w:r w:rsidRPr="008A2BCE">
        <w:rPr>
          <w:rFonts w:eastAsia="Times New Roman"/>
        </w:rPr>
        <w:t xml:space="preserve">В </w:t>
      </w:r>
      <w:r w:rsidRPr="008A2BCE">
        <w:rPr>
          <w:rFonts w:eastAsia="Times New Roman"/>
          <w:b/>
        </w:rPr>
        <w:t>техническом документе</w:t>
      </w:r>
      <w:r w:rsidRPr="008A2BCE">
        <w:rPr>
          <w:rFonts w:eastAsia="Times New Roman"/>
        </w:rPr>
        <w:t xml:space="preserve"> должны быть </w:t>
      </w:r>
      <w:r>
        <w:rPr>
          <w:rFonts w:eastAsia="Times New Roman"/>
        </w:rPr>
        <w:t>следующие позиции:</w:t>
      </w:r>
    </w:p>
    <w:p w:rsidR="00BC52D9" w:rsidRPr="008A2BCE" w:rsidRDefault="00BC52D9" w:rsidP="00BC52D9">
      <w:pPr>
        <w:spacing w:after="0" w:line="240" w:lineRule="auto"/>
        <w:ind w:firstLine="708"/>
        <w:jc w:val="both"/>
        <w:rPr>
          <w:rFonts w:eastAsia="Times New Roman"/>
        </w:rPr>
      </w:pPr>
      <w:r w:rsidRPr="008A2BCE">
        <w:rPr>
          <w:rFonts w:eastAsia="Times New Roman"/>
        </w:rPr>
        <w:t>- назначение</w:t>
      </w:r>
      <w:r>
        <w:rPr>
          <w:rFonts w:eastAsia="Times New Roman"/>
        </w:rPr>
        <w:t xml:space="preserve"> изделия и класс защиты;</w:t>
      </w:r>
    </w:p>
    <w:p w:rsidR="00BC52D9" w:rsidRPr="008A2BCE" w:rsidRDefault="00BC52D9" w:rsidP="00BC52D9">
      <w:pPr>
        <w:spacing w:after="0" w:line="240" w:lineRule="auto"/>
        <w:ind w:firstLine="708"/>
        <w:jc w:val="both"/>
        <w:rPr>
          <w:rFonts w:eastAsia="Times New Roman"/>
        </w:rPr>
      </w:pPr>
      <w:r w:rsidRPr="008A2BCE">
        <w:rPr>
          <w:rFonts w:eastAsia="Times New Roman"/>
        </w:rPr>
        <w:t>- описание и рисунок внешнего вида спецоде</w:t>
      </w:r>
      <w:r>
        <w:rPr>
          <w:rFonts w:eastAsia="Times New Roman"/>
        </w:rPr>
        <w:t>жды с модельными особенностями;</w:t>
      </w:r>
    </w:p>
    <w:p w:rsidR="00BC52D9" w:rsidRPr="008A2BCE" w:rsidRDefault="00BC52D9" w:rsidP="00BC52D9">
      <w:pPr>
        <w:spacing w:after="0" w:line="240" w:lineRule="auto"/>
        <w:ind w:firstLine="708"/>
        <w:jc w:val="both"/>
        <w:rPr>
          <w:rFonts w:eastAsia="Times New Roman"/>
        </w:rPr>
      </w:pPr>
      <w:r w:rsidRPr="008A2BCE">
        <w:rPr>
          <w:rFonts w:eastAsia="Times New Roman"/>
        </w:rPr>
        <w:t>- значения и допускаемые отклонения основных измерений готовых изделий с</w:t>
      </w:r>
      <w:r>
        <w:rPr>
          <w:rFonts w:eastAsia="Times New Roman"/>
        </w:rPr>
        <w:t>пецодежды (табличные значения);</w:t>
      </w:r>
    </w:p>
    <w:p w:rsidR="00BC52D9" w:rsidRPr="008A2BCE" w:rsidRDefault="00BC52D9" w:rsidP="00BC52D9">
      <w:pPr>
        <w:spacing w:after="0" w:line="240" w:lineRule="auto"/>
        <w:ind w:firstLine="708"/>
        <w:jc w:val="both"/>
        <w:rPr>
          <w:rFonts w:eastAsia="Times New Roman"/>
        </w:rPr>
      </w:pPr>
      <w:r w:rsidRPr="008A2BCE">
        <w:rPr>
          <w:rFonts w:eastAsia="Times New Roman"/>
        </w:rPr>
        <w:t>- перечень применяемых материалов, в том числе: тканей верха, подкладочных, прикладных, утепляющих материалов</w:t>
      </w:r>
      <w:r>
        <w:rPr>
          <w:rFonts w:eastAsia="Times New Roman"/>
        </w:rPr>
        <w:t>, фурнитуры и покупных изделий;</w:t>
      </w:r>
    </w:p>
    <w:p w:rsidR="00BC52D9" w:rsidRPr="008A2BCE" w:rsidRDefault="00BC52D9" w:rsidP="00BC52D9">
      <w:pPr>
        <w:spacing w:after="0" w:line="240" w:lineRule="auto"/>
        <w:ind w:firstLine="708"/>
        <w:jc w:val="both"/>
        <w:rPr>
          <w:rFonts w:eastAsia="Times New Roman"/>
        </w:rPr>
      </w:pPr>
      <w:r w:rsidRPr="008A2BCE">
        <w:rPr>
          <w:rFonts w:eastAsia="Times New Roman"/>
        </w:rPr>
        <w:t>-</w:t>
      </w:r>
      <w:r>
        <w:rPr>
          <w:rFonts w:eastAsia="Times New Roman"/>
        </w:rPr>
        <w:t xml:space="preserve"> особенности обработки изделий;</w:t>
      </w:r>
    </w:p>
    <w:p w:rsidR="00BC52D9" w:rsidRPr="008A2BCE" w:rsidRDefault="00BC52D9" w:rsidP="00BC52D9">
      <w:pPr>
        <w:spacing w:after="0" w:line="240" w:lineRule="auto"/>
        <w:ind w:firstLine="708"/>
        <w:jc w:val="both"/>
        <w:rPr>
          <w:rFonts w:eastAsia="Times New Roman"/>
        </w:rPr>
      </w:pPr>
      <w:r w:rsidRPr="008A2BCE">
        <w:rPr>
          <w:rFonts w:eastAsia="Times New Roman"/>
        </w:rPr>
        <w:t>- гарантийный срок э</w:t>
      </w:r>
      <w:r>
        <w:rPr>
          <w:rFonts w:eastAsia="Times New Roman"/>
        </w:rPr>
        <w:t>ксплуатации и хранения изделий;</w:t>
      </w:r>
    </w:p>
    <w:p w:rsidR="00BC52D9" w:rsidRPr="0095543C" w:rsidRDefault="00BC52D9" w:rsidP="00BC52D9">
      <w:pPr>
        <w:spacing w:after="0" w:line="240" w:lineRule="auto"/>
        <w:ind w:firstLine="708"/>
        <w:jc w:val="both"/>
        <w:rPr>
          <w:rFonts w:eastAsia="Times New Roman"/>
        </w:rPr>
      </w:pPr>
      <w:r w:rsidRPr="008A2BCE">
        <w:rPr>
          <w:rFonts w:eastAsia="Times New Roman"/>
        </w:rPr>
        <w:t>- инструкцию по эксплуатации и способы ухода за спецодеждой.</w:t>
      </w:r>
    </w:p>
    <w:p w:rsidR="00C62A9B" w:rsidRDefault="00C62A9B" w:rsidP="00C62A9B">
      <w:pPr>
        <w:spacing w:after="0" w:line="240" w:lineRule="auto"/>
        <w:ind w:left="142"/>
        <w:rPr>
          <w:b/>
          <w:color w:val="000000"/>
        </w:rPr>
      </w:pPr>
    </w:p>
    <w:p w:rsidR="00C62A9B" w:rsidRDefault="00C62A9B" w:rsidP="00C62A9B">
      <w:pPr>
        <w:spacing w:after="0" w:line="240" w:lineRule="auto"/>
        <w:rPr>
          <w:b/>
          <w:color w:val="000000"/>
        </w:rPr>
      </w:pPr>
      <w:r>
        <w:rPr>
          <w:b/>
          <w:color w:val="000000"/>
        </w:rPr>
        <w:t>О</w:t>
      </w:r>
      <w:r w:rsidRPr="0041078A">
        <w:rPr>
          <w:b/>
          <w:color w:val="000000"/>
        </w:rPr>
        <w:t xml:space="preserve">дежда </w:t>
      </w:r>
      <w:r>
        <w:rPr>
          <w:b/>
          <w:color w:val="000000"/>
        </w:rPr>
        <w:t xml:space="preserve">специальная </w:t>
      </w:r>
      <w:r w:rsidRPr="0041078A">
        <w:rPr>
          <w:b/>
          <w:color w:val="000000"/>
        </w:rPr>
        <w:t>для защиты от нетоксичной пыли</w:t>
      </w:r>
      <w:r>
        <w:rPr>
          <w:b/>
          <w:color w:val="000000"/>
        </w:rPr>
        <w:t>.</w:t>
      </w:r>
    </w:p>
    <w:p w:rsidR="00C62A9B" w:rsidRDefault="00C62A9B" w:rsidP="00C62A9B">
      <w:pPr>
        <w:spacing w:after="0" w:line="240" w:lineRule="auto"/>
        <w:ind w:left="142"/>
        <w:rPr>
          <w:b/>
          <w:color w:val="000000"/>
        </w:rPr>
      </w:pPr>
    </w:p>
    <w:p w:rsidR="00C62A9B" w:rsidRPr="0002305F" w:rsidRDefault="00C62A9B" w:rsidP="00C62A9B">
      <w:pPr>
        <w:spacing w:after="0" w:line="240" w:lineRule="auto"/>
        <w:ind w:left="142"/>
        <w:rPr>
          <w:color w:val="000000"/>
        </w:rPr>
      </w:pPr>
      <w:r w:rsidRPr="0002305F">
        <w:rPr>
          <w:color w:val="000000"/>
        </w:rPr>
        <w:t>Спецодежда для защиты от нетоксичной пыли имеет следующие маркировки:</w:t>
      </w:r>
    </w:p>
    <w:p w:rsidR="00C62A9B" w:rsidRPr="0041078A" w:rsidRDefault="00C62A9B" w:rsidP="00C62A9B">
      <w:pPr>
        <w:spacing w:after="0" w:line="240" w:lineRule="auto"/>
        <w:rPr>
          <w:rFonts w:eastAsia="Times New Roman"/>
        </w:rPr>
      </w:pPr>
      <w:r>
        <w:rPr>
          <w:rFonts w:eastAsia="Times New Roman"/>
          <w:b/>
        </w:rPr>
        <w:t xml:space="preserve">  </w:t>
      </w:r>
      <w:r w:rsidRPr="0041078A">
        <w:rPr>
          <w:rFonts w:eastAsia="Times New Roman"/>
          <w:b/>
        </w:rPr>
        <w:t>Пн</w:t>
      </w:r>
      <w:r w:rsidRPr="0041078A">
        <w:rPr>
          <w:rFonts w:eastAsia="Times New Roman"/>
        </w:rPr>
        <w:t xml:space="preserve"> — от нетоксичной пыли;</w:t>
      </w:r>
    </w:p>
    <w:p w:rsidR="00C62A9B" w:rsidRPr="0041078A" w:rsidRDefault="00C62A9B" w:rsidP="00C62A9B">
      <w:pPr>
        <w:spacing w:after="0" w:line="240" w:lineRule="auto"/>
        <w:ind w:left="142"/>
        <w:rPr>
          <w:rFonts w:eastAsia="Times New Roman"/>
        </w:rPr>
      </w:pPr>
      <w:r w:rsidRPr="0041078A">
        <w:rPr>
          <w:rFonts w:eastAsia="Times New Roman"/>
          <w:b/>
        </w:rPr>
        <w:t>Пс</w:t>
      </w:r>
      <w:r w:rsidRPr="0041078A">
        <w:rPr>
          <w:rFonts w:eastAsia="Times New Roman"/>
        </w:rPr>
        <w:t xml:space="preserve"> - от пыли стекловолокна, асбеста;</w:t>
      </w:r>
    </w:p>
    <w:p w:rsidR="00C62A9B" w:rsidRDefault="00C62A9B" w:rsidP="00C62A9B">
      <w:pPr>
        <w:spacing w:after="0" w:line="240" w:lineRule="auto"/>
        <w:ind w:left="142"/>
        <w:rPr>
          <w:rFonts w:eastAsia="Times New Roman"/>
        </w:rPr>
      </w:pPr>
      <w:r w:rsidRPr="0041078A">
        <w:rPr>
          <w:rFonts w:eastAsia="Times New Roman"/>
          <w:b/>
        </w:rPr>
        <w:t>Пм</w:t>
      </w:r>
      <w:r w:rsidRPr="0041078A">
        <w:rPr>
          <w:rFonts w:eastAsia="Times New Roman"/>
        </w:rPr>
        <w:t xml:space="preserve"> - от мелкодисперсной пыли.</w:t>
      </w:r>
    </w:p>
    <w:p w:rsidR="00C62A9B" w:rsidRDefault="00C62A9B" w:rsidP="00C62A9B">
      <w:pPr>
        <w:spacing w:after="0" w:line="240" w:lineRule="auto"/>
        <w:ind w:firstLine="708"/>
        <w:jc w:val="both"/>
        <w:rPr>
          <w:rFonts w:eastAsia="Times New Roman"/>
        </w:rPr>
      </w:pPr>
      <w:r w:rsidRPr="00353C0A">
        <w:rPr>
          <w:rFonts w:eastAsia="Times New Roman"/>
        </w:rPr>
        <w:t xml:space="preserve">С учетом рассматриваемых </w:t>
      </w:r>
      <w:r>
        <w:rPr>
          <w:rFonts w:eastAsia="Times New Roman"/>
        </w:rPr>
        <w:t xml:space="preserve">в маркировках </w:t>
      </w:r>
      <w:r w:rsidRPr="00353C0A">
        <w:rPr>
          <w:rFonts w:eastAsia="Times New Roman"/>
        </w:rPr>
        <w:t>производственных факторов спецодежда должна соответствовать пыленепроницаемости, устойчивости к обеспыливанию</w:t>
      </w:r>
      <w:r>
        <w:rPr>
          <w:rFonts w:eastAsia="Times New Roman"/>
        </w:rPr>
        <w:t xml:space="preserve"> (удобность ухода и эксплуатации). Указанные характеристики могут достигаться применением </w:t>
      </w:r>
      <w:r w:rsidRPr="00353C0A">
        <w:rPr>
          <w:rFonts w:eastAsia="Times New Roman"/>
        </w:rPr>
        <w:t>конструктивных пылезащитны</w:t>
      </w:r>
      <w:r>
        <w:rPr>
          <w:rFonts w:eastAsia="Times New Roman"/>
        </w:rPr>
        <w:t>х</w:t>
      </w:r>
      <w:r w:rsidRPr="00353C0A">
        <w:rPr>
          <w:rFonts w:eastAsia="Times New Roman"/>
        </w:rPr>
        <w:t xml:space="preserve"> элемент</w:t>
      </w:r>
      <w:r>
        <w:rPr>
          <w:rFonts w:eastAsia="Times New Roman"/>
        </w:rPr>
        <w:t>ов</w:t>
      </w:r>
      <w:r w:rsidRPr="00353C0A">
        <w:rPr>
          <w:rFonts w:eastAsia="Times New Roman"/>
        </w:rPr>
        <w:t>: манжеты, клапаны, хлястики, пояса, пелерины и т.д.</w:t>
      </w:r>
    </w:p>
    <w:p w:rsidR="00C62A9B" w:rsidRPr="00AC1690" w:rsidRDefault="00AC1690" w:rsidP="00C62A9B">
      <w:pPr>
        <w:spacing w:after="0" w:line="240" w:lineRule="auto"/>
        <w:ind w:firstLine="708"/>
        <w:jc w:val="both"/>
        <w:rPr>
          <w:rFonts w:eastAsia="Times New Roman"/>
        </w:rPr>
      </w:pPr>
      <w:r w:rsidRPr="00AC1690">
        <w:rPr>
          <w:rFonts w:eastAsia="Times New Roman"/>
          <w:b/>
        </w:rPr>
        <w:t>Одежда специальная для защиты от нетоксичной пыли. Технические требования</w:t>
      </w:r>
      <w:r>
        <w:rPr>
          <w:rFonts w:eastAsia="Times New Roman"/>
        </w:rPr>
        <w:t xml:space="preserve"> </w:t>
      </w:r>
      <w:r w:rsidRPr="00AC1690">
        <w:rPr>
          <w:rFonts w:eastAsia="Times New Roman"/>
        </w:rPr>
        <w:t>(</w:t>
      </w:r>
      <w:r w:rsidR="00C62A9B" w:rsidRPr="00AC1690">
        <w:rPr>
          <w:rFonts w:eastAsia="Times New Roman"/>
        </w:rPr>
        <w:t>ГОСТ Р 12.4.289-2013</w:t>
      </w:r>
      <w:r>
        <w:rPr>
          <w:rFonts w:eastAsia="Times New Roman"/>
        </w:rPr>
        <w:t>)</w:t>
      </w:r>
    </w:p>
    <w:p w:rsidR="00C62A9B" w:rsidRPr="00AC1690" w:rsidRDefault="00C62A9B" w:rsidP="00C62A9B">
      <w:pPr>
        <w:spacing w:after="0" w:line="240" w:lineRule="auto"/>
        <w:jc w:val="both"/>
        <w:rPr>
          <w:rFonts w:eastAsia="Times New Roman"/>
        </w:rPr>
      </w:pPr>
    </w:p>
    <w:p w:rsidR="00C62A9B" w:rsidRPr="00353C0A" w:rsidRDefault="00C62A9B" w:rsidP="00C57709">
      <w:pPr>
        <w:spacing w:after="0" w:line="240" w:lineRule="auto"/>
        <w:ind w:firstLine="708"/>
        <w:jc w:val="both"/>
        <w:rPr>
          <w:rFonts w:eastAsia="Times New Roman"/>
        </w:rPr>
      </w:pPr>
      <w:r w:rsidRPr="00E35585">
        <w:rPr>
          <w:rFonts w:eastAsia="Times New Roman"/>
        </w:rPr>
        <w:t>Классы защиты спецодежды от запыленности воздуха рабочей зоны</w:t>
      </w:r>
      <w:r w:rsidR="00C57709">
        <w:rPr>
          <w:rFonts w:eastAsia="Times New Roman"/>
        </w:rPr>
        <w:t xml:space="preserve"> и их технические характеристики</w:t>
      </w:r>
      <w:r>
        <w:rPr>
          <w:rFonts w:eastAsia="Times New Roma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1808"/>
        <w:gridCol w:w="1672"/>
        <w:gridCol w:w="556"/>
        <w:gridCol w:w="2523"/>
        <w:gridCol w:w="2866"/>
        <w:gridCol w:w="162"/>
      </w:tblGrid>
      <w:tr w:rsidR="00C62A9B" w:rsidRPr="00E35585" w:rsidTr="00C57709">
        <w:trPr>
          <w:trHeight w:val="12"/>
          <w:tblCellSpacing w:w="15" w:type="dxa"/>
        </w:trPr>
        <w:tc>
          <w:tcPr>
            <w:tcW w:w="3515" w:type="dxa"/>
            <w:gridSpan w:val="3"/>
            <w:vAlign w:val="center"/>
            <w:hideMark/>
          </w:tcPr>
          <w:p w:rsidR="00C62A9B" w:rsidRPr="00E35585" w:rsidRDefault="00C62A9B" w:rsidP="00E80DEE">
            <w:pPr>
              <w:spacing w:after="0" w:line="240" w:lineRule="auto"/>
              <w:rPr>
                <w:rFonts w:eastAsia="Times New Roman"/>
                <w:sz w:val="2"/>
                <w:szCs w:val="24"/>
              </w:rPr>
            </w:pPr>
          </w:p>
        </w:tc>
        <w:tc>
          <w:tcPr>
            <w:tcW w:w="6033" w:type="dxa"/>
            <w:gridSpan w:val="4"/>
            <w:vAlign w:val="center"/>
            <w:hideMark/>
          </w:tcPr>
          <w:p w:rsidR="00C62A9B" w:rsidRPr="00E35585" w:rsidRDefault="00C62A9B" w:rsidP="00E80DEE">
            <w:pPr>
              <w:spacing w:after="0" w:line="240" w:lineRule="auto"/>
              <w:rPr>
                <w:rFonts w:eastAsia="Times New Roman"/>
                <w:sz w:val="2"/>
                <w:szCs w:val="24"/>
              </w:rPr>
            </w:pPr>
          </w:p>
        </w:tc>
      </w:tr>
      <w:tr w:rsidR="00C57709" w:rsidRPr="001C0CE7" w:rsidTr="00C57709">
        <w:tblPrEx>
          <w:tblCellSpacing w:w="0" w:type="nil"/>
          <w:tblCellMar>
            <w:top w:w="0" w:type="dxa"/>
            <w:left w:w="0" w:type="dxa"/>
            <w:bottom w:w="0" w:type="dxa"/>
            <w:right w:w="0" w:type="dxa"/>
          </w:tblCellMar>
          <w:tblLook w:val="0420" w:firstRow="1" w:lastRow="0" w:firstColumn="0" w:lastColumn="0" w:noHBand="0" w:noVBand="1"/>
        </w:tblPrEx>
        <w:trPr>
          <w:gridBefore w:val="1"/>
          <w:gridAfter w:val="1"/>
          <w:wBefore w:w="6" w:type="dxa"/>
          <w:wAfter w:w="127" w:type="dxa"/>
          <w:trHeight w:val="753"/>
        </w:trPr>
        <w:tc>
          <w:tcPr>
            <w:tcW w:w="17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b/>
                <w:bCs/>
                <w:color w:val="FFFFFF"/>
                <w:kern w:val="24"/>
                <w:sz w:val="24"/>
                <w:szCs w:val="36"/>
              </w:rPr>
              <w:t>Класс защиты спецодежды</w:t>
            </w:r>
          </w:p>
        </w:tc>
        <w:tc>
          <w:tcPr>
            <w:tcW w:w="2237"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7709" w:rsidRPr="001C0CE7" w:rsidRDefault="001122BA" w:rsidP="004B71F4">
            <w:pPr>
              <w:spacing w:after="0" w:line="240" w:lineRule="auto"/>
              <w:jc w:val="center"/>
              <w:rPr>
                <w:rFonts w:ascii="Arial" w:eastAsia="Times New Roman" w:hAnsi="Arial" w:cs="Arial"/>
                <w:sz w:val="24"/>
                <w:szCs w:val="36"/>
              </w:rPr>
            </w:pPr>
            <w:r w:rsidRPr="001C0CE7">
              <w:rPr>
                <w:rFonts w:ascii="Calibri" w:eastAsia="Times New Roman" w:hAnsi="Calibri" w:cs="Arial"/>
                <w:b/>
                <w:bCs/>
                <w:color w:val="FFFFFF"/>
                <w:kern w:val="24"/>
                <w:sz w:val="24"/>
                <w:szCs w:val="36"/>
              </w:rPr>
              <w:t>Запыленность воздуха</w:t>
            </w:r>
            <w:r w:rsidR="00C57709" w:rsidRPr="001C0CE7">
              <w:rPr>
                <w:rFonts w:ascii="Calibri" w:eastAsia="Times New Roman" w:hAnsi="Calibri" w:cs="Arial"/>
                <w:b/>
                <w:bCs/>
                <w:color w:val="FFFFFF"/>
                <w:kern w:val="24"/>
                <w:sz w:val="24"/>
                <w:szCs w:val="36"/>
              </w:rPr>
              <w:t xml:space="preserve"> рабочей зоны, мг/м³</w:t>
            </w:r>
          </w:p>
        </w:tc>
        <w:tc>
          <w:tcPr>
            <w:tcW w:w="24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7709" w:rsidRPr="001C0CE7" w:rsidRDefault="00C57709" w:rsidP="004B71F4">
            <w:pPr>
              <w:spacing w:after="0" w:line="240" w:lineRule="auto"/>
              <w:jc w:val="center"/>
              <w:rPr>
                <w:rFonts w:ascii="Arial" w:eastAsia="Times New Roman" w:hAnsi="Arial" w:cs="Arial"/>
                <w:sz w:val="24"/>
                <w:szCs w:val="36"/>
              </w:rPr>
            </w:pPr>
            <w:r w:rsidRPr="001C0CE7">
              <w:rPr>
                <w:rFonts w:ascii="Calibri" w:eastAsia="Times New Roman" w:hAnsi="Calibri" w:cs="Arial"/>
                <w:b/>
                <w:bCs/>
                <w:color w:val="FFFFFF"/>
                <w:kern w:val="24"/>
                <w:sz w:val="24"/>
                <w:szCs w:val="36"/>
              </w:rPr>
              <w:t xml:space="preserve">Пылепроницаемость </w:t>
            </w:r>
          </w:p>
          <w:p w:rsidR="00C57709" w:rsidRPr="001C0CE7" w:rsidRDefault="00C57709" w:rsidP="004B71F4">
            <w:pPr>
              <w:spacing w:after="0" w:line="240" w:lineRule="auto"/>
              <w:jc w:val="center"/>
              <w:rPr>
                <w:rFonts w:ascii="Arial" w:eastAsia="Times New Roman" w:hAnsi="Arial" w:cs="Arial"/>
                <w:sz w:val="24"/>
                <w:szCs w:val="36"/>
              </w:rPr>
            </w:pPr>
            <w:r w:rsidRPr="001C0CE7">
              <w:rPr>
                <w:rFonts w:ascii="Calibri" w:eastAsia="Times New Roman" w:hAnsi="Calibri" w:cs="Arial"/>
                <w:b/>
                <w:bCs/>
                <w:color w:val="FFFFFF"/>
                <w:kern w:val="24"/>
                <w:sz w:val="24"/>
                <w:szCs w:val="36"/>
              </w:rPr>
              <w:t>г/м²</w:t>
            </w:r>
          </w:p>
        </w:tc>
        <w:tc>
          <w:tcPr>
            <w:tcW w:w="277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57709" w:rsidRPr="001C0CE7" w:rsidRDefault="001122BA" w:rsidP="004B71F4">
            <w:pPr>
              <w:spacing w:after="0" w:line="240" w:lineRule="auto"/>
              <w:jc w:val="center"/>
              <w:rPr>
                <w:rFonts w:ascii="Arial" w:eastAsia="Times New Roman" w:hAnsi="Arial" w:cs="Arial"/>
                <w:sz w:val="24"/>
                <w:szCs w:val="36"/>
              </w:rPr>
            </w:pPr>
            <w:r w:rsidRPr="001C0CE7">
              <w:rPr>
                <w:rFonts w:ascii="Calibri" w:eastAsia="Times New Roman" w:hAnsi="Calibri" w:cs="Arial"/>
                <w:b/>
                <w:bCs/>
                <w:color w:val="FFFFFF"/>
                <w:kern w:val="24"/>
                <w:sz w:val="24"/>
                <w:szCs w:val="36"/>
              </w:rPr>
              <w:t>Воздухопроницаемость,</w:t>
            </w:r>
            <w:r w:rsidR="00C57709">
              <w:rPr>
                <w:rFonts w:ascii="Arial" w:eastAsia="Times New Roman" w:hAnsi="Arial" w:cs="Arial"/>
                <w:sz w:val="24"/>
                <w:szCs w:val="36"/>
              </w:rPr>
              <w:t xml:space="preserve"> </w:t>
            </w:r>
            <w:r w:rsidR="00C57709" w:rsidRPr="001C0CE7">
              <w:rPr>
                <w:rFonts w:ascii="Calibri" w:eastAsia="Times New Roman" w:hAnsi="Calibri" w:cs="Arial"/>
                <w:b/>
                <w:bCs/>
                <w:color w:val="FFFFFF"/>
                <w:kern w:val="24"/>
                <w:sz w:val="24"/>
                <w:szCs w:val="36"/>
              </w:rPr>
              <w:t>дм³/м²</w:t>
            </w:r>
          </w:p>
        </w:tc>
      </w:tr>
      <w:tr w:rsidR="00C57709" w:rsidRPr="001C0CE7" w:rsidTr="00C57709">
        <w:tblPrEx>
          <w:tblCellSpacing w:w="0" w:type="nil"/>
          <w:tblCellMar>
            <w:top w:w="0" w:type="dxa"/>
            <w:left w:w="0" w:type="dxa"/>
            <w:bottom w:w="0" w:type="dxa"/>
            <w:right w:w="0" w:type="dxa"/>
          </w:tblCellMar>
          <w:tblLook w:val="0420" w:firstRow="1" w:lastRow="0" w:firstColumn="0" w:lastColumn="0" w:noHBand="0" w:noVBand="1"/>
        </w:tblPrEx>
        <w:trPr>
          <w:gridBefore w:val="1"/>
          <w:gridAfter w:val="1"/>
          <w:wBefore w:w="6" w:type="dxa"/>
          <w:wAfter w:w="127" w:type="dxa"/>
          <w:trHeight w:val="223"/>
        </w:trPr>
        <w:tc>
          <w:tcPr>
            <w:tcW w:w="17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40"/>
              </w:rPr>
              <w:t>1 класс защиты</w:t>
            </w:r>
          </w:p>
        </w:tc>
        <w:tc>
          <w:tcPr>
            <w:tcW w:w="2237"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До 30 мг/м³</w:t>
            </w:r>
          </w:p>
        </w:tc>
        <w:tc>
          <w:tcPr>
            <w:tcW w:w="24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25-40 г/м²</w:t>
            </w:r>
          </w:p>
        </w:tc>
        <w:tc>
          <w:tcPr>
            <w:tcW w:w="27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30 дм³/м²</w:t>
            </w:r>
          </w:p>
        </w:tc>
      </w:tr>
      <w:tr w:rsidR="00C57709" w:rsidRPr="001C0CE7" w:rsidTr="00C57709">
        <w:tblPrEx>
          <w:tblCellSpacing w:w="0" w:type="nil"/>
          <w:tblCellMar>
            <w:top w:w="0" w:type="dxa"/>
            <w:left w:w="0" w:type="dxa"/>
            <w:bottom w:w="0" w:type="dxa"/>
            <w:right w:w="0" w:type="dxa"/>
          </w:tblCellMar>
          <w:tblLook w:val="0420" w:firstRow="1" w:lastRow="0" w:firstColumn="0" w:lastColumn="0" w:noHBand="0" w:noVBand="1"/>
        </w:tblPrEx>
        <w:trPr>
          <w:gridBefore w:val="1"/>
          <w:gridAfter w:val="1"/>
          <w:wBefore w:w="6" w:type="dxa"/>
          <w:wAfter w:w="127" w:type="dxa"/>
          <w:trHeight w:val="371"/>
        </w:trPr>
        <w:tc>
          <w:tcPr>
            <w:tcW w:w="17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40"/>
              </w:rPr>
              <w:t>2 класс защиты</w:t>
            </w:r>
          </w:p>
        </w:tc>
        <w:tc>
          <w:tcPr>
            <w:tcW w:w="2237"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31-100 мг/м³</w:t>
            </w:r>
          </w:p>
        </w:tc>
        <w:tc>
          <w:tcPr>
            <w:tcW w:w="24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10-25 г/м²</w:t>
            </w:r>
          </w:p>
        </w:tc>
        <w:tc>
          <w:tcPr>
            <w:tcW w:w="27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25 дм³/м²</w:t>
            </w:r>
          </w:p>
        </w:tc>
      </w:tr>
      <w:tr w:rsidR="00C57709" w:rsidRPr="001C0CE7" w:rsidTr="00C57709">
        <w:tblPrEx>
          <w:tblCellSpacing w:w="0" w:type="nil"/>
          <w:tblCellMar>
            <w:top w:w="0" w:type="dxa"/>
            <w:left w:w="0" w:type="dxa"/>
            <w:bottom w:w="0" w:type="dxa"/>
            <w:right w:w="0" w:type="dxa"/>
          </w:tblCellMar>
          <w:tblLook w:val="0420" w:firstRow="1" w:lastRow="0" w:firstColumn="0" w:lastColumn="0" w:noHBand="0" w:noVBand="1"/>
        </w:tblPrEx>
        <w:trPr>
          <w:gridBefore w:val="1"/>
          <w:gridAfter w:val="1"/>
          <w:wBefore w:w="6" w:type="dxa"/>
          <w:wAfter w:w="127" w:type="dxa"/>
          <w:trHeight w:val="521"/>
        </w:trPr>
        <w:tc>
          <w:tcPr>
            <w:tcW w:w="17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40"/>
              </w:rPr>
              <w:t>3 класс защиты</w:t>
            </w:r>
          </w:p>
        </w:tc>
        <w:tc>
          <w:tcPr>
            <w:tcW w:w="2237"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101-200 мг/м³</w:t>
            </w:r>
          </w:p>
        </w:tc>
        <w:tc>
          <w:tcPr>
            <w:tcW w:w="24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5-10 г/м²</w:t>
            </w:r>
          </w:p>
        </w:tc>
        <w:tc>
          <w:tcPr>
            <w:tcW w:w="27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20 дм³/м²</w:t>
            </w:r>
          </w:p>
        </w:tc>
      </w:tr>
      <w:tr w:rsidR="00C57709" w:rsidRPr="001C0CE7" w:rsidTr="00C57709">
        <w:tblPrEx>
          <w:tblCellSpacing w:w="0" w:type="nil"/>
          <w:tblCellMar>
            <w:top w:w="0" w:type="dxa"/>
            <w:left w:w="0" w:type="dxa"/>
            <w:bottom w:w="0" w:type="dxa"/>
            <w:right w:w="0" w:type="dxa"/>
          </w:tblCellMar>
          <w:tblLook w:val="0420" w:firstRow="1" w:lastRow="0" w:firstColumn="0" w:lastColumn="0" w:noHBand="0" w:noVBand="1"/>
        </w:tblPrEx>
        <w:trPr>
          <w:gridBefore w:val="1"/>
          <w:gridAfter w:val="1"/>
          <w:wBefore w:w="6" w:type="dxa"/>
          <w:wAfter w:w="127" w:type="dxa"/>
          <w:trHeight w:val="537"/>
        </w:trPr>
        <w:tc>
          <w:tcPr>
            <w:tcW w:w="17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40"/>
              </w:rPr>
              <w:lastRenderedPageBreak/>
              <w:t>4 класс защиты</w:t>
            </w:r>
          </w:p>
        </w:tc>
        <w:tc>
          <w:tcPr>
            <w:tcW w:w="2237"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Свыше 200 мг/м³</w:t>
            </w:r>
          </w:p>
        </w:tc>
        <w:tc>
          <w:tcPr>
            <w:tcW w:w="24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До 5 г/м²</w:t>
            </w:r>
          </w:p>
        </w:tc>
        <w:tc>
          <w:tcPr>
            <w:tcW w:w="27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color w:val="000000"/>
                <w:kern w:val="24"/>
                <w:sz w:val="24"/>
                <w:szCs w:val="36"/>
              </w:rPr>
              <w:t>15 дм³/м²</w:t>
            </w:r>
          </w:p>
        </w:tc>
      </w:tr>
      <w:tr w:rsidR="00C57709" w:rsidRPr="001C0CE7" w:rsidTr="00C57709">
        <w:tblPrEx>
          <w:tblCellSpacing w:w="0" w:type="nil"/>
          <w:tblCellMar>
            <w:top w:w="0" w:type="dxa"/>
            <w:left w:w="0" w:type="dxa"/>
            <w:bottom w:w="0" w:type="dxa"/>
            <w:right w:w="0" w:type="dxa"/>
          </w:tblCellMar>
          <w:tblLook w:val="0420" w:firstRow="1" w:lastRow="0" w:firstColumn="0" w:lastColumn="0" w:noHBand="0" w:noVBand="1"/>
        </w:tblPrEx>
        <w:trPr>
          <w:gridBefore w:val="1"/>
          <w:gridAfter w:val="1"/>
          <w:wBefore w:w="6" w:type="dxa"/>
          <w:wAfter w:w="127" w:type="dxa"/>
          <w:trHeight w:val="831"/>
        </w:trPr>
        <w:tc>
          <w:tcPr>
            <w:tcW w:w="17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b/>
                <w:bCs/>
                <w:color w:val="FF0000"/>
                <w:kern w:val="24"/>
                <w:sz w:val="24"/>
                <w:szCs w:val="40"/>
              </w:rPr>
              <w:t>Ткани типа «Молескин»</w:t>
            </w:r>
          </w:p>
        </w:tc>
        <w:tc>
          <w:tcPr>
            <w:tcW w:w="2237"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b/>
                <w:bCs/>
                <w:color w:val="FF0000"/>
                <w:kern w:val="24"/>
                <w:sz w:val="24"/>
                <w:szCs w:val="36"/>
              </w:rPr>
              <w:t>Содержание х/б не менее 75%</w:t>
            </w:r>
          </w:p>
        </w:tc>
        <w:tc>
          <w:tcPr>
            <w:tcW w:w="24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b/>
                <w:bCs/>
                <w:color w:val="FF0000"/>
                <w:kern w:val="24"/>
                <w:sz w:val="24"/>
                <w:szCs w:val="36"/>
              </w:rPr>
              <w:t>Стойкость к истиранию 2000-5300</w:t>
            </w:r>
            <w:r>
              <w:rPr>
                <w:rFonts w:ascii="Arial" w:eastAsia="Times New Roman" w:hAnsi="Arial" w:cs="Arial"/>
                <w:sz w:val="24"/>
                <w:szCs w:val="36"/>
              </w:rPr>
              <w:t xml:space="preserve"> </w:t>
            </w:r>
            <w:r w:rsidRPr="001C0CE7">
              <w:rPr>
                <w:rFonts w:ascii="Calibri" w:eastAsia="Times New Roman" w:hAnsi="Calibri" w:cs="Arial"/>
                <w:b/>
                <w:bCs/>
                <w:color w:val="FF0000"/>
                <w:kern w:val="24"/>
                <w:sz w:val="24"/>
                <w:szCs w:val="36"/>
              </w:rPr>
              <w:t>циклов (5000)</w:t>
            </w:r>
          </w:p>
        </w:tc>
        <w:tc>
          <w:tcPr>
            <w:tcW w:w="27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57709" w:rsidRPr="001C0CE7" w:rsidRDefault="00C57709" w:rsidP="004B71F4">
            <w:pPr>
              <w:spacing w:after="0" w:line="240" w:lineRule="auto"/>
              <w:rPr>
                <w:rFonts w:ascii="Arial" w:eastAsia="Times New Roman" w:hAnsi="Arial" w:cs="Arial"/>
                <w:sz w:val="24"/>
                <w:szCs w:val="36"/>
              </w:rPr>
            </w:pPr>
            <w:r w:rsidRPr="001C0CE7">
              <w:rPr>
                <w:rFonts w:ascii="Calibri" w:eastAsia="Times New Roman" w:hAnsi="Calibri" w:cs="Arial"/>
                <w:b/>
                <w:bCs/>
                <w:color w:val="FF0000"/>
                <w:kern w:val="24"/>
                <w:sz w:val="24"/>
                <w:szCs w:val="36"/>
              </w:rPr>
              <w:t>Разнообразные виды отделок</w:t>
            </w:r>
          </w:p>
        </w:tc>
      </w:tr>
    </w:tbl>
    <w:p w:rsidR="00C62A9B" w:rsidRDefault="00C62A9B" w:rsidP="00C62A9B">
      <w:pPr>
        <w:spacing w:after="0" w:line="240" w:lineRule="auto"/>
        <w:jc w:val="both"/>
        <w:rPr>
          <w:rFonts w:eastAsia="Times New Roman"/>
        </w:rPr>
      </w:pPr>
    </w:p>
    <w:p w:rsidR="00C62A9B" w:rsidRDefault="00C62A9B" w:rsidP="00C62A9B">
      <w:pPr>
        <w:spacing w:after="0" w:line="240" w:lineRule="auto"/>
        <w:jc w:val="both"/>
        <w:rPr>
          <w:rFonts w:eastAsia="Times New Roman"/>
        </w:rPr>
      </w:pPr>
      <w:r w:rsidRPr="00E35585">
        <w:rPr>
          <w:rFonts w:eastAsia="Times New Roman"/>
        </w:rPr>
        <w:t>Нормативные значения показателей физико-механических свойств</w:t>
      </w:r>
      <w:r>
        <w:rPr>
          <w:rFonts w:eastAsia="Times New Roma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47"/>
        <w:gridCol w:w="2672"/>
        <w:gridCol w:w="2519"/>
      </w:tblGrid>
      <w:tr w:rsidR="00C62A9B" w:rsidRPr="00E35585" w:rsidTr="00E80DEE">
        <w:trPr>
          <w:trHeight w:val="12"/>
          <w:tblCellSpacing w:w="15" w:type="dxa"/>
        </w:trPr>
        <w:tc>
          <w:tcPr>
            <w:tcW w:w="4447" w:type="dxa"/>
            <w:vAlign w:val="center"/>
            <w:hideMark/>
          </w:tcPr>
          <w:p w:rsidR="00C62A9B" w:rsidRPr="00E35585" w:rsidRDefault="00C62A9B" w:rsidP="00E80DEE">
            <w:pPr>
              <w:spacing w:after="0" w:line="240" w:lineRule="auto"/>
              <w:rPr>
                <w:rFonts w:eastAsia="Times New Roman"/>
                <w:sz w:val="24"/>
                <w:szCs w:val="24"/>
              </w:rPr>
            </w:pPr>
          </w:p>
        </w:tc>
        <w:tc>
          <w:tcPr>
            <w:tcW w:w="2665" w:type="dxa"/>
            <w:vAlign w:val="center"/>
            <w:hideMark/>
          </w:tcPr>
          <w:p w:rsidR="00C62A9B" w:rsidRPr="00E35585" w:rsidRDefault="00C62A9B" w:rsidP="00E80DEE">
            <w:pPr>
              <w:spacing w:after="0" w:line="240" w:lineRule="auto"/>
              <w:rPr>
                <w:rFonts w:eastAsia="Times New Roman"/>
                <w:sz w:val="24"/>
                <w:szCs w:val="24"/>
              </w:rPr>
            </w:pPr>
          </w:p>
        </w:tc>
        <w:tc>
          <w:tcPr>
            <w:tcW w:w="2496" w:type="dxa"/>
            <w:vAlign w:val="center"/>
            <w:hideMark/>
          </w:tcPr>
          <w:p w:rsidR="00C62A9B" w:rsidRPr="00E35585" w:rsidRDefault="00C62A9B" w:rsidP="00E80DEE">
            <w:pPr>
              <w:spacing w:after="0" w:line="240" w:lineRule="auto"/>
              <w:rPr>
                <w:rFonts w:eastAsia="Times New Roman"/>
                <w:sz w:val="24"/>
                <w:szCs w:val="24"/>
              </w:rPr>
            </w:pPr>
          </w:p>
        </w:tc>
      </w:tr>
      <w:tr w:rsidR="00C62A9B" w:rsidRPr="00E35585" w:rsidTr="00E80DEE">
        <w:trPr>
          <w:tblCellSpacing w:w="15" w:type="dxa"/>
        </w:trPr>
        <w:tc>
          <w:tcPr>
            <w:tcW w:w="444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Наименование показателя </w:t>
            </w:r>
          </w:p>
        </w:tc>
        <w:tc>
          <w:tcPr>
            <w:tcW w:w="519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Нормативное значение показателя для тканей с содержанием волокон</w:t>
            </w:r>
          </w:p>
        </w:tc>
      </w:tr>
      <w:tr w:rsidR="00C62A9B" w:rsidRPr="00E35585" w:rsidTr="00E80DEE">
        <w:trPr>
          <w:tblCellSpacing w:w="15" w:type="dxa"/>
        </w:trPr>
        <w:tc>
          <w:tcPr>
            <w:tcW w:w="444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after="0" w:line="240" w:lineRule="auto"/>
              <w:rPr>
                <w:rFonts w:eastAsia="Times New Roman"/>
                <w:sz w:val="24"/>
                <w:szCs w:val="24"/>
              </w:rPr>
            </w:pPr>
          </w:p>
        </w:tc>
        <w:tc>
          <w:tcPr>
            <w:tcW w:w="266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ткани с содержанием не менее 75% природных волокон</w:t>
            </w:r>
          </w:p>
        </w:tc>
        <w:tc>
          <w:tcPr>
            <w:tcW w:w="2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ткани из химических волокон (нитей) и их смесей </w:t>
            </w:r>
          </w:p>
        </w:tc>
      </w:tr>
      <w:tr w:rsidR="00C62A9B" w:rsidRPr="00E35585" w:rsidTr="00E80DEE">
        <w:trPr>
          <w:tblCellSpacing w:w="15" w:type="dxa"/>
        </w:trPr>
        <w:tc>
          <w:tcPr>
            <w:tcW w:w="444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Разрывная нагрузка, Н, не менее:</w:t>
            </w:r>
          </w:p>
        </w:tc>
        <w:tc>
          <w:tcPr>
            <w:tcW w:w="2665"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after="0" w:line="240" w:lineRule="auto"/>
              <w:rPr>
                <w:rFonts w:eastAsia="Times New Roman"/>
                <w:sz w:val="24"/>
                <w:szCs w:val="24"/>
              </w:rPr>
            </w:pPr>
          </w:p>
        </w:tc>
        <w:tc>
          <w:tcPr>
            <w:tcW w:w="2496"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after="0" w:line="240" w:lineRule="auto"/>
              <w:rPr>
                <w:rFonts w:eastAsia="Times New Roman"/>
                <w:sz w:val="24"/>
                <w:szCs w:val="24"/>
              </w:rPr>
            </w:pPr>
          </w:p>
        </w:tc>
      </w:tr>
      <w:tr w:rsidR="00C62A9B" w:rsidRPr="00E35585" w:rsidTr="00E80DEE">
        <w:trPr>
          <w:tblCellSpacing w:w="15" w:type="dxa"/>
        </w:trPr>
        <w:tc>
          <w:tcPr>
            <w:tcW w:w="4447"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по основе;</w:t>
            </w:r>
          </w:p>
        </w:tc>
        <w:tc>
          <w:tcPr>
            <w:tcW w:w="2665"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700 </w:t>
            </w:r>
          </w:p>
        </w:tc>
        <w:tc>
          <w:tcPr>
            <w:tcW w:w="2496"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800 </w:t>
            </w:r>
          </w:p>
        </w:tc>
      </w:tr>
      <w:tr w:rsidR="00C62A9B" w:rsidRPr="00E35585" w:rsidTr="00E80DEE">
        <w:trPr>
          <w:tblCellSpacing w:w="15" w:type="dxa"/>
        </w:trPr>
        <w:tc>
          <w:tcPr>
            <w:tcW w:w="444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по утку</w:t>
            </w:r>
          </w:p>
        </w:tc>
        <w:tc>
          <w:tcPr>
            <w:tcW w:w="2665"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500 </w:t>
            </w:r>
          </w:p>
        </w:tc>
        <w:tc>
          <w:tcPr>
            <w:tcW w:w="2496"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600 </w:t>
            </w:r>
          </w:p>
        </w:tc>
      </w:tr>
      <w:tr w:rsidR="00C62A9B" w:rsidRPr="00E35585" w:rsidTr="00E80DEE">
        <w:trPr>
          <w:tblCellSpacing w:w="15" w:type="dxa"/>
        </w:trPr>
        <w:tc>
          <w:tcPr>
            <w:tcW w:w="444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Раздирающая нагрузка, Н, не менее:</w:t>
            </w:r>
          </w:p>
        </w:tc>
        <w:tc>
          <w:tcPr>
            <w:tcW w:w="2665"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after="0" w:line="240" w:lineRule="auto"/>
              <w:rPr>
                <w:rFonts w:eastAsia="Times New Roman"/>
                <w:sz w:val="24"/>
                <w:szCs w:val="24"/>
              </w:rPr>
            </w:pPr>
          </w:p>
        </w:tc>
        <w:tc>
          <w:tcPr>
            <w:tcW w:w="2496"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after="0" w:line="240" w:lineRule="auto"/>
              <w:rPr>
                <w:rFonts w:eastAsia="Times New Roman"/>
                <w:sz w:val="24"/>
                <w:szCs w:val="24"/>
              </w:rPr>
            </w:pPr>
          </w:p>
        </w:tc>
      </w:tr>
      <w:tr w:rsidR="00C62A9B" w:rsidRPr="00E35585" w:rsidTr="00E80DEE">
        <w:trPr>
          <w:tblCellSpacing w:w="15" w:type="dxa"/>
        </w:trPr>
        <w:tc>
          <w:tcPr>
            <w:tcW w:w="4447"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нити основы;</w:t>
            </w:r>
          </w:p>
        </w:tc>
        <w:tc>
          <w:tcPr>
            <w:tcW w:w="2665"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30 </w:t>
            </w:r>
          </w:p>
        </w:tc>
        <w:tc>
          <w:tcPr>
            <w:tcW w:w="2496"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40 </w:t>
            </w:r>
          </w:p>
        </w:tc>
      </w:tr>
      <w:tr w:rsidR="00C62A9B" w:rsidRPr="00E35585" w:rsidTr="00E80DEE">
        <w:trPr>
          <w:tblCellSpacing w:w="15" w:type="dxa"/>
        </w:trPr>
        <w:tc>
          <w:tcPr>
            <w:tcW w:w="444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нити утка</w:t>
            </w:r>
          </w:p>
        </w:tc>
        <w:tc>
          <w:tcPr>
            <w:tcW w:w="2665"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30 </w:t>
            </w:r>
          </w:p>
        </w:tc>
        <w:tc>
          <w:tcPr>
            <w:tcW w:w="2496"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40 </w:t>
            </w:r>
          </w:p>
        </w:tc>
      </w:tr>
      <w:tr w:rsidR="00C62A9B" w:rsidRPr="00E35585" w:rsidTr="00E80DEE">
        <w:trPr>
          <w:tblCellSpacing w:w="15" w:type="dxa"/>
        </w:trPr>
        <w:tc>
          <w:tcPr>
            <w:tcW w:w="444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Стойкость к истиранию, цикл, не менее</w:t>
            </w:r>
          </w:p>
        </w:tc>
        <w:tc>
          <w:tcPr>
            <w:tcW w:w="266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3500 </w:t>
            </w:r>
          </w:p>
        </w:tc>
        <w:tc>
          <w:tcPr>
            <w:tcW w:w="24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5000 </w:t>
            </w:r>
          </w:p>
        </w:tc>
      </w:tr>
      <w:tr w:rsidR="00C62A9B" w:rsidRPr="00E35585" w:rsidTr="00E80DEE">
        <w:trPr>
          <w:tblCellSpacing w:w="15" w:type="dxa"/>
        </w:trPr>
        <w:tc>
          <w:tcPr>
            <w:tcW w:w="444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xml:space="preserve">Изменение размеров после мокрых обработок, %, не более: </w:t>
            </w:r>
          </w:p>
        </w:tc>
        <w:tc>
          <w:tcPr>
            <w:tcW w:w="5191" w:type="dxa"/>
            <w:gridSpan w:val="2"/>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after="0" w:line="240" w:lineRule="auto"/>
              <w:rPr>
                <w:rFonts w:eastAsia="Times New Roman"/>
                <w:sz w:val="24"/>
                <w:szCs w:val="24"/>
              </w:rPr>
            </w:pPr>
          </w:p>
        </w:tc>
      </w:tr>
      <w:tr w:rsidR="00C62A9B" w:rsidRPr="00E35585" w:rsidTr="00E80DEE">
        <w:trPr>
          <w:tblCellSpacing w:w="15" w:type="dxa"/>
        </w:trPr>
        <w:tc>
          <w:tcPr>
            <w:tcW w:w="4447" w:type="dxa"/>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xml:space="preserve">- по основе; </w:t>
            </w:r>
          </w:p>
        </w:tc>
        <w:tc>
          <w:tcPr>
            <w:tcW w:w="5191" w:type="dxa"/>
            <w:gridSpan w:val="2"/>
            <w:tcBorders>
              <w:top w:val="nil"/>
              <w:left w:val="single" w:sz="6" w:space="0" w:color="000000"/>
              <w:bottom w:val="nil"/>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-3,5 </w:t>
            </w:r>
          </w:p>
        </w:tc>
      </w:tr>
      <w:tr w:rsidR="00C62A9B" w:rsidRPr="00E35585" w:rsidTr="00E80DEE">
        <w:trPr>
          <w:tblCellSpacing w:w="15" w:type="dxa"/>
        </w:trPr>
        <w:tc>
          <w:tcPr>
            <w:tcW w:w="444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 по утку</w:t>
            </w:r>
          </w:p>
        </w:tc>
        <w:tc>
          <w:tcPr>
            <w:tcW w:w="5191" w:type="dxa"/>
            <w:gridSpan w:val="2"/>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±2,0 </w:t>
            </w:r>
          </w:p>
        </w:tc>
      </w:tr>
      <w:tr w:rsidR="00C62A9B" w:rsidRPr="00E35585" w:rsidTr="00E80DEE">
        <w:trPr>
          <w:tblCellSpacing w:w="15" w:type="dxa"/>
        </w:trPr>
        <w:tc>
          <w:tcPr>
            <w:tcW w:w="444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Водоупорность*, Па, не менее</w:t>
            </w:r>
          </w:p>
        </w:tc>
        <w:tc>
          <w:tcPr>
            <w:tcW w:w="519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3500 </w:t>
            </w:r>
          </w:p>
        </w:tc>
      </w:tr>
      <w:tr w:rsidR="00C62A9B" w:rsidRPr="00E35585" w:rsidTr="00E80DEE">
        <w:trPr>
          <w:tblCellSpacing w:w="15" w:type="dxa"/>
        </w:trPr>
        <w:tc>
          <w:tcPr>
            <w:tcW w:w="444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Водоотталкивание*, усл. ед., не менее</w:t>
            </w:r>
          </w:p>
        </w:tc>
        <w:tc>
          <w:tcPr>
            <w:tcW w:w="519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90 </w:t>
            </w:r>
          </w:p>
        </w:tc>
      </w:tr>
      <w:tr w:rsidR="00C62A9B" w:rsidRPr="00E35585" w:rsidTr="00E80DEE">
        <w:trPr>
          <w:tblCellSpacing w:w="15" w:type="dxa"/>
        </w:trPr>
        <w:tc>
          <w:tcPr>
            <w:tcW w:w="444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Паропроницаемость*, мг/см</w:t>
            </w:r>
            <w:r w:rsidR="002B3CEB">
              <w:rPr>
                <w:rFonts w:eastAsia="Times New Roman"/>
                <w:noProof/>
                <w:sz w:val="24"/>
                <w:szCs w:val="24"/>
              </w:rPr>
              <mc:AlternateContent>
                <mc:Choice Requires="wps">
                  <w:drawing>
                    <wp:inline distT="0" distB="0" distL="0" distR="0">
                      <wp:extent cx="104775" cy="219075"/>
                      <wp:effectExtent l="3175" t="0" r="0" b="3810"/>
                      <wp:docPr id="148530" name="Rectangle 16" descr="ГОСТ Р 12.4.289-2013 Система стандартов безопасности труда (ССБТ). Одежда специальная для защиты от нетоксичной пыл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3BD73" id="Rectangle 16" o:spid="_x0000_s1026" alt="ГОСТ Р 12.4.289-2013 Система стандартов безопасности труда (ССБТ). Одежда специальная для защиты от нетоксичной пыли. Техническ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zAwoejwMAAL0GAAAOAAAAAAAAAAAA&#10;AAAAAC4CAABkcnMvZTJvRG9jLnhtbFBLAQItABQABgAIAAAAIQASuwWb3AAAAAMBAAAPAAAAAAAA&#10;AAAAAAAAAOkFAABkcnMvZG93bnJldi54bWxQSwUGAAAAAAQABADzAAAA8gYAAAAA&#10;" filled="f" stroked="f">
                      <o:lock v:ext="edit" aspectratio="t"/>
                      <w10:anchorlock/>
                    </v:rect>
                  </w:pict>
                </mc:Fallback>
              </mc:AlternateContent>
            </w:r>
            <w:r w:rsidRPr="00E35585">
              <w:rPr>
                <w:rFonts w:eastAsia="Times New Roman"/>
                <w:sz w:val="24"/>
                <w:szCs w:val="24"/>
              </w:rPr>
              <w:t>·ч, не менее</w:t>
            </w:r>
          </w:p>
        </w:tc>
        <w:tc>
          <w:tcPr>
            <w:tcW w:w="519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jc w:val="center"/>
              <w:rPr>
                <w:rFonts w:eastAsia="Times New Roman"/>
                <w:sz w:val="24"/>
                <w:szCs w:val="24"/>
              </w:rPr>
            </w:pPr>
            <w:r w:rsidRPr="00E35585">
              <w:rPr>
                <w:rFonts w:eastAsia="Times New Roman"/>
                <w:sz w:val="24"/>
                <w:szCs w:val="24"/>
              </w:rPr>
              <w:t xml:space="preserve">5,0 </w:t>
            </w:r>
          </w:p>
        </w:tc>
      </w:tr>
      <w:tr w:rsidR="00C62A9B" w:rsidRPr="00E35585" w:rsidTr="00E80DEE">
        <w:trPr>
          <w:tblCellSpacing w:w="15" w:type="dxa"/>
        </w:trPr>
        <w:tc>
          <w:tcPr>
            <w:tcW w:w="9668"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62A9B" w:rsidRPr="00E35585" w:rsidRDefault="00C62A9B" w:rsidP="00E80DEE">
            <w:pPr>
              <w:spacing w:before="64" w:beforeAutospacing="1" w:after="64" w:afterAutospacing="1" w:line="240" w:lineRule="auto"/>
              <w:rPr>
                <w:rFonts w:eastAsia="Times New Roman"/>
                <w:sz w:val="24"/>
                <w:szCs w:val="24"/>
              </w:rPr>
            </w:pPr>
            <w:r w:rsidRPr="00E35585">
              <w:rPr>
                <w:rFonts w:eastAsia="Times New Roman"/>
                <w:sz w:val="24"/>
                <w:szCs w:val="24"/>
              </w:rPr>
              <w:t>Примечание - * для материалов с водоотталкивающими свойствами (с покрытием)</w:t>
            </w:r>
          </w:p>
        </w:tc>
      </w:tr>
    </w:tbl>
    <w:p w:rsidR="00C62A9B" w:rsidRDefault="00C62A9B" w:rsidP="00C62A9B">
      <w:pPr>
        <w:spacing w:after="0" w:line="240" w:lineRule="auto"/>
        <w:jc w:val="both"/>
        <w:rPr>
          <w:rFonts w:eastAsia="Times New Roman"/>
        </w:rPr>
      </w:pPr>
    </w:p>
    <w:p w:rsidR="00C62A9B" w:rsidRDefault="00C62A9B" w:rsidP="00C62A9B">
      <w:pPr>
        <w:spacing w:after="0" w:line="240" w:lineRule="auto"/>
        <w:jc w:val="both"/>
        <w:rPr>
          <w:rFonts w:eastAsia="Times New Roman"/>
        </w:rPr>
      </w:pPr>
    </w:p>
    <w:p w:rsidR="00C62A9B" w:rsidRPr="00353C0A" w:rsidRDefault="00C62A9B" w:rsidP="00C62A9B">
      <w:pPr>
        <w:spacing w:after="0" w:line="240" w:lineRule="auto"/>
        <w:jc w:val="both"/>
        <w:rPr>
          <w:rFonts w:eastAsia="Times New Roman"/>
        </w:rPr>
      </w:pPr>
    </w:p>
    <w:p w:rsidR="00BC52D9" w:rsidRPr="0041078A" w:rsidRDefault="00C62A9B" w:rsidP="00C5381B">
      <w:pPr>
        <w:spacing w:after="0" w:line="240" w:lineRule="auto"/>
        <w:ind w:firstLine="709"/>
        <w:jc w:val="both"/>
        <w:rPr>
          <w:rFonts w:eastAsia="Times New Roman"/>
          <w:b/>
        </w:rPr>
      </w:pPr>
      <w:r w:rsidRPr="00C62A9B">
        <w:rPr>
          <w:rFonts w:eastAsia="Times New Roman"/>
          <w:b/>
          <w:sz w:val="36"/>
        </w:rPr>
        <w:t>3.</w:t>
      </w:r>
      <w:r w:rsidR="00C5381B">
        <w:rPr>
          <w:rFonts w:eastAsia="Times New Roman"/>
          <w:b/>
          <w:sz w:val="36"/>
        </w:rPr>
        <w:t xml:space="preserve"> </w:t>
      </w:r>
      <w:r w:rsidRPr="00C62A9B">
        <w:rPr>
          <w:rFonts w:eastAsia="Times New Roman"/>
          <w:b/>
        </w:rPr>
        <w:t>Одежда специальная от химических факторов, в том числе от токсичных веществ, от растворов кислот и щел</w:t>
      </w:r>
      <w:r w:rsidR="00C5381B">
        <w:rPr>
          <w:rFonts w:eastAsia="Times New Roman"/>
          <w:b/>
        </w:rPr>
        <w:t xml:space="preserve">очей, растворителей, от нефти, </w:t>
      </w:r>
      <w:r w:rsidRPr="00C62A9B">
        <w:rPr>
          <w:rFonts w:eastAsia="Times New Roman"/>
          <w:b/>
        </w:rPr>
        <w:t>нефтепродуктов масел и жиров</w:t>
      </w:r>
      <w:r w:rsidR="00C5381B">
        <w:rPr>
          <w:rFonts w:eastAsia="Times New Roman"/>
          <w:b/>
        </w:rPr>
        <w:t>.</w:t>
      </w:r>
    </w:p>
    <w:p w:rsidR="00C5381B" w:rsidRDefault="00C5381B" w:rsidP="00C5381B">
      <w:pPr>
        <w:pStyle w:val="Default"/>
        <w:jc w:val="both"/>
        <w:rPr>
          <w:b/>
          <w:sz w:val="28"/>
          <w:szCs w:val="28"/>
        </w:rPr>
      </w:pPr>
    </w:p>
    <w:p w:rsidR="00C5381B" w:rsidRDefault="00C5381B" w:rsidP="00C5381B">
      <w:pPr>
        <w:pStyle w:val="Default"/>
        <w:jc w:val="both"/>
        <w:rPr>
          <w:b/>
          <w:sz w:val="28"/>
          <w:szCs w:val="28"/>
        </w:rPr>
      </w:pPr>
      <w:r w:rsidRPr="0041078A">
        <w:rPr>
          <w:b/>
          <w:sz w:val="28"/>
          <w:szCs w:val="28"/>
        </w:rPr>
        <w:t>Спецодежда д</w:t>
      </w:r>
      <w:r>
        <w:rPr>
          <w:b/>
          <w:sz w:val="28"/>
          <w:szCs w:val="28"/>
        </w:rPr>
        <w:t>ля защиты от</w:t>
      </w:r>
      <w:r w:rsidRPr="0041078A">
        <w:rPr>
          <w:b/>
          <w:sz w:val="28"/>
          <w:szCs w:val="28"/>
        </w:rPr>
        <w:t xml:space="preserve"> растворов кислот и щелочей</w:t>
      </w:r>
    </w:p>
    <w:p w:rsidR="00C5381B" w:rsidRDefault="00C5381B" w:rsidP="00C5381B">
      <w:pPr>
        <w:pStyle w:val="Default"/>
        <w:jc w:val="both"/>
        <w:rPr>
          <w:b/>
          <w:sz w:val="28"/>
          <w:szCs w:val="28"/>
        </w:rPr>
      </w:pPr>
    </w:p>
    <w:p w:rsidR="00C5381B" w:rsidRPr="007E0073" w:rsidRDefault="00C5381B" w:rsidP="00C5381B">
      <w:pPr>
        <w:pStyle w:val="Default"/>
        <w:jc w:val="both"/>
        <w:rPr>
          <w:sz w:val="28"/>
          <w:szCs w:val="28"/>
        </w:rPr>
      </w:pPr>
      <w:r>
        <w:tab/>
      </w:r>
      <w:r w:rsidRPr="00352F4A">
        <w:t xml:space="preserve"> </w:t>
      </w:r>
      <w:r>
        <w:rPr>
          <w:sz w:val="28"/>
          <w:szCs w:val="28"/>
        </w:rPr>
        <w:t xml:space="preserve">Спецодежда для защиты от </w:t>
      </w:r>
      <w:r w:rsidRPr="00352F4A">
        <w:rPr>
          <w:sz w:val="28"/>
          <w:szCs w:val="28"/>
        </w:rPr>
        <w:t>растворов кислот и щелочей имеет классификацию и маркировку, указывающую на наименование опасных веществ.</w:t>
      </w:r>
    </w:p>
    <w:p w:rsidR="00C5381B" w:rsidRPr="00924069" w:rsidRDefault="00C5381B" w:rsidP="00C5381B">
      <w:pPr>
        <w:pStyle w:val="Default"/>
        <w:jc w:val="both"/>
        <w:rPr>
          <w:sz w:val="28"/>
          <w:szCs w:val="28"/>
        </w:rPr>
      </w:pPr>
      <w:r w:rsidRPr="007E0073">
        <w:rPr>
          <w:b/>
          <w:sz w:val="28"/>
          <w:szCs w:val="28"/>
        </w:rPr>
        <w:t>Кк</w:t>
      </w:r>
      <w:r>
        <w:rPr>
          <w:sz w:val="28"/>
          <w:szCs w:val="28"/>
        </w:rPr>
        <w:t xml:space="preserve"> -</w:t>
      </w:r>
      <w:r>
        <w:rPr>
          <w:sz w:val="28"/>
          <w:szCs w:val="28"/>
        </w:rPr>
        <w:tab/>
      </w:r>
      <w:r w:rsidRPr="0041078A">
        <w:rPr>
          <w:sz w:val="28"/>
          <w:szCs w:val="28"/>
        </w:rPr>
        <w:t xml:space="preserve">кислоты концентрацией&gt; 80% (по серной кислоте) – </w:t>
      </w:r>
      <w:r w:rsidRPr="00924069">
        <w:rPr>
          <w:b/>
          <w:sz w:val="28"/>
          <w:szCs w:val="28"/>
        </w:rPr>
        <w:t>4 кл</w:t>
      </w:r>
      <w:r>
        <w:rPr>
          <w:b/>
          <w:sz w:val="28"/>
          <w:szCs w:val="28"/>
        </w:rPr>
        <w:t>асс</w:t>
      </w:r>
      <w:r w:rsidRPr="00924069">
        <w:rPr>
          <w:b/>
          <w:sz w:val="28"/>
          <w:szCs w:val="28"/>
        </w:rPr>
        <w:t xml:space="preserve"> защиты</w:t>
      </w:r>
    </w:p>
    <w:p w:rsidR="00C5381B" w:rsidRPr="000C7735" w:rsidRDefault="00C5381B" w:rsidP="00C5381B">
      <w:pPr>
        <w:pStyle w:val="Default"/>
        <w:jc w:val="both"/>
        <w:rPr>
          <w:b/>
          <w:sz w:val="28"/>
          <w:szCs w:val="28"/>
        </w:rPr>
      </w:pPr>
      <w:r w:rsidRPr="007E0073">
        <w:rPr>
          <w:b/>
          <w:sz w:val="28"/>
          <w:szCs w:val="28"/>
        </w:rPr>
        <w:t>К80</w:t>
      </w:r>
      <w:r>
        <w:rPr>
          <w:sz w:val="28"/>
          <w:szCs w:val="28"/>
        </w:rPr>
        <w:t xml:space="preserve"> -</w:t>
      </w:r>
      <w:r>
        <w:rPr>
          <w:sz w:val="28"/>
          <w:szCs w:val="28"/>
        </w:rPr>
        <w:tab/>
      </w:r>
      <w:r w:rsidRPr="0041078A">
        <w:rPr>
          <w:sz w:val="28"/>
          <w:szCs w:val="28"/>
        </w:rPr>
        <w:t xml:space="preserve">кислоты от 80 до 50% - </w:t>
      </w:r>
      <w:r w:rsidRPr="000C7735">
        <w:rPr>
          <w:b/>
          <w:sz w:val="28"/>
          <w:szCs w:val="28"/>
        </w:rPr>
        <w:t>3</w:t>
      </w:r>
      <w:r>
        <w:rPr>
          <w:b/>
          <w:sz w:val="28"/>
          <w:szCs w:val="28"/>
        </w:rPr>
        <w:t xml:space="preserve"> </w:t>
      </w:r>
      <w:r w:rsidRPr="000C7735">
        <w:rPr>
          <w:b/>
          <w:sz w:val="28"/>
          <w:szCs w:val="28"/>
        </w:rPr>
        <w:t>кл</w:t>
      </w:r>
      <w:r>
        <w:rPr>
          <w:b/>
          <w:sz w:val="28"/>
          <w:szCs w:val="28"/>
        </w:rPr>
        <w:t>асс</w:t>
      </w:r>
      <w:r w:rsidRPr="000C7735">
        <w:rPr>
          <w:b/>
          <w:sz w:val="28"/>
          <w:szCs w:val="28"/>
        </w:rPr>
        <w:t xml:space="preserve"> защиты</w:t>
      </w:r>
    </w:p>
    <w:p w:rsidR="00C5381B" w:rsidRPr="000C7735" w:rsidRDefault="00C5381B" w:rsidP="00C5381B">
      <w:pPr>
        <w:pStyle w:val="Default"/>
        <w:jc w:val="both"/>
        <w:rPr>
          <w:b/>
          <w:sz w:val="28"/>
          <w:szCs w:val="28"/>
        </w:rPr>
      </w:pPr>
      <w:r w:rsidRPr="007E0073">
        <w:rPr>
          <w:b/>
          <w:sz w:val="28"/>
          <w:szCs w:val="28"/>
        </w:rPr>
        <w:lastRenderedPageBreak/>
        <w:t>К50</w:t>
      </w:r>
      <w:r>
        <w:rPr>
          <w:sz w:val="28"/>
          <w:szCs w:val="28"/>
        </w:rPr>
        <w:t xml:space="preserve"> -</w:t>
      </w:r>
      <w:r>
        <w:rPr>
          <w:sz w:val="28"/>
          <w:szCs w:val="28"/>
        </w:rPr>
        <w:tab/>
      </w:r>
      <w:r w:rsidRPr="0041078A">
        <w:rPr>
          <w:sz w:val="28"/>
          <w:szCs w:val="28"/>
        </w:rPr>
        <w:t xml:space="preserve">кислоты от 20 до 50% - </w:t>
      </w:r>
      <w:r w:rsidRPr="000C7735">
        <w:rPr>
          <w:b/>
          <w:sz w:val="28"/>
          <w:szCs w:val="28"/>
        </w:rPr>
        <w:t>2</w:t>
      </w:r>
      <w:r>
        <w:rPr>
          <w:b/>
          <w:sz w:val="28"/>
          <w:szCs w:val="28"/>
        </w:rPr>
        <w:t xml:space="preserve"> </w:t>
      </w:r>
      <w:r w:rsidRPr="000C7735">
        <w:rPr>
          <w:b/>
          <w:sz w:val="28"/>
          <w:szCs w:val="28"/>
        </w:rPr>
        <w:t>кл</w:t>
      </w:r>
      <w:r>
        <w:rPr>
          <w:b/>
          <w:sz w:val="28"/>
          <w:szCs w:val="28"/>
        </w:rPr>
        <w:t>асс</w:t>
      </w:r>
      <w:r w:rsidRPr="000C7735">
        <w:rPr>
          <w:b/>
          <w:sz w:val="28"/>
          <w:szCs w:val="28"/>
        </w:rPr>
        <w:t xml:space="preserve"> защиты</w:t>
      </w:r>
    </w:p>
    <w:p w:rsidR="00C5381B" w:rsidRPr="0041078A" w:rsidRDefault="00C5381B" w:rsidP="00C5381B">
      <w:pPr>
        <w:pStyle w:val="Default"/>
        <w:jc w:val="both"/>
        <w:rPr>
          <w:sz w:val="28"/>
          <w:szCs w:val="28"/>
        </w:rPr>
      </w:pPr>
      <w:r w:rsidRPr="007E0073">
        <w:rPr>
          <w:b/>
          <w:sz w:val="28"/>
          <w:szCs w:val="28"/>
        </w:rPr>
        <w:t xml:space="preserve">К20 </w:t>
      </w:r>
      <w:r>
        <w:rPr>
          <w:sz w:val="28"/>
          <w:szCs w:val="28"/>
        </w:rPr>
        <w:t>-</w:t>
      </w:r>
      <w:r>
        <w:rPr>
          <w:sz w:val="28"/>
          <w:szCs w:val="28"/>
        </w:rPr>
        <w:tab/>
      </w:r>
      <w:r w:rsidRPr="0041078A">
        <w:rPr>
          <w:sz w:val="28"/>
          <w:szCs w:val="28"/>
        </w:rPr>
        <w:t xml:space="preserve">кислоты от 20% - </w:t>
      </w:r>
      <w:r w:rsidRPr="000C7735">
        <w:rPr>
          <w:b/>
          <w:sz w:val="28"/>
          <w:szCs w:val="28"/>
        </w:rPr>
        <w:t>1</w:t>
      </w:r>
      <w:r>
        <w:rPr>
          <w:b/>
          <w:sz w:val="28"/>
          <w:szCs w:val="28"/>
        </w:rPr>
        <w:t xml:space="preserve"> </w:t>
      </w:r>
      <w:r w:rsidRPr="000C7735">
        <w:rPr>
          <w:b/>
          <w:sz w:val="28"/>
          <w:szCs w:val="28"/>
        </w:rPr>
        <w:t>кл</w:t>
      </w:r>
      <w:r>
        <w:rPr>
          <w:b/>
          <w:sz w:val="28"/>
          <w:szCs w:val="28"/>
        </w:rPr>
        <w:t>асс</w:t>
      </w:r>
      <w:r w:rsidRPr="000C7735">
        <w:rPr>
          <w:b/>
          <w:sz w:val="28"/>
          <w:szCs w:val="28"/>
        </w:rPr>
        <w:t xml:space="preserve"> защиты</w:t>
      </w:r>
    </w:p>
    <w:p w:rsidR="00C5381B" w:rsidRPr="0041078A" w:rsidRDefault="00C5381B" w:rsidP="00C5381B">
      <w:pPr>
        <w:pStyle w:val="Default"/>
        <w:jc w:val="both"/>
        <w:rPr>
          <w:sz w:val="28"/>
          <w:szCs w:val="28"/>
        </w:rPr>
      </w:pPr>
      <w:r w:rsidRPr="007E0073">
        <w:rPr>
          <w:b/>
          <w:sz w:val="28"/>
          <w:szCs w:val="28"/>
        </w:rPr>
        <w:t xml:space="preserve">Щр </w:t>
      </w:r>
      <w:r>
        <w:rPr>
          <w:sz w:val="28"/>
          <w:szCs w:val="28"/>
        </w:rPr>
        <w:t>-</w:t>
      </w:r>
      <w:r>
        <w:rPr>
          <w:sz w:val="28"/>
          <w:szCs w:val="28"/>
        </w:rPr>
        <w:tab/>
      </w:r>
      <w:r w:rsidRPr="0041078A">
        <w:rPr>
          <w:sz w:val="28"/>
          <w:szCs w:val="28"/>
        </w:rPr>
        <w:t>расплавы щелочей</w:t>
      </w:r>
    </w:p>
    <w:p w:rsidR="00C5381B" w:rsidRPr="0041078A" w:rsidRDefault="00C5381B" w:rsidP="00C5381B">
      <w:pPr>
        <w:pStyle w:val="Default"/>
        <w:jc w:val="both"/>
        <w:rPr>
          <w:sz w:val="28"/>
          <w:szCs w:val="28"/>
        </w:rPr>
      </w:pPr>
      <w:r w:rsidRPr="007E0073">
        <w:rPr>
          <w:b/>
          <w:sz w:val="28"/>
          <w:szCs w:val="28"/>
        </w:rPr>
        <w:t>Щ50</w:t>
      </w:r>
      <w:r w:rsidRPr="0041078A">
        <w:rPr>
          <w:sz w:val="28"/>
          <w:szCs w:val="28"/>
        </w:rPr>
        <w:t xml:space="preserve"> - растворы щелочей свыше 20% (по гидроокиси натрия)</w:t>
      </w:r>
    </w:p>
    <w:p w:rsidR="00C5381B" w:rsidRPr="0041078A" w:rsidRDefault="00C5381B" w:rsidP="00C5381B">
      <w:pPr>
        <w:pStyle w:val="Default"/>
        <w:jc w:val="both"/>
        <w:rPr>
          <w:sz w:val="28"/>
          <w:szCs w:val="28"/>
        </w:rPr>
      </w:pPr>
      <w:r w:rsidRPr="007E0073">
        <w:rPr>
          <w:b/>
          <w:sz w:val="28"/>
          <w:szCs w:val="28"/>
        </w:rPr>
        <w:t>Щ20</w:t>
      </w:r>
      <w:r w:rsidRPr="0041078A">
        <w:rPr>
          <w:sz w:val="28"/>
          <w:szCs w:val="28"/>
        </w:rPr>
        <w:t xml:space="preserve"> - раствор щелочи до 20%</w:t>
      </w:r>
    </w:p>
    <w:p w:rsidR="00C5381B" w:rsidRDefault="00AC1690" w:rsidP="00AC1690">
      <w:pPr>
        <w:pStyle w:val="Default"/>
        <w:ind w:firstLine="709"/>
        <w:jc w:val="both"/>
        <w:rPr>
          <w:sz w:val="28"/>
          <w:szCs w:val="28"/>
        </w:rPr>
      </w:pPr>
      <w:r w:rsidRPr="00AC1690">
        <w:rPr>
          <w:b/>
          <w:sz w:val="28"/>
          <w:szCs w:val="28"/>
        </w:rPr>
        <w:t>Одежда специальная для защиты от растворов кислот. Технические требования</w:t>
      </w:r>
      <w:r w:rsidRPr="00832348">
        <w:rPr>
          <w:b/>
          <w:sz w:val="28"/>
          <w:szCs w:val="28"/>
        </w:rPr>
        <w:t xml:space="preserve"> </w:t>
      </w:r>
      <w:r w:rsidRPr="00AC1690">
        <w:rPr>
          <w:sz w:val="28"/>
          <w:szCs w:val="28"/>
        </w:rPr>
        <w:t>(</w:t>
      </w:r>
      <w:r w:rsidR="00C5381B" w:rsidRPr="00AC1690">
        <w:rPr>
          <w:sz w:val="28"/>
          <w:szCs w:val="28"/>
        </w:rPr>
        <w:t>ГОСТ 12.4.251-2013 ССБТ</w:t>
      </w:r>
      <w:r w:rsidRPr="00AC1690">
        <w:rPr>
          <w:sz w:val="28"/>
          <w:szCs w:val="28"/>
        </w:rPr>
        <w:t>)</w:t>
      </w:r>
      <w:r w:rsidR="00C5381B" w:rsidRPr="00AC1690">
        <w:rPr>
          <w:sz w:val="28"/>
          <w:szCs w:val="28"/>
        </w:rPr>
        <w:t>,</w:t>
      </w:r>
      <w:r w:rsidR="00C5381B">
        <w:rPr>
          <w:sz w:val="28"/>
          <w:szCs w:val="28"/>
        </w:rPr>
        <w:t xml:space="preserve"> взамен </w:t>
      </w:r>
      <w:r w:rsidR="00C5381B" w:rsidRPr="00C57C7B">
        <w:rPr>
          <w:sz w:val="28"/>
          <w:szCs w:val="28"/>
        </w:rPr>
        <w:t>ГОСТ Р12.4.248-2008</w:t>
      </w:r>
      <w:r w:rsidR="00C5381B">
        <w:rPr>
          <w:sz w:val="28"/>
          <w:szCs w:val="28"/>
        </w:rPr>
        <w:t>.</w:t>
      </w:r>
    </w:p>
    <w:p w:rsidR="00C5381B" w:rsidRPr="00832348" w:rsidRDefault="00C5381B" w:rsidP="00C5381B">
      <w:pPr>
        <w:pStyle w:val="Default"/>
        <w:ind w:firstLine="709"/>
        <w:jc w:val="both"/>
        <w:rPr>
          <w:sz w:val="28"/>
          <w:szCs w:val="28"/>
        </w:rPr>
      </w:pPr>
      <w:r w:rsidRPr="00832348">
        <w:rPr>
          <w:sz w:val="28"/>
          <w:szCs w:val="28"/>
        </w:rPr>
        <w:t xml:space="preserve">В зависимости от устойчивости к действию растворов кислот различной концентрации спецодежду изготовляют четырех классов защиты. </w:t>
      </w:r>
    </w:p>
    <w:p w:rsidR="00C5381B" w:rsidRPr="00832348" w:rsidRDefault="00C5381B" w:rsidP="00C5381B">
      <w:pPr>
        <w:pStyle w:val="Default"/>
        <w:jc w:val="both"/>
        <w:rPr>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10"/>
        <w:gridCol w:w="1777"/>
        <w:gridCol w:w="1251"/>
      </w:tblGrid>
      <w:tr w:rsidR="00C5381B" w:rsidRPr="0083446A" w:rsidTr="00E80DEE">
        <w:trPr>
          <w:trHeight w:val="12"/>
          <w:tblCellSpacing w:w="15" w:type="dxa"/>
        </w:trPr>
        <w:tc>
          <w:tcPr>
            <w:tcW w:w="8316" w:type="dxa"/>
            <w:vAlign w:val="center"/>
            <w:hideMark/>
          </w:tcPr>
          <w:p w:rsidR="00C5381B" w:rsidRPr="0083446A" w:rsidRDefault="00C5381B" w:rsidP="00E80DEE">
            <w:pPr>
              <w:spacing w:after="0" w:line="240" w:lineRule="auto"/>
              <w:rPr>
                <w:rFonts w:eastAsia="Times New Roman"/>
                <w:sz w:val="2"/>
                <w:szCs w:val="24"/>
              </w:rPr>
            </w:pPr>
          </w:p>
        </w:tc>
        <w:tc>
          <w:tcPr>
            <w:tcW w:w="1848" w:type="dxa"/>
            <w:vAlign w:val="center"/>
            <w:hideMark/>
          </w:tcPr>
          <w:p w:rsidR="00C5381B" w:rsidRPr="0083446A" w:rsidRDefault="00C5381B" w:rsidP="00E80DEE">
            <w:pPr>
              <w:spacing w:after="0" w:line="240" w:lineRule="auto"/>
              <w:rPr>
                <w:rFonts w:eastAsia="Times New Roman"/>
                <w:sz w:val="2"/>
                <w:szCs w:val="24"/>
              </w:rPr>
            </w:pPr>
          </w:p>
        </w:tc>
        <w:tc>
          <w:tcPr>
            <w:tcW w:w="1294" w:type="dxa"/>
            <w:vAlign w:val="center"/>
            <w:hideMark/>
          </w:tcPr>
          <w:p w:rsidR="00C5381B" w:rsidRPr="0083446A" w:rsidRDefault="00C5381B" w:rsidP="00E80DEE">
            <w:pPr>
              <w:spacing w:after="0" w:line="240" w:lineRule="auto"/>
              <w:rPr>
                <w:rFonts w:eastAsia="Times New Roman"/>
                <w:sz w:val="2"/>
                <w:szCs w:val="24"/>
              </w:rPr>
            </w:pPr>
          </w:p>
        </w:tc>
      </w:tr>
      <w:tr w:rsidR="00C5381B" w:rsidRPr="0083446A" w:rsidTr="00E80DEE">
        <w:trPr>
          <w:tblCellSpacing w:w="15" w:type="dxa"/>
        </w:trPr>
        <w:tc>
          <w:tcPr>
            <w:tcW w:w="831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Назначение специальной одежды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Условное обозначение</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Класс защиты </w:t>
            </w:r>
          </w:p>
        </w:tc>
      </w:tr>
      <w:tr w:rsidR="00C5381B" w:rsidRPr="0083446A" w:rsidTr="00E80DEE">
        <w:trPr>
          <w:tblCellSpacing w:w="15" w:type="dxa"/>
        </w:trPr>
        <w:tc>
          <w:tcPr>
            <w:tcW w:w="831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Спецодежда для защиты от кислот концентрации до 20%</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К 20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1 </w:t>
            </w:r>
          </w:p>
        </w:tc>
      </w:tr>
      <w:tr w:rsidR="00C5381B" w:rsidRPr="0083446A" w:rsidTr="00E80DEE">
        <w:trPr>
          <w:tblCellSpacing w:w="15" w:type="dxa"/>
        </w:trPr>
        <w:tc>
          <w:tcPr>
            <w:tcW w:w="831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Спецодежда для защиты от кислот концентрации до 50%</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К 50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2 </w:t>
            </w:r>
          </w:p>
        </w:tc>
      </w:tr>
      <w:tr w:rsidR="00C5381B" w:rsidRPr="0083446A" w:rsidTr="00E80DEE">
        <w:trPr>
          <w:tblCellSpacing w:w="15" w:type="dxa"/>
        </w:trPr>
        <w:tc>
          <w:tcPr>
            <w:tcW w:w="831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Спецодежда для защиты от кислот концентрации до 80%</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К 80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3 </w:t>
            </w:r>
          </w:p>
        </w:tc>
      </w:tr>
      <w:tr w:rsidR="00C5381B" w:rsidRPr="0083446A" w:rsidTr="00E80DEE">
        <w:trPr>
          <w:tblCellSpacing w:w="15" w:type="dxa"/>
        </w:trPr>
        <w:tc>
          <w:tcPr>
            <w:tcW w:w="831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Спецодежда для защиты от кислот концентрации выше 80%</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Кк</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4 </w:t>
            </w:r>
          </w:p>
        </w:tc>
      </w:tr>
    </w:tbl>
    <w:p w:rsidR="00C5381B" w:rsidRDefault="00C5381B" w:rsidP="00C5381B">
      <w:pPr>
        <w:pStyle w:val="Default"/>
        <w:ind w:firstLine="708"/>
        <w:jc w:val="both"/>
        <w:rPr>
          <w:sz w:val="28"/>
          <w:szCs w:val="28"/>
        </w:rPr>
      </w:pPr>
    </w:p>
    <w:p w:rsidR="00C5381B" w:rsidRPr="0041078A" w:rsidRDefault="00C5381B" w:rsidP="00C5381B">
      <w:pPr>
        <w:pStyle w:val="Default"/>
        <w:ind w:firstLine="708"/>
        <w:jc w:val="both"/>
        <w:rPr>
          <w:sz w:val="28"/>
          <w:szCs w:val="28"/>
        </w:rPr>
      </w:pPr>
      <w:r w:rsidRPr="00CA6A53">
        <w:rPr>
          <w:sz w:val="28"/>
          <w:szCs w:val="28"/>
        </w:rPr>
        <w:t>Конструкцией</w:t>
      </w:r>
      <w:r w:rsidRPr="0041078A">
        <w:rPr>
          <w:sz w:val="28"/>
          <w:szCs w:val="28"/>
        </w:rPr>
        <w:t xml:space="preserve"> спецодежды должна быть предусмотрена воз</w:t>
      </w:r>
      <w:r>
        <w:rPr>
          <w:sz w:val="28"/>
          <w:szCs w:val="28"/>
        </w:rPr>
        <w:t>можность обеспечения удобного</w:t>
      </w:r>
      <w:r w:rsidRPr="0041078A">
        <w:rPr>
          <w:sz w:val="28"/>
          <w:szCs w:val="28"/>
        </w:rPr>
        <w:t xml:space="preserve"> использования с учетом типовых движений и поз, принимаемых пользователем в процессе работы. Бретели полукомбинезона и брюк должны иметь регуляторы длины; манжеты или эластичная тесьма, проложенная по низу рукавов, брюк или талии, не должны оказывать давления на тело. Костюмы, комбинезоны должны закрывать туловище, руки, ноги пользователя. В зависимости от условий производства изделия могут быть с капюшоном или другим головным убором, закрывающим голову. Застежки курток, комбинезонов, брюк должны быть потайными или закрыты клапаном</w:t>
      </w:r>
      <w:r>
        <w:rPr>
          <w:sz w:val="28"/>
          <w:szCs w:val="28"/>
        </w:rPr>
        <w:t>.</w:t>
      </w:r>
    </w:p>
    <w:p w:rsidR="00C5381B" w:rsidRPr="0041078A" w:rsidRDefault="00C5381B" w:rsidP="00C5381B">
      <w:pPr>
        <w:pStyle w:val="Default"/>
        <w:jc w:val="both"/>
        <w:rPr>
          <w:sz w:val="28"/>
          <w:szCs w:val="28"/>
        </w:rPr>
      </w:pPr>
    </w:p>
    <w:p w:rsidR="00C5381B" w:rsidRPr="0041078A" w:rsidRDefault="00C5381B" w:rsidP="00C5381B">
      <w:pPr>
        <w:pStyle w:val="Default"/>
        <w:jc w:val="both"/>
        <w:rPr>
          <w:b/>
          <w:sz w:val="28"/>
          <w:szCs w:val="28"/>
        </w:rPr>
      </w:pPr>
      <w:r w:rsidRPr="0041078A">
        <w:rPr>
          <w:b/>
          <w:sz w:val="28"/>
          <w:szCs w:val="28"/>
        </w:rPr>
        <w:t>Основные характеристики спецодежды</w:t>
      </w:r>
      <w:r>
        <w:rPr>
          <w:b/>
          <w:sz w:val="28"/>
          <w:szCs w:val="28"/>
        </w:rPr>
        <w:t xml:space="preserve"> для защиты от кислот и щелочей</w:t>
      </w:r>
      <w:r w:rsidRPr="0041078A">
        <w:rPr>
          <w:b/>
          <w:sz w:val="28"/>
          <w:szCs w:val="28"/>
        </w:rPr>
        <w:t>:</w:t>
      </w:r>
    </w:p>
    <w:p w:rsidR="00C5381B" w:rsidRDefault="00C5381B" w:rsidP="00C5381B">
      <w:pPr>
        <w:pStyle w:val="Default"/>
        <w:jc w:val="both"/>
        <w:rPr>
          <w:sz w:val="28"/>
          <w:szCs w:val="28"/>
        </w:rPr>
      </w:pPr>
      <w:r>
        <w:rPr>
          <w:sz w:val="28"/>
          <w:szCs w:val="28"/>
        </w:rPr>
        <w:t>- н</w:t>
      </w:r>
      <w:r w:rsidRPr="0041078A">
        <w:rPr>
          <w:sz w:val="28"/>
          <w:szCs w:val="28"/>
        </w:rPr>
        <w:t>евентилируемая одежда фильтрующего или изолирующего типа</w:t>
      </w:r>
    </w:p>
    <w:p w:rsidR="00C5381B" w:rsidRPr="0041078A" w:rsidRDefault="00C5381B" w:rsidP="00C5381B">
      <w:pPr>
        <w:pStyle w:val="Default"/>
        <w:jc w:val="both"/>
        <w:rPr>
          <w:sz w:val="28"/>
          <w:szCs w:val="28"/>
        </w:rPr>
      </w:pPr>
      <w:r>
        <w:rPr>
          <w:sz w:val="28"/>
          <w:szCs w:val="28"/>
        </w:rPr>
        <w:t>- минимальное количество швов</w:t>
      </w:r>
    </w:p>
    <w:p w:rsidR="00C5381B" w:rsidRDefault="00C5381B" w:rsidP="00C5381B">
      <w:pPr>
        <w:pStyle w:val="Default"/>
        <w:jc w:val="both"/>
        <w:rPr>
          <w:sz w:val="28"/>
          <w:szCs w:val="28"/>
        </w:rPr>
      </w:pPr>
      <w:r>
        <w:rPr>
          <w:sz w:val="28"/>
          <w:szCs w:val="28"/>
        </w:rPr>
        <w:t>- г</w:t>
      </w:r>
      <w:r w:rsidRPr="0041078A">
        <w:rPr>
          <w:sz w:val="28"/>
          <w:szCs w:val="28"/>
        </w:rPr>
        <w:t>ерметизируется по линии обтюрации, н</w:t>
      </w:r>
      <w:r>
        <w:rPr>
          <w:sz w:val="28"/>
          <w:szCs w:val="28"/>
        </w:rPr>
        <w:t>изкам рукавов, брюк и застежек.</w:t>
      </w:r>
    </w:p>
    <w:p w:rsidR="00C5381B" w:rsidRDefault="00C5381B" w:rsidP="00C5381B">
      <w:pPr>
        <w:pStyle w:val="Default"/>
        <w:jc w:val="both"/>
        <w:rPr>
          <w:b/>
          <w:sz w:val="28"/>
          <w:szCs w:val="28"/>
        </w:rPr>
      </w:pPr>
    </w:p>
    <w:p w:rsidR="00C5381B" w:rsidRPr="00011CA0" w:rsidRDefault="00C5381B" w:rsidP="00C5381B">
      <w:pPr>
        <w:pStyle w:val="Default"/>
        <w:jc w:val="both"/>
        <w:rPr>
          <w:b/>
          <w:sz w:val="28"/>
          <w:szCs w:val="28"/>
        </w:rPr>
      </w:pPr>
      <w:r w:rsidRPr="00011CA0">
        <w:rPr>
          <w:b/>
          <w:sz w:val="28"/>
          <w:szCs w:val="28"/>
        </w:rPr>
        <w:t>Прочностные характеристики материала</w:t>
      </w:r>
      <w:r>
        <w:rPr>
          <w:b/>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31"/>
        <w:gridCol w:w="1344"/>
        <w:gridCol w:w="4463"/>
      </w:tblGrid>
      <w:tr w:rsidR="00C5381B" w:rsidRPr="0083446A" w:rsidTr="00E80DEE">
        <w:trPr>
          <w:trHeight w:val="12"/>
          <w:tblCellSpacing w:w="15" w:type="dxa"/>
        </w:trPr>
        <w:tc>
          <w:tcPr>
            <w:tcW w:w="3820" w:type="dxa"/>
            <w:vAlign w:val="center"/>
            <w:hideMark/>
          </w:tcPr>
          <w:p w:rsidR="00C5381B" w:rsidRPr="0083446A" w:rsidRDefault="00C5381B" w:rsidP="00E80DEE">
            <w:pPr>
              <w:spacing w:after="0" w:line="240" w:lineRule="auto"/>
              <w:rPr>
                <w:rFonts w:eastAsia="Times New Roman"/>
                <w:sz w:val="2"/>
                <w:szCs w:val="24"/>
              </w:rPr>
            </w:pPr>
          </w:p>
        </w:tc>
        <w:tc>
          <w:tcPr>
            <w:tcW w:w="1322" w:type="dxa"/>
            <w:vAlign w:val="center"/>
            <w:hideMark/>
          </w:tcPr>
          <w:p w:rsidR="00C5381B" w:rsidRPr="0083446A" w:rsidRDefault="00C5381B" w:rsidP="00E80DEE">
            <w:pPr>
              <w:spacing w:after="0" w:line="240" w:lineRule="auto"/>
              <w:rPr>
                <w:rFonts w:eastAsia="Times New Roman"/>
                <w:sz w:val="2"/>
                <w:szCs w:val="24"/>
              </w:rPr>
            </w:pPr>
          </w:p>
        </w:tc>
        <w:tc>
          <w:tcPr>
            <w:tcW w:w="4466" w:type="dxa"/>
            <w:vAlign w:val="center"/>
            <w:hideMark/>
          </w:tcPr>
          <w:p w:rsidR="00C5381B" w:rsidRPr="0083446A" w:rsidRDefault="00C5381B" w:rsidP="00E80DEE">
            <w:pPr>
              <w:spacing w:after="0" w:line="240" w:lineRule="auto"/>
              <w:rPr>
                <w:rFonts w:eastAsia="Times New Roman"/>
                <w:sz w:val="2"/>
                <w:szCs w:val="24"/>
              </w:rPr>
            </w:pPr>
          </w:p>
        </w:tc>
      </w:tr>
      <w:tr w:rsidR="00C5381B" w:rsidRPr="0083446A" w:rsidTr="00E80DEE">
        <w:trPr>
          <w:tblCellSpacing w:w="15" w:type="dxa"/>
        </w:trPr>
        <w:tc>
          <w:tcPr>
            <w:tcW w:w="382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Наименование свойства </w:t>
            </w: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Класс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Значение показателя, Н, не менее</w:t>
            </w:r>
          </w:p>
        </w:tc>
      </w:tr>
      <w:tr w:rsidR="00C5381B" w:rsidRPr="0083446A" w:rsidTr="00E80DEE">
        <w:trPr>
          <w:tblCellSpacing w:w="15" w:type="dxa"/>
        </w:trPr>
        <w:tc>
          <w:tcPr>
            <w:tcW w:w="382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 xml:space="preserve">Разрывная нагрузка </w:t>
            </w: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3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590</w:t>
            </w:r>
          </w:p>
        </w:tc>
      </w:tr>
      <w:tr w:rsidR="00C5381B" w:rsidRPr="0083446A" w:rsidTr="00E80DEE">
        <w:trPr>
          <w:tblCellSpacing w:w="15" w:type="dxa"/>
        </w:trPr>
        <w:tc>
          <w:tcPr>
            <w:tcW w:w="3820"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3446A" w:rsidRDefault="00C5381B" w:rsidP="00E80DEE">
            <w:pPr>
              <w:spacing w:after="0" w:line="240" w:lineRule="auto"/>
              <w:rPr>
                <w:rFonts w:eastAsia="Times New Roman"/>
                <w:sz w:val="24"/>
                <w:szCs w:val="24"/>
              </w:rPr>
            </w:pP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2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350</w:t>
            </w:r>
          </w:p>
        </w:tc>
      </w:tr>
      <w:tr w:rsidR="00C5381B" w:rsidRPr="0083446A" w:rsidTr="00E80DEE">
        <w:trPr>
          <w:tblCellSpacing w:w="15" w:type="dxa"/>
        </w:trPr>
        <w:tc>
          <w:tcPr>
            <w:tcW w:w="3820"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after="0" w:line="240" w:lineRule="auto"/>
              <w:rPr>
                <w:rFonts w:eastAsia="Times New Roman"/>
                <w:sz w:val="24"/>
                <w:szCs w:val="24"/>
              </w:rPr>
            </w:pP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1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90</w:t>
            </w:r>
          </w:p>
        </w:tc>
      </w:tr>
      <w:tr w:rsidR="00C5381B" w:rsidRPr="0083446A" w:rsidTr="00E80DEE">
        <w:trPr>
          <w:tblCellSpacing w:w="15" w:type="dxa"/>
        </w:trPr>
        <w:tc>
          <w:tcPr>
            <w:tcW w:w="382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 xml:space="preserve">Раздирающая нагрузка </w:t>
            </w: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3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50</w:t>
            </w:r>
          </w:p>
        </w:tc>
      </w:tr>
      <w:tr w:rsidR="00C5381B" w:rsidRPr="0083446A" w:rsidTr="00E80DEE">
        <w:trPr>
          <w:tblCellSpacing w:w="15" w:type="dxa"/>
        </w:trPr>
        <w:tc>
          <w:tcPr>
            <w:tcW w:w="3820"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3446A" w:rsidRDefault="00C5381B" w:rsidP="00E80DEE">
            <w:pPr>
              <w:spacing w:after="0" w:line="240" w:lineRule="auto"/>
              <w:rPr>
                <w:rFonts w:eastAsia="Times New Roman"/>
                <w:sz w:val="24"/>
                <w:szCs w:val="24"/>
              </w:rPr>
            </w:pP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2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30</w:t>
            </w:r>
          </w:p>
        </w:tc>
      </w:tr>
      <w:tr w:rsidR="00C5381B" w:rsidRPr="0083446A" w:rsidTr="00E80DEE">
        <w:trPr>
          <w:tblCellSpacing w:w="15" w:type="dxa"/>
        </w:trPr>
        <w:tc>
          <w:tcPr>
            <w:tcW w:w="3820"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after="0" w:line="240" w:lineRule="auto"/>
              <w:rPr>
                <w:rFonts w:eastAsia="Times New Roman"/>
                <w:sz w:val="24"/>
                <w:szCs w:val="24"/>
              </w:rPr>
            </w:pPr>
          </w:p>
        </w:tc>
        <w:tc>
          <w:tcPr>
            <w:tcW w:w="13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 xml:space="preserve">1 </w:t>
            </w:r>
          </w:p>
        </w:tc>
        <w:tc>
          <w:tcPr>
            <w:tcW w:w="446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jc w:val="center"/>
              <w:rPr>
                <w:rFonts w:eastAsia="Times New Roman"/>
                <w:sz w:val="24"/>
                <w:szCs w:val="24"/>
              </w:rPr>
            </w:pPr>
            <w:r w:rsidRPr="0083446A">
              <w:rPr>
                <w:rFonts w:eastAsia="Times New Roman"/>
                <w:sz w:val="24"/>
                <w:szCs w:val="24"/>
              </w:rPr>
              <w:t>15</w:t>
            </w:r>
          </w:p>
        </w:tc>
      </w:tr>
      <w:tr w:rsidR="00C5381B" w:rsidRPr="0083446A" w:rsidTr="00E80DEE">
        <w:trPr>
          <w:tblCellSpacing w:w="15" w:type="dxa"/>
        </w:trPr>
        <w:tc>
          <w:tcPr>
            <w:tcW w:w="9668"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3446A" w:rsidRDefault="00C5381B" w:rsidP="00E80DEE">
            <w:pPr>
              <w:spacing w:before="64" w:beforeAutospacing="1" w:after="64" w:afterAutospacing="1" w:line="240" w:lineRule="auto"/>
              <w:rPr>
                <w:rFonts w:eastAsia="Times New Roman"/>
                <w:sz w:val="24"/>
                <w:szCs w:val="24"/>
              </w:rPr>
            </w:pPr>
            <w:r w:rsidRPr="0083446A">
              <w:rPr>
                <w:rFonts w:eastAsia="Times New Roman"/>
                <w:sz w:val="24"/>
                <w:szCs w:val="24"/>
              </w:rPr>
              <w:t>Примечание - Материалы класса 1 допускается применять для изготовления специальной одежды разового использования.</w:t>
            </w:r>
          </w:p>
        </w:tc>
      </w:tr>
    </w:tbl>
    <w:p w:rsidR="00C5381B" w:rsidRDefault="00C5381B" w:rsidP="00C5381B">
      <w:pPr>
        <w:pStyle w:val="Default"/>
        <w:spacing w:before="240"/>
        <w:ind w:firstLine="708"/>
        <w:jc w:val="both"/>
        <w:rPr>
          <w:sz w:val="28"/>
          <w:szCs w:val="28"/>
        </w:rPr>
      </w:pPr>
      <w:r w:rsidRPr="00B332D5">
        <w:rPr>
          <w:sz w:val="28"/>
          <w:szCs w:val="28"/>
        </w:rPr>
        <w:lastRenderedPageBreak/>
        <w:t>Стойкость к истиранию хлопчатобумажных тканей, смешанных из химических и натуральных волокон должна быть не менее 2000 циклов.</w:t>
      </w:r>
    </w:p>
    <w:p w:rsidR="00AA1205" w:rsidRDefault="00AA1205" w:rsidP="00C5381B">
      <w:pPr>
        <w:pStyle w:val="Default"/>
        <w:spacing w:before="240"/>
        <w:ind w:firstLine="708"/>
        <w:jc w:val="both"/>
        <w:rPr>
          <w:sz w:val="28"/>
          <w:szCs w:val="28"/>
        </w:rPr>
      </w:pPr>
      <w:r>
        <w:rPr>
          <w:sz w:val="28"/>
          <w:szCs w:val="28"/>
        </w:rPr>
        <w:t>В</w:t>
      </w:r>
      <w:r w:rsidR="00C5381B">
        <w:rPr>
          <w:sz w:val="28"/>
          <w:szCs w:val="28"/>
        </w:rPr>
        <w:t>иды тканей</w:t>
      </w:r>
      <w:r>
        <w:rPr>
          <w:sz w:val="28"/>
          <w:szCs w:val="28"/>
        </w:rPr>
        <w:t xml:space="preserve"> для химически стойкой одежды: х</w:t>
      </w:r>
      <w:r w:rsidR="00C5381B" w:rsidRPr="0041078A">
        <w:rPr>
          <w:sz w:val="28"/>
          <w:szCs w:val="28"/>
        </w:rPr>
        <w:t>лопчатобумажные, смешанные, полиэфирнохлопковые и полиэфирные ткани</w:t>
      </w:r>
      <w:r w:rsidR="00C5381B">
        <w:rPr>
          <w:sz w:val="28"/>
          <w:szCs w:val="28"/>
        </w:rPr>
        <w:t xml:space="preserve">. </w:t>
      </w:r>
      <w:r w:rsidR="00C5381B" w:rsidRPr="0041078A">
        <w:rPr>
          <w:sz w:val="28"/>
          <w:szCs w:val="28"/>
        </w:rPr>
        <w:t xml:space="preserve"> </w:t>
      </w:r>
    </w:p>
    <w:p w:rsidR="00C5381B" w:rsidRPr="0041078A" w:rsidRDefault="00AA1205" w:rsidP="00C5381B">
      <w:pPr>
        <w:pStyle w:val="Default"/>
        <w:spacing w:before="240"/>
        <w:ind w:firstLine="708"/>
        <w:jc w:val="both"/>
        <w:rPr>
          <w:sz w:val="28"/>
          <w:szCs w:val="28"/>
        </w:rPr>
      </w:pPr>
      <w:r>
        <w:rPr>
          <w:sz w:val="28"/>
          <w:szCs w:val="28"/>
        </w:rPr>
        <w:t>О</w:t>
      </w:r>
      <w:r w:rsidR="00C5381B" w:rsidRPr="0041078A">
        <w:rPr>
          <w:sz w:val="28"/>
          <w:szCs w:val="28"/>
        </w:rPr>
        <w:t>тделк</w:t>
      </w:r>
      <w:r>
        <w:rPr>
          <w:sz w:val="28"/>
          <w:szCs w:val="28"/>
        </w:rPr>
        <w:t>а</w:t>
      </w:r>
      <w:r w:rsidR="00C5381B" w:rsidRPr="0041078A">
        <w:rPr>
          <w:sz w:val="28"/>
          <w:szCs w:val="28"/>
        </w:rPr>
        <w:t xml:space="preserve"> </w:t>
      </w:r>
      <w:r>
        <w:rPr>
          <w:sz w:val="28"/>
          <w:szCs w:val="28"/>
        </w:rPr>
        <w:t xml:space="preserve">тканей </w:t>
      </w:r>
      <w:r w:rsidR="00C5381B" w:rsidRPr="0041078A">
        <w:rPr>
          <w:sz w:val="28"/>
          <w:szCs w:val="28"/>
        </w:rPr>
        <w:t>должны быть кислотонепроницаем</w:t>
      </w:r>
      <w:r>
        <w:rPr>
          <w:sz w:val="28"/>
          <w:szCs w:val="28"/>
        </w:rPr>
        <w:t>а</w:t>
      </w:r>
      <w:r w:rsidR="00C5381B">
        <w:rPr>
          <w:sz w:val="28"/>
          <w:szCs w:val="28"/>
        </w:rPr>
        <w:t>.</w:t>
      </w:r>
      <w:r w:rsidR="00C5381B" w:rsidRPr="0041078A">
        <w:rPr>
          <w:sz w:val="28"/>
          <w:szCs w:val="28"/>
        </w:rPr>
        <w:t xml:space="preserve"> </w:t>
      </w:r>
      <w:r w:rsidR="00C5381B">
        <w:rPr>
          <w:sz w:val="28"/>
          <w:szCs w:val="28"/>
        </w:rPr>
        <w:t>К</w:t>
      </w:r>
      <w:r w:rsidR="00C5381B" w:rsidRPr="0041078A">
        <w:rPr>
          <w:sz w:val="28"/>
          <w:szCs w:val="28"/>
        </w:rPr>
        <w:t xml:space="preserve">апли раствора серной кислоты с массовой долей 20 % (50 % или 80 %, в зависимости от указанной в маркировке тканей концентрации) </w:t>
      </w:r>
      <w:r w:rsidR="00C5381B" w:rsidRPr="00AA1205">
        <w:rPr>
          <w:b/>
          <w:i/>
          <w:sz w:val="28"/>
          <w:szCs w:val="28"/>
        </w:rPr>
        <w:t>должны оставаться на поверхности ткани, не впитываясь в нее, в течение 6 часов.</w:t>
      </w:r>
      <w:r w:rsidR="00C5381B" w:rsidRPr="0041078A">
        <w:rPr>
          <w:sz w:val="28"/>
          <w:szCs w:val="28"/>
        </w:rPr>
        <w:t xml:space="preserve"> </w:t>
      </w:r>
      <w:r w:rsidR="00C5381B" w:rsidRPr="003B09DF">
        <w:rPr>
          <w:sz w:val="28"/>
          <w:szCs w:val="28"/>
        </w:rPr>
        <w:t>Материалы для кислотозащитной спецодежды не должны разрушаться, впитывать и пропускать кислоту на изнаночную сторону.</w:t>
      </w:r>
    </w:p>
    <w:p w:rsidR="00C5381B" w:rsidRDefault="000A540E" w:rsidP="00457A77">
      <w:pPr>
        <w:pStyle w:val="Default"/>
        <w:ind w:firstLine="708"/>
        <w:jc w:val="both"/>
        <w:rPr>
          <w:rFonts w:eastAsia="Times New Roman"/>
          <w:b/>
          <w:sz w:val="28"/>
          <w:szCs w:val="28"/>
        </w:rPr>
      </w:pPr>
      <w:r>
        <w:rPr>
          <w:rFonts w:eastAsia="Times New Roman"/>
          <w:b/>
          <w:sz w:val="28"/>
          <w:szCs w:val="28"/>
        </w:rPr>
        <w:t xml:space="preserve"> </w:t>
      </w:r>
      <w:r w:rsidR="00C5381B">
        <w:rPr>
          <w:rFonts w:eastAsia="Times New Roman"/>
          <w:b/>
          <w:sz w:val="28"/>
          <w:szCs w:val="28"/>
        </w:rPr>
        <w:t>Спецодежда должна</w:t>
      </w:r>
      <w:r w:rsidR="00C5381B" w:rsidRPr="0041078A">
        <w:rPr>
          <w:rFonts w:eastAsia="Times New Roman"/>
          <w:b/>
          <w:sz w:val="28"/>
          <w:szCs w:val="28"/>
        </w:rPr>
        <w:t xml:space="preserve"> соответствовать следующим требованиям в соответствии с ТР</w:t>
      </w:r>
      <w:r w:rsidR="00C5381B">
        <w:rPr>
          <w:rFonts w:eastAsia="Times New Roman"/>
          <w:b/>
          <w:sz w:val="28"/>
          <w:szCs w:val="28"/>
        </w:rPr>
        <w:t xml:space="preserve"> </w:t>
      </w:r>
      <w:r w:rsidR="00C5381B" w:rsidRPr="0041078A">
        <w:rPr>
          <w:rFonts w:eastAsia="Times New Roman"/>
          <w:b/>
          <w:sz w:val="28"/>
          <w:szCs w:val="28"/>
        </w:rPr>
        <w:t>ТС:</w:t>
      </w:r>
    </w:p>
    <w:p w:rsidR="00C5381B" w:rsidRPr="0041078A" w:rsidRDefault="00C5381B" w:rsidP="00C5381B">
      <w:pPr>
        <w:pStyle w:val="Default"/>
        <w:jc w:val="both"/>
        <w:rPr>
          <w:sz w:val="28"/>
          <w:szCs w:val="28"/>
        </w:rPr>
      </w:pPr>
    </w:p>
    <w:p w:rsidR="00C5381B" w:rsidRPr="0041078A" w:rsidRDefault="00C5381B" w:rsidP="00C5381B">
      <w:pPr>
        <w:pStyle w:val="Default"/>
        <w:jc w:val="both"/>
        <w:rPr>
          <w:sz w:val="28"/>
          <w:szCs w:val="28"/>
        </w:rPr>
      </w:pPr>
      <w:r>
        <w:rPr>
          <w:sz w:val="28"/>
          <w:szCs w:val="28"/>
        </w:rPr>
        <w:t>- д</w:t>
      </w:r>
      <w:r w:rsidRPr="0041078A">
        <w:rPr>
          <w:sz w:val="28"/>
          <w:szCs w:val="28"/>
        </w:rPr>
        <w:t>ля изготовления кислотозащитной спецодежды используют текстильные материалы из химических, смешанных (химических и натуральных) волокон (нитей), натуральных волокон с кислотоотталкивающими пропитками. Материалы для кислотозащитной спецодежды не должны разрушаться, впитывать и пропускать кислоту на изнаночную сторону</w:t>
      </w:r>
      <w:r>
        <w:rPr>
          <w:sz w:val="28"/>
          <w:szCs w:val="28"/>
        </w:rPr>
        <w:t>;</w:t>
      </w:r>
    </w:p>
    <w:p w:rsidR="00C5381B" w:rsidRPr="0041078A" w:rsidRDefault="00C5381B" w:rsidP="00C5381B">
      <w:pPr>
        <w:pStyle w:val="Default"/>
        <w:jc w:val="both"/>
        <w:rPr>
          <w:sz w:val="28"/>
          <w:szCs w:val="28"/>
        </w:rPr>
      </w:pPr>
      <w:r>
        <w:rPr>
          <w:sz w:val="28"/>
          <w:szCs w:val="28"/>
        </w:rPr>
        <w:t>- м</w:t>
      </w:r>
      <w:r w:rsidRPr="0041078A">
        <w:rPr>
          <w:sz w:val="28"/>
          <w:szCs w:val="28"/>
        </w:rPr>
        <w:t>атериалы, используемые для изготовления спецодежды, не должны оказывать отрицательного влияния на здоровье пользова</w:t>
      </w:r>
      <w:r>
        <w:rPr>
          <w:sz w:val="28"/>
          <w:szCs w:val="28"/>
        </w:rPr>
        <w:t>теля;</w:t>
      </w:r>
    </w:p>
    <w:p w:rsidR="00C5381B" w:rsidRPr="0041078A" w:rsidRDefault="00C5381B" w:rsidP="00C5381B">
      <w:pPr>
        <w:pStyle w:val="Default"/>
        <w:jc w:val="both"/>
        <w:rPr>
          <w:sz w:val="28"/>
          <w:szCs w:val="28"/>
        </w:rPr>
      </w:pPr>
      <w:r>
        <w:rPr>
          <w:sz w:val="28"/>
          <w:szCs w:val="28"/>
        </w:rPr>
        <w:t>- о</w:t>
      </w:r>
      <w:r w:rsidRPr="0041078A">
        <w:rPr>
          <w:sz w:val="28"/>
          <w:szCs w:val="28"/>
        </w:rPr>
        <w:t xml:space="preserve">дежда специальная для защиты от кислот и материалы для ее изготовления должны быть кислотонепроницаемыми и </w:t>
      </w:r>
      <w:r w:rsidR="001122BA" w:rsidRPr="0041078A">
        <w:rPr>
          <w:sz w:val="28"/>
          <w:szCs w:val="28"/>
        </w:rPr>
        <w:t>кислотостойкими</w:t>
      </w:r>
      <w:r w:rsidRPr="0041078A">
        <w:rPr>
          <w:sz w:val="28"/>
          <w:szCs w:val="28"/>
        </w:rPr>
        <w:t xml:space="preserve"> и сохранять кислотозащитные свойства после 5 стирок или химчисток, потеря прочности материалов от воздействия кислот не должна превышать 15%; </w:t>
      </w:r>
    </w:p>
    <w:p w:rsidR="00C5381B" w:rsidRDefault="00C5381B" w:rsidP="00C5381B">
      <w:pPr>
        <w:pStyle w:val="Default"/>
        <w:jc w:val="both"/>
        <w:rPr>
          <w:sz w:val="28"/>
          <w:szCs w:val="28"/>
        </w:rPr>
      </w:pPr>
      <w:r>
        <w:rPr>
          <w:sz w:val="28"/>
          <w:szCs w:val="28"/>
        </w:rPr>
        <w:t>- о</w:t>
      </w:r>
      <w:r w:rsidRPr="0041078A">
        <w:rPr>
          <w:sz w:val="28"/>
          <w:szCs w:val="28"/>
        </w:rPr>
        <w:t>дежда специальная для защиты от щелочей и материалы для ее изготовления должны иметь щелочепроницаемость</w:t>
      </w:r>
    </w:p>
    <w:p w:rsidR="00C5381B" w:rsidRPr="0041078A" w:rsidRDefault="00C5381B" w:rsidP="00C5381B">
      <w:pPr>
        <w:pStyle w:val="Default"/>
        <w:jc w:val="both"/>
        <w:rPr>
          <w:sz w:val="28"/>
          <w:szCs w:val="28"/>
        </w:rPr>
      </w:pPr>
      <w:r w:rsidRPr="0041078A">
        <w:rPr>
          <w:sz w:val="28"/>
          <w:szCs w:val="28"/>
        </w:rPr>
        <w:t xml:space="preserve"> в зависимости от установленных групп и сохранять щелочезащитные свойства после 5 стирок или химчисток, потеря прочности материалов от воздействия щелочей не должна превышать 15%; </w:t>
      </w:r>
    </w:p>
    <w:p w:rsidR="00C5381B" w:rsidRDefault="00C5381B" w:rsidP="00C5381B">
      <w:pPr>
        <w:pStyle w:val="Default"/>
        <w:jc w:val="both"/>
        <w:rPr>
          <w:sz w:val="28"/>
          <w:szCs w:val="28"/>
        </w:rPr>
      </w:pPr>
      <w:r>
        <w:rPr>
          <w:sz w:val="28"/>
          <w:szCs w:val="28"/>
        </w:rPr>
        <w:t>- в</w:t>
      </w:r>
      <w:r w:rsidRPr="0041078A">
        <w:rPr>
          <w:sz w:val="28"/>
          <w:szCs w:val="28"/>
        </w:rPr>
        <w:t xml:space="preserve"> эксплуатационной документации к одежде специальной защитной от химических факторов должно указано время защитного действия и условия применения (назначение).</w:t>
      </w:r>
    </w:p>
    <w:p w:rsidR="00C5381B" w:rsidRDefault="00C5381B" w:rsidP="00C5381B">
      <w:pPr>
        <w:pStyle w:val="Default"/>
        <w:jc w:val="both"/>
        <w:rPr>
          <w:sz w:val="28"/>
          <w:szCs w:val="28"/>
        </w:rPr>
      </w:pPr>
    </w:p>
    <w:p w:rsidR="00C5381B" w:rsidRPr="00B332D5" w:rsidRDefault="00C5381B" w:rsidP="00C5381B">
      <w:pPr>
        <w:pStyle w:val="Default"/>
        <w:ind w:firstLine="709"/>
        <w:jc w:val="both"/>
        <w:rPr>
          <w:sz w:val="28"/>
          <w:szCs w:val="28"/>
        </w:rPr>
      </w:pPr>
      <w:r w:rsidRPr="00B332D5">
        <w:rPr>
          <w:sz w:val="28"/>
          <w:szCs w:val="28"/>
        </w:rPr>
        <w:t xml:space="preserve">Готовые изделия должны содержать </w:t>
      </w:r>
      <w:r w:rsidRPr="00B332D5">
        <w:rPr>
          <w:b/>
          <w:sz w:val="28"/>
          <w:szCs w:val="28"/>
        </w:rPr>
        <w:t>информацию по уходу</w:t>
      </w:r>
      <w:r>
        <w:rPr>
          <w:sz w:val="28"/>
          <w:szCs w:val="28"/>
        </w:rPr>
        <w:t>.</w:t>
      </w:r>
    </w:p>
    <w:p w:rsidR="00C5381B" w:rsidRPr="00B332D5" w:rsidRDefault="00C5381B" w:rsidP="00C5381B">
      <w:pPr>
        <w:pStyle w:val="Default"/>
        <w:jc w:val="both"/>
        <w:rPr>
          <w:sz w:val="28"/>
          <w:szCs w:val="28"/>
        </w:rPr>
      </w:pPr>
      <w:r w:rsidRPr="00B332D5">
        <w:rPr>
          <w:sz w:val="28"/>
          <w:szCs w:val="28"/>
        </w:rPr>
        <w:t>Для обозначения способов ухода за изделием при эксплуатации используют символы</w:t>
      </w:r>
      <w:r>
        <w:rPr>
          <w:sz w:val="28"/>
          <w:szCs w:val="28"/>
        </w:rPr>
        <w:t>.</w:t>
      </w:r>
      <w:r w:rsidRPr="00B332D5">
        <w:rPr>
          <w:sz w:val="28"/>
          <w:szCs w:val="28"/>
        </w:rPr>
        <w:t xml:space="preserve"> </w:t>
      </w:r>
    </w:p>
    <w:p w:rsidR="00C5381B" w:rsidRPr="00B332D5" w:rsidRDefault="00C5381B" w:rsidP="00C5381B">
      <w:pPr>
        <w:pStyle w:val="Default"/>
        <w:ind w:firstLine="709"/>
        <w:jc w:val="both"/>
        <w:rPr>
          <w:sz w:val="28"/>
          <w:szCs w:val="28"/>
        </w:rPr>
      </w:pPr>
      <w:r w:rsidRPr="00B332D5">
        <w:rPr>
          <w:sz w:val="28"/>
          <w:szCs w:val="28"/>
        </w:rPr>
        <w:t>Спецодежду необходимо поставлять пользователю с инструкцией по эксплуатации, которая должна содержать следующую информацию:</w:t>
      </w:r>
    </w:p>
    <w:p w:rsidR="00C5381B" w:rsidRPr="00B332D5" w:rsidRDefault="00C5381B" w:rsidP="00C5381B">
      <w:pPr>
        <w:pStyle w:val="Default"/>
        <w:jc w:val="both"/>
        <w:rPr>
          <w:sz w:val="28"/>
          <w:szCs w:val="28"/>
        </w:rPr>
      </w:pPr>
      <w:r w:rsidRPr="00B332D5">
        <w:rPr>
          <w:sz w:val="28"/>
          <w:szCs w:val="28"/>
        </w:rPr>
        <w:t>- класс специальной одежды по защитным свойст</w:t>
      </w:r>
      <w:r>
        <w:rPr>
          <w:sz w:val="28"/>
          <w:szCs w:val="28"/>
        </w:rPr>
        <w:t>вам;</w:t>
      </w:r>
    </w:p>
    <w:p w:rsidR="00C5381B" w:rsidRPr="00B332D5" w:rsidRDefault="00C5381B" w:rsidP="00C5381B">
      <w:pPr>
        <w:pStyle w:val="Default"/>
        <w:jc w:val="both"/>
        <w:rPr>
          <w:sz w:val="28"/>
          <w:szCs w:val="28"/>
        </w:rPr>
      </w:pPr>
      <w:r w:rsidRPr="00B332D5">
        <w:rPr>
          <w:sz w:val="28"/>
          <w:szCs w:val="28"/>
        </w:rPr>
        <w:t>- протокол испытаний с указанием продолжительности воздействия кислоты при исп</w:t>
      </w:r>
      <w:r>
        <w:rPr>
          <w:sz w:val="28"/>
          <w:szCs w:val="28"/>
        </w:rPr>
        <w:t>ытаниях кислотонепроницаемости;</w:t>
      </w:r>
    </w:p>
    <w:p w:rsidR="00C5381B" w:rsidRPr="00B332D5" w:rsidRDefault="00C5381B" w:rsidP="00C5381B">
      <w:pPr>
        <w:pStyle w:val="Default"/>
        <w:jc w:val="both"/>
        <w:rPr>
          <w:sz w:val="28"/>
          <w:szCs w:val="28"/>
        </w:rPr>
      </w:pPr>
      <w:r w:rsidRPr="00B332D5">
        <w:rPr>
          <w:sz w:val="28"/>
          <w:szCs w:val="28"/>
        </w:rPr>
        <w:t xml:space="preserve">- гарантийный срок </w:t>
      </w:r>
      <w:r>
        <w:rPr>
          <w:sz w:val="28"/>
          <w:szCs w:val="28"/>
        </w:rPr>
        <w:t>эксплуатации специальной одежды;</w:t>
      </w:r>
    </w:p>
    <w:p w:rsidR="00C5381B" w:rsidRPr="00B332D5" w:rsidRDefault="00C5381B" w:rsidP="00C5381B">
      <w:pPr>
        <w:pStyle w:val="Default"/>
        <w:jc w:val="both"/>
        <w:rPr>
          <w:sz w:val="28"/>
          <w:szCs w:val="28"/>
        </w:rPr>
      </w:pPr>
      <w:r w:rsidRPr="00B332D5">
        <w:rPr>
          <w:sz w:val="28"/>
          <w:szCs w:val="28"/>
        </w:rPr>
        <w:t>- гарантийный срок хранения специальной одежды</w:t>
      </w:r>
      <w:r>
        <w:rPr>
          <w:sz w:val="28"/>
          <w:szCs w:val="28"/>
        </w:rPr>
        <w:t>;</w:t>
      </w:r>
    </w:p>
    <w:p w:rsidR="00C5381B" w:rsidRPr="00B332D5" w:rsidRDefault="00C5381B" w:rsidP="00C5381B">
      <w:pPr>
        <w:pStyle w:val="Default"/>
        <w:jc w:val="both"/>
        <w:rPr>
          <w:sz w:val="28"/>
          <w:szCs w:val="28"/>
        </w:rPr>
      </w:pPr>
      <w:r w:rsidRPr="00B332D5">
        <w:rPr>
          <w:sz w:val="28"/>
          <w:szCs w:val="28"/>
        </w:rPr>
        <w:lastRenderedPageBreak/>
        <w:t>- инструкцию по очистке специальной одежды от производственных загрязнений в соответствии со свойствами использованных материалов, условиями эксплуатации одежды;</w:t>
      </w:r>
    </w:p>
    <w:p w:rsidR="00C5381B" w:rsidRDefault="00C5381B" w:rsidP="00C5381B">
      <w:pPr>
        <w:pStyle w:val="Default"/>
        <w:jc w:val="both"/>
        <w:rPr>
          <w:sz w:val="28"/>
          <w:szCs w:val="28"/>
        </w:rPr>
      </w:pPr>
      <w:r w:rsidRPr="00B332D5">
        <w:rPr>
          <w:sz w:val="28"/>
          <w:szCs w:val="28"/>
        </w:rPr>
        <w:t>- требования к утилизации продукции (если она представляет опасность для окружающей среды).</w:t>
      </w:r>
    </w:p>
    <w:p w:rsidR="00C5381B" w:rsidRDefault="00C5381B" w:rsidP="00C5381B">
      <w:pPr>
        <w:pStyle w:val="Default"/>
        <w:jc w:val="both"/>
        <w:rPr>
          <w:sz w:val="28"/>
          <w:szCs w:val="28"/>
        </w:rPr>
      </w:pPr>
    </w:p>
    <w:p w:rsidR="00C5381B" w:rsidRPr="00C82EC1" w:rsidRDefault="00C82EC1" w:rsidP="00C82EC1">
      <w:pPr>
        <w:pStyle w:val="Default"/>
        <w:ind w:firstLine="709"/>
        <w:jc w:val="both"/>
      </w:pPr>
      <w:r w:rsidRPr="00201BAB">
        <w:rPr>
          <w:sz w:val="28"/>
          <w:szCs w:val="28"/>
        </w:rPr>
        <w:t>Одежда специальная для защиты от химических веществ. Классификация, маркировка и эксплуатационные требования</w:t>
      </w:r>
      <w:r>
        <w:rPr>
          <w:sz w:val="28"/>
          <w:szCs w:val="28"/>
        </w:rPr>
        <w:t xml:space="preserve"> </w:t>
      </w:r>
      <w:r w:rsidRPr="00C82EC1">
        <w:rPr>
          <w:sz w:val="28"/>
          <w:szCs w:val="28"/>
        </w:rPr>
        <w:t>(</w:t>
      </w:r>
      <w:r w:rsidR="00C5381B" w:rsidRPr="00C82EC1">
        <w:rPr>
          <w:sz w:val="28"/>
          <w:szCs w:val="28"/>
        </w:rPr>
        <w:t>ГОСТ Р ИСО 16602-2010 ССБТ (</w:t>
      </w:r>
      <w:r w:rsidR="00C5381B" w:rsidRPr="00C82EC1">
        <w:t>ГОСТ</w:t>
      </w:r>
      <w:r w:rsidR="00C5381B" w:rsidRPr="00C82EC1">
        <w:rPr>
          <w:sz w:val="28"/>
          <w:szCs w:val="28"/>
        </w:rPr>
        <w:t xml:space="preserve"> 12.4.279-2014)</w:t>
      </w:r>
      <w:r w:rsidR="00C5381B" w:rsidRPr="00201BAB">
        <w:rPr>
          <w:sz w:val="28"/>
          <w:szCs w:val="28"/>
        </w:rPr>
        <w:t xml:space="preserve"> </w:t>
      </w:r>
      <w:r w:rsidR="00C5381B" w:rsidRPr="00760C26">
        <w:rPr>
          <w:sz w:val="28"/>
          <w:szCs w:val="28"/>
        </w:rPr>
        <w:t>Настоящий стандарт</w:t>
      </w:r>
      <w:r w:rsidR="00C5381B" w:rsidRPr="00C324D5">
        <w:t xml:space="preserve"> </w:t>
      </w:r>
      <w:r w:rsidR="00C5381B" w:rsidRPr="00C324D5">
        <w:rPr>
          <w:b/>
          <w:i/>
          <w:sz w:val="28"/>
          <w:szCs w:val="28"/>
        </w:rPr>
        <w:t>распространяется</w:t>
      </w:r>
      <w:r w:rsidR="00C5381B">
        <w:rPr>
          <w:sz w:val="28"/>
          <w:szCs w:val="28"/>
        </w:rPr>
        <w:t xml:space="preserve"> на</w:t>
      </w:r>
      <w:r w:rsidR="00C5381B" w:rsidRPr="00C324D5">
        <w:rPr>
          <w:sz w:val="28"/>
          <w:szCs w:val="28"/>
        </w:rPr>
        <w:t>: изолирующие костюмы, костюмы, непроницаемые для жидкостей или аэрозолей, комбинезоны, куртки, брюки, фартуки, спецовки, капюшоны, нарукавники, а также бахилы для ботинок и сапог</w:t>
      </w:r>
      <w:r w:rsidR="00C5381B">
        <w:rPr>
          <w:sz w:val="28"/>
          <w:szCs w:val="28"/>
        </w:rPr>
        <w:t xml:space="preserve"> для защиты умеренно опасных химических веществ 3-го - 5-го классов опасности.</w:t>
      </w:r>
      <w:r w:rsidR="00C5381B" w:rsidRPr="00760C26">
        <w:rPr>
          <w:sz w:val="28"/>
          <w:szCs w:val="28"/>
        </w:rPr>
        <w:t xml:space="preserve"> </w:t>
      </w:r>
    </w:p>
    <w:p w:rsidR="00C5381B" w:rsidRDefault="00C5381B" w:rsidP="00C5381B">
      <w:pPr>
        <w:pStyle w:val="Default"/>
        <w:ind w:firstLine="709"/>
        <w:jc w:val="both"/>
        <w:rPr>
          <w:sz w:val="28"/>
          <w:szCs w:val="28"/>
        </w:rPr>
      </w:pPr>
      <w:r>
        <w:rPr>
          <w:sz w:val="28"/>
          <w:szCs w:val="28"/>
        </w:rPr>
        <w:t>С</w:t>
      </w:r>
      <w:r w:rsidRPr="00760C26">
        <w:rPr>
          <w:sz w:val="28"/>
          <w:szCs w:val="28"/>
        </w:rPr>
        <w:t xml:space="preserve">тандарт </w:t>
      </w:r>
      <w:r w:rsidRPr="00C324D5">
        <w:rPr>
          <w:b/>
          <w:i/>
          <w:sz w:val="28"/>
          <w:szCs w:val="28"/>
        </w:rPr>
        <w:t>не распространяется</w:t>
      </w:r>
      <w:r w:rsidRPr="00760C26">
        <w:rPr>
          <w:sz w:val="28"/>
          <w:szCs w:val="28"/>
        </w:rPr>
        <w:t xml:space="preserve"> на специальную одежду, применяемую при опасных нештатных ситуац</w:t>
      </w:r>
      <w:r>
        <w:rPr>
          <w:sz w:val="28"/>
          <w:szCs w:val="28"/>
        </w:rPr>
        <w:t>иях на химических производствах, 1 и 2 классов опасности.</w:t>
      </w:r>
    </w:p>
    <w:p w:rsidR="00C5381B" w:rsidRPr="0041078A" w:rsidRDefault="00C5381B" w:rsidP="00C5381B">
      <w:pPr>
        <w:pStyle w:val="Default"/>
        <w:ind w:firstLine="709"/>
        <w:jc w:val="both"/>
        <w:rPr>
          <w:sz w:val="28"/>
          <w:szCs w:val="28"/>
        </w:rPr>
      </w:pPr>
    </w:p>
    <w:p w:rsidR="00C5381B" w:rsidRPr="00F932BB" w:rsidRDefault="00C5381B" w:rsidP="00C5381B">
      <w:pPr>
        <w:pStyle w:val="Default"/>
        <w:jc w:val="both"/>
        <w:rPr>
          <w:b/>
          <w:sz w:val="28"/>
          <w:szCs w:val="28"/>
        </w:rPr>
      </w:pPr>
      <w:r w:rsidRPr="00F932BB">
        <w:rPr>
          <w:b/>
          <w:sz w:val="28"/>
          <w:szCs w:val="28"/>
        </w:rPr>
        <w:t>Классификация по типам одежды для химической защиты:</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8"/>
        <w:gridCol w:w="1348"/>
        <w:gridCol w:w="1278"/>
        <w:gridCol w:w="1132"/>
        <w:gridCol w:w="1134"/>
        <w:gridCol w:w="1134"/>
        <w:gridCol w:w="992"/>
        <w:gridCol w:w="1134"/>
      </w:tblGrid>
      <w:tr w:rsidR="00C5381B" w:rsidRPr="00201BAB" w:rsidTr="00E80DEE">
        <w:trPr>
          <w:trHeight w:val="454"/>
        </w:trPr>
        <w:tc>
          <w:tcPr>
            <w:tcW w:w="9430" w:type="dxa"/>
            <w:gridSpan w:val="8"/>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Типы одежды для химической защиты </w:t>
            </w:r>
          </w:p>
        </w:tc>
      </w:tr>
      <w:tr w:rsidR="00C5381B" w:rsidRPr="00201BAB" w:rsidTr="00E80DEE">
        <w:tc>
          <w:tcPr>
            <w:tcW w:w="1278"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1а </w:t>
            </w:r>
          </w:p>
        </w:tc>
        <w:tc>
          <w:tcPr>
            <w:tcW w:w="1348"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1b </w:t>
            </w:r>
          </w:p>
        </w:tc>
        <w:tc>
          <w:tcPr>
            <w:tcW w:w="1278"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1с </w:t>
            </w:r>
          </w:p>
        </w:tc>
        <w:tc>
          <w:tcPr>
            <w:tcW w:w="1132"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2 </w:t>
            </w:r>
          </w:p>
        </w:tc>
        <w:tc>
          <w:tcPr>
            <w:tcW w:w="1134"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3  </w:t>
            </w:r>
          </w:p>
        </w:tc>
        <w:tc>
          <w:tcPr>
            <w:tcW w:w="1134"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4  </w:t>
            </w:r>
          </w:p>
        </w:tc>
        <w:tc>
          <w:tcPr>
            <w:tcW w:w="992"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5 </w:t>
            </w:r>
          </w:p>
        </w:tc>
        <w:tc>
          <w:tcPr>
            <w:tcW w:w="1134" w:type="dxa"/>
            <w:shd w:val="clear" w:color="auto" w:fill="auto"/>
            <w:tcMar>
              <w:top w:w="15" w:type="dxa"/>
              <w:left w:w="74" w:type="dxa"/>
              <w:bottom w:w="15" w:type="dxa"/>
              <w:right w:w="74" w:type="dxa"/>
            </w:tcMar>
            <w:hideMark/>
          </w:tcPr>
          <w:p w:rsidR="00C5381B" w:rsidRPr="00201BAB" w:rsidRDefault="00C5381B" w:rsidP="00E80DEE">
            <w:pPr>
              <w:pStyle w:val="Default"/>
              <w:jc w:val="both"/>
              <w:rPr>
                <w:sz w:val="28"/>
                <w:szCs w:val="28"/>
              </w:rPr>
            </w:pPr>
            <w:r w:rsidRPr="00201BAB">
              <w:rPr>
                <w:b/>
                <w:bCs/>
                <w:sz w:val="28"/>
                <w:szCs w:val="28"/>
              </w:rPr>
              <w:t xml:space="preserve">6 </w:t>
            </w:r>
          </w:p>
        </w:tc>
      </w:tr>
    </w:tbl>
    <w:p w:rsidR="00C5381B" w:rsidRDefault="00C5381B" w:rsidP="00C5381B">
      <w:pPr>
        <w:pStyle w:val="Default"/>
        <w:jc w:val="both"/>
        <w:rPr>
          <w:sz w:val="28"/>
          <w:szCs w:val="28"/>
        </w:rPr>
      </w:pPr>
      <w:r w:rsidRPr="00201BAB">
        <w:rPr>
          <w:sz w:val="28"/>
          <w:szCs w:val="28"/>
        </w:rPr>
        <w:t>Одежда типов 3, 4 и 6 обозначаться «РВ», если она закрывает только часть тела</w:t>
      </w:r>
      <w:r>
        <w:rPr>
          <w:sz w:val="28"/>
          <w:szCs w:val="28"/>
        </w:rPr>
        <w:t>.</w:t>
      </w:r>
    </w:p>
    <w:p w:rsidR="00C5381B" w:rsidRDefault="00C5381B" w:rsidP="00C5381B">
      <w:pPr>
        <w:pStyle w:val="Default"/>
        <w:ind w:firstLine="709"/>
        <w:jc w:val="both"/>
        <w:rPr>
          <w:sz w:val="28"/>
          <w:szCs w:val="28"/>
        </w:rPr>
      </w:pPr>
      <w:r w:rsidRPr="00F932BB">
        <w:rPr>
          <w:b/>
          <w:sz w:val="28"/>
          <w:szCs w:val="28"/>
        </w:rPr>
        <w:t>Тип 1:</w:t>
      </w:r>
      <w:r w:rsidRPr="00C324D5">
        <w:rPr>
          <w:sz w:val="28"/>
          <w:szCs w:val="28"/>
        </w:rPr>
        <w:t xml:space="preserve"> Газонепроницаемый костюм для химической защиты</w:t>
      </w:r>
      <w:r w:rsidRPr="00F932BB">
        <w:t xml:space="preserve"> </w:t>
      </w:r>
      <w:r w:rsidRPr="00F932BB">
        <w:rPr>
          <w:sz w:val="28"/>
          <w:szCs w:val="28"/>
        </w:rPr>
        <w:t>закрываю</w:t>
      </w:r>
      <w:r>
        <w:rPr>
          <w:sz w:val="28"/>
          <w:szCs w:val="28"/>
        </w:rPr>
        <w:t>щий</w:t>
      </w:r>
      <w:r w:rsidRPr="00F932BB">
        <w:rPr>
          <w:sz w:val="28"/>
          <w:szCs w:val="28"/>
        </w:rPr>
        <w:t xml:space="preserve"> все тело, включая</w:t>
      </w:r>
      <w:r>
        <w:rPr>
          <w:sz w:val="28"/>
          <w:szCs w:val="28"/>
        </w:rPr>
        <w:t xml:space="preserve"> кисти рук, ступни ног и голову. П</w:t>
      </w:r>
      <w:r w:rsidRPr="00C324D5">
        <w:rPr>
          <w:sz w:val="28"/>
          <w:szCs w:val="28"/>
        </w:rPr>
        <w:t>одразделяют на т</w:t>
      </w:r>
      <w:r>
        <w:rPr>
          <w:sz w:val="28"/>
          <w:szCs w:val="28"/>
        </w:rPr>
        <w:t>ипы: 1а, 1b и 1с.</w:t>
      </w:r>
    </w:p>
    <w:p w:rsidR="00C5381B" w:rsidRPr="00F932BB" w:rsidRDefault="00C5381B" w:rsidP="00C5381B">
      <w:pPr>
        <w:pStyle w:val="Default"/>
        <w:ind w:firstLine="709"/>
        <w:jc w:val="both"/>
        <w:rPr>
          <w:sz w:val="28"/>
          <w:szCs w:val="28"/>
        </w:rPr>
      </w:pPr>
      <w:r w:rsidRPr="00F932BB">
        <w:rPr>
          <w:sz w:val="28"/>
          <w:szCs w:val="28"/>
        </w:rPr>
        <w:t xml:space="preserve">a) </w:t>
      </w:r>
      <w:r w:rsidRPr="00F932BB">
        <w:rPr>
          <w:b/>
          <w:sz w:val="28"/>
          <w:szCs w:val="28"/>
        </w:rPr>
        <w:t>тип 1а:</w:t>
      </w:r>
      <w:r w:rsidRPr="00F932BB">
        <w:rPr>
          <w:sz w:val="28"/>
          <w:szCs w:val="28"/>
        </w:rPr>
        <w:t xml:space="preserve"> газонепроницаемый костюм для химической защиты с устройством подачи воздуха для дыхания независимо от окружающей атмосферы, помещенным внутри костюма.</w:t>
      </w:r>
    </w:p>
    <w:p w:rsidR="00C5381B" w:rsidRPr="00F932BB" w:rsidRDefault="00C5381B" w:rsidP="00C5381B">
      <w:pPr>
        <w:pStyle w:val="Default"/>
        <w:ind w:firstLine="709"/>
        <w:jc w:val="both"/>
        <w:rPr>
          <w:sz w:val="28"/>
          <w:szCs w:val="28"/>
        </w:rPr>
      </w:pPr>
      <w:r w:rsidRPr="00F932BB">
        <w:rPr>
          <w:sz w:val="28"/>
          <w:szCs w:val="28"/>
        </w:rPr>
        <w:t xml:space="preserve">b) </w:t>
      </w:r>
      <w:r w:rsidRPr="00F932BB">
        <w:rPr>
          <w:b/>
          <w:sz w:val="28"/>
          <w:szCs w:val="28"/>
        </w:rPr>
        <w:t>тип 1b:</w:t>
      </w:r>
      <w:r w:rsidRPr="00F932BB">
        <w:rPr>
          <w:sz w:val="28"/>
          <w:szCs w:val="28"/>
        </w:rPr>
        <w:t xml:space="preserve"> газонепроницаемый костюм для химической защиты с устройством подачи воздуха для дыхания независимо от окружающей атмосферы, помещенным с наружной стороны костюма.</w:t>
      </w:r>
    </w:p>
    <w:p w:rsidR="00C5381B" w:rsidRPr="00F932BB" w:rsidRDefault="00C5381B" w:rsidP="00C5381B">
      <w:pPr>
        <w:pStyle w:val="Default"/>
        <w:ind w:firstLine="709"/>
        <w:jc w:val="both"/>
        <w:rPr>
          <w:sz w:val="28"/>
          <w:szCs w:val="28"/>
        </w:rPr>
      </w:pPr>
      <w:r w:rsidRPr="00F932BB">
        <w:rPr>
          <w:sz w:val="28"/>
          <w:szCs w:val="28"/>
        </w:rPr>
        <w:t xml:space="preserve">c) </w:t>
      </w:r>
      <w:r w:rsidRPr="00F932BB">
        <w:rPr>
          <w:b/>
          <w:sz w:val="28"/>
          <w:szCs w:val="28"/>
        </w:rPr>
        <w:t>тип 1 с:</w:t>
      </w:r>
      <w:r w:rsidRPr="00F932BB">
        <w:rPr>
          <w:sz w:val="28"/>
          <w:szCs w:val="28"/>
        </w:rPr>
        <w:t xml:space="preserve"> газонепроницаемый костюм для химической защиты с внешним источником воздуха для дыхания, обеспечивающего избыточное давление внутри костюма.</w:t>
      </w:r>
    </w:p>
    <w:p w:rsidR="00C5381B" w:rsidRPr="00F932BB" w:rsidRDefault="00C5381B" w:rsidP="00C5381B">
      <w:pPr>
        <w:pStyle w:val="Default"/>
        <w:ind w:firstLine="709"/>
        <w:jc w:val="both"/>
        <w:rPr>
          <w:sz w:val="28"/>
          <w:szCs w:val="28"/>
        </w:rPr>
      </w:pPr>
      <w:r w:rsidRPr="00F932BB">
        <w:rPr>
          <w:b/>
          <w:sz w:val="28"/>
          <w:szCs w:val="28"/>
        </w:rPr>
        <w:t>Тип 2:</w:t>
      </w:r>
      <w:r w:rsidRPr="00F932BB">
        <w:rPr>
          <w:sz w:val="28"/>
          <w:szCs w:val="28"/>
        </w:rPr>
        <w:t xml:space="preserve"> газопроницаем</w:t>
      </w:r>
      <w:r>
        <w:rPr>
          <w:sz w:val="28"/>
          <w:szCs w:val="28"/>
        </w:rPr>
        <w:t xml:space="preserve">ый костюм для химической защиты </w:t>
      </w:r>
      <w:r w:rsidRPr="00F932BB">
        <w:rPr>
          <w:sz w:val="28"/>
          <w:szCs w:val="28"/>
        </w:rPr>
        <w:t>с воздухом для дыхания, создающим избыточное давление внутри костюма, поступающим из автономного источника.</w:t>
      </w:r>
    </w:p>
    <w:p w:rsidR="00C5381B" w:rsidRPr="00F932BB" w:rsidRDefault="00C5381B" w:rsidP="00C5381B">
      <w:pPr>
        <w:pStyle w:val="Default"/>
        <w:ind w:firstLine="709"/>
        <w:jc w:val="both"/>
        <w:rPr>
          <w:sz w:val="28"/>
          <w:szCs w:val="28"/>
        </w:rPr>
      </w:pPr>
      <w:r w:rsidRPr="00F932BB">
        <w:rPr>
          <w:b/>
          <w:sz w:val="28"/>
          <w:szCs w:val="28"/>
        </w:rPr>
        <w:t>Тип 3</w:t>
      </w:r>
      <w:r w:rsidRPr="00F932BB">
        <w:rPr>
          <w:sz w:val="28"/>
          <w:szCs w:val="28"/>
        </w:rPr>
        <w:t>: не проницаемая для жидкост</w:t>
      </w:r>
      <w:r>
        <w:rPr>
          <w:sz w:val="28"/>
          <w:szCs w:val="28"/>
        </w:rPr>
        <w:t>ей одежда для химической защиты</w:t>
      </w:r>
      <w:r w:rsidRPr="00F932BB">
        <w:rPr>
          <w:sz w:val="28"/>
          <w:szCs w:val="28"/>
        </w:rPr>
        <w:t>, закрывающая все тело, с не проницаемыми для жидкостей соединениями между различными частями одежды, а также с перчатками и сапогами, для защиты пользователя от жидких химических веществ.</w:t>
      </w:r>
    </w:p>
    <w:p w:rsidR="00C5381B" w:rsidRPr="00F932BB" w:rsidRDefault="00C5381B" w:rsidP="00C5381B">
      <w:pPr>
        <w:pStyle w:val="Default"/>
        <w:ind w:firstLine="709"/>
        <w:jc w:val="both"/>
        <w:rPr>
          <w:sz w:val="28"/>
          <w:szCs w:val="28"/>
        </w:rPr>
      </w:pPr>
      <w:r w:rsidRPr="00F932BB">
        <w:rPr>
          <w:b/>
          <w:sz w:val="28"/>
          <w:szCs w:val="28"/>
        </w:rPr>
        <w:t>Тип 4:</w:t>
      </w:r>
      <w:r w:rsidRPr="00F932BB">
        <w:rPr>
          <w:sz w:val="28"/>
          <w:szCs w:val="28"/>
        </w:rPr>
        <w:t xml:space="preserve"> не проницаемая для аэрозол</w:t>
      </w:r>
      <w:r>
        <w:rPr>
          <w:sz w:val="28"/>
          <w:szCs w:val="28"/>
        </w:rPr>
        <w:t>ей одежда для химической защиты</w:t>
      </w:r>
      <w:r w:rsidRPr="00F932BB">
        <w:rPr>
          <w:sz w:val="28"/>
          <w:szCs w:val="28"/>
        </w:rPr>
        <w:t>, закрывающая все тело, с не проницаемыми для аэрозолей соединениями между различными частями одежды, а также с перчатками и сапогами, для защиты пользователя от жидких химических веществ.</w:t>
      </w:r>
    </w:p>
    <w:p w:rsidR="00C5381B" w:rsidRPr="00F932BB" w:rsidRDefault="00C5381B" w:rsidP="00C5381B">
      <w:pPr>
        <w:pStyle w:val="Default"/>
        <w:ind w:firstLine="709"/>
        <w:jc w:val="both"/>
        <w:rPr>
          <w:sz w:val="28"/>
          <w:szCs w:val="28"/>
        </w:rPr>
      </w:pPr>
      <w:r w:rsidRPr="00F932BB">
        <w:rPr>
          <w:b/>
          <w:sz w:val="28"/>
          <w:szCs w:val="28"/>
        </w:rPr>
        <w:lastRenderedPageBreak/>
        <w:t>Тип 5</w:t>
      </w:r>
      <w:r w:rsidRPr="00F932BB">
        <w:rPr>
          <w:sz w:val="28"/>
          <w:szCs w:val="28"/>
        </w:rPr>
        <w:t>: одежда для химической защиты, обеспечивающая защиту от тверд</w:t>
      </w:r>
      <w:r>
        <w:rPr>
          <w:sz w:val="28"/>
          <w:szCs w:val="28"/>
        </w:rPr>
        <w:t>ых аэрозолей химических веществ</w:t>
      </w:r>
      <w:r w:rsidRPr="00F932BB">
        <w:rPr>
          <w:sz w:val="28"/>
          <w:szCs w:val="28"/>
        </w:rPr>
        <w:t>, закрывающая все туловище, с перчатками и сапогами или без них, для защиты пользователя от твердых аэрозолей химических веществ.</w:t>
      </w:r>
    </w:p>
    <w:p w:rsidR="00C5381B" w:rsidRDefault="00C5381B" w:rsidP="00C5381B">
      <w:pPr>
        <w:pStyle w:val="Default"/>
        <w:ind w:firstLine="709"/>
        <w:jc w:val="both"/>
        <w:rPr>
          <w:sz w:val="28"/>
          <w:szCs w:val="28"/>
        </w:rPr>
      </w:pPr>
      <w:r w:rsidRPr="00F932BB">
        <w:rPr>
          <w:b/>
          <w:sz w:val="28"/>
          <w:szCs w:val="28"/>
        </w:rPr>
        <w:t>Тип 6:</w:t>
      </w:r>
      <w:r w:rsidRPr="00F932BB">
        <w:rPr>
          <w:sz w:val="28"/>
          <w:szCs w:val="28"/>
        </w:rPr>
        <w:t xml:space="preserve"> одежда химической защиты с ограниченной защит</w:t>
      </w:r>
      <w:r>
        <w:rPr>
          <w:sz w:val="28"/>
          <w:szCs w:val="28"/>
        </w:rPr>
        <w:t>ой от жидких химических веществ</w:t>
      </w:r>
      <w:r w:rsidRPr="00F932BB">
        <w:rPr>
          <w:sz w:val="28"/>
          <w:szCs w:val="28"/>
        </w:rPr>
        <w:t>, закрывающая все тело, с соединениями между различными частями одежды, с ограниченной непроницаемостью для аэрозолей, перчатками и сапогами и предназначенная для защиты пользователя от жидких химических веществ.</w:t>
      </w:r>
    </w:p>
    <w:p w:rsidR="00C5381B" w:rsidRDefault="00C5381B" w:rsidP="00C5381B">
      <w:pPr>
        <w:pStyle w:val="Default"/>
        <w:ind w:firstLine="709"/>
        <w:jc w:val="both"/>
        <w:rPr>
          <w:sz w:val="28"/>
          <w:szCs w:val="28"/>
        </w:rPr>
      </w:pPr>
    </w:p>
    <w:p w:rsidR="00C5381B" w:rsidRPr="00832348" w:rsidRDefault="00C5381B" w:rsidP="00C5381B">
      <w:pPr>
        <w:pStyle w:val="Default"/>
        <w:jc w:val="both"/>
        <w:rPr>
          <w:b/>
          <w:bCs/>
          <w:sz w:val="28"/>
          <w:szCs w:val="28"/>
        </w:rPr>
      </w:pPr>
      <w:r w:rsidRPr="00832348">
        <w:rPr>
          <w:b/>
          <w:bCs/>
          <w:sz w:val="28"/>
          <w:szCs w:val="28"/>
        </w:rPr>
        <w:t xml:space="preserve">Маркировка </w:t>
      </w:r>
    </w:p>
    <w:p w:rsidR="00C5381B" w:rsidRPr="00832348" w:rsidRDefault="00C5381B" w:rsidP="0033640D">
      <w:pPr>
        <w:pStyle w:val="Default"/>
        <w:ind w:firstLine="709"/>
        <w:jc w:val="both"/>
        <w:rPr>
          <w:sz w:val="28"/>
          <w:szCs w:val="28"/>
        </w:rPr>
      </w:pPr>
      <w:r w:rsidRPr="00832348">
        <w:rPr>
          <w:sz w:val="28"/>
          <w:szCs w:val="28"/>
        </w:rPr>
        <w:t>На защитную одежду следует наносить этикетку, которая прочно прикрепляется к одежде для химической защиты на видном месте и содержит, как минимум, следующую информацию, представленную (изображенную) буквами высотой не менее 1,5 мм:</w:t>
      </w:r>
      <w:r w:rsidRPr="00832348">
        <w:rPr>
          <w:sz w:val="28"/>
          <w:szCs w:val="28"/>
        </w:rPr>
        <w:br/>
      </w:r>
    </w:p>
    <w:p w:rsidR="00C5381B" w:rsidRPr="00832348" w:rsidRDefault="00C5381B" w:rsidP="00C5381B">
      <w:pPr>
        <w:pStyle w:val="Default"/>
        <w:jc w:val="both"/>
        <w:rPr>
          <w:sz w:val="28"/>
          <w:szCs w:val="28"/>
        </w:rPr>
      </w:pPr>
      <w:r w:rsidRPr="00832348">
        <w:rPr>
          <w:sz w:val="28"/>
          <w:szCs w:val="28"/>
        </w:rPr>
        <w:t>a) наименование, торговая марка или другие данные для ид</w:t>
      </w:r>
      <w:r>
        <w:rPr>
          <w:sz w:val="28"/>
          <w:szCs w:val="28"/>
        </w:rPr>
        <w:t>ентификации фирмы-изготовителя;</w:t>
      </w:r>
    </w:p>
    <w:p w:rsidR="00C5381B" w:rsidRPr="00832348" w:rsidRDefault="00C5381B" w:rsidP="00C5381B">
      <w:pPr>
        <w:pStyle w:val="Default"/>
        <w:jc w:val="both"/>
        <w:rPr>
          <w:sz w:val="28"/>
          <w:szCs w:val="28"/>
        </w:rPr>
      </w:pPr>
      <w:r w:rsidRPr="00832348">
        <w:rPr>
          <w:sz w:val="28"/>
          <w:szCs w:val="28"/>
        </w:rPr>
        <w:t>b) номер типа, идентификационный номер или номер модели костюма или предмета оде</w:t>
      </w:r>
      <w:r>
        <w:rPr>
          <w:sz w:val="28"/>
          <w:szCs w:val="28"/>
        </w:rPr>
        <w:t>жды, присвоенный изготовителем;</w:t>
      </w:r>
    </w:p>
    <w:p w:rsidR="00C5381B" w:rsidRPr="00832348" w:rsidRDefault="00C5381B" w:rsidP="00C5381B">
      <w:pPr>
        <w:pStyle w:val="Default"/>
        <w:jc w:val="both"/>
        <w:rPr>
          <w:sz w:val="28"/>
          <w:szCs w:val="28"/>
        </w:rPr>
      </w:pPr>
      <w:r w:rsidRPr="00832348">
        <w:rPr>
          <w:sz w:val="28"/>
          <w:szCs w:val="28"/>
        </w:rPr>
        <w:t>c) тип одежды для химической защиты (напри</w:t>
      </w:r>
      <w:r>
        <w:rPr>
          <w:sz w:val="28"/>
          <w:szCs w:val="28"/>
        </w:rPr>
        <w:t>мер, тип 1а; тип РВ(3) и т.д.);</w:t>
      </w:r>
    </w:p>
    <w:p w:rsidR="00C5381B" w:rsidRPr="00832348" w:rsidRDefault="00C5381B" w:rsidP="00C5381B">
      <w:pPr>
        <w:pStyle w:val="Default"/>
        <w:jc w:val="both"/>
        <w:rPr>
          <w:sz w:val="28"/>
          <w:szCs w:val="28"/>
        </w:rPr>
      </w:pPr>
      <w:r w:rsidRPr="00832348">
        <w:rPr>
          <w:sz w:val="28"/>
          <w:szCs w:val="28"/>
        </w:rPr>
        <w:t>d) ссылку на настоящий ст</w:t>
      </w:r>
      <w:r>
        <w:rPr>
          <w:sz w:val="28"/>
          <w:szCs w:val="28"/>
        </w:rPr>
        <w:t>андарт (ГОСТ Р ИСО 16602-2010);</w:t>
      </w:r>
    </w:p>
    <w:p w:rsidR="00C5381B" w:rsidRPr="00832348" w:rsidRDefault="00C5381B" w:rsidP="00C5381B">
      <w:pPr>
        <w:pStyle w:val="Default"/>
        <w:jc w:val="both"/>
        <w:rPr>
          <w:sz w:val="28"/>
          <w:szCs w:val="28"/>
        </w:rPr>
      </w:pPr>
      <w:r w:rsidRPr="00832348">
        <w:rPr>
          <w:sz w:val="28"/>
          <w:szCs w:val="28"/>
        </w:rPr>
        <w:t>e) год и месяц производства, если ожидаемый срок хранения одежды составляет менее двух лет: эту информацию можно наносить в виде маркировки на любую единицу коммерческой упаковки вместо нанесения на каждый предмет одежд</w:t>
      </w:r>
      <w:r>
        <w:rPr>
          <w:sz w:val="28"/>
          <w:szCs w:val="28"/>
        </w:rPr>
        <w:t>ы;</w:t>
      </w:r>
    </w:p>
    <w:p w:rsidR="00C5381B" w:rsidRPr="00832348" w:rsidRDefault="00C5381B" w:rsidP="00C5381B">
      <w:pPr>
        <w:pStyle w:val="Default"/>
        <w:jc w:val="both"/>
        <w:rPr>
          <w:sz w:val="28"/>
          <w:szCs w:val="28"/>
        </w:rPr>
      </w:pPr>
      <w:r w:rsidRPr="00832348">
        <w:rPr>
          <w:sz w:val="28"/>
          <w:szCs w:val="28"/>
        </w:rPr>
        <w:t xml:space="preserve">f) </w:t>
      </w:r>
      <w:r>
        <w:rPr>
          <w:sz w:val="28"/>
          <w:szCs w:val="28"/>
        </w:rPr>
        <w:t>диапазон размеров по ИСО 13688;</w:t>
      </w:r>
    </w:p>
    <w:p w:rsidR="00C5381B" w:rsidRPr="00832348" w:rsidRDefault="00C5381B" w:rsidP="00C5381B">
      <w:pPr>
        <w:pStyle w:val="Default"/>
        <w:jc w:val="both"/>
        <w:rPr>
          <w:sz w:val="28"/>
          <w:szCs w:val="28"/>
        </w:rPr>
      </w:pPr>
      <w:r w:rsidRPr="00832348">
        <w:rPr>
          <w:sz w:val="28"/>
          <w:szCs w:val="28"/>
        </w:rPr>
        <w:t xml:space="preserve">д) пиктограммы, приведенные на рисунке 1, указывают на то, что защитная одежда предназначена для защиты от химических веществ, а также на необходимость ознакомления с </w:t>
      </w:r>
      <w:r>
        <w:rPr>
          <w:sz w:val="28"/>
          <w:szCs w:val="28"/>
        </w:rPr>
        <w:t>инструкцией фирмы-изготовителя;</w:t>
      </w:r>
    </w:p>
    <w:p w:rsidR="00C5381B" w:rsidRPr="00832348" w:rsidRDefault="00C5381B" w:rsidP="00C5381B">
      <w:pPr>
        <w:pStyle w:val="Default"/>
        <w:jc w:val="both"/>
        <w:rPr>
          <w:sz w:val="28"/>
          <w:szCs w:val="28"/>
        </w:rPr>
      </w:pPr>
      <w:r w:rsidRPr="00832348">
        <w:rPr>
          <w:sz w:val="28"/>
          <w:szCs w:val="28"/>
        </w:rPr>
        <w:t>h) пиктограммы, касающиеся ухода за</w:t>
      </w:r>
      <w:r>
        <w:rPr>
          <w:sz w:val="28"/>
          <w:szCs w:val="28"/>
        </w:rPr>
        <w:t xml:space="preserve"> одеждой, - согласно ИСО 3758.</w:t>
      </w:r>
      <w:r w:rsidRPr="00832348">
        <w:rPr>
          <w:sz w:val="28"/>
          <w:szCs w:val="28"/>
        </w:rPr>
        <w:br/>
      </w:r>
    </w:p>
    <w:p w:rsidR="00C5381B" w:rsidRPr="00832348" w:rsidRDefault="00C5381B" w:rsidP="00C5381B">
      <w:pPr>
        <w:pStyle w:val="Default"/>
        <w:jc w:val="both"/>
        <w:rPr>
          <w:b/>
          <w:bCs/>
          <w:sz w:val="28"/>
          <w:szCs w:val="28"/>
        </w:rPr>
      </w:pPr>
      <w:r w:rsidRPr="00832348">
        <w:rPr>
          <w:b/>
          <w:bCs/>
          <w:sz w:val="28"/>
          <w:szCs w:val="28"/>
        </w:rPr>
        <w:t>Рисунок 1 - Пиктограмма для одежды для химической защиты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95"/>
        <w:gridCol w:w="4480"/>
      </w:tblGrid>
      <w:tr w:rsidR="00C5381B" w:rsidRPr="00832348" w:rsidTr="00E80DEE">
        <w:trPr>
          <w:trHeight w:val="12"/>
          <w:tblCellSpacing w:w="15" w:type="dxa"/>
          <w:jc w:val="center"/>
        </w:trPr>
        <w:tc>
          <w:tcPr>
            <w:tcW w:w="4250" w:type="dxa"/>
            <w:vAlign w:val="center"/>
            <w:hideMark/>
          </w:tcPr>
          <w:p w:rsidR="00C5381B" w:rsidRPr="00832348" w:rsidRDefault="00C5381B" w:rsidP="00E80DEE">
            <w:pPr>
              <w:pStyle w:val="Default"/>
              <w:jc w:val="both"/>
              <w:rPr>
                <w:sz w:val="28"/>
                <w:szCs w:val="28"/>
              </w:rPr>
            </w:pPr>
          </w:p>
        </w:tc>
        <w:tc>
          <w:tcPr>
            <w:tcW w:w="4435" w:type="dxa"/>
            <w:vAlign w:val="center"/>
            <w:hideMark/>
          </w:tcPr>
          <w:p w:rsidR="00C5381B" w:rsidRPr="00832348" w:rsidRDefault="00C5381B" w:rsidP="00E80DEE">
            <w:pPr>
              <w:pStyle w:val="Default"/>
              <w:jc w:val="both"/>
              <w:rPr>
                <w:sz w:val="28"/>
                <w:szCs w:val="28"/>
              </w:rPr>
            </w:pPr>
          </w:p>
        </w:tc>
      </w:tr>
      <w:tr w:rsidR="00C5381B" w:rsidRPr="00832348" w:rsidTr="00E80DEE">
        <w:trPr>
          <w:tblCellSpacing w:w="15" w:type="dxa"/>
          <w:jc w:val="center"/>
        </w:trPr>
        <w:tc>
          <w:tcPr>
            <w:tcW w:w="4250" w:type="dxa"/>
            <w:tcBorders>
              <w:top w:val="nil"/>
              <w:left w:val="nil"/>
              <w:bottom w:val="nil"/>
              <w:right w:val="nil"/>
            </w:tcBorders>
            <w:tcMar>
              <w:top w:w="15" w:type="dxa"/>
              <w:left w:w="149" w:type="dxa"/>
              <w:bottom w:w="15" w:type="dxa"/>
              <w:right w:w="149" w:type="dxa"/>
            </w:tcMar>
            <w:hideMark/>
          </w:tcPr>
          <w:p w:rsidR="00C5381B" w:rsidRPr="00832348" w:rsidRDefault="00C5381B" w:rsidP="00E80DEE">
            <w:pPr>
              <w:pStyle w:val="Default"/>
              <w:jc w:val="both"/>
              <w:rPr>
                <w:sz w:val="28"/>
                <w:szCs w:val="28"/>
              </w:rPr>
            </w:pPr>
            <w:r w:rsidRPr="00832348">
              <w:rPr>
                <w:noProof/>
                <w:sz w:val="28"/>
                <w:szCs w:val="28"/>
              </w:rPr>
              <w:drawing>
                <wp:inline distT="0" distB="0" distL="0" distR="0">
                  <wp:extent cx="1264920" cy="1295400"/>
                  <wp:effectExtent l="0" t="0" r="0" b="0"/>
                  <wp:docPr id="27655" name="Рисунок 27655" descr="ГОСТ Р ИСО 16602-2010 ССБТ. Одежда специальная для защиты от химических веществ. Классификация, маркировка и эксплуатационны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Р ИСО 16602-2010 ССБТ. Одежда специальная для защиты от химических веществ. Классификация, маркировка и эксплуатационные требован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920" cy="1295400"/>
                          </a:xfrm>
                          <a:prstGeom prst="rect">
                            <a:avLst/>
                          </a:prstGeom>
                          <a:noFill/>
                          <a:ln>
                            <a:noFill/>
                          </a:ln>
                        </pic:spPr>
                      </pic:pic>
                    </a:graphicData>
                  </a:graphic>
                </wp:inline>
              </w:drawing>
            </w:r>
          </w:p>
        </w:tc>
        <w:tc>
          <w:tcPr>
            <w:tcW w:w="4435" w:type="dxa"/>
            <w:tcBorders>
              <w:top w:val="nil"/>
              <w:left w:val="nil"/>
              <w:bottom w:val="nil"/>
              <w:right w:val="nil"/>
            </w:tcBorders>
            <w:tcMar>
              <w:top w:w="15" w:type="dxa"/>
              <w:left w:w="149" w:type="dxa"/>
              <w:bottom w:w="15" w:type="dxa"/>
              <w:right w:w="149" w:type="dxa"/>
            </w:tcMar>
            <w:hideMark/>
          </w:tcPr>
          <w:p w:rsidR="00C5381B" w:rsidRPr="00832348" w:rsidRDefault="00C5381B" w:rsidP="00E80DEE">
            <w:pPr>
              <w:pStyle w:val="Default"/>
              <w:jc w:val="both"/>
              <w:rPr>
                <w:sz w:val="28"/>
                <w:szCs w:val="28"/>
              </w:rPr>
            </w:pPr>
            <w:r w:rsidRPr="00832348">
              <w:rPr>
                <w:noProof/>
                <w:sz w:val="28"/>
                <w:szCs w:val="28"/>
              </w:rPr>
              <w:drawing>
                <wp:inline distT="0" distB="0" distL="0" distR="0">
                  <wp:extent cx="1257300" cy="1295400"/>
                  <wp:effectExtent l="0" t="0" r="0" b="0"/>
                  <wp:docPr id="27656" name="Рисунок 27656" descr="ГОСТ Р ИСО 16602-2010 ССБТ. Одежда специальная для защиты от химических веществ. Классификация, маркировка и эксплуатационны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Р ИСО 16602-2010 ССБТ. Одежда специальная для защиты от химических веществ. Классификация, маркировка и эксплуатационные требова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95400"/>
                          </a:xfrm>
                          <a:prstGeom prst="rect">
                            <a:avLst/>
                          </a:prstGeom>
                          <a:noFill/>
                          <a:ln>
                            <a:noFill/>
                          </a:ln>
                        </pic:spPr>
                      </pic:pic>
                    </a:graphicData>
                  </a:graphic>
                </wp:inline>
              </w:drawing>
            </w:r>
          </w:p>
        </w:tc>
      </w:tr>
    </w:tbl>
    <w:p w:rsidR="00C5381B" w:rsidRDefault="00C5381B" w:rsidP="00C5381B">
      <w:pPr>
        <w:pStyle w:val="Default"/>
        <w:ind w:firstLine="709"/>
        <w:jc w:val="both"/>
        <w:rPr>
          <w:sz w:val="28"/>
          <w:szCs w:val="28"/>
        </w:rPr>
      </w:pPr>
      <w:r w:rsidRPr="00832348">
        <w:rPr>
          <w:sz w:val="28"/>
          <w:szCs w:val="28"/>
        </w:rPr>
        <w:t>Изготовитель прилагает инструкции к каждому костюму или предмету одежды химической защиты либо прилагает инструкции к каждой единице коммерческой упаковки. Цель заключается в том, чтобы пользователь обязательно увидел эти инструкции и ознакомился с ними.</w:t>
      </w:r>
    </w:p>
    <w:p w:rsidR="00C5381B" w:rsidRDefault="00C5381B" w:rsidP="00C5381B">
      <w:pPr>
        <w:pStyle w:val="Default"/>
        <w:ind w:firstLine="709"/>
        <w:jc w:val="both"/>
        <w:rPr>
          <w:sz w:val="28"/>
          <w:szCs w:val="28"/>
        </w:rPr>
      </w:pPr>
    </w:p>
    <w:p w:rsidR="00C5381B" w:rsidRDefault="00C82EC1" w:rsidP="00C5381B">
      <w:pPr>
        <w:pStyle w:val="Default"/>
        <w:ind w:firstLine="709"/>
        <w:jc w:val="both"/>
        <w:rPr>
          <w:sz w:val="28"/>
          <w:szCs w:val="28"/>
        </w:rPr>
      </w:pPr>
      <w:r w:rsidRPr="00C82EC1">
        <w:rPr>
          <w:b/>
          <w:sz w:val="28"/>
          <w:szCs w:val="28"/>
        </w:rPr>
        <w:lastRenderedPageBreak/>
        <w:t>Одежда специальная для защиты от жидких химических веществ</w:t>
      </w:r>
      <w:r w:rsidRPr="00A03ED1">
        <w:rPr>
          <w:b/>
          <w:sz w:val="28"/>
          <w:szCs w:val="28"/>
        </w:rPr>
        <w:t xml:space="preserve"> </w:t>
      </w:r>
      <w:r w:rsidRPr="00C82EC1">
        <w:rPr>
          <w:sz w:val="28"/>
          <w:szCs w:val="28"/>
        </w:rPr>
        <w:t>(</w:t>
      </w:r>
      <w:r w:rsidR="00C5381B" w:rsidRPr="00C82EC1">
        <w:rPr>
          <w:sz w:val="28"/>
          <w:szCs w:val="28"/>
        </w:rPr>
        <w:t>ГОСТ 12.</w:t>
      </w:r>
      <w:r w:rsidRPr="00C82EC1">
        <w:rPr>
          <w:sz w:val="28"/>
          <w:szCs w:val="28"/>
        </w:rPr>
        <w:t>4.259-2014 (EN 13034:2005) ССБТ)</w:t>
      </w:r>
      <w:r w:rsidR="00C5381B" w:rsidRPr="00C82EC1">
        <w:rPr>
          <w:sz w:val="28"/>
          <w:szCs w:val="28"/>
        </w:rPr>
        <w:t>.</w:t>
      </w:r>
      <w:r w:rsidR="00C5381B" w:rsidRPr="00A03ED1">
        <w:rPr>
          <w:sz w:val="28"/>
          <w:szCs w:val="28"/>
        </w:rPr>
        <w:t xml:space="preserve"> Эксплуатационные требования к одежде для химической защиты, обеспечивающей ограниченную защиту от жидких химических веществ (</w:t>
      </w:r>
      <w:r w:rsidR="00C5381B" w:rsidRPr="00A03ED1">
        <w:rPr>
          <w:b/>
          <w:sz w:val="28"/>
          <w:szCs w:val="28"/>
        </w:rPr>
        <w:t>типы 6 и РВ [6]</w:t>
      </w:r>
      <w:r w:rsidR="00C5381B" w:rsidRPr="00A03ED1">
        <w:rPr>
          <w:sz w:val="28"/>
          <w:szCs w:val="28"/>
        </w:rPr>
        <w:t>)</w:t>
      </w:r>
      <w:r w:rsidR="00C5381B">
        <w:rPr>
          <w:sz w:val="28"/>
          <w:szCs w:val="28"/>
        </w:rPr>
        <w:t>.</w:t>
      </w:r>
    </w:p>
    <w:p w:rsidR="00C5381B" w:rsidRDefault="00C5381B" w:rsidP="00C5381B">
      <w:pPr>
        <w:pStyle w:val="Default"/>
        <w:ind w:firstLine="709"/>
        <w:jc w:val="both"/>
        <w:rPr>
          <w:sz w:val="28"/>
          <w:szCs w:val="28"/>
        </w:rPr>
      </w:pPr>
      <w:r w:rsidRPr="00A03ED1">
        <w:rPr>
          <w:sz w:val="28"/>
          <w:szCs w:val="28"/>
        </w:rPr>
        <w:t>Требования показателей материалов специальной одежды для ограниченной защиты от жидких химических веществ</w:t>
      </w:r>
      <w:r>
        <w:rPr>
          <w:sz w:val="28"/>
          <w:szCs w:val="28"/>
        </w:rPr>
        <w:t>.</w:t>
      </w:r>
    </w:p>
    <w:tbl>
      <w:tblPr>
        <w:tblW w:w="0" w:type="auto"/>
        <w:tblCellSpacing w:w="15" w:type="dxa"/>
        <w:tblInd w:w="-239" w:type="dxa"/>
        <w:tblCellMar>
          <w:top w:w="15" w:type="dxa"/>
          <w:left w:w="15" w:type="dxa"/>
          <w:bottom w:w="15" w:type="dxa"/>
          <w:right w:w="15" w:type="dxa"/>
        </w:tblCellMar>
        <w:tblLook w:val="04A0" w:firstRow="1" w:lastRow="0" w:firstColumn="1" w:lastColumn="0" w:noHBand="0" w:noVBand="1"/>
      </w:tblPr>
      <w:tblGrid>
        <w:gridCol w:w="4324"/>
        <w:gridCol w:w="1981"/>
        <w:gridCol w:w="1839"/>
        <w:gridCol w:w="1733"/>
      </w:tblGrid>
      <w:tr w:rsidR="00C5381B" w:rsidRPr="00A03ED1" w:rsidTr="00E80DEE">
        <w:trPr>
          <w:trHeight w:val="12"/>
          <w:tblCellSpacing w:w="15" w:type="dxa"/>
        </w:trPr>
        <w:tc>
          <w:tcPr>
            <w:tcW w:w="4350" w:type="dxa"/>
            <w:vAlign w:val="center"/>
            <w:hideMark/>
          </w:tcPr>
          <w:p w:rsidR="00C5381B" w:rsidRPr="00A03ED1" w:rsidRDefault="00C5381B" w:rsidP="00E80DEE">
            <w:pPr>
              <w:spacing w:after="0" w:line="240" w:lineRule="auto"/>
              <w:rPr>
                <w:rFonts w:eastAsia="Times New Roman"/>
                <w:sz w:val="2"/>
                <w:szCs w:val="24"/>
              </w:rPr>
            </w:pPr>
          </w:p>
        </w:tc>
        <w:tc>
          <w:tcPr>
            <w:tcW w:w="1955" w:type="dxa"/>
            <w:vAlign w:val="center"/>
            <w:hideMark/>
          </w:tcPr>
          <w:p w:rsidR="00C5381B" w:rsidRPr="00A03ED1" w:rsidRDefault="00C5381B" w:rsidP="00E80DEE">
            <w:pPr>
              <w:spacing w:after="0" w:line="240" w:lineRule="auto"/>
              <w:rPr>
                <w:rFonts w:eastAsia="Times New Roman"/>
                <w:sz w:val="2"/>
                <w:szCs w:val="24"/>
              </w:rPr>
            </w:pPr>
          </w:p>
        </w:tc>
        <w:tc>
          <w:tcPr>
            <w:tcW w:w="1812" w:type="dxa"/>
            <w:vAlign w:val="center"/>
            <w:hideMark/>
          </w:tcPr>
          <w:p w:rsidR="00C5381B" w:rsidRPr="00A03ED1" w:rsidRDefault="00C5381B" w:rsidP="00E80DEE">
            <w:pPr>
              <w:spacing w:after="0" w:line="240" w:lineRule="auto"/>
              <w:rPr>
                <w:rFonts w:eastAsia="Times New Roman"/>
                <w:sz w:val="2"/>
                <w:szCs w:val="24"/>
              </w:rPr>
            </w:pPr>
          </w:p>
        </w:tc>
        <w:tc>
          <w:tcPr>
            <w:tcW w:w="1700" w:type="dxa"/>
            <w:vAlign w:val="center"/>
            <w:hideMark/>
          </w:tcPr>
          <w:p w:rsidR="00C5381B" w:rsidRPr="00A03ED1" w:rsidRDefault="00C5381B" w:rsidP="00E80DEE">
            <w:pPr>
              <w:spacing w:after="0" w:line="240" w:lineRule="auto"/>
              <w:rPr>
                <w:rFonts w:eastAsia="Times New Roman"/>
                <w:sz w:val="2"/>
                <w:szCs w:val="24"/>
              </w:rPr>
            </w:pPr>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sz w:val="24"/>
                <w:szCs w:val="24"/>
              </w:rPr>
              <w:t xml:space="preserve">Показатель </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sz w:val="24"/>
                <w:szCs w:val="24"/>
              </w:rPr>
              <w:t>Изделия краткосрочного и одноразового применения</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sz w:val="24"/>
                <w:szCs w:val="24"/>
              </w:rPr>
              <w:t xml:space="preserve">Изделия многократного применения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sz w:val="24"/>
                <w:szCs w:val="24"/>
              </w:rPr>
              <w:t xml:space="preserve">Стандарт на метод испытания </w:t>
            </w:r>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rPr>
                <w:rFonts w:eastAsia="Times New Roman"/>
                <w:sz w:val="24"/>
                <w:szCs w:val="24"/>
              </w:rPr>
            </w:pPr>
            <w:r w:rsidRPr="00A03ED1">
              <w:rPr>
                <w:rFonts w:eastAsia="Times New Roman"/>
                <w:i/>
                <w:iCs/>
                <w:sz w:val="24"/>
                <w:szCs w:val="24"/>
              </w:rPr>
              <w:t>Стойкость к истиранию, циклы, более</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100</w:t>
            </w:r>
            <w:r w:rsidRPr="00A03ED1">
              <w:rPr>
                <w:rFonts w:eastAsia="Times New Roman"/>
                <w:sz w:val="24"/>
                <w:szCs w:val="24"/>
              </w:rPr>
              <w:t xml:space="preserve"> </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1500</w:t>
            </w:r>
            <w:r w:rsidRPr="00A03ED1">
              <w:rPr>
                <w:rFonts w:eastAsia="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1C2194" w:rsidP="00E80DEE">
            <w:pPr>
              <w:spacing w:before="62" w:beforeAutospacing="1" w:after="62" w:afterAutospacing="1" w:line="240" w:lineRule="auto"/>
              <w:rPr>
                <w:rFonts w:eastAsia="Times New Roman"/>
                <w:sz w:val="24"/>
                <w:szCs w:val="24"/>
              </w:rPr>
            </w:pPr>
            <w:hyperlink r:id="rId14" w:history="1">
              <w:r w:rsidR="00C5381B" w:rsidRPr="00A03ED1">
                <w:rPr>
                  <w:rFonts w:eastAsia="Times New Roman"/>
                  <w:color w:val="0000FF"/>
                  <w:sz w:val="24"/>
                  <w:szCs w:val="24"/>
                  <w:u w:val="single"/>
                </w:rPr>
                <w:t>ГОСТ 9913</w:t>
              </w:r>
            </w:hyperlink>
            <w:r w:rsidR="00C5381B" w:rsidRPr="00A03ED1">
              <w:rPr>
                <w:rFonts w:eastAsia="Times New Roman"/>
                <w:sz w:val="24"/>
                <w:szCs w:val="24"/>
              </w:rPr>
              <w:t xml:space="preserve"> </w:t>
            </w:r>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rPr>
                <w:rFonts w:eastAsia="Times New Roman"/>
                <w:sz w:val="24"/>
                <w:szCs w:val="24"/>
              </w:rPr>
            </w:pPr>
            <w:r w:rsidRPr="00A03ED1">
              <w:rPr>
                <w:rFonts w:eastAsia="Times New Roman"/>
                <w:i/>
                <w:iCs/>
                <w:sz w:val="24"/>
                <w:szCs w:val="24"/>
              </w:rPr>
              <w:t>Прочность на разрыв (при ширине образив 50 мм), Н, более</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90</w:t>
            </w:r>
            <w:r w:rsidRPr="00A03ED1">
              <w:rPr>
                <w:rFonts w:eastAsia="Times New Roman"/>
                <w:sz w:val="24"/>
                <w:szCs w:val="24"/>
              </w:rPr>
              <w:t xml:space="preserve"> </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110</w:t>
            </w:r>
            <w:r w:rsidRPr="00A03ED1">
              <w:rPr>
                <w:rFonts w:eastAsia="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1C2194" w:rsidP="00E80DEE">
            <w:pPr>
              <w:spacing w:before="62" w:beforeAutospacing="1" w:after="62" w:afterAutospacing="1" w:line="240" w:lineRule="auto"/>
              <w:rPr>
                <w:rFonts w:eastAsia="Times New Roman"/>
                <w:sz w:val="24"/>
                <w:szCs w:val="24"/>
              </w:rPr>
            </w:pPr>
            <w:hyperlink r:id="rId15" w:history="1">
              <w:r w:rsidR="00C5381B" w:rsidRPr="00A03ED1">
                <w:rPr>
                  <w:rFonts w:eastAsia="Times New Roman"/>
                  <w:color w:val="0000FF"/>
                  <w:sz w:val="24"/>
                  <w:szCs w:val="24"/>
                  <w:u w:val="single"/>
                </w:rPr>
                <w:t>ГОСТ 3813</w:t>
              </w:r>
            </w:hyperlink>
            <w:r w:rsidR="00C5381B" w:rsidRPr="00A03ED1">
              <w:rPr>
                <w:rFonts w:eastAsia="Times New Roman"/>
                <w:i/>
                <w:iCs/>
                <w:sz w:val="24"/>
                <w:szCs w:val="24"/>
              </w:rPr>
              <w:t xml:space="preserve">, </w:t>
            </w:r>
            <w:hyperlink r:id="rId16" w:history="1">
              <w:r w:rsidR="00C5381B" w:rsidRPr="00A03ED1">
                <w:rPr>
                  <w:rFonts w:eastAsia="Times New Roman"/>
                  <w:color w:val="0000FF"/>
                  <w:sz w:val="24"/>
                  <w:szCs w:val="24"/>
                  <w:u w:val="single"/>
                </w:rPr>
                <w:t>ГОСТ 30303</w:t>
              </w:r>
            </w:hyperlink>
            <w:r w:rsidR="00C5381B" w:rsidRPr="00A03ED1">
              <w:rPr>
                <w:rFonts w:eastAsia="Times New Roman"/>
                <w:sz w:val="24"/>
                <w:szCs w:val="24"/>
              </w:rPr>
              <w:t xml:space="preserve"> </w:t>
            </w:r>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rPr>
                <w:rFonts w:eastAsia="Times New Roman"/>
                <w:sz w:val="24"/>
                <w:szCs w:val="24"/>
              </w:rPr>
            </w:pPr>
            <w:r w:rsidRPr="00A03ED1">
              <w:rPr>
                <w:rFonts w:eastAsia="Times New Roman"/>
                <w:i/>
                <w:iCs/>
                <w:sz w:val="24"/>
                <w:szCs w:val="24"/>
              </w:rPr>
              <w:t>Сопротивление раздиру, Н, более</w:t>
            </w:r>
            <w:r w:rsidRPr="00A03ED1">
              <w:rPr>
                <w:rFonts w:eastAsia="Times New Roman"/>
                <w:sz w:val="24"/>
                <w:szCs w:val="24"/>
              </w:rPr>
              <w:t xml:space="preserve"> </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15</w:t>
            </w:r>
            <w:r w:rsidRPr="00A03ED1">
              <w:rPr>
                <w:rFonts w:eastAsia="Times New Roman"/>
                <w:sz w:val="24"/>
                <w:szCs w:val="24"/>
              </w:rPr>
              <w:t xml:space="preserve"> </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20</w:t>
            </w:r>
            <w:r w:rsidRPr="00A03ED1">
              <w:rPr>
                <w:rFonts w:eastAsia="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1C2194" w:rsidP="00E80DEE">
            <w:pPr>
              <w:spacing w:before="62" w:beforeAutospacing="1" w:after="62" w:afterAutospacing="1" w:line="240" w:lineRule="auto"/>
              <w:rPr>
                <w:rFonts w:eastAsia="Times New Roman"/>
                <w:sz w:val="24"/>
                <w:szCs w:val="24"/>
              </w:rPr>
            </w:pPr>
            <w:hyperlink r:id="rId17" w:history="1">
              <w:r w:rsidR="00C5381B" w:rsidRPr="00A03ED1">
                <w:rPr>
                  <w:rFonts w:eastAsia="Times New Roman"/>
                  <w:color w:val="0000FF"/>
                  <w:sz w:val="24"/>
                  <w:szCs w:val="24"/>
                  <w:u w:val="single"/>
                </w:rPr>
                <w:t>ГОСТ 3813</w:t>
              </w:r>
            </w:hyperlink>
            <w:r w:rsidR="00C5381B" w:rsidRPr="00A03ED1">
              <w:rPr>
                <w:rFonts w:eastAsia="Times New Roman"/>
                <w:i/>
                <w:iCs/>
                <w:sz w:val="24"/>
                <w:szCs w:val="24"/>
              </w:rPr>
              <w:t xml:space="preserve">, </w:t>
            </w:r>
            <w:hyperlink r:id="rId18" w:history="1">
              <w:r w:rsidR="00C5381B" w:rsidRPr="00A03ED1">
                <w:rPr>
                  <w:rFonts w:eastAsia="Times New Roman"/>
                  <w:color w:val="0000FF"/>
                  <w:sz w:val="24"/>
                  <w:szCs w:val="24"/>
                  <w:u w:val="single"/>
                </w:rPr>
                <w:t>ГОСТ 30304</w:t>
              </w:r>
            </w:hyperlink>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rPr>
                <w:rFonts w:eastAsia="Times New Roman"/>
                <w:sz w:val="24"/>
                <w:szCs w:val="24"/>
              </w:rPr>
            </w:pPr>
            <w:r w:rsidRPr="00A03ED1">
              <w:rPr>
                <w:rFonts w:eastAsia="Times New Roman"/>
                <w:i/>
                <w:iCs/>
                <w:sz w:val="24"/>
                <w:szCs w:val="24"/>
              </w:rPr>
              <w:t>Сопротивление проколу, Н, более</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10</w:t>
            </w:r>
            <w:r w:rsidRPr="00A03ED1">
              <w:rPr>
                <w:rFonts w:eastAsia="Times New Roman"/>
                <w:sz w:val="24"/>
                <w:szCs w:val="24"/>
              </w:rPr>
              <w:t xml:space="preserve"> </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100</w:t>
            </w:r>
            <w:r w:rsidRPr="00A03ED1">
              <w:rPr>
                <w:rFonts w:eastAsia="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1C2194" w:rsidP="00E80DEE">
            <w:pPr>
              <w:spacing w:before="62" w:beforeAutospacing="1" w:after="62" w:afterAutospacing="1" w:line="240" w:lineRule="auto"/>
              <w:rPr>
                <w:rFonts w:eastAsia="Times New Roman"/>
                <w:sz w:val="24"/>
                <w:szCs w:val="24"/>
              </w:rPr>
            </w:pPr>
            <w:hyperlink r:id="rId19" w:history="1">
              <w:r w:rsidR="00C5381B" w:rsidRPr="00A03ED1">
                <w:rPr>
                  <w:rFonts w:eastAsia="Times New Roman"/>
                  <w:color w:val="0000FF"/>
                  <w:sz w:val="24"/>
                  <w:szCs w:val="24"/>
                  <w:u w:val="single"/>
                </w:rPr>
                <w:t>ГОСТ 12.4.241</w:t>
              </w:r>
            </w:hyperlink>
            <w:r w:rsidR="00C5381B" w:rsidRPr="00A03ED1">
              <w:rPr>
                <w:rFonts w:eastAsia="Times New Roman"/>
                <w:sz w:val="24"/>
                <w:szCs w:val="24"/>
              </w:rPr>
              <w:t xml:space="preserve"> </w:t>
            </w:r>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rPr>
                <w:rFonts w:eastAsia="Times New Roman"/>
                <w:sz w:val="24"/>
                <w:szCs w:val="24"/>
              </w:rPr>
            </w:pPr>
            <w:r w:rsidRPr="00A03ED1">
              <w:rPr>
                <w:rFonts w:eastAsia="Times New Roman"/>
                <w:i/>
                <w:iCs/>
                <w:sz w:val="24"/>
                <w:szCs w:val="24"/>
              </w:rPr>
              <w:t>Способность к отталкиванию жидкостей: капли жидкости не должны впитываться в течение, ч, более</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6</w:t>
            </w:r>
            <w:r w:rsidRPr="00A03ED1">
              <w:rPr>
                <w:rFonts w:eastAsia="Times New Roman"/>
                <w:sz w:val="24"/>
                <w:szCs w:val="24"/>
              </w:rPr>
              <w:t xml:space="preserve"> </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6</w:t>
            </w:r>
            <w:r w:rsidRPr="00A03ED1">
              <w:rPr>
                <w:rFonts w:eastAsia="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1C2194" w:rsidP="00E80DEE">
            <w:pPr>
              <w:spacing w:before="62" w:beforeAutospacing="1" w:after="62" w:afterAutospacing="1" w:line="240" w:lineRule="auto"/>
              <w:rPr>
                <w:rFonts w:eastAsia="Times New Roman"/>
                <w:sz w:val="24"/>
                <w:szCs w:val="24"/>
              </w:rPr>
            </w:pPr>
            <w:hyperlink r:id="rId20" w:history="1">
              <w:r w:rsidR="00C5381B" w:rsidRPr="00A03ED1">
                <w:rPr>
                  <w:rFonts w:eastAsia="Times New Roman"/>
                  <w:color w:val="0000FF"/>
                  <w:sz w:val="24"/>
                  <w:szCs w:val="24"/>
                  <w:u w:val="single"/>
                </w:rPr>
                <w:t>ГОСТ 12.4.251</w:t>
              </w:r>
            </w:hyperlink>
            <w:r w:rsidR="00C5381B" w:rsidRPr="00A03ED1">
              <w:rPr>
                <w:rFonts w:eastAsia="Times New Roman"/>
                <w:i/>
                <w:iCs/>
                <w:sz w:val="24"/>
                <w:szCs w:val="24"/>
              </w:rPr>
              <w:t>, п.5.2.3</w:t>
            </w:r>
            <w:r w:rsidR="00C5381B" w:rsidRPr="00A03ED1">
              <w:rPr>
                <w:rFonts w:eastAsia="Times New Roman"/>
                <w:sz w:val="24"/>
                <w:szCs w:val="24"/>
              </w:rPr>
              <w:t xml:space="preserve"> </w:t>
            </w:r>
          </w:p>
        </w:tc>
      </w:tr>
      <w:tr w:rsidR="00C5381B" w:rsidRPr="00A03ED1" w:rsidTr="00E80DEE">
        <w:trPr>
          <w:tblCellSpacing w:w="15" w:type="dxa"/>
        </w:trPr>
        <w:tc>
          <w:tcPr>
            <w:tcW w:w="4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rPr>
                <w:rFonts w:eastAsia="Times New Roman"/>
                <w:sz w:val="24"/>
                <w:szCs w:val="24"/>
              </w:rPr>
            </w:pPr>
            <w:r w:rsidRPr="00A03ED1">
              <w:rPr>
                <w:rFonts w:eastAsia="Times New Roman"/>
                <w:i/>
                <w:iCs/>
                <w:sz w:val="24"/>
                <w:szCs w:val="24"/>
              </w:rPr>
              <w:t>Проницаемость (время проникания при капельном нанесении жидкости), мин, более</w:t>
            </w:r>
          </w:p>
        </w:tc>
        <w:tc>
          <w:tcPr>
            <w:tcW w:w="195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30</w:t>
            </w:r>
            <w:r w:rsidRPr="00A03ED1">
              <w:rPr>
                <w:rFonts w:eastAsia="Times New Roman"/>
                <w:sz w:val="24"/>
                <w:szCs w:val="24"/>
              </w:rPr>
              <w:t xml:space="preserve"> </w:t>
            </w:r>
          </w:p>
        </w:tc>
        <w:tc>
          <w:tcPr>
            <w:tcW w:w="181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C5381B" w:rsidP="00E80DEE">
            <w:pPr>
              <w:spacing w:before="62" w:beforeAutospacing="1" w:after="62" w:afterAutospacing="1" w:line="240" w:lineRule="auto"/>
              <w:jc w:val="center"/>
              <w:rPr>
                <w:rFonts w:eastAsia="Times New Roman"/>
                <w:sz w:val="24"/>
                <w:szCs w:val="24"/>
              </w:rPr>
            </w:pPr>
            <w:r w:rsidRPr="00A03ED1">
              <w:rPr>
                <w:rFonts w:eastAsia="Times New Roman"/>
                <w:i/>
                <w:iCs/>
                <w:sz w:val="24"/>
                <w:szCs w:val="24"/>
              </w:rPr>
              <w:t>360</w:t>
            </w:r>
            <w:r w:rsidRPr="00A03ED1">
              <w:rPr>
                <w:rFonts w:eastAsia="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A03ED1" w:rsidRDefault="001C2194" w:rsidP="00E80DEE">
            <w:pPr>
              <w:spacing w:before="62" w:beforeAutospacing="1" w:after="62" w:afterAutospacing="1" w:line="240" w:lineRule="auto"/>
              <w:rPr>
                <w:rFonts w:eastAsia="Times New Roman"/>
                <w:sz w:val="24"/>
                <w:szCs w:val="24"/>
              </w:rPr>
            </w:pPr>
            <w:hyperlink r:id="rId21" w:history="1">
              <w:r w:rsidR="00C5381B" w:rsidRPr="00A03ED1">
                <w:rPr>
                  <w:rFonts w:eastAsia="Times New Roman"/>
                  <w:color w:val="0000FF"/>
                  <w:sz w:val="24"/>
                  <w:szCs w:val="24"/>
                  <w:u w:val="single"/>
                </w:rPr>
                <w:t>ГОСТ 12.4.218</w:t>
              </w:r>
            </w:hyperlink>
            <w:r w:rsidR="00C5381B" w:rsidRPr="00A03ED1">
              <w:rPr>
                <w:rFonts w:eastAsia="Times New Roman"/>
                <w:sz w:val="24"/>
                <w:szCs w:val="24"/>
              </w:rPr>
              <w:t xml:space="preserve"> </w:t>
            </w:r>
          </w:p>
        </w:tc>
      </w:tr>
    </w:tbl>
    <w:p w:rsidR="00C5381B" w:rsidRPr="00A03ED1" w:rsidRDefault="00C5381B" w:rsidP="00C5381B">
      <w:pPr>
        <w:pStyle w:val="Default"/>
        <w:ind w:firstLine="709"/>
        <w:jc w:val="both"/>
        <w:rPr>
          <w:sz w:val="28"/>
          <w:szCs w:val="28"/>
        </w:rPr>
      </w:pPr>
      <w:r w:rsidRPr="00A03ED1">
        <w:rPr>
          <w:sz w:val="28"/>
          <w:szCs w:val="28"/>
        </w:rPr>
        <w:t>Для показателя способность к отталкиванию жидкостей материал должен соответствовать требования</w:t>
      </w:r>
      <w:r>
        <w:rPr>
          <w:sz w:val="28"/>
          <w:szCs w:val="28"/>
        </w:rPr>
        <w:t>м таблицы</w:t>
      </w:r>
      <w:r w:rsidRPr="00A03ED1">
        <w:rPr>
          <w:sz w:val="28"/>
          <w:szCs w:val="28"/>
        </w:rPr>
        <w:t xml:space="preserve"> по крайней мере по одному из химических веществ, приведенных ниже:</w:t>
      </w:r>
    </w:p>
    <w:p w:rsidR="00C5381B" w:rsidRPr="00A03ED1" w:rsidRDefault="00C5381B" w:rsidP="00C5381B">
      <w:pPr>
        <w:pStyle w:val="Default"/>
        <w:ind w:firstLine="709"/>
        <w:jc w:val="both"/>
        <w:rPr>
          <w:sz w:val="28"/>
          <w:szCs w:val="28"/>
        </w:rPr>
      </w:pPr>
      <w:r w:rsidRPr="00A03ED1">
        <w:rPr>
          <w:sz w:val="28"/>
          <w:szCs w:val="28"/>
        </w:rPr>
        <w:t>- 30%-ной серной кислоты;</w:t>
      </w:r>
    </w:p>
    <w:p w:rsidR="00C5381B" w:rsidRPr="00A03ED1" w:rsidRDefault="00C5381B" w:rsidP="00C5381B">
      <w:pPr>
        <w:pStyle w:val="Default"/>
        <w:ind w:firstLine="709"/>
        <w:jc w:val="both"/>
        <w:rPr>
          <w:sz w:val="28"/>
          <w:szCs w:val="28"/>
        </w:rPr>
      </w:pPr>
      <w:r w:rsidRPr="00A03ED1">
        <w:rPr>
          <w:sz w:val="28"/>
          <w:szCs w:val="28"/>
        </w:rPr>
        <w:t>- 10%-ного водного раствора гидроксида натрия;</w:t>
      </w:r>
    </w:p>
    <w:p w:rsidR="00C5381B" w:rsidRPr="00A03ED1" w:rsidRDefault="00C5381B" w:rsidP="00C5381B">
      <w:pPr>
        <w:pStyle w:val="Default"/>
        <w:ind w:firstLine="709"/>
        <w:jc w:val="both"/>
        <w:rPr>
          <w:sz w:val="28"/>
          <w:szCs w:val="28"/>
        </w:rPr>
      </w:pPr>
      <w:r w:rsidRPr="00A03ED1">
        <w:rPr>
          <w:sz w:val="28"/>
          <w:szCs w:val="28"/>
        </w:rPr>
        <w:t>- о-ксилола;</w:t>
      </w:r>
    </w:p>
    <w:p w:rsidR="00C5381B" w:rsidRDefault="00C5381B" w:rsidP="00C5381B">
      <w:pPr>
        <w:pStyle w:val="Default"/>
        <w:ind w:firstLine="709"/>
        <w:jc w:val="both"/>
        <w:rPr>
          <w:sz w:val="28"/>
          <w:szCs w:val="28"/>
        </w:rPr>
      </w:pPr>
      <w:r w:rsidRPr="00A03ED1">
        <w:rPr>
          <w:sz w:val="28"/>
          <w:szCs w:val="28"/>
        </w:rPr>
        <w:t>- бутанола-1.</w:t>
      </w:r>
    </w:p>
    <w:p w:rsidR="00C5381B" w:rsidRDefault="00C5381B" w:rsidP="00C5381B">
      <w:pPr>
        <w:pStyle w:val="Default"/>
        <w:jc w:val="both"/>
        <w:rPr>
          <w:sz w:val="28"/>
          <w:szCs w:val="28"/>
        </w:rPr>
      </w:pPr>
      <w:r w:rsidRPr="00221449">
        <w:rPr>
          <w:sz w:val="28"/>
          <w:szCs w:val="28"/>
        </w:rPr>
        <w:t>Каждая единица изделия, включая сменные комплектующие изделия, должна иметь</w:t>
      </w:r>
      <w:r>
        <w:rPr>
          <w:sz w:val="28"/>
          <w:szCs w:val="28"/>
        </w:rPr>
        <w:t>:</w:t>
      </w:r>
      <w:r w:rsidRPr="00221449">
        <w:rPr>
          <w:sz w:val="28"/>
          <w:szCs w:val="28"/>
        </w:rPr>
        <w:t xml:space="preserve"> маркировку</w:t>
      </w:r>
      <w:r>
        <w:rPr>
          <w:sz w:val="28"/>
          <w:szCs w:val="28"/>
        </w:rPr>
        <w:t>, у</w:t>
      </w:r>
      <w:r w:rsidRPr="00221449">
        <w:rPr>
          <w:sz w:val="28"/>
          <w:szCs w:val="28"/>
        </w:rPr>
        <w:t>казания по эксплуатации</w:t>
      </w:r>
      <w:r>
        <w:rPr>
          <w:sz w:val="28"/>
          <w:szCs w:val="28"/>
        </w:rPr>
        <w:t>, г</w:t>
      </w:r>
      <w:r w:rsidRPr="00221449">
        <w:rPr>
          <w:sz w:val="28"/>
          <w:szCs w:val="28"/>
        </w:rPr>
        <w:t>арантии изготовителя</w:t>
      </w:r>
      <w:r>
        <w:rPr>
          <w:sz w:val="28"/>
          <w:szCs w:val="28"/>
        </w:rPr>
        <w:t>, информацию</w:t>
      </w:r>
      <w:r w:rsidRPr="00221449">
        <w:rPr>
          <w:sz w:val="28"/>
          <w:szCs w:val="28"/>
        </w:rPr>
        <w:t xml:space="preserve"> изготовителя. Маркировка наносится непосредственно на изделие и на его упаковку.</w:t>
      </w:r>
    </w:p>
    <w:p w:rsidR="00137310" w:rsidRPr="00137310" w:rsidRDefault="00137310" w:rsidP="00137310">
      <w:pPr>
        <w:spacing w:after="0" w:line="240" w:lineRule="auto"/>
        <w:jc w:val="both"/>
        <w:rPr>
          <w:rFonts w:eastAsia="Times New Roman"/>
        </w:rPr>
      </w:pPr>
    </w:p>
    <w:p w:rsidR="009A03E6" w:rsidRDefault="009A03E6" w:rsidP="009A03E6">
      <w:pPr>
        <w:spacing w:after="0" w:line="240" w:lineRule="auto"/>
        <w:rPr>
          <w:b/>
          <w:color w:val="000000"/>
        </w:rPr>
      </w:pPr>
      <w:r w:rsidRPr="0041078A">
        <w:rPr>
          <w:b/>
          <w:color w:val="000000"/>
        </w:rPr>
        <w:t>Спецодежда для защиты от нефти, нефтепродуктов, масел и жиров</w:t>
      </w:r>
      <w:r>
        <w:rPr>
          <w:b/>
          <w:color w:val="000000"/>
        </w:rPr>
        <w:t xml:space="preserve"> </w:t>
      </w:r>
    </w:p>
    <w:p w:rsidR="009A03E6" w:rsidRDefault="009A03E6" w:rsidP="009A03E6">
      <w:pPr>
        <w:spacing w:after="0" w:line="240" w:lineRule="auto"/>
        <w:rPr>
          <w:b/>
          <w:color w:val="000000"/>
        </w:rPr>
      </w:pPr>
    </w:p>
    <w:p w:rsidR="009A03E6" w:rsidRPr="002A3F31" w:rsidRDefault="009A03E6" w:rsidP="009A03E6">
      <w:pPr>
        <w:spacing w:after="0" w:line="240" w:lineRule="auto"/>
        <w:rPr>
          <w:color w:val="000000"/>
        </w:rPr>
      </w:pPr>
      <w:r>
        <w:rPr>
          <w:color w:val="000000"/>
        </w:rPr>
        <w:tab/>
      </w:r>
      <w:r w:rsidRPr="002A3F31">
        <w:rPr>
          <w:color w:val="000000"/>
        </w:rPr>
        <w:t>Спецодежда для защиты от нефти, нефтепродуктов, масел и жиров имеет следующие маркировки:</w:t>
      </w:r>
    </w:p>
    <w:p w:rsidR="009A03E6" w:rsidRPr="0041078A" w:rsidRDefault="009A03E6" w:rsidP="009A03E6">
      <w:pPr>
        <w:spacing w:after="0" w:line="240" w:lineRule="auto"/>
        <w:rPr>
          <w:rFonts w:eastAsia="Times New Roman"/>
        </w:rPr>
      </w:pPr>
      <w:r w:rsidRPr="0041078A">
        <w:rPr>
          <w:rFonts w:eastAsia="Times New Roman"/>
          <w:b/>
        </w:rPr>
        <w:t>Нс</w:t>
      </w:r>
      <w:r w:rsidRPr="0041078A">
        <w:rPr>
          <w:rFonts w:eastAsia="Times New Roman"/>
        </w:rPr>
        <w:t xml:space="preserve"> — защита от сырой нефти;</w:t>
      </w:r>
      <w:r w:rsidRPr="0041078A">
        <w:rPr>
          <w:noProof/>
        </w:rPr>
        <w:t xml:space="preserve"> </w:t>
      </w:r>
    </w:p>
    <w:p w:rsidR="009A03E6" w:rsidRPr="0041078A" w:rsidRDefault="009A03E6" w:rsidP="009A03E6">
      <w:pPr>
        <w:spacing w:after="0" w:line="240" w:lineRule="auto"/>
        <w:rPr>
          <w:rFonts w:eastAsia="Times New Roman"/>
        </w:rPr>
      </w:pPr>
      <w:r w:rsidRPr="0041078A">
        <w:rPr>
          <w:rFonts w:eastAsia="Times New Roman"/>
          <w:b/>
        </w:rPr>
        <w:t>Нл</w:t>
      </w:r>
      <w:r w:rsidRPr="0041078A">
        <w:rPr>
          <w:rFonts w:eastAsia="Times New Roman"/>
        </w:rPr>
        <w:t xml:space="preserve"> — защита от продуктов легкой фракции;</w:t>
      </w:r>
    </w:p>
    <w:p w:rsidR="009A03E6" w:rsidRPr="0041078A" w:rsidRDefault="009A03E6" w:rsidP="009A03E6">
      <w:pPr>
        <w:spacing w:after="0" w:line="240" w:lineRule="auto"/>
        <w:rPr>
          <w:rFonts w:eastAsia="Times New Roman"/>
        </w:rPr>
      </w:pPr>
      <w:r w:rsidRPr="0041078A">
        <w:rPr>
          <w:rFonts w:eastAsia="Times New Roman"/>
          <w:b/>
        </w:rPr>
        <w:t xml:space="preserve">Нм </w:t>
      </w:r>
      <w:r w:rsidRPr="0041078A">
        <w:rPr>
          <w:rFonts w:eastAsia="Times New Roman"/>
        </w:rPr>
        <w:t>— защита от нефтяных масел и продуктов тяжелых фракций;</w:t>
      </w:r>
    </w:p>
    <w:p w:rsidR="009A03E6" w:rsidRDefault="009A03E6" w:rsidP="009A03E6">
      <w:pPr>
        <w:spacing w:after="0" w:line="240" w:lineRule="auto"/>
        <w:rPr>
          <w:rFonts w:eastAsia="Times New Roman"/>
        </w:rPr>
      </w:pPr>
      <w:r w:rsidRPr="0041078A">
        <w:rPr>
          <w:rFonts w:eastAsia="Times New Roman"/>
          <w:b/>
        </w:rPr>
        <w:t>Нж</w:t>
      </w:r>
      <w:r w:rsidRPr="0041078A">
        <w:rPr>
          <w:rFonts w:eastAsia="Times New Roman"/>
        </w:rPr>
        <w:t xml:space="preserve"> - защита от растительных и животных масел и жиров.</w:t>
      </w:r>
    </w:p>
    <w:p w:rsidR="009A03E6" w:rsidRPr="0041078A" w:rsidRDefault="009A03E6" w:rsidP="009A03E6">
      <w:pPr>
        <w:spacing w:after="0" w:line="240" w:lineRule="auto"/>
        <w:rPr>
          <w:rFonts w:eastAsia="Times New Roman"/>
        </w:rPr>
      </w:pPr>
    </w:p>
    <w:p w:rsidR="009A03E6" w:rsidRDefault="009A03E6" w:rsidP="009A03E6">
      <w:pPr>
        <w:spacing w:after="0" w:line="240" w:lineRule="auto"/>
        <w:jc w:val="both"/>
        <w:rPr>
          <w:rFonts w:eastAsia="Times New Roman"/>
        </w:rPr>
      </w:pPr>
      <w:r w:rsidRPr="00C57C7B">
        <w:rPr>
          <w:rFonts w:eastAsia="Times New Roman"/>
        </w:rPr>
        <w:lastRenderedPageBreak/>
        <w:t xml:space="preserve"> </w:t>
      </w:r>
      <w:r w:rsidR="00C82EC1">
        <w:rPr>
          <w:rFonts w:eastAsia="Times New Roman"/>
        </w:rPr>
        <w:tab/>
      </w:r>
      <w:r w:rsidRPr="00C82EC1">
        <w:rPr>
          <w:rFonts w:eastAsia="Times New Roman"/>
          <w:b/>
        </w:rPr>
        <w:t>Одежда специальная для защиты работающих от воздействия нефти, нефтепродуктов. Технические требования</w:t>
      </w:r>
      <w:r w:rsidR="00C82EC1">
        <w:rPr>
          <w:rFonts w:eastAsia="Times New Roman"/>
        </w:rPr>
        <w:t xml:space="preserve"> (</w:t>
      </w:r>
      <w:r w:rsidR="00C82EC1" w:rsidRPr="00C82EC1">
        <w:rPr>
          <w:rFonts w:eastAsia="Times New Roman"/>
        </w:rPr>
        <w:t>ГОСТ Р 12.4.290-2013 ССБТ)</w:t>
      </w:r>
      <w:r w:rsidRPr="00C82EC1">
        <w:rPr>
          <w:rFonts w:eastAsia="Times New Roman"/>
        </w:rPr>
        <w:t>.</w:t>
      </w:r>
    </w:p>
    <w:p w:rsidR="009A03E6" w:rsidRPr="009A1AF2" w:rsidRDefault="009A03E6" w:rsidP="009A03E6">
      <w:pPr>
        <w:spacing w:after="0" w:line="240" w:lineRule="auto"/>
        <w:ind w:firstLine="709"/>
        <w:jc w:val="both"/>
        <w:rPr>
          <w:rFonts w:eastAsia="Times New Roman"/>
          <w:b/>
        </w:rPr>
      </w:pPr>
      <w:r w:rsidRPr="009A1AF2">
        <w:rPr>
          <w:rFonts w:eastAsia="Times New Roman"/>
        </w:rPr>
        <w:t xml:space="preserve">Спецодежду, в зависимости от вида нефтепродуктов, подразделяют на </w:t>
      </w:r>
      <w:r w:rsidRPr="009A1AF2">
        <w:rPr>
          <w:rFonts w:eastAsia="Times New Roman"/>
          <w:b/>
        </w:rPr>
        <w:t>три класса защиты:</w:t>
      </w:r>
    </w:p>
    <w:p w:rsidR="009A03E6" w:rsidRPr="009A1AF2" w:rsidRDefault="009A03E6" w:rsidP="009A03E6">
      <w:pPr>
        <w:spacing w:after="0" w:line="240" w:lineRule="auto"/>
        <w:jc w:val="both"/>
        <w:rPr>
          <w:rFonts w:eastAsia="Times New Roman"/>
        </w:rPr>
      </w:pPr>
      <w:r w:rsidRPr="009A1AF2">
        <w:rPr>
          <w:rFonts w:eastAsia="Times New Roman"/>
          <w:b/>
        </w:rPr>
        <w:t>1-й</w:t>
      </w:r>
      <w:r w:rsidRPr="009A1AF2">
        <w:rPr>
          <w:rFonts w:eastAsia="Times New Roman"/>
        </w:rPr>
        <w:t xml:space="preserve"> - спецодежда для защиты от нефт</w:t>
      </w:r>
      <w:r>
        <w:rPr>
          <w:rFonts w:eastAsia="Times New Roman"/>
        </w:rPr>
        <w:t xml:space="preserve">епродуктов легких фракций </w:t>
      </w:r>
      <w:r w:rsidRPr="009A1AF2">
        <w:rPr>
          <w:rFonts w:eastAsia="Times New Roman"/>
        </w:rPr>
        <w:t>с температурой кипения от 50 до 200 °С (бензины, керосины, дизельное топливо, конденсат и др.)</w:t>
      </w:r>
      <w:r>
        <w:rPr>
          <w:rFonts w:eastAsia="Times New Roman"/>
        </w:rPr>
        <w:t xml:space="preserve"> </w:t>
      </w:r>
      <w:r w:rsidRPr="009A1AF2">
        <w:rPr>
          <w:rFonts w:eastAsia="Times New Roman"/>
          <w:b/>
        </w:rPr>
        <w:t>(Нл);</w:t>
      </w:r>
    </w:p>
    <w:p w:rsidR="009A03E6" w:rsidRPr="009A1AF2" w:rsidRDefault="009A03E6" w:rsidP="009A03E6">
      <w:pPr>
        <w:spacing w:after="0" w:line="240" w:lineRule="auto"/>
        <w:jc w:val="both"/>
        <w:rPr>
          <w:rFonts w:eastAsia="Times New Roman"/>
        </w:rPr>
      </w:pPr>
      <w:r w:rsidRPr="009A1AF2">
        <w:rPr>
          <w:rFonts w:eastAsia="Times New Roman"/>
          <w:b/>
        </w:rPr>
        <w:t>2-й</w:t>
      </w:r>
      <w:r w:rsidRPr="009A1AF2">
        <w:rPr>
          <w:rFonts w:eastAsia="Times New Roman"/>
        </w:rPr>
        <w:t xml:space="preserve"> - спецодежда для защиты от нефтепродуктов тяжелых</w:t>
      </w:r>
      <w:r>
        <w:rPr>
          <w:rFonts w:eastAsia="Times New Roman"/>
        </w:rPr>
        <w:t xml:space="preserve"> фракций и нефтяных масел </w:t>
      </w:r>
      <w:r w:rsidRPr="009A1AF2">
        <w:rPr>
          <w:rFonts w:eastAsia="Times New Roman"/>
        </w:rPr>
        <w:t>с температурой кипения свыше 350 °С (мазут, смазочные масла, битумы и др.)</w:t>
      </w:r>
      <w:r>
        <w:rPr>
          <w:rFonts w:eastAsia="Times New Roman"/>
        </w:rPr>
        <w:t xml:space="preserve"> </w:t>
      </w:r>
      <w:r w:rsidRPr="009A1AF2">
        <w:rPr>
          <w:rFonts w:eastAsia="Times New Roman"/>
          <w:b/>
        </w:rPr>
        <w:t>(Нм);</w:t>
      </w:r>
    </w:p>
    <w:p w:rsidR="009A03E6" w:rsidRDefault="009A03E6" w:rsidP="009A03E6">
      <w:pPr>
        <w:spacing w:after="0" w:line="240" w:lineRule="auto"/>
        <w:jc w:val="both"/>
        <w:rPr>
          <w:rFonts w:eastAsia="Times New Roman"/>
        </w:rPr>
      </w:pPr>
      <w:r w:rsidRPr="009A1AF2">
        <w:rPr>
          <w:rFonts w:eastAsia="Times New Roman"/>
          <w:b/>
        </w:rPr>
        <w:t>3-й</w:t>
      </w:r>
      <w:r w:rsidRPr="009A1AF2">
        <w:rPr>
          <w:rFonts w:eastAsia="Times New Roman"/>
        </w:rPr>
        <w:t xml:space="preserve"> - спецодежда для защиты от сырой нефти </w:t>
      </w:r>
      <w:r w:rsidRPr="009A1AF2">
        <w:rPr>
          <w:rFonts w:eastAsia="Times New Roman"/>
          <w:b/>
        </w:rPr>
        <w:t>(Нс).</w:t>
      </w:r>
    </w:p>
    <w:p w:rsidR="009A03E6" w:rsidRDefault="009A03E6" w:rsidP="009A03E6">
      <w:pPr>
        <w:spacing w:after="0" w:line="240" w:lineRule="auto"/>
        <w:ind w:firstLine="360"/>
        <w:jc w:val="both"/>
        <w:rPr>
          <w:b/>
        </w:rPr>
      </w:pPr>
    </w:p>
    <w:p w:rsidR="009A03E6" w:rsidRDefault="009A03E6" w:rsidP="009A03E6">
      <w:pPr>
        <w:spacing w:after="0" w:line="240" w:lineRule="auto"/>
        <w:ind w:firstLine="360"/>
        <w:jc w:val="both"/>
        <w:rPr>
          <w:rFonts w:eastAsia="Times New Roman"/>
        </w:rPr>
      </w:pPr>
      <w:r w:rsidRPr="008C21D3">
        <w:rPr>
          <w:b/>
        </w:rPr>
        <w:t xml:space="preserve">Ткани для спецодежды для защиты от производных нефти, масел и жиров должна обладать </w:t>
      </w:r>
      <w:r w:rsidRPr="008C21D3">
        <w:rPr>
          <w:rFonts w:eastAsia="Times New Roman"/>
        </w:rPr>
        <w:t>водоотталкивающими свойствами</w:t>
      </w:r>
      <w:r>
        <w:rPr>
          <w:rFonts w:eastAsia="Times New Roman"/>
        </w:rPr>
        <w:t>:</w:t>
      </w:r>
    </w:p>
    <w:p w:rsidR="009A03E6" w:rsidRDefault="009A03E6" w:rsidP="009A03E6">
      <w:pPr>
        <w:spacing w:after="0" w:line="240" w:lineRule="auto"/>
        <w:ind w:firstLine="360"/>
        <w:jc w:val="both"/>
        <w:rPr>
          <w:rFonts w:eastAsia="Times New Roman"/>
        </w:rPr>
      </w:pPr>
      <w:r w:rsidRPr="0041078A">
        <w:rPr>
          <w:rFonts w:eastAsia="Times New Roman"/>
        </w:rPr>
        <w:t>МВО –</w:t>
      </w:r>
      <w:r w:rsidR="001122BA" w:rsidRPr="0041078A">
        <w:rPr>
          <w:rFonts w:eastAsia="Times New Roman"/>
        </w:rPr>
        <w:t>Масловодоотталкивающая</w:t>
      </w:r>
      <w:r w:rsidRPr="0041078A">
        <w:rPr>
          <w:rFonts w:eastAsia="Times New Roman"/>
        </w:rPr>
        <w:t xml:space="preserve"> отделка;</w:t>
      </w:r>
    </w:p>
    <w:p w:rsidR="009A03E6" w:rsidRDefault="009A03E6" w:rsidP="009A03E6">
      <w:pPr>
        <w:spacing w:after="0" w:line="240" w:lineRule="auto"/>
        <w:ind w:firstLine="360"/>
        <w:jc w:val="both"/>
        <w:rPr>
          <w:rFonts w:eastAsia="Times New Roman"/>
        </w:rPr>
      </w:pPr>
      <w:r w:rsidRPr="0041078A">
        <w:rPr>
          <w:rFonts w:eastAsia="Times New Roman"/>
        </w:rPr>
        <w:t>МВО-У –</w:t>
      </w:r>
      <w:r w:rsidR="001122BA" w:rsidRPr="0041078A">
        <w:rPr>
          <w:rFonts w:eastAsia="Times New Roman"/>
        </w:rPr>
        <w:t>Масловодоотталкивающая</w:t>
      </w:r>
      <w:r w:rsidRPr="0041078A">
        <w:rPr>
          <w:rFonts w:eastAsia="Times New Roman"/>
        </w:rPr>
        <w:t xml:space="preserve"> отделка, устойчивая к стиркам;</w:t>
      </w:r>
    </w:p>
    <w:p w:rsidR="009A03E6" w:rsidRDefault="009A03E6" w:rsidP="009A03E6">
      <w:pPr>
        <w:spacing w:after="0" w:line="240" w:lineRule="auto"/>
        <w:ind w:firstLine="360"/>
        <w:jc w:val="both"/>
        <w:rPr>
          <w:rFonts w:eastAsia="Times New Roman"/>
        </w:rPr>
      </w:pPr>
      <w:r w:rsidRPr="0041078A">
        <w:rPr>
          <w:rFonts w:eastAsia="Times New Roman"/>
        </w:rPr>
        <w:t>НМВО –</w:t>
      </w:r>
      <w:r w:rsidR="001122BA" w:rsidRPr="0041078A">
        <w:rPr>
          <w:rFonts w:eastAsia="Times New Roman"/>
        </w:rPr>
        <w:t>Нефтемасловодоотталкивающая</w:t>
      </w:r>
      <w:r w:rsidRPr="0041078A">
        <w:rPr>
          <w:rFonts w:eastAsia="Times New Roman"/>
        </w:rPr>
        <w:t xml:space="preserve"> отделка;</w:t>
      </w:r>
    </w:p>
    <w:p w:rsidR="009A03E6" w:rsidRDefault="009A03E6" w:rsidP="009A03E6">
      <w:pPr>
        <w:pStyle w:val="aa"/>
        <w:spacing w:after="0" w:line="240" w:lineRule="auto"/>
        <w:ind w:left="0"/>
        <w:jc w:val="both"/>
        <w:rPr>
          <w:rFonts w:eastAsia="Times New Roman"/>
        </w:rPr>
      </w:pPr>
      <w:r>
        <w:rPr>
          <w:rFonts w:eastAsia="Times New Roman"/>
        </w:rPr>
        <w:t xml:space="preserve">     </w:t>
      </w:r>
      <w:r w:rsidRPr="0041078A">
        <w:rPr>
          <w:rFonts w:eastAsia="Times New Roman"/>
        </w:rPr>
        <w:t>НМВО-У –</w:t>
      </w:r>
      <w:r w:rsidR="001122BA" w:rsidRPr="0041078A">
        <w:rPr>
          <w:rFonts w:eastAsia="Times New Roman"/>
        </w:rPr>
        <w:t>Нефтемасловодоотталкивающая</w:t>
      </w:r>
      <w:r>
        <w:rPr>
          <w:rFonts w:eastAsia="Times New Roman"/>
        </w:rPr>
        <w:t xml:space="preserve"> отделка, устойчивая к стиркам.</w:t>
      </w:r>
    </w:p>
    <w:p w:rsidR="009A03E6" w:rsidRDefault="009A03E6" w:rsidP="009A03E6">
      <w:pPr>
        <w:pStyle w:val="aa"/>
        <w:spacing w:after="0" w:line="240" w:lineRule="auto"/>
        <w:ind w:left="0"/>
        <w:jc w:val="both"/>
        <w:rPr>
          <w:rFonts w:eastAsia="Times New Roman"/>
        </w:rPr>
      </w:pPr>
      <w:r>
        <w:rPr>
          <w:rFonts w:eastAsia="Times New Roman"/>
        </w:rPr>
        <w:tab/>
      </w:r>
    </w:p>
    <w:p w:rsidR="009A03E6" w:rsidRDefault="009A03E6" w:rsidP="009A03E6">
      <w:pPr>
        <w:pStyle w:val="aa"/>
        <w:spacing w:after="0" w:line="240" w:lineRule="auto"/>
        <w:ind w:left="0"/>
        <w:jc w:val="both"/>
        <w:rPr>
          <w:rFonts w:eastAsia="Times New Roman"/>
        </w:rPr>
      </w:pPr>
      <w:r>
        <w:rPr>
          <w:rFonts w:eastAsia="Times New Roman"/>
        </w:rPr>
        <w:tab/>
      </w:r>
      <w:r w:rsidRPr="0041078A">
        <w:rPr>
          <w:rFonts w:eastAsia="Times New Roman"/>
        </w:rPr>
        <w:t xml:space="preserve">Одежда специальная для защиты от нефти и нефтепродуктов и материалы для ее изготовления должны быть нефтенепроницаемыми и нефтестойкими, </w:t>
      </w:r>
      <w:r w:rsidRPr="000E75FF">
        <w:rPr>
          <w:rFonts w:eastAsia="Times New Roman"/>
          <w:i/>
        </w:rPr>
        <w:t>сохранять нефтезащитные свойства после 5 стирок</w:t>
      </w:r>
      <w:r w:rsidRPr="0041078A">
        <w:rPr>
          <w:rFonts w:eastAsia="Times New Roman"/>
        </w:rPr>
        <w:t xml:space="preserve"> или химчисток, потеря прочности материалов от воздействия нефти и нефтепро</w:t>
      </w:r>
      <w:r>
        <w:rPr>
          <w:rFonts w:eastAsia="Times New Roman"/>
        </w:rPr>
        <w:t>дуктов не должна превышать 15%.</w:t>
      </w:r>
    </w:p>
    <w:p w:rsidR="009A03E6" w:rsidRPr="0041078A" w:rsidRDefault="009A03E6" w:rsidP="009A03E6">
      <w:pPr>
        <w:pStyle w:val="aa"/>
        <w:spacing w:after="0" w:line="240" w:lineRule="auto"/>
        <w:ind w:left="0" w:firstLine="360"/>
        <w:jc w:val="both"/>
        <w:rPr>
          <w:rFonts w:eastAsia="Times New Roman"/>
        </w:rPr>
      </w:pPr>
      <w:r>
        <w:rPr>
          <w:rFonts w:eastAsia="Times New Roman"/>
        </w:rPr>
        <w:tab/>
      </w:r>
      <w:r w:rsidRPr="005F7CEA">
        <w:rPr>
          <w:rFonts w:eastAsia="Times New Roman"/>
          <w:b/>
          <w:i/>
        </w:rPr>
        <w:t>Маслоотталкивание тканей с нефтемасловодоотталкивающими отделками</w:t>
      </w:r>
      <w:r w:rsidRPr="0041078A">
        <w:rPr>
          <w:rFonts w:eastAsia="Times New Roman"/>
        </w:rPr>
        <w:t xml:space="preserve"> (МВО, НМВО, МВО-У, НМВО-У) должно быть не менее 80 условных единиц, нефтеотталкивание – не менее 4 баллов</w:t>
      </w:r>
      <w:r w:rsidR="00195693">
        <w:rPr>
          <w:rFonts w:eastAsia="Times New Roman"/>
        </w:rPr>
        <w:t xml:space="preserve"> (</w:t>
      </w:r>
      <w:r w:rsidR="00195693" w:rsidRPr="00001039">
        <w:rPr>
          <w:rFonts w:eastAsia="Times New Roman"/>
          <w:sz w:val="24"/>
          <w:szCs w:val="24"/>
        </w:rPr>
        <w:t>капл</w:t>
      </w:r>
      <w:r w:rsidR="00195693">
        <w:rPr>
          <w:rFonts w:eastAsia="Times New Roman"/>
          <w:sz w:val="24"/>
          <w:szCs w:val="24"/>
        </w:rPr>
        <w:t xml:space="preserve">и нефти остаются на поверхности ткани; </w:t>
      </w:r>
      <w:r w:rsidR="00195693" w:rsidRPr="00001039">
        <w:rPr>
          <w:rFonts w:eastAsia="Times New Roman"/>
          <w:sz w:val="24"/>
          <w:szCs w:val="24"/>
        </w:rPr>
        <w:t>капли нефти имеют округлую фор</w:t>
      </w:r>
      <w:r w:rsidR="00195693">
        <w:rPr>
          <w:rFonts w:eastAsia="Times New Roman"/>
          <w:sz w:val="24"/>
          <w:szCs w:val="24"/>
        </w:rPr>
        <w:t>му с пограничным растеканием;</w:t>
      </w:r>
      <w:r w:rsidR="00195693" w:rsidRPr="00001039">
        <w:rPr>
          <w:rFonts w:eastAsia="Times New Roman"/>
          <w:sz w:val="24"/>
          <w:szCs w:val="24"/>
        </w:rPr>
        <w:t xml:space="preserve"> отсутствует проникновение нефти на изнаночную сторону ткани</w:t>
      </w:r>
      <w:r w:rsidR="00195693">
        <w:rPr>
          <w:rFonts w:eastAsia="Times New Roman"/>
          <w:sz w:val="24"/>
          <w:szCs w:val="24"/>
        </w:rPr>
        <w:t>)</w:t>
      </w:r>
      <w:r w:rsidRPr="0041078A">
        <w:rPr>
          <w:rFonts w:eastAsia="Times New Roman"/>
        </w:rPr>
        <w:t xml:space="preserve">. </w:t>
      </w:r>
    </w:p>
    <w:p w:rsidR="009A03E6" w:rsidRPr="0041078A" w:rsidRDefault="009A03E6" w:rsidP="009A03E6">
      <w:pPr>
        <w:pStyle w:val="aa"/>
        <w:spacing w:after="0" w:line="240" w:lineRule="auto"/>
        <w:ind w:left="0"/>
        <w:jc w:val="both"/>
        <w:rPr>
          <w:rFonts w:eastAsia="Times New Roman"/>
        </w:rPr>
      </w:pPr>
      <w:r>
        <w:rPr>
          <w:rFonts w:eastAsia="Times New Roman"/>
        </w:rPr>
        <w:tab/>
      </w:r>
      <w:r w:rsidRPr="0041078A">
        <w:rPr>
          <w:rFonts w:eastAsia="Times New Roman"/>
        </w:rPr>
        <w:t xml:space="preserve">Допускается снижение нормы по показателю «маслоотталкивание» после пятикратной стирки и (или) пятикратной химчистки не более чем на 20 условных единиц (для тканей с отделками МВО-У, НМВО-У – не более чем на 10 условных единиц); по показателю «нефтеотталкивание» после пятикратной стирки и пятикратной химчистки – не более чем на 1 балл. </w:t>
      </w:r>
    </w:p>
    <w:p w:rsidR="009A03E6" w:rsidRDefault="009A03E6" w:rsidP="009A03E6">
      <w:pPr>
        <w:spacing w:after="0" w:line="240" w:lineRule="auto"/>
        <w:ind w:firstLine="360"/>
        <w:jc w:val="both"/>
        <w:rPr>
          <w:rFonts w:eastAsia="Times New Roman"/>
        </w:rPr>
      </w:pPr>
      <w:r>
        <w:rPr>
          <w:rFonts w:eastAsia="Times New Roman"/>
        </w:rPr>
        <w:tab/>
      </w:r>
      <w:r w:rsidR="005F7CEA" w:rsidRPr="005F7CEA">
        <w:rPr>
          <w:rFonts w:eastAsia="Times New Roman"/>
          <w:b/>
          <w:i/>
        </w:rPr>
        <w:t>Конструктивные особенности спецодежды</w:t>
      </w:r>
      <w:r w:rsidR="005F7CEA">
        <w:rPr>
          <w:rFonts w:eastAsia="Times New Roman"/>
        </w:rPr>
        <w:t xml:space="preserve">: </w:t>
      </w:r>
      <w:r w:rsidRPr="008C21D3">
        <w:rPr>
          <w:rFonts w:eastAsia="Times New Roman"/>
        </w:rPr>
        <w:t xml:space="preserve">накладки из </w:t>
      </w:r>
      <w:r>
        <w:rPr>
          <w:rFonts w:eastAsia="Times New Roman"/>
        </w:rPr>
        <w:t>винилискожи, в</w:t>
      </w:r>
      <w:r w:rsidRPr="0041078A">
        <w:rPr>
          <w:rFonts w:eastAsia="Times New Roman"/>
        </w:rPr>
        <w:t>ентиляционные отверстия в области подмышечных впадин</w:t>
      </w:r>
      <w:r>
        <w:rPr>
          <w:rFonts w:eastAsia="Times New Roman"/>
        </w:rPr>
        <w:t>, кулиски, капюшон</w:t>
      </w:r>
      <w:r w:rsidR="00D779AA">
        <w:rPr>
          <w:rFonts w:eastAsia="Times New Roman"/>
        </w:rPr>
        <w:t xml:space="preserve"> (пристяжной)</w:t>
      </w:r>
      <w:r>
        <w:rPr>
          <w:rFonts w:eastAsia="Times New Roman"/>
        </w:rPr>
        <w:t xml:space="preserve"> и т</w:t>
      </w:r>
      <w:r w:rsidR="00D779AA">
        <w:rPr>
          <w:rFonts w:eastAsia="Times New Roman"/>
        </w:rPr>
        <w:t>.</w:t>
      </w:r>
      <w:r>
        <w:rPr>
          <w:rFonts w:eastAsia="Times New Roman"/>
        </w:rPr>
        <w:t xml:space="preserve">д. </w:t>
      </w:r>
    </w:p>
    <w:p w:rsidR="009A03E6" w:rsidRPr="00D4712D" w:rsidRDefault="009A03E6" w:rsidP="009A03E6">
      <w:pPr>
        <w:spacing w:after="0" w:line="240" w:lineRule="auto"/>
        <w:ind w:firstLine="360"/>
        <w:jc w:val="both"/>
        <w:rPr>
          <w:rFonts w:eastAsia="Times New Roman"/>
        </w:rPr>
      </w:pPr>
      <w:r w:rsidRPr="00D4712D">
        <w:rPr>
          <w:rFonts w:eastAsia="Times New Roman"/>
        </w:rPr>
        <w:t xml:space="preserve">Для изготовления спецодежды используют ткани с водо- масло- и (или) нефтеотталкивающими свойствами из </w:t>
      </w:r>
      <w:r w:rsidR="00D779AA">
        <w:rPr>
          <w:rFonts w:eastAsia="Times New Roman"/>
        </w:rPr>
        <w:t>натуральных</w:t>
      </w:r>
      <w:r w:rsidRPr="00D4712D">
        <w:rPr>
          <w:rFonts w:eastAsia="Times New Roman"/>
        </w:rPr>
        <w:t xml:space="preserve"> и химических волокон (нитей) и их смесей, а также искусственные кожи и ткани с полимерным покрытием. Нормативные значения показателей свойств перечисленных видов материалов, в зависимости от класса защиты спецодежды, должны соответствовать требовани</w:t>
      </w:r>
      <w:r>
        <w:rPr>
          <w:rFonts w:eastAsia="Times New Roman"/>
        </w:rPr>
        <w:t>ям, указанным в таблицах 1, 2.</w:t>
      </w:r>
      <w:r>
        <w:rPr>
          <w:rFonts w:eastAsia="Times New Roman"/>
        </w:rPr>
        <w:br/>
      </w:r>
      <w:r w:rsidRPr="00D4712D">
        <w:rPr>
          <w:rFonts w:eastAsia="Times New Roman"/>
        </w:rPr>
        <w:br/>
      </w:r>
      <w:r w:rsidRPr="00D4712D">
        <w:rPr>
          <w:rFonts w:eastAsia="Times New Roman"/>
        </w:rPr>
        <w:lastRenderedPageBreak/>
        <w:t>Таблица 1 - Показатели физико-механических свойств тканей из природных и химических волокон (нитей) и их смесей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9"/>
        <w:gridCol w:w="1357"/>
        <w:gridCol w:w="1088"/>
        <w:gridCol w:w="1088"/>
        <w:gridCol w:w="1088"/>
        <w:gridCol w:w="1088"/>
        <w:gridCol w:w="1130"/>
      </w:tblGrid>
      <w:tr w:rsidR="009A03E6" w:rsidRPr="00065BAB" w:rsidTr="00E80DEE">
        <w:trPr>
          <w:trHeight w:val="12"/>
          <w:tblCellSpacing w:w="15" w:type="dxa"/>
        </w:trPr>
        <w:tc>
          <w:tcPr>
            <w:tcW w:w="3326"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294"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294"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294"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294"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294"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478" w:type="dxa"/>
            <w:vAlign w:val="cente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Наименование показателя свойств</w:t>
            </w:r>
          </w:p>
        </w:tc>
        <w:tc>
          <w:tcPr>
            <w:tcW w:w="7946" w:type="dxa"/>
            <w:gridSpan w:val="6"/>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Нормативное значение показателя для спецодежды соответствующего класса защиты</w:t>
            </w:r>
          </w:p>
        </w:tc>
      </w:tr>
      <w:tr w:rsidR="009A03E6" w:rsidRPr="00065BAB" w:rsidTr="00E80DEE">
        <w:trPr>
          <w:tblCellSpacing w:w="15" w:type="dxa"/>
        </w:trPr>
        <w:tc>
          <w:tcPr>
            <w:tcW w:w="3326"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2587"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класс 1-й</w:t>
            </w:r>
          </w:p>
        </w:tc>
        <w:tc>
          <w:tcPr>
            <w:tcW w:w="2587"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класс 2-й</w:t>
            </w:r>
          </w:p>
        </w:tc>
        <w:tc>
          <w:tcPr>
            <w:tcW w:w="2772"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класс 3-й</w:t>
            </w:r>
          </w:p>
        </w:tc>
      </w:tr>
      <w:tr w:rsidR="009A03E6" w:rsidRPr="00065BAB" w:rsidTr="00E80DEE">
        <w:trPr>
          <w:tblCellSpacing w:w="15" w:type="dxa"/>
        </w:trPr>
        <w:tc>
          <w:tcPr>
            <w:tcW w:w="332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 xml:space="preserve">ткани из </w:t>
            </w:r>
            <w:r w:rsidR="001122BA" w:rsidRPr="00065BAB">
              <w:rPr>
                <w:rFonts w:eastAsia="Times New Roman"/>
                <w:sz w:val="24"/>
                <w:szCs w:val="24"/>
              </w:rPr>
              <w:t>природных</w:t>
            </w:r>
            <w:r w:rsidRPr="00065BAB">
              <w:rPr>
                <w:rFonts w:eastAsia="Times New Roman"/>
                <w:sz w:val="24"/>
                <w:szCs w:val="24"/>
              </w:rPr>
              <w:t xml:space="preserve"> волокон</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rPr>
                <w:rFonts w:eastAsia="Times New Roman"/>
                <w:sz w:val="24"/>
                <w:szCs w:val="24"/>
              </w:rPr>
            </w:pPr>
            <w:r w:rsidRPr="00065BAB">
              <w:rPr>
                <w:rFonts w:eastAsia="Times New Roman"/>
                <w:sz w:val="24"/>
                <w:szCs w:val="24"/>
              </w:rPr>
              <w:t>ткани из хими-</w:t>
            </w:r>
            <w:r w:rsidRPr="00065BAB">
              <w:rPr>
                <w:rFonts w:eastAsia="Times New Roman"/>
                <w:sz w:val="24"/>
                <w:szCs w:val="24"/>
              </w:rPr>
              <w:br/>
              <w:t>ческих волокон и их смесей</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ткани из природ-</w:t>
            </w:r>
            <w:r w:rsidRPr="00065BAB">
              <w:rPr>
                <w:rFonts w:eastAsia="Times New Roman"/>
                <w:sz w:val="24"/>
                <w:szCs w:val="24"/>
              </w:rPr>
              <w:br/>
              <w:t>ных волокон</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ткани из хими-</w:t>
            </w:r>
            <w:r w:rsidRPr="00065BAB">
              <w:rPr>
                <w:rFonts w:eastAsia="Times New Roman"/>
                <w:sz w:val="24"/>
                <w:szCs w:val="24"/>
              </w:rPr>
              <w:br/>
              <w:t>ческих волокон и их смесей</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ткани из природ-</w:t>
            </w:r>
            <w:r w:rsidRPr="00065BAB">
              <w:rPr>
                <w:rFonts w:eastAsia="Times New Roman"/>
                <w:sz w:val="24"/>
                <w:szCs w:val="24"/>
              </w:rPr>
              <w:br/>
              <w:t>ных волокон</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ткани из хими-</w:t>
            </w:r>
            <w:r w:rsidRPr="00065BAB">
              <w:rPr>
                <w:rFonts w:eastAsia="Times New Roman"/>
                <w:sz w:val="24"/>
                <w:szCs w:val="24"/>
              </w:rPr>
              <w:br/>
              <w:t>ческих волокон и их смесей</w:t>
            </w:r>
          </w:p>
        </w:tc>
      </w:tr>
      <w:tr w:rsidR="009A03E6" w:rsidRPr="00065BAB" w:rsidTr="00E80DEE">
        <w:trPr>
          <w:tblCellSpacing w:w="15" w:type="dxa"/>
        </w:trPr>
        <w:tc>
          <w:tcPr>
            <w:tcW w:w="332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Разрывная нагрузка, Н, не менее:</w:t>
            </w: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47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основа</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600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470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800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650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800</w:t>
            </w:r>
          </w:p>
        </w:tc>
        <w:tc>
          <w:tcPr>
            <w:tcW w:w="1478"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700</w:t>
            </w:r>
          </w:p>
        </w:tc>
      </w:tr>
      <w:tr w:rsidR="009A03E6" w:rsidRPr="00065BAB" w:rsidTr="00E80DEE">
        <w:trPr>
          <w:tblCellSpacing w:w="15" w:type="dxa"/>
        </w:trPr>
        <w:tc>
          <w:tcPr>
            <w:tcW w:w="332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уток</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400</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650</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650</w:t>
            </w:r>
          </w:p>
        </w:tc>
        <w:tc>
          <w:tcPr>
            <w:tcW w:w="147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Раздирающая нагрузка, Н, не менее:</w:t>
            </w: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47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нитей основы</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40</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478"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50</w:t>
            </w:r>
          </w:p>
        </w:tc>
      </w:tr>
      <w:tr w:rsidR="009A03E6" w:rsidRPr="00065BAB" w:rsidTr="00E80DEE">
        <w:trPr>
          <w:tblCellSpacing w:w="15" w:type="dxa"/>
        </w:trPr>
        <w:tc>
          <w:tcPr>
            <w:tcW w:w="332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нитей утка</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25</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25</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25</w:t>
            </w:r>
          </w:p>
        </w:tc>
        <w:tc>
          <w:tcPr>
            <w:tcW w:w="147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Стойкость к истиранию, цикл, не менее</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2500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3000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3500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4000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3500</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5000</w:t>
            </w:r>
          </w:p>
        </w:tc>
      </w:tr>
      <w:tr w:rsidR="009A03E6" w:rsidRPr="00065BAB" w:rsidTr="00E80DEE">
        <w:trPr>
          <w:tblCellSpacing w:w="15" w:type="dxa"/>
        </w:trPr>
        <w:tc>
          <w:tcPr>
            <w:tcW w:w="332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Нефтеотталкивание, баллы, не менее:</w:t>
            </w: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47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в исходном виде;</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w:t>
            </w:r>
          </w:p>
        </w:tc>
        <w:tc>
          <w:tcPr>
            <w:tcW w:w="1478"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w:t>
            </w:r>
          </w:p>
        </w:tc>
      </w:tr>
      <w:tr w:rsidR="009A03E6" w:rsidRPr="00065BAB" w:rsidTr="00E80DEE">
        <w:trPr>
          <w:tblCellSpacing w:w="15" w:type="dxa"/>
        </w:trPr>
        <w:tc>
          <w:tcPr>
            <w:tcW w:w="332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после пяти стирок</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w:t>
            </w:r>
          </w:p>
        </w:tc>
        <w:tc>
          <w:tcPr>
            <w:tcW w:w="147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w:t>
            </w:r>
          </w:p>
        </w:tc>
      </w:tr>
      <w:tr w:rsidR="009A03E6" w:rsidRPr="00065BAB" w:rsidTr="00E80DEE">
        <w:trPr>
          <w:tblCellSpacing w:w="15" w:type="dxa"/>
        </w:trPr>
        <w:tc>
          <w:tcPr>
            <w:tcW w:w="332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Водоупорность, Па, не менее:</w:t>
            </w:r>
          </w:p>
        </w:tc>
        <w:tc>
          <w:tcPr>
            <w:tcW w:w="7946" w:type="dxa"/>
            <w:gridSpan w:val="6"/>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в исходном виде;</w:t>
            </w:r>
          </w:p>
        </w:tc>
        <w:tc>
          <w:tcPr>
            <w:tcW w:w="7946" w:type="dxa"/>
            <w:gridSpan w:val="6"/>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2000</w:t>
            </w:r>
          </w:p>
        </w:tc>
      </w:tr>
      <w:tr w:rsidR="009A03E6" w:rsidRPr="00065BAB" w:rsidTr="00E80DEE">
        <w:trPr>
          <w:tblCellSpacing w:w="15" w:type="dxa"/>
        </w:trPr>
        <w:tc>
          <w:tcPr>
            <w:tcW w:w="332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после пяти стирок</w:t>
            </w:r>
          </w:p>
        </w:tc>
        <w:tc>
          <w:tcPr>
            <w:tcW w:w="7946" w:type="dxa"/>
            <w:gridSpan w:val="6"/>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1800</w:t>
            </w:r>
          </w:p>
        </w:tc>
      </w:tr>
      <w:tr w:rsidR="009A03E6" w:rsidRPr="00065BAB" w:rsidTr="00E80DEE">
        <w:trPr>
          <w:tblCellSpacing w:w="15" w:type="dxa"/>
        </w:trPr>
        <w:tc>
          <w:tcPr>
            <w:tcW w:w="3326"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Изменение линейных размеров после мокрой обработки, %, не более:</w:t>
            </w: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47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основа;</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w:t>
            </w:r>
          </w:p>
        </w:tc>
        <w:tc>
          <w:tcPr>
            <w:tcW w:w="1294"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-3,5</w:t>
            </w:r>
          </w:p>
        </w:tc>
        <w:tc>
          <w:tcPr>
            <w:tcW w:w="1478" w:type="dxa"/>
            <w:tcBorders>
              <w:top w:val="nil"/>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3,0</w:t>
            </w:r>
          </w:p>
        </w:tc>
      </w:tr>
      <w:tr w:rsidR="009A03E6" w:rsidRPr="00065BAB" w:rsidTr="00E80DEE">
        <w:trPr>
          <w:tblCellSpacing w:w="15" w:type="dxa"/>
        </w:trPr>
        <w:tc>
          <w:tcPr>
            <w:tcW w:w="3326"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 уток</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29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47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3326"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jc w:val="both"/>
              <w:rPr>
                <w:rFonts w:eastAsia="Times New Roman"/>
                <w:sz w:val="24"/>
                <w:szCs w:val="24"/>
              </w:rPr>
            </w:pPr>
            <w:r w:rsidRPr="00065BAB">
              <w:rPr>
                <w:rFonts w:eastAsia="Times New Roman"/>
                <w:sz w:val="24"/>
                <w:szCs w:val="24"/>
              </w:rPr>
              <w:t>Воздухопроницаемость. дм</w:t>
            </w:r>
            <w:r w:rsidR="002B3CEB">
              <w:rPr>
                <w:rFonts w:eastAsia="Times New Roman"/>
                <w:noProof/>
                <w:sz w:val="24"/>
                <w:szCs w:val="24"/>
              </w:rPr>
              <mc:AlternateContent>
                <mc:Choice Requires="wps">
                  <w:drawing>
                    <wp:inline distT="0" distB="0" distL="0" distR="0">
                      <wp:extent cx="106680" cy="220980"/>
                      <wp:effectExtent l="0" t="3810" r="1905" b="3810"/>
                      <wp:docPr id="148529" name="AutoShape 183" descr="ГОСТ Р 12.4.290-2013 ССБТ. Одежда специальная для защиты работающих от воздействия нефти, нефтепродуктов.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6B724" id="AutoShape 183" o:spid="_x0000_s1026" alt="ГОСТ Р 12.4.290-2013 ССБТ. Одежда специальная для защиты работающих от воздействия нефти, нефтепродуктов. Технические требован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" filled="f" stroked="f">
                      <o:lock v:ext="edit" aspectratio="t"/>
                      <w10:anchorlock/>
                    </v:rect>
                  </w:pict>
                </mc:Fallback>
              </mc:AlternateContent>
            </w:r>
            <w:r w:rsidRPr="00065BAB">
              <w:rPr>
                <w:rFonts w:eastAsia="Times New Roman"/>
                <w:sz w:val="24"/>
                <w:szCs w:val="24"/>
              </w:rPr>
              <w:t>/м</w:t>
            </w:r>
            <w:r w:rsidR="002B3CEB">
              <w:rPr>
                <w:rFonts w:eastAsia="Times New Roman"/>
                <w:noProof/>
                <w:sz w:val="24"/>
                <w:szCs w:val="24"/>
              </w:rPr>
              <mc:AlternateContent>
                <mc:Choice Requires="wps">
                  <w:drawing>
                    <wp:inline distT="0" distB="0" distL="0" distR="0">
                      <wp:extent cx="106680" cy="220980"/>
                      <wp:effectExtent l="3810" t="3810" r="3810" b="3810"/>
                      <wp:docPr id="148520" name="AutoShape 184" descr="ГОСТ Р 12.4.290-2013 ССБТ. Одежда специальная для защиты работающих от воздействия нефти, нефтепродуктов.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A8F3D" id="AutoShape 184" o:spid="_x0000_s1026" alt="ГОСТ Р 12.4.290-2013 ССБТ. Одежда специальная для защиты работающих от воздействия нефти, нефтепродуктов. Технические требован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" filled="f" stroked="f">
                      <o:lock v:ext="edit" aspectratio="t"/>
                      <w10:anchorlock/>
                    </v:rect>
                  </w:pict>
                </mc:Fallback>
              </mc:AlternateContent>
            </w:r>
            <w:r w:rsidRPr="00065BAB">
              <w:rPr>
                <w:rFonts w:eastAsia="Times New Roman"/>
                <w:sz w:val="24"/>
                <w:szCs w:val="24"/>
              </w:rPr>
              <w:t xml:space="preserve"> с, не менее</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10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10</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10</w:t>
            </w:r>
          </w:p>
        </w:tc>
      </w:tr>
    </w:tbl>
    <w:p w:rsidR="009A03E6" w:rsidRPr="00D4712D" w:rsidRDefault="009A03E6" w:rsidP="009A03E6">
      <w:pPr>
        <w:spacing w:after="0" w:line="240" w:lineRule="auto"/>
        <w:ind w:firstLine="360"/>
        <w:jc w:val="both"/>
        <w:rPr>
          <w:rFonts w:eastAsia="Times New Roman"/>
        </w:rPr>
      </w:pPr>
      <w:r w:rsidRPr="00D4712D">
        <w:rPr>
          <w:rFonts w:eastAsia="Times New Roman"/>
        </w:rPr>
        <w:br/>
        <w:t>Таблица 2 - Показатели физико-механических свойств искусственных кож и материалов с полимерным покрытием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3"/>
        <w:gridCol w:w="1848"/>
        <w:gridCol w:w="1848"/>
        <w:gridCol w:w="1729"/>
      </w:tblGrid>
      <w:tr w:rsidR="009A03E6" w:rsidRPr="00065BAB" w:rsidTr="00E80DEE">
        <w:trPr>
          <w:trHeight w:val="12"/>
          <w:tblCellSpacing w:w="15" w:type="dxa"/>
        </w:trPr>
        <w:tc>
          <w:tcPr>
            <w:tcW w:w="4201"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838"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838" w:type="dxa"/>
            <w:vAlign w:val="center"/>
            <w:hideMark/>
          </w:tcPr>
          <w:p w:rsidR="009A03E6" w:rsidRPr="00065BAB" w:rsidRDefault="009A03E6" w:rsidP="00E80DEE">
            <w:pPr>
              <w:spacing w:after="0" w:line="240" w:lineRule="auto"/>
              <w:ind w:firstLine="230"/>
              <w:jc w:val="both"/>
              <w:rPr>
                <w:rFonts w:eastAsia="Times New Roman"/>
                <w:sz w:val="24"/>
                <w:szCs w:val="24"/>
              </w:rPr>
            </w:pPr>
          </w:p>
        </w:tc>
        <w:tc>
          <w:tcPr>
            <w:tcW w:w="1701" w:type="dxa"/>
            <w:vAlign w:val="center"/>
            <w:hideMark/>
          </w:tcPr>
          <w:p w:rsidR="009A03E6" w:rsidRPr="00065BAB" w:rsidRDefault="009A03E6" w:rsidP="00E80DEE">
            <w:pPr>
              <w:spacing w:after="0" w:line="240" w:lineRule="auto"/>
              <w:ind w:firstLine="230"/>
              <w:jc w:val="both"/>
              <w:rPr>
                <w:rFonts w:eastAsia="Times New Roman"/>
                <w:sz w:val="24"/>
                <w:szCs w:val="24"/>
              </w:rPr>
            </w:pPr>
          </w:p>
        </w:tc>
      </w:tr>
      <w:tr w:rsidR="009A03E6" w:rsidRPr="00065BAB" w:rsidTr="00E80DEE">
        <w:trPr>
          <w:tblCellSpacing w:w="15" w:type="dxa"/>
        </w:trPr>
        <w:tc>
          <w:tcPr>
            <w:tcW w:w="420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Наименование показателей свойств</w:t>
            </w:r>
          </w:p>
        </w:tc>
        <w:tc>
          <w:tcPr>
            <w:tcW w:w="5437"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Нормативное значение показателя для спецодежды соответствующего класса защиты</w:t>
            </w:r>
          </w:p>
        </w:tc>
      </w:tr>
      <w:tr w:rsidR="009A03E6" w:rsidRPr="00065BAB" w:rsidTr="00E80DEE">
        <w:trPr>
          <w:tblCellSpacing w:w="15" w:type="dxa"/>
        </w:trPr>
        <w:tc>
          <w:tcPr>
            <w:tcW w:w="420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класс 1-й</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класс 2-й</w:t>
            </w:r>
          </w:p>
        </w:tc>
        <w:tc>
          <w:tcPr>
            <w:tcW w:w="17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класс 3-й</w:t>
            </w:r>
          </w:p>
        </w:tc>
      </w:tr>
      <w:tr w:rsidR="009A03E6" w:rsidRPr="00065BAB" w:rsidTr="00E80DEE">
        <w:trPr>
          <w:tblCellSpacing w:w="15" w:type="dxa"/>
        </w:trPr>
        <w:tc>
          <w:tcPr>
            <w:tcW w:w="42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Разрывная нагрузка, Н, не менее</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450</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590</w:t>
            </w:r>
          </w:p>
        </w:tc>
        <w:tc>
          <w:tcPr>
            <w:tcW w:w="17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700</w:t>
            </w:r>
          </w:p>
        </w:tc>
      </w:tr>
      <w:tr w:rsidR="009A03E6" w:rsidRPr="00065BAB" w:rsidTr="00E80DEE">
        <w:trPr>
          <w:tblCellSpacing w:w="15" w:type="dxa"/>
        </w:trPr>
        <w:tc>
          <w:tcPr>
            <w:tcW w:w="42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lastRenderedPageBreak/>
              <w:t>Сопротивление раздиранию, Н, не менее</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20</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30</w:t>
            </w:r>
          </w:p>
        </w:tc>
        <w:tc>
          <w:tcPr>
            <w:tcW w:w="17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50</w:t>
            </w:r>
          </w:p>
        </w:tc>
      </w:tr>
      <w:tr w:rsidR="009A03E6" w:rsidRPr="00065BAB" w:rsidTr="00E80DEE">
        <w:trPr>
          <w:tblCellSpacing w:w="15" w:type="dxa"/>
        </w:trPr>
        <w:tc>
          <w:tcPr>
            <w:tcW w:w="42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Прочность связи между слоями, Н/см, не менее</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7,4</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7,8</w:t>
            </w:r>
          </w:p>
        </w:tc>
        <w:tc>
          <w:tcPr>
            <w:tcW w:w="17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10</w:t>
            </w:r>
          </w:p>
        </w:tc>
      </w:tr>
      <w:tr w:rsidR="009A03E6" w:rsidRPr="00065BAB" w:rsidTr="00E80DEE">
        <w:trPr>
          <w:tblCellSpacing w:w="15" w:type="dxa"/>
        </w:trPr>
        <w:tc>
          <w:tcPr>
            <w:tcW w:w="42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Нефтепроницаемость, ч, не менее</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w:t>
            </w:r>
          </w:p>
        </w:tc>
        <w:tc>
          <w:tcPr>
            <w:tcW w:w="17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w:t>
            </w:r>
          </w:p>
        </w:tc>
      </w:tr>
      <w:tr w:rsidR="009A03E6" w:rsidRPr="00065BAB" w:rsidTr="00E80DEE">
        <w:trPr>
          <w:tblCellSpacing w:w="15" w:type="dxa"/>
        </w:trPr>
        <w:tc>
          <w:tcPr>
            <w:tcW w:w="42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Водопроницаемость, ч, не менее</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w:t>
            </w:r>
          </w:p>
        </w:tc>
        <w:tc>
          <w:tcPr>
            <w:tcW w:w="183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w:t>
            </w:r>
          </w:p>
        </w:tc>
        <w:tc>
          <w:tcPr>
            <w:tcW w:w="17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24</w:t>
            </w:r>
          </w:p>
        </w:tc>
      </w:tr>
      <w:tr w:rsidR="009A03E6" w:rsidRPr="00065BAB" w:rsidTr="00E80DEE">
        <w:trPr>
          <w:tblCellSpacing w:w="15" w:type="dxa"/>
        </w:trPr>
        <w:tc>
          <w:tcPr>
            <w:tcW w:w="420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Устойчивость к многократном изгибу, тысяч циклов, не менее</w:t>
            </w:r>
          </w:p>
        </w:tc>
        <w:tc>
          <w:tcPr>
            <w:tcW w:w="5437"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065BAB" w:rsidRDefault="009A03E6" w:rsidP="00E80DEE">
            <w:pPr>
              <w:spacing w:after="0" w:line="240" w:lineRule="auto"/>
              <w:ind w:firstLine="230"/>
              <w:jc w:val="both"/>
              <w:rPr>
                <w:rFonts w:eastAsia="Times New Roman"/>
                <w:sz w:val="24"/>
                <w:szCs w:val="24"/>
              </w:rPr>
            </w:pPr>
            <w:r w:rsidRPr="00065BAB">
              <w:rPr>
                <w:rFonts w:eastAsia="Times New Roman"/>
                <w:sz w:val="24"/>
                <w:szCs w:val="24"/>
              </w:rPr>
              <w:t>180,0</w:t>
            </w:r>
          </w:p>
        </w:tc>
      </w:tr>
    </w:tbl>
    <w:p w:rsidR="009A03E6" w:rsidRPr="008C21D3" w:rsidRDefault="009A03E6" w:rsidP="009A03E6">
      <w:pPr>
        <w:spacing w:after="0" w:line="240" w:lineRule="auto"/>
        <w:ind w:firstLine="360"/>
        <w:jc w:val="both"/>
        <w:rPr>
          <w:rFonts w:eastAsia="Times New Roman"/>
        </w:rPr>
      </w:pPr>
      <w:r w:rsidRPr="00065BAB">
        <w:rPr>
          <w:rFonts w:eastAsia="Times New Roman"/>
        </w:rPr>
        <w:t xml:space="preserve">Маркировка </w:t>
      </w:r>
      <w:r>
        <w:rPr>
          <w:rFonts w:eastAsia="Times New Roman"/>
        </w:rPr>
        <w:t xml:space="preserve">должна быть </w:t>
      </w:r>
      <w:r w:rsidRPr="00065BAB">
        <w:rPr>
          <w:rFonts w:eastAsia="Times New Roman"/>
        </w:rPr>
        <w:t>с ука</w:t>
      </w:r>
      <w:r>
        <w:rPr>
          <w:rFonts w:eastAsia="Times New Roman"/>
        </w:rPr>
        <w:t>занием класса защиты от нефти,</w:t>
      </w:r>
      <w:r w:rsidRPr="00065BAB">
        <w:rPr>
          <w:rFonts w:eastAsia="Times New Roman"/>
        </w:rPr>
        <w:t xml:space="preserve"> температур</w:t>
      </w:r>
      <w:r>
        <w:rPr>
          <w:rFonts w:eastAsia="Times New Roman"/>
        </w:rPr>
        <w:t xml:space="preserve"> и</w:t>
      </w:r>
      <w:r w:rsidRPr="00065BAB">
        <w:rPr>
          <w:rFonts w:eastAsia="Times New Roman"/>
        </w:rPr>
        <w:t xml:space="preserve"> защитных свойств с пиктограммами.</w:t>
      </w:r>
      <w:r>
        <w:rPr>
          <w:rFonts w:eastAsia="Times New Roman"/>
        </w:rPr>
        <w:t xml:space="preserve"> </w:t>
      </w:r>
    </w:p>
    <w:p w:rsidR="009A03E6" w:rsidRDefault="009A03E6" w:rsidP="009A03E6">
      <w:pPr>
        <w:spacing w:after="0" w:line="240" w:lineRule="auto"/>
        <w:jc w:val="both"/>
        <w:rPr>
          <w:rFonts w:eastAsia="Times New Roman"/>
        </w:rPr>
      </w:pPr>
    </w:p>
    <w:p w:rsidR="009A03E6" w:rsidRPr="0041078A" w:rsidRDefault="009A03E6" w:rsidP="009A03E6">
      <w:pPr>
        <w:spacing w:after="0" w:line="240" w:lineRule="auto"/>
        <w:rPr>
          <w:b/>
          <w:color w:val="000000"/>
        </w:rPr>
      </w:pPr>
      <w:r w:rsidRPr="0041078A">
        <w:rPr>
          <w:b/>
          <w:color w:val="000000"/>
        </w:rPr>
        <w:t>Спецодежда для защиты от токсичных веществ</w:t>
      </w:r>
      <w:r>
        <w:rPr>
          <w:b/>
          <w:color w:val="000000"/>
        </w:rPr>
        <w:t xml:space="preserve"> </w:t>
      </w:r>
    </w:p>
    <w:p w:rsidR="009A03E6" w:rsidRPr="0002305F" w:rsidRDefault="009A03E6" w:rsidP="009A03E6">
      <w:pPr>
        <w:spacing w:after="0" w:line="240" w:lineRule="auto"/>
        <w:rPr>
          <w:color w:val="000000"/>
        </w:rPr>
      </w:pPr>
    </w:p>
    <w:p w:rsidR="00D779AA" w:rsidRPr="00D779AA" w:rsidRDefault="00D779AA" w:rsidP="00D779AA">
      <w:pPr>
        <w:spacing w:after="0" w:line="240" w:lineRule="auto"/>
        <w:ind w:firstLine="502"/>
        <w:jc w:val="both"/>
        <w:rPr>
          <w:rFonts w:eastAsia="Times New Roman"/>
        </w:rPr>
      </w:pPr>
      <w:r w:rsidRPr="0099522A">
        <w:rPr>
          <w:rFonts w:eastAsia="Times New Roman"/>
        </w:rPr>
        <w:t xml:space="preserve">При воздействии на работающего токсичных видов газов, паров, аэрозолей, капель, жидкости и твердых частиц требуется невентилируемая защитная одежда фильтрующего или изолирующего типа. </w:t>
      </w:r>
    </w:p>
    <w:p w:rsidR="009A03E6" w:rsidRPr="00D779AA" w:rsidRDefault="009A03E6" w:rsidP="00D779AA">
      <w:pPr>
        <w:spacing w:after="0" w:line="240" w:lineRule="auto"/>
        <w:ind w:firstLine="502"/>
        <w:rPr>
          <w:b/>
          <w:color w:val="000000"/>
        </w:rPr>
      </w:pPr>
      <w:r w:rsidRPr="00D779AA">
        <w:rPr>
          <w:b/>
          <w:color w:val="000000"/>
        </w:rPr>
        <w:t>Спецодежда для защиты от токсичных веществ маркируется:</w:t>
      </w:r>
    </w:p>
    <w:p w:rsidR="009A03E6" w:rsidRPr="00D779AA" w:rsidRDefault="009A03E6" w:rsidP="009A03E6">
      <w:pPr>
        <w:spacing w:after="0" w:line="240" w:lineRule="auto"/>
        <w:rPr>
          <w:rFonts w:eastAsia="Times New Roman"/>
          <w:b/>
        </w:rPr>
      </w:pPr>
      <w:r w:rsidRPr="00D779AA">
        <w:rPr>
          <w:rFonts w:eastAsia="Times New Roman"/>
          <w:b/>
        </w:rPr>
        <w:t xml:space="preserve">Ят — </w:t>
      </w:r>
      <w:r w:rsidRPr="00D779AA">
        <w:rPr>
          <w:rFonts w:eastAsia="Times New Roman"/>
        </w:rPr>
        <w:t>от твердых токсичных веществ</w:t>
      </w:r>
      <w:r w:rsidRPr="00D779AA">
        <w:rPr>
          <w:rFonts w:eastAsia="Times New Roman"/>
          <w:b/>
        </w:rPr>
        <w:t>;</w:t>
      </w:r>
    </w:p>
    <w:p w:rsidR="009A03E6" w:rsidRPr="0041078A" w:rsidRDefault="009A03E6" w:rsidP="009A03E6">
      <w:pPr>
        <w:spacing w:after="0" w:line="240" w:lineRule="auto"/>
        <w:rPr>
          <w:rFonts w:eastAsia="Times New Roman"/>
        </w:rPr>
      </w:pPr>
      <w:r w:rsidRPr="0041078A">
        <w:rPr>
          <w:rFonts w:eastAsia="Times New Roman"/>
          <w:b/>
        </w:rPr>
        <w:t>Яж</w:t>
      </w:r>
      <w:r w:rsidR="00D779AA">
        <w:rPr>
          <w:rFonts w:eastAsia="Times New Roman"/>
          <w:b/>
        </w:rPr>
        <w:t>-</w:t>
      </w:r>
      <w:r>
        <w:rPr>
          <w:rFonts w:eastAsia="Times New Roman"/>
        </w:rPr>
        <w:t xml:space="preserve"> о</w:t>
      </w:r>
      <w:r w:rsidRPr="0041078A">
        <w:rPr>
          <w:rFonts w:eastAsia="Times New Roman"/>
        </w:rPr>
        <w:t>т жидких токсичных веществ;</w:t>
      </w:r>
    </w:p>
    <w:p w:rsidR="009A03E6" w:rsidRDefault="009A03E6" w:rsidP="009A03E6">
      <w:pPr>
        <w:spacing w:after="0" w:line="240" w:lineRule="auto"/>
        <w:rPr>
          <w:rFonts w:eastAsia="Times New Roman"/>
        </w:rPr>
      </w:pPr>
      <w:r w:rsidRPr="0041078A">
        <w:rPr>
          <w:rFonts w:eastAsia="Times New Roman"/>
          <w:b/>
        </w:rPr>
        <w:t xml:space="preserve">Яа </w:t>
      </w:r>
      <w:r w:rsidRPr="0041078A">
        <w:rPr>
          <w:rFonts w:eastAsia="Times New Roman"/>
        </w:rPr>
        <w:t>— о</w:t>
      </w:r>
      <w:r>
        <w:rPr>
          <w:rFonts w:eastAsia="Times New Roman"/>
        </w:rPr>
        <w:t>т</w:t>
      </w:r>
      <w:r w:rsidRPr="0041078A">
        <w:rPr>
          <w:rFonts w:eastAsia="Times New Roman"/>
        </w:rPr>
        <w:t xml:space="preserve"> аэрозолей токсичных веществ</w:t>
      </w:r>
    </w:p>
    <w:p w:rsidR="009A03E6" w:rsidRDefault="009A03E6" w:rsidP="009A03E6">
      <w:pPr>
        <w:spacing w:after="0" w:line="240" w:lineRule="auto"/>
        <w:ind w:left="502"/>
        <w:rPr>
          <w:rFonts w:eastAsia="Times New Roman"/>
        </w:rPr>
      </w:pPr>
    </w:p>
    <w:p w:rsidR="009A03E6" w:rsidRDefault="009A03E6" w:rsidP="009A03E6">
      <w:pPr>
        <w:spacing w:after="0" w:line="240" w:lineRule="auto"/>
        <w:ind w:firstLine="502"/>
        <w:jc w:val="both"/>
      </w:pPr>
      <w:r w:rsidRPr="0099522A">
        <w:rPr>
          <w:rFonts w:eastAsia="Times New Roman"/>
        </w:rPr>
        <w:t xml:space="preserve">В соответствии с требованиями ТР ТС к данному типу спецодежды предъявляются следующие </w:t>
      </w:r>
      <w:r w:rsidRPr="00584F87">
        <w:rPr>
          <w:rFonts w:eastAsia="Times New Roman"/>
          <w:b/>
        </w:rPr>
        <w:t>требования</w:t>
      </w:r>
      <w:r w:rsidRPr="0099522A">
        <w:rPr>
          <w:rFonts w:eastAsia="Times New Roman"/>
        </w:rPr>
        <w:t>:</w:t>
      </w:r>
      <w:r w:rsidRPr="0099522A">
        <w:t xml:space="preserve"> </w:t>
      </w:r>
    </w:p>
    <w:p w:rsidR="009A03E6" w:rsidRDefault="009A03E6" w:rsidP="009A03E6">
      <w:pPr>
        <w:spacing w:after="0" w:line="240" w:lineRule="auto"/>
        <w:ind w:firstLine="502"/>
        <w:jc w:val="both"/>
      </w:pPr>
      <w:r>
        <w:t xml:space="preserve">- </w:t>
      </w:r>
      <w:r w:rsidRPr="00584F87">
        <w:t>конструкция</w:t>
      </w:r>
      <w:r w:rsidRPr="000E75FF">
        <w:rPr>
          <w:i/>
        </w:rPr>
        <w:t xml:space="preserve"> </w:t>
      </w:r>
      <w:r w:rsidRPr="0099522A">
        <w:t xml:space="preserve">костюма, изолирующего должна </w:t>
      </w:r>
      <w:r w:rsidRPr="000E75FF">
        <w:rPr>
          <w:i/>
        </w:rPr>
        <w:t>препятствовать затеканию</w:t>
      </w:r>
      <w:r w:rsidRPr="0099522A">
        <w:t xml:space="preserve"> в подкостюмное пространство воды и растворов, подаваемых на него путем орошения, в течение </w:t>
      </w:r>
      <w:r w:rsidRPr="000E75FF">
        <w:rPr>
          <w:i/>
        </w:rPr>
        <w:t>не менее 10 минут</w:t>
      </w:r>
      <w:r w:rsidRPr="0099522A">
        <w:t xml:space="preserve">; </w:t>
      </w:r>
    </w:p>
    <w:p w:rsidR="009A03E6" w:rsidRPr="000E75FF" w:rsidRDefault="009A03E6" w:rsidP="009A03E6">
      <w:pPr>
        <w:spacing w:after="0" w:line="240" w:lineRule="auto"/>
        <w:ind w:firstLine="502"/>
        <w:jc w:val="both"/>
        <w:rPr>
          <w:i/>
        </w:rPr>
      </w:pPr>
      <w:r>
        <w:t xml:space="preserve">- </w:t>
      </w:r>
      <w:r w:rsidRPr="0099522A">
        <w:t xml:space="preserve">конструкция костюма изолирующего, его </w:t>
      </w:r>
      <w:r w:rsidRPr="000E75FF">
        <w:rPr>
          <w:i/>
        </w:rPr>
        <w:t>масса</w:t>
      </w:r>
      <w:r w:rsidRPr="0099522A">
        <w:t xml:space="preserve"> и ее распределение по поверхности тела не должны вызывать ограничение подвижности и работоспособности пользователя, препятствующее выполнению им работ в заданных условиях эксплуатации средства индивидуальной защиты, передвижению и эвакуации в случае возникновения аварийной ситуации, при этом масса костюма, изолирующего шлангового </w:t>
      </w:r>
      <w:r w:rsidRPr="000E75FF">
        <w:rPr>
          <w:i/>
        </w:rPr>
        <w:t xml:space="preserve">не должна превышать 8,5 кг, а автономного - 11 кг; </w:t>
      </w:r>
    </w:p>
    <w:p w:rsidR="009A03E6" w:rsidRDefault="009A03E6" w:rsidP="009A03E6">
      <w:pPr>
        <w:spacing w:after="0" w:line="240" w:lineRule="auto"/>
        <w:ind w:firstLine="502"/>
        <w:jc w:val="both"/>
      </w:pPr>
      <w:r>
        <w:t xml:space="preserve">- </w:t>
      </w:r>
      <w:r w:rsidRPr="0099522A">
        <w:t xml:space="preserve">костюм, изолирующий должен </w:t>
      </w:r>
      <w:r w:rsidRPr="000E75FF">
        <w:rPr>
          <w:i/>
        </w:rPr>
        <w:t>сохранять свои свойства</w:t>
      </w:r>
      <w:r w:rsidRPr="0099522A">
        <w:t xml:space="preserve">, обеспечивающие заданный коэффициент защиты, после соответствующих видов очистки в течение </w:t>
      </w:r>
      <w:r w:rsidRPr="000E75FF">
        <w:rPr>
          <w:i/>
        </w:rPr>
        <w:t>всего срока эксплуатации</w:t>
      </w:r>
      <w:r w:rsidRPr="0099522A">
        <w:t>, а также не должен снижать свою прочность в процессе эксплуатации более чем на 25 процентов вели</w:t>
      </w:r>
      <w:r>
        <w:t xml:space="preserve">чины, заявленной изготовителем. </w:t>
      </w:r>
    </w:p>
    <w:p w:rsidR="009A03E6" w:rsidRDefault="009A03E6" w:rsidP="009A03E6">
      <w:pPr>
        <w:spacing w:after="0" w:line="240" w:lineRule="auto"/>
        <w:ind w:firstLine="502"/>
        <w:jc w:val="both"/>
      </w:pPr>
    </w:p>
    <w:p w:rsidR="009A03E6" w:rsidRDefault="001122BA" w:rsidP="009A03E6">
      <w:pPr>
        <w:spacing w:after="0" w:line="240" w:lineRule="auto"/>
        <w:ind w:firstLine="502"/>
        <w:jc w:val="both"/>
      </w:pPr>
      <w:r>
        <w:rPr>
          <w:b/>
        </w:rPr>
        <w:t>Костюмы</w:t>
      </w:r>
      <w:r w:rsidR="00B50695">
        <w:rPr>
          <w:b/>
        </w:rPr>
        <w:t xml:space="preserve"> </w:t>
      </w:r>
      <w:r w:rsidR="009A03E6" w:rsidRPr="00437BB3">
        <w:rPr>
          <w:b/>
        </w:rPr>
        <w:t>изолирующие</w:t>
      </w:r>
      <w:r w:rsidR="008631CC">
        <w:rPr>
          <w:b/>
        </w:rPr>
        <w:t>.</w:t>
      </w:r>
      <w:r w:rsidR="005B6841">
        <w:rPr>
          <w:b/>
        </w:rPr>
        <w:t xml:space="preserve"> </w:t>
      </w:r>
      <w:r w:rsidR="009A03E6" w:rsidRPr="00437BB3">
        <w:t>Общие технические требования и методы испытаний</w:t>
      </w:r>
      <w:r w:rsidR="005B6841">
        <w:t xml:space="preserve"> </w:t>
      </w:r>
      <w:r w:rsidR="005B6841" w:rsidRPr="005B6841">
        <w:t>(ГОСТ 12.4.240-2013 ССБТ)</w:t>
      </w:r>
      <w:r w:rsidR="009A03E6" w:rsidRPr="005B6841">
        <w:t>.</w:t>
      </w:r>
      <w:r w:rsidR="009A03E6">
        <w:t xml:space="preserve"> </w:t>
      </w:r>
      <w:r w:rsidR="009A03E6" w:rsidRPr="00437BB3">
        <w:t xml:space="preserve">Настоящий стандарт устанавливает требования и методы испытаний изолирующих костюмов (далее - ИК): вентилируемых изолирующих костюмов и вентилируемой защитной одежды, </w:t>
      </w:r>
      <w:r w:rsidR="009A03E6" w:rsidRPr="00437BB3">
        <w:lastRenderedPageBreak/>
        <w:t>защищающих от загрязнения твердыми радиоактивными веществами, в т</w:t>
      </w:r>
      <w:r w:rsidR="008631CC">
        <w:t xml:space="preserve">ом </w:t>
      </w:r>
      <w:r w:rsidR="009A03E6" w:rsidRPr="00437BB3">
        <w:t>ч</w:t>
      </w:r>
      <w:r w:rsidR="008631CC">
        <w:t>исле</w:t>
      </w:r>
      <w:r w:rsidR="009A03E6" w:rsidRPr="00437BB3">
        <w:t xml:space="preserve"> аэрозолями с твердой дисперсной фазой.</w:t>
      </w:r>
    </w:p>
    <w:p w:rsidR="009A03E6" w:rsidRDefault="009A03E6" w:rsidP="009A03E6">
      <w:pPr>
        <w:spacing w:after="0" w:line="240" w:lineRule="auto"/>
        <w:ind w:firstLine="502"/>
        <w:jc w:val="both"/>
      </w:pPr>
      <w:r w:rsidRPr="00437BB3">
        <w:rPr>
          <w:sz w:val="24"/>
          <w:szCs w:val="24"/>
        </w:rPr>
        <w:t>Требования к защитным характеристикам изолирующих костюмов и защитной одежды</w:t>
      </w:r>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5"/>
        <w:gridCol w:w="2415"/>
        <w:gridCol w:w="2538"/>
        <w:gridCol w:w="1800"/>
      </w:tblGrid>
      <w:tr w:rsidR="009A03E6" w:rsidRPr="00437BB3" w:rsidTr="00E80DEE">
        <w:trPr>
          <w:trHeight w:val="12"/>
          <w:tblCellSpacing w:w="15" w:type="dxa"/>
        </w:trPr>
        <w:tc>
          <w:tcPr>
            <w:tcW w:w="3511" w:type="dxa"/>
            <w:vAlign w:val="center"/>
            <w:hideMark/>
          </w:tcPr>
          <w:p w:rsidR="009A03E6" w:rsidRPr="00437BB3" w:rsidRDefault="009A03E6" w:rsidP="00E80DEE">
            <w:pPr>
              <w:spacing w:after="0" w:line="240" w:lineRule="auto"/>
              <w:rPr>
                <w:rFonts w:eastAsia="Times New Roman"/>
                <w:sz w:val="2"/>
                <w:szCs w:val="24"/>
              </w:rPr>
            </w:pPr>
            <w:r w:rsidRPr="00437BB3">
              <w:rPr>
                <w:rFonts w:eastAsia="Times New Roman"/>
                <w:sz w:val="2"/>
                <w:szCs w:val="24"/>
              </w:rPr>
              <w:t>ёёёёёёёёёёёёёёёёёёёёёёёёёёёёёёёёёёёёёёёёёёёёёёёёёёёёёёёёёёёёёёёёёёёёёёёёёёёёёёёёёёёёёёёёёёёёёёёёёёёёёёёёёёёёёёёёёёёёёёёёёёёёёёёёёёёёёёёёёёёёёёё</w:t>
            </w:r>
          </w:p>
        </w:tc>
        <w:tc>
          <w:tcPr>
            <w:tcW w:w="2957" w:type="dxa"/>
            <w:vAlign w:val="center"/>
            <w:hideMark/>
          </w:tcPr>
          <w:p w:rsidR="009A03E6" w:rsidRPr="00437BB3" w:rsidRDefault="009A03E6" w:rsidP="00E80DEE">
            <w:pPr>
              <w:spacing w:after="0" w:line="240" w:lineRule="auto"/>
              <w:rPr>
                <w:rFonts w:eastAsia="Times New Roman"/>
                <w:sz w:val="2"/>
                <w:szCs w:val="24"/>
              </w:rPr>
            </w:pPr>
          </w:p>
        </w:tc>
        <w:tc>
          <w:tcPr>
            <w:tcW w:w="3142" w:type="dxa"/>
            <w:vAlign w:val="center"/>
            <w:hideMark/>
          </w:tcPr>
          <w:p w:rsidR="009A03E6" w:rsidRPr="00437BB3" w:rsidRDefault="009A03E6" w:rsidP="00E80DEE">
            <w:pPr>
              <w:spacing w:after="0" w:line="240" w:lineRule="auto"/>
              <w:rPr>
                <w:rFonts w:eastAsia="Times New Roman"/>
                <w:sz w:val="2"/>
                <w:szCs w:val="24"/>
              </w:rPr>
            </w:pPr>
          </w:p>
        </w:tc>
        <w:tc>
          <w:tcPr>
            <w:tcW w:w="1848" w:type="dxa"/>
            <w:vAlign w:val="center"/>
            <w:hideMark/>
          </w:tcPr>
          <w:p w:rsidR="009A03E6" w:rsidRPr="00437BB3" w:rsidRDefault="009A03E6" w:rsidP="00E80DEE">
            <w:pPr>
              <w:spacing w:after="0" w:line="240" w:lineRule="auto"/>
              <w:rPr>
                <w:rFonts w:eastAsia="Times New Roman"/>
                <w:sz w:val="2"/>
                <w:szCs w:val="24"/>
              </w:rPr>
            </w:pPr>
          </w:p>
        </w:tc>
      </w:tr>
      <w:tr w:rsidR="009A03E6" w:rsidRPr="00437BB3" w:rsidTr="00E80DEE">
        <w:trPr>
          <w:tblCellSpacing w:w="15" w:type="dxa"/>
        </w:trPr>
        <w:tc>
          <w:tcPr>
            <w:tcW w:w="351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Классы ИК и защитной одежды</w:t>
            </w:r>
          </w:p>
        </w:tc>
        <w:tc>
          <w:tcPr>
            <w:tcW w:w="6098"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Максимально допустимое среднее значение коэффициента проникания тест-аэрозоля в подкостюмное пространство, %, в течение</w:t>
            </w:r>
          </w:p>
        </w:tc>
        <w:tc>
          <w:tcPr>
            <w:tcW w:w="184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Коэффициент защиты</w:t>
            </w:r>
          </w:p>
        </w:tc>
      </w:tr>
      <w:tr w:rsidR="009A03E6" w:rsidRPr="00437BB3" w:rsidTr="00E80DEE">
        <w:trPr>
          <w:tblCellSpacing w:w="15" w:type="dxa"/>
        </w:trPr>
        <w:tc>
          <w:tcPr>
            <w:tcW w:w="351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after="0" w:line="240" w:lineRule="auto"/>
              <w:rPr>
                <w:rFonts w:eastAsia="Times New Roman"/>
                <w:sz w:val="24"/>
                <w:szCs w:val="24"/>
              </w:rPr>
            </w:pPr>
          </w:p>
        </w:tc>
        <w:tc>
          <w:tcPr>
            <w:tcW w:w="29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одного упражнения</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всего цикла упражнений</w:t>
            </w:r>
          </w:p>
        </w:tc>
        <w:tc>
          <w:tcPr>
            <w:tcW w:w="1848"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after="0" w:line="240" w:lineRule="auto"/>
              <w:rPr>
                <w:rFonts w:eastAsia="Times New Roman"/>
                <w:sz w:val="24"/>
                <w:szCs w:val="24"/>
              </w:rPr>
            </w:pPr>
          </w:p>
        </w:tc>
      </w:tr>
      <w:tr w:rsidR="009A03E6" w:rsidRPr="00437BB3" w:rsidTr="00E80DEE">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rPr>
                <w:rFonts w:eastAsia="Times New Roman"/>
                <w:sz w:val="24"/>
                <w:szCs w:val="24"/>
              </w:rPr>
            </w:pPr>
            <w:r w:rsidRPr="00437BB3">
              <w:rPr>
                <w:rFonts w:eastAsia="Times New Roman"/>
                <w:sz w:val="24"/>
                <w:szCs w:val="24"/>
              </w:rPr>
              <w:t>Класс 5 (изолирующий костюм)</w:t>
            </w:r>
          </w:p>
        </w:tc>
        <w:tc>
          <w:tcPr>
            <w:tcW w:w="29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0,004</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0,002</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50000</w:t>
            </w:r>
          </w:p>
        </w:tc>
      </w:tr>
      <w:tr w:rsidR="009A03E6" w:rsidRPr="00437BB3" w:rsidTr="00E80DEE">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rPr>
                <w:rFonts w:eastAsia="Times New Roman"/>
                <w:sz w:val="24"/>
                <w:szCs w:val="24"/>
              </w:rPr>
            </w:pPr>
            <w:r w:rsidRPr="00437BB3">
              <w:rPr>
                <w:rFonts w:eastAsia="Times New Roman"/>
                <w:sz w:val="24"/>
                <w:szCs w:val="24"/>
              </w:rPr>
              <w:t>Класс 4 (изолирующий костюм)</w:t>
            </w:r>
          </w:p>
        </w:tc>
        <w:tc>
          <w:tcPr>
            <w:tcW w:w="29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0,01</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0,005</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20000</w:t>
            </w:r>
          </w:p>
        </w:tc>
      </w:tr>
      <w:tr w:rsidR="009A03E6" w:rsidRPr="00437BB3" w:rsidTr="00E80DEE">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rPr>
                <w:rFonts w:eastAsia="Times New Roman"/>
                <w:sz w:val="24"/>
                <w:szCs w:val="24"/>
              </w:rPr>
            </w:pPr>
            <w:r w:rsidRPr="00437BB3">
              <w:rPr>
                <w:rFonts w:eastAsia="Times New Roman"/>
                <w:sz w:val="24"/>
                <w:szCs w:val="24"/>
              </w:rPr>
              <w:t>Класс 3 (защитная одежда)</w:t>
            </w:r>
          </w:p>
        </w:tc>
        <w:tc>
          <w:tcPr>
            <w:tcW w:w="29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0,02</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0,01</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10000</w:t>
            </w:r>
          </w:p>
        </w:tc>
      </w:tr>
      <w:tr w:rsidR="009A03E6" w:rsidRPr="00437BB3" w:rsidTr="00E80DEE">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rPr>
                <w:rFonts w:eastAsia="Times New Roman"/>
                <w:sz w:val="24"/>
                <w:szCs w:val="24"/>
              </w:rPr>
            </w:pPr>
            <w:r w:rsidRPr="00437BB3">
              <w:rPr>
                <w:rFonts w:eastAsia="Times New Roman"/>
                <w:sz w:val="24"/>
                <w:szCs w:val="24"/>
              </w:rPr>
              <w:t>Класс 2 (защитная одежда)</w:t>
            </w:r>
          </w:p>
        </w:tc>
        <w:tc>
          <w:tcPr>
            <w:tcW w:w="29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0,04</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0,02</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5000</w:t>
            </w:r>
          </w:p>
        </w:tc>
      </w:tr>
      <w:tr w:rsidR="009A03E6" w:rsidRPr="00437BB3" w:rsidTr="00E80DEE">
        <w:trPr>
          <w:tblCellSpacing w:w="15" w:type="dxa"/>
        </w:trPr>
        <w:tc>
          <w:tcPr>
            <w:tcW w:w="351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rPr>
                <w:rFonts w:eastAsia="Times New Roman"/>
                <w:sz w:val="24"/>
                <w:szCs w:val="24"/>
              </w:rPr>
            </w:pPr>
            <w:r w:rsidRPr="00437BB3">
              <w:rPr>
                <w:rFonts w:eastAsia="Times New Roman"/>
                <w:sz w:val="24"/>
                <w:szCs w:val="24"/>
              </w:rPr>
              <w:t>Класс 1 (защитная одежда)</w:t>
            </w:r>
          </w:p>
        </w:tc>
        <w:tc>
          <w:tcPr>
            <w:tcW w:w="295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0,10</w:t>
            </w:r>
          </w:p>
        </w:tc>
        <w:tc>
          <w:tcPr>
            <w:tcW w:w="314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0,05</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9A03E6" w:rsidRPr="00437BB3" w:rsidRDefault="009A03E6" w:rsidP="00E80DEE">
            <w:pPr>
              <w:spacing w:before="64" w:beforeAutospacing="1" w:after="64" w:afterAutospacing="1" w:line="240" w:lineRule="auto"/>
              <w:jc w:val="center"/>
              <w:rPr>
                <w:rFonts w:eastAsia="Times New Roman"/>
                <w:sz w:val="24"/>
                <w:szCs w:val="24"/>
              </w:rPr>
            </w:pPr>
            <w:r w:rsidRPr="00437BB3">
              <w:rPr>
                <w:rFonts w:eastAsia="Times New Roman"/>
                <w:sz w:val="24"/>
                <w:szCs w:val="24"/>
              </w:rPr>
              <w:t>2000</w:t>
            </w:r>
          </w:p>
        </w:tc>
      </w:tr>
    </w:tbl>
    <w:p w:rsidR="009A03E6" w:rsidRDefault="009A03E6" w:rsidP="009A03E6">
      <w:pPr>
        <w:spacing w:after="0" w:line="240" w:lineRule="auto"/>
        <w:jc w:val="both"/>
        <w:rPr>
          <w:b/>
        </w:rPr>
      </w:pPr>
    </w:p>
    <w:p w:rsidR="009A03E6" w:rsidRPr="0099522A" w:rsidRDefault="009A03E6" w:rsidP="009A03E6">
      <w:pPr>
        <w:spacing w:after="0" w:line="240" w:lineRule="auto"/>
        <w:ind w:firstLine="502"/>
        <w:jc w:val="both"/>
        <w:rPr>
          <w:rFonts w:eastAsia="Times New Roman"/>
        </w:rPr>
      </w:pPr>
      <w:r w:rsidRPr="00B90062">
        <w:rPr>
          <w:b/>
        </w:rPr>
        <w:t>Изготовитель</w:t>
      </w:r>
      <w:r w:rsidRPr="0099522A">
        <w:t xml:space="preserve"> в эксплуатационной документации к костюмам, изолирующим </w:t>
      </w:r>
      <w:r w:rsidRPr="00B90062">
        <w:rPr>
          <w:b/>
        </w:rPr>
        <w:t>должен указывать коэффициент защиты и условия</w:t>
      </w:r>
      <w:r w:rsidRPr="0099522A">
        <w:t>, при которых он достигается, максимальное время защитного действия с</w:t>
      </w:r>
      <w:r w:rsidRPr="009C7FDE">
        <w:rPr>
          <w:b/>
        </w:rPr>
        <w:t xml:space="preserve"> </w:t>
      </w:r>
      <w:r w:rsidRPr="0099522A">
        <w:t>указанием воздействующих факторов, продолжительность непрерывного 20</w:t>
      </w:r>
      <w:r w:rsidRPr="009C7FDE">
        <w:rPr>
          <w:b/>
        </w:rPr>
        <w:t xml:space="preserve"> </w:t>
      </w:r>
    </w:p>
    <w:p w:rsidR="009A03E6" w:rsidRDefault="009A03E6" w:rsidP="009A03E6">
      <w:pPr>
        <w:pStyle w:val="2"/>
        <w:rPr>
          <w:b w:val="0"/>
          <w:sz w:val="28"/>
          <w:szCs w:val="28"/>
        </w:rPr>
      </w:pPr>
      <w:r w:rsidRPr="009C7FDE">
        <w:rPr>
          <w:b w:val="0"/>
          <w:sz w:val="28"/>
          <w:szCs w:val="28"/>
        </w:rPr>
        <w:t xml:space="preserve">использования и условия, при которых это достигается, методы, способы и кратность дегазации (если это предусмотрено); </w:t>
      </w:r>
    </w:p>
    <w:p w:rsidR="009A03E6" w:rsidRDefault="009A03E6" w:rsidP="009A03E6"/>
    <w:p w:rsidR="009A03E6" w:rsidRPr="00437BB3" w:rsidRDefault="009A03E6" w:rsidP="00597C77">
      <w:pPr>
        <w:autoSpaceDE w:val="0"/>
        <w:autoSpaceDN w:val="0"/>
        <w:adjustRightInd w:val="0"/>
        <w:spacing w:after="0" w:line="480" w:lineRule="auto"/>
        <w:jc w:val="both"/>
        <w:rPr>
          <w:rFonts w:eastAsiaTheme="minorHAnsi"/>
          <w:color w:val="000000"/>
        </w:rPr>
      </w:pPr>
      <w:r w:rsidRPr="00597C77">
        <w:rPr>
          <w:rFonts w:eastAsiaTheme="minorHAnsi"/>
          <w:color w:val="000000"/>
        </w:rPr>
        <w:t>ГОСТ 12.4.287-2015 ССБТ</w:t>
      </w:r>
      <w:r w:rsidR="008631CC">
        <w:rPr>
          <w:rFonts w:eastAsiaTheme="minorHAnsi"/>
          <w:color w:val="000000"/>
        </w:rPr>
        <w:t>.</w:t>
      </w:r>
      <w:r w:rsidRPr="00437BB3">
        <w:rPr>
          <w:rFonts w:eastAsiaTheme="minorHAnsi"/>
          <w:color w:val="000000"/>
        </w:rPr>
        <w:t xml:space="preserve"> </w:t>
      </w:r>
      <w:r w:rsidRPr="00437BB3">
        <w:rPr>
          <w:rFonts w:eastAsiaTheme="minorHAnsi"/>
          <w:b/>
          <w:color w:val="000000"/>
        </w:rPr>
        <w:t>Фильтрующая защитная одежда</w:t>
      </w:r>
      <w:r w:rsidR="00597C77">
        <w:rPr>
          <w:rFonts w:eastAsiaTheme="minorHAnsi"/>
          <w:color w:val="000000"/>
        </w:rPr>
        <w:t xml:space="preserve"> от паров, газов и </w:t>
      </w:r>
      <w:r w:rsidRPr="00437BB3">
        <w:rPr>
          <w:rFonts w:eastAsiaTheme="minorHAnsi"/>
          <w:color w:val="000000"/>
        </w:rPr>
        <w:t>токсичных веществ. Технические условия.</w:t>
      </w:r>
    </w:p>
    <w:p w:rsidR="009A03E6" w:rsidRPr="00437BB3" w:rsidRDefault="009A03E6" w:rsidP="009A03E6">
      <w:pPr>
        <w:autoSpaceDE w:val="0"/>
        <w:autoSpaceDN w:val="0"/>
        <w:adjustRightInd w:val="0"/>
        <w:spacing w:after="0" w:line="240" w:lineRule="auto"/>
        <w:ind w:firstLine="709"/>
        <w:jc w:val="both"/>
        <w:rPr>
          <w:rFonts w:eastAsiaTheme="minorHAnsi"/>
          <w:color w:val="000000"/>
        </w:rPr>
      </w:pPr>
      <w:r w:rsidRPr="00437BB3">
        <w:rPr>
          <w:rFonts w:eastAsiaTheme="minorHAnsi"/>
          <w:color w:val="000000"/>
        </w:rPr>
        <w:t>Настоящий стандарт распространяется на ФЗО, изготовленную с использованием химзащитных фильтрующе-сорбирующих тканей на основе неуглеродных сорбентов и обеспечивающую защиту кожных покровов работника от воздействия паровой и газовой фазы токсичных химических веществ I, II, III классов опасности кожно-резорбтивного действия. Покровные слои ФЗО защищают от открытого пламени или капель кислот с концентрацией до 50%.</w:t>
      </w:r>
    </w:p>
    <w:p w:rsidR="009A03E6" w:rsidRPr="00437BB3" w:rsidRDefault="009A03E6" w:rsidP="009A03E6">
      <w:pPr>
        <w:autoSpaceDE w:val="0"/>
        <w:autoSpaceDN w:val="0"/>
        <w:adjustRightInd w:val="0"/>
        <w:spacing w:after="0" w:line="240" w:lineRule="auto"/>
        <w:ind w:firstLine="709"/>
        <w:jc w:val="both"/>
        <w:rPr>
          <w:rFonts w:eastAsiaTheme="minorHAnsi"/>
          <w:color w:val="000000"/>
        </w:rPr>
      </w:pPr>
      <w:r w:rsidRPr="00437BB3">
        <w:rPr>
          <w:rFonts w:eastAsiaTheme="minorHAnsi"/>
          <w:color w:val="000000"/>
        </w:rPr>
        <w:t>Типы ФЗО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6"/>
        <w:gridCol w:w="4375"/>
        <w:gridCol w:w="4227"/>
      </w:tblGrid>
      <w:tr w:rsidR="009A03E6" w:rsidRPr="00437BB3" w:rsidTr="00E80DEE">
        <w:trPr>
          <w:trHeight w:val="12"/>
          <w:tblCellSpacing w:w="15" w:type="dxa"/>
        </w:trPr>
        <w:tc>
          <w:tcPr>
            <w:tcW w:w="993" w:type="dxa"/>
            <w:vAlign w:val="center"/>
            <w:hideMark/>
          </w:tcPr>
          <w:p w:rsidR="009A03E6" w:rsidRPr="00437BB3" w:rsidRDefault="009A03E6" w:rsidP="00E80DEE">
            <w:pPr>
              <w:autoSpaceDE w:val="0"/>
              <w:autoSpaceDN w:val="0"/>
              <w:adjustRightInd w:val="0"/>
              <w:spacing w:after="0" w:line="240" w:lineRule="auto"/>
              <w:ind w:firstLine="453"/>
              <w:jc w:val="both"/>
              <w:rPr>
                <w:rFonts w:eastAsiaTheme="minorHAnsi"/>
                <w:color w:val="000000"/>
                <w:sz w:val="24"/>
                <w:szCs w:val="24"/>
              </w:rPr>
            </w:pPr>
          </w:p>
        </w:tc>
        <w:tc>
          <w:tcPr>
            <w:tcW w:w="4364" w:type="dxa"/>
            <w:vAlign w:val="center"/>
            <w:hideMark/>
          </w:tcPr>
          <w:p w:rsidR="009A03E6" w:rsidRPr="00437BB3" w:rsidRDefault="009A03E6" w:rsidP="00E80DEE">
            <w:pPr>
              <w:autoSpaceDE w:val="0"/>
              <w:autoSpaceDN w:val="0"/>
              <w:adjustRightInd w:val="0"/>
              <w:spacing w:after="0" w:line="240" w:lineRule="auto"/>
              <w:ind w:firstLine="453"/>
              <w:jc w:val="both"/>
              <w:rPr>
                <w:rFonts w:eastAsiaTheme="minorHAnsi"/>
                <w:color w:val="000000"/>
                <w:sz w:val="24"/>
                <w:szCs w:val="24"/>
              </w:rPr>
            </w:pPr>
          </w:p>
        </w:tc>
        <w:tc>
          <w:tcPr>
            <w:tcW w:w="4207" w:type="dxa"/>
            <w:vAlign w:val="center"/>
            <w:hideMark/>
          </w:tcPr>
          <w:p w:rsidR="009A03E6" w:rsidRPr="00437BB3" w:rsidRDefault="009A03E6" w:rsidP="00E80DEE">
            <w:pPr>
              <w:autoSpaceDE w:val="0"/>
              <w:autoSpaceDN w:val="0"/>
              <w:adjustRightInd w:val="0"/>
              <w:spacing w:after="0" w:line="240" w:lineRule="auto"/>
              <w:ind w:firstLine="453"/>
              <w:jc w:val="both"/>
              <w:rPr>
                <w:rFonts w:eastAsiaTheme="minorHAnsi"/>
                <w:color w:val="000000"/>
                <w:sz w:val="24"/>
                <w:szCs w:val="24"/>
              </w:rPr>
            </w:pPr>
          </w:p>
        </w:tc>
      </w:tr>
      <w:tr w:rsidR="009A03E6" w:rsidRPr="00437BB3" w:rsidTr="00E80DEE">
        <w:trPr>
          <w:tblCellSpacing w:w="15" w:type="dxa"/>
        </w:trPr>
        <w:tc>
          <w:tcPr>
            <w:tcW w:w="993" w:type="dxa"/>
            <w:tcBorders>
              <w:top w:val="single" w:sz="6" w:space="0" w:color="000000"/>
              <w:left w:val="single" w:sz="6" w:space="0" w:color="000000"/>
              <w:bottom w:val="nil"/>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Тип </w:t>
            </w:r>
          </w:p>
        </w:tc>
        <w:tc>
          <w:tcPr>
            <w:tcW w:w="4364" w:type="dxa"/>
            <w:tcBorders>
              <w:top w:val="single" w:sz="6" w:space="0" w:color="000000"/>
              <w:left w:val="single" w:sz="6" w:space="0" w:color="000000"/>
              <w:bottom w:val="nil"/>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ind w:firstLine="453"/>
              <w:jc w:val="both"/>
              <w:rPr>
                <w:rFonts w:eastAsiaTheme="minorHAnsi"/>
                <w:color w:val="000000"/>
                <w:sz w:val="24"/>
                <w:szCs w:val="24"/>
              </w:rPr>
            </w:pPr>
            <w:r w:rsidRPr="00437BB3">
              <w:rPr>
                <w:rFonts w:eastAsiaTheme="minorHAnsi"/>
                <w:color w:val="000000"/>
                <w:sz w:val="24"/>
                <w:szCs w:val="24"/>
              </w:rPr>
              <w:t>Пакет материалов</w:t>
            </w:r>
          </w:p>
        </w:tc>
        <w:tc>
          <w:tcPr>
            <w:tcW w:w="4207" w:type="dxa"/>
            <w:tcBorders>
              <w:top w:val="single" w:sz="6" w:space="0" w:color="000000"/>
              <w:left w:val="single" w:sz="6" w:space="0" w:color="000000"/>
              <w:bottom w:val="nil"/>
              <w:right w:val="single" w:sz="6" w:space="0" w:color="000000"/>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ind w:firstLine="453"/>
              <w:jc w:val="both"/>
              <w:rPr>
                <w:rFonts w:eastAsiaTheme="minorHAnsi"/>
                <w:color w:val="000000"/>
                <w:sz w:val="24"/>
                <w:szCs w:val="24"/>
              </w:rPr>
            </w:pPr>
            <w:r w:rsidRPr="00437BB3">
              <w:rPr>
                <w:rFonts w:eastAsiaTheme="minorHAnsi"/>
                <w:color w:val="000000"/>
                <w:sz w:val="24"/>
                <w:szCs w:val="24"/>
              </w:rPr>
              <w:t xml:space="preserve">Назначение </w:t>
            </w:r>
          </w:p>
        </w:tc>
      </w:tr>
      <w:tr w:rsidR="009A03E6" w:rsidRPr="00437BB3" w:rsidTr="00E80DEE">
        <w:trPr>
          <w:tblCellSpacing w:w="15" w:type="dxa"/>
        </w:trPr>
        <w:tc>
          <w:tcPr>
            <w:tcW w:w="993" w:type="dxa"/>
            <w:tcBorders>
              <w:top w:val="single" w:sz="6" w:space="0" w:color="000000"/>
              <w:left w:val="single" w:sz="6" w:space="0" w:color="000000"/>
              <w:bottom w:val="nil"/>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ФЗО-1 </w:t>
            </w:r>
          </w:p>
        </w:tc>
        <w:tc>
          <w:tcPr>
            <w:tcW w:w="4364" w:type="dxa"/>
            <w:tcBorders>
              <w:top w:val="single" w:sz="6" w:space="0" w:color="000000"/>
              <w:left w:val="single" w:sz="6" w:space="0" w:color="000000"/>
              <w:bottom w:val="nil"/>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Химзащитный слой - хлопчатобумажная ткань, пропитанная двухкомпонентной сорбирующей системой.</w:t>
            </w:r>
            <w:r w:rsidRPr="00437BB3">
              <w:rPr>
                <w:rFonts w:eastAsiaTheme="minorHAnsi"/>
                <w:color w:val="000000"/>
                <w:sz w:val="24"/>
                <w:szCs w:val="24"/>
              </w:rPr>
              <w:br/>
            </w:r>
            <w:r w:rsidRPr="00437BB3">
              <w:rPr>
                <w:rFonts w:eastAsiaTheme="minorHAnsi"/>
                <w:color w:val="000000"/>
                <w:sz w:val="24"/>
                <w:szCs w:val="24"/>
              </w:rPr>
              <w:lastRenderedPageBreak/>
              <w:br/>
              <w:t>Бельевой слой - бязь гладкокрашеная</w:t>
            </w:r>
          </w:p>
        </w:tc>
        <w:tc>
          <w:tcPr>
            <w:tcW w:w="4207" w:type="dxa"/>
            <w:tcBorders>
              <w:top w:val="single" w:sz="6" w:space="0" w:color="000000"/>
              <w:left w:val="single" w:sz="6" w:space="0" w:color="000000"/>
              <w:bottom w:val="nil"/>
              <w:right w:val="single" w:sz="6" w:space="0" w:color="000000"/>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lastRenderedPageBreak/>
              <w:t xml:space="preserve">Обеспечивает защиту от паров и газовой фазы токсичных химических веществ в условиях превышения ПДК в 10 раз </w:t>
            </w:r>
          </w:p>
        </w:tc>
      </w:tr>
      <w:tr w:rsidR="009A03E6" w:rsidRPr="00437BB3" w:rsidTr="00E80DEE">
        <w:trPr>
          <w:tblCellSpacing w:w="15" w:type="dxa"/>
        </w:trPr>
        <w:tc>
          <w:tcPr>
            <w:tcW w:w="993" w:type="dxa"/>
            <w:tcBorders>
              <w:top w:val="single" w:sz="6" w:space="0" w:color="000000"/>
              <w:left w:val="single" w:sz="6" w:space="0" w:color="000000"/>
              <w:bottom w:val="nil"/>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ФЗО-2 </w:t>
            </w:r>
          </w:p>
        </w:tc>
        <w:tc>
          <w:tcPr>
            <w:tcW w:w="4364" w:type="dxa"/>
            <w:tcBorders>
              <w:top w:val="single" w:sz="6" w:space="0" w:color="000000"/>
              <w:left w:val="single" w:sz="6" w:space="0" w:color="000000"/>
              <w:bottom w:val="nil"/>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Два слоя химзащитной хлопчатобумажной ткани, пропитанной комплексным неуглеродным сорбентом </w:t>
            </w:r>
          </w:p>
        </w:tc>
        <w:tc>
          <w:tcPr>
            <w:tcW w:w="4207" w:type="dxa"/>
            <w:tcBorders>
              <w:top w:val="single" w:sz="6" w:space="0" w:color="000000"/>
              <w:left w:val="single" w:sz="6" w:space="0" w:color="000000"/>
              <w:bottom w:val="nil"/>
              <w:right w:val="single" w:sz="6" w:space="0" w:color="000000"/>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Обеспечивает защиту от паров и газовой фазы токсичных химических веществ в условиях превышения ПДК более чем в 10 раз</w:t>
            </w:r>
          </w:p>
        </w:tc>
      </w:tr>
      <w:tr w:rsidR="009A03E6" w:rsidRPr="00437BB3" w:rsidTr="00E80DEE">
        <w:trPr>
          <w:tblCellSpacing w:w="15" w:type="dxa"/>
        </w:trPr>
        <w:tc>
          <w:tcPr>
            <w:tcW w:w="993" w:type="dxa"/>
            <w:tcBorders>
              <w:top w:val="single" w:sz="6" w:space="0" w:color="000000"/>
              <w:left w:val="single" w:sz="6" w:space="0" w:color="000000"/>
              <w:bottom w:val="single" w:sz="6" w:space="0" w:color="000000"/>
              <w:right w:val="nil"/>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ФЗО-3 </w:t>
            </w:r>
          </w:p>
        </w:tc>
        <w:tc>
          <w:tcPr>
            <w:tcW w:w="4364" w:type="dxa"/>
            <w:tcBorders>
              <w:top w:val="single" w:sz="6" w:space="0" w:color="000000"/>
              <w:left w:val="single" w:sz="6" w:space="0" w:color="000000"/>
              <w:bottom w:val="single" w:sz="6" w:space="0" w:color="000000"/>
              <w:right w:val="nil"/>
            </w:tcBorders>
            <w:tcMar>
              <w:top w:w="15" w:type="dxa"/>
              <w:left w:w="110" w:type="dxa"/>
              <w:bottom w:w="15" w:type="dxa"/>
              <w:right w:w="110" w:type="dxa"/>
            </w:tcMar>
            <w:hideMark/>
          </w:tcPr>
          <w:p w:rsidR="00E555D8"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Покровный слой - ткань с нефте-, </w:t>
            </w:r>
          </w:p>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масло-, водоотталкивающей отделкой, с огнезащитными и антистатическими свойствами или ткань полиэфирно-хлопковая с кислотоотталкивающей отделкой.</w:t>
            </w:r>
            <w:r w:rsidRPr="00437BB3">
              <w:rPr>
                <w:rFonts w:eastAsiaTheme="minorHAnsi"/>
                <w:color w:val="000000"/>
                <w:sz w:val="24"/>
                <w:szCs w:val="24"/>
              </w:rPr>
              <w:br/>
              <w:t>Химзащитный слой - хлопчатобумажная ткань, пропитанная комплексным неуглеродным сорбентом или двухкомпонентной сорбирующей системой</w:t>
            </w:r>
          </w:p>
        </w:tc>
        <w:tc>
          <w:tcPr>
            <w:tcW w:w="4207" w:type="dxa"/>
            <w:tcBorders>
              <w:top w:val="single" w:sz="6" w:space="0" w:color="000000"/>
              <w:left w:val="single" w:sz="6" w:space="0" w:color="000000"/>
              <w:bottom w:val="single" w:sz="6" w:space="0" w:color="000000"/>
              <w:right w:val="single" w:sz="6" w:space="0" w:color="000000"/>
            </w:tcBorders>
            <w:tcMar>
              <w:top w:w="15" w:type="dxa"/>
              <w:left w:w="110" w:type="dxa"/>
              <w:bottom w:w="15" w:type="dxa"/>
              <w:right w:w="110" w:type="dxa"/>
            </w:tcMar>
            <w:hideMark/>
          </w:tcPr>
          <w:p w:rsidR="009A03E6" w:rsidRPr="00437BB3" w:rsidRDefault="009A03E6" w:rsidP="00E80DEE">
            <w:pPr>
              <w:autoSpaceDE w:val="0"/>
              <w:autoSpaceDN w:val="0"/>
              <w:adjustRightInd w:val="0"/>
              <w:spacing w:after="0" w:line="240" w:lineRule="auto"/>
              <w:jc w:val="both"/>
              <w:rPr>
                <w:rFonts w:eastAsiaTheme="minorHAnsi"/>
                <w:color w:val="000000"/>
                <w:sz w:val="24"/>
                <w:szCs w:val="24"/>
              </w:rPr>
            </w:pPr>
            <w:r w:rsidRPr="00437BB3">
              <w:rPr>
                <w:rFonts w:eastAsiaTheme="minorHAnsi"/>
                <w:color w:val="000000"/>
                <w:sz w:val="24"/>
                <w:szCs w:val="24"/>
              </w:rPr>
              <w:t xml:space="preserve">Защищает от нефте-, маслопродуктов, открытого пламени или капель кислот до 50% концентрации. Обеспечивает защиту от паров и газовой фазы токсичных химических веществ в условиях превышения ПДК более чем в 10 раз </w:t>
            </w:r>
          </w:p>
        </w:tc>
      </w:tr>
    </w:tbl>
    <w:p w:rsidR="009A03E6" w:rsidRDefault="009A03E6" w:rsidP="009A03E6">
      <w:pPr>
        <w:autoSpaceDE w:val="0"/>
        <w:autoSpaceDN w:val="0"/>
        <w:adjustRightInd w:val="0"/>
        <w:spacing w:after="0" w:line="240" w:lineRule="auto"/>
        <w:ind w:firstLine="709"/>
        <w:jc w:val="both"/>
        <w:rPr>
          <w:rFonts w:eastAsiaTheme="minorHAnsi"/>
          <w:color w:val="000000"/>
        </w:rPr>
      </w:pPr>
      <w:r w:rsidRPr="00437BB3">
        <w:rPr>
          <w:rFonts w:eastAsiaTheme="minorHAnsi"/>
          <w:color w:val="000000"/>
        </w:rPr>
        <w:t>ФЗО является средством защиты длительного пользования (не менее 12 мес. эксплуатации),</w:t>
      </w:r>
      <w:r w:rsidRPr="00437BB3">
        <w:rPr>
          <w:rFonts w:eastAsiaTheme="minorHAnsi"/>
          <w:color w:val="000000"/>
          <w:sz w:val="24"/>
          <w:szCs w:val="24"/>
        </w:rPr>
        <w:t xml:space="preserve"> </w:t>
      </w:r>
      <w:r w:rsidRPr="00437BB3">
        <w:rPr>
          <w:rFonts w:eastAsiaTheme="minorHAnsi"/>
          <w:color w:val="000000"/>
        </w:rPr>
        <w:t xml:space="preserve">массой не более 3,8 кг.  В комплект поставки ФЗО входят: </w:t>
      </w:r>
      <w:r w:rsidRPr="00437BB3">
        <w:rPr>
          <w:rFonts w:eastAsiaTheme="minorHAnsi"/>
          <w:color w:val="000000"/>
        </w:rPr>
        <w:tab/>
        <w:t>- куртка, брюки, перчатки, ЗИП, памятка по пользованию ФЗО, руководство по эксплуатации, упаковочный ярлык.</w:t>
      </w:r>
    </w:p>
    <w:p w:rsidR="009A03E6" w:rsidRDefault="009A03E6" w:rsidP="009A03E6">
      <w:pPr>
        <w:autoSpaceDE w:val="0"/>
        <w:autoSpaceDN w:val="0"/>
        <w:adjustRightInd w:val="0"/>
        <w:spacing w:after="0" w:line="240" w:lineRule="auto"/>
        <w:ind w:firstLine="709"/>
        <w:jc w:val="both"/>
        <w:rPr>
          <w:rFonts w:eastAsiaTheme="minorHAnsi"/>
          <w:color w:val="000000"/>
        </w:rPr>
      </w:pPr>
    </w:p>
    <w:p w:rsidR="009A03E6" w:rsidRPr="005B6841"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b/>
          <w:color w:val="000000"/>
        </w:rPr>
        <w:t>Одежда специальная для защиты от твердых аэрозолей</w:t>
      </w:r>
      <w:r w:rsidR="005B6841">
        <w:rPr>
          <w:rFonts w:eastAsiaTheme="minorHAnsi"/>
          <w:b/>
          <w:color w:val="000000"/>
        </w:rPr>
        <w:t xml:space="preserve"> </w:t>
      </w:r>
      <w:r w:rsidR="005B6841" w:rsidRPr="005B6841">
        <w:rPr>
          <w:rFonts w:eastAsiaTheme="minorHAnsi"/>
          <w:color w:val="000000"/>
        </w:rPr>
        <w:t>(ГОСТ EN ISO 13982-1-2012 ССБТ)</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ГОСТ устанавливает требования к одежде для химической защиты, устойчивой к прониканию твердых аэрозолей (тип 5) и предназначенной для защиты всего тела и закрывает туловище, руки и ноги и может представлять собой цельный комбинезон либо костюм, состоящий из двух предметов.</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 xml:space="preserve">Материалы специальной одежды для химической защиты типа 5 испытывают и классифицируют в соответствии с EN 14325 по устойчивости: </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 к истиранию;</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 xml:space="preserve">- к растрескиванию при многократных изгибах; </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 xml:space="preserve">- к трапецеидальному раздиру; </w:t>
      </w:r>
    </w:p>
    <w:p w:rsidR="009A03E6"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 к проколу.</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На одежду для химической защиты наносят маркировку, которая должна быть устойчивой, хорошо различимой, сохранять свои свойства в течение всего срока использования одежды и содержать следующую информацию:</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a) наименование, торговую марку или иные средства ид</w:t>
      </w:r>
      <w:r>
        <w:rPr>
          <w:rFonts w:eastAsiaTheme="minorHAnsi"/>
          <w:color w:val="000000"/>
        </w:rPr>
        <w:t>ентификации фирмы-изготовителя;</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b) тип, идентификационный номер или номер мод</w:t>
      </w:r>
      <w:r>
        <w:rPr>
          <w:rFonts w:eastAsiaTheme="minorHAnsi"/>
          <w:color w:val="000000"/>
        </w:rPr>
        <w:t>ели, присвоенный изготовителем</w:t>
      </w:r>
    </w:p>
    <w:p w:rsidR="009A03E6"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c) тип специальной одежды</w:t>
      </w:r>
      <w:r>
        <w:rPr>
          <w:rFonts w:eastAsiaTheme="minorHAnsi"/>
          <w:color w:val="000000"/>
        </w:rPr>
        <w:t xml:space="preserve"> химической защиты, т.е. тип 5;</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t>d) об</w:t>
      </w:r>
      <w:r>
        <w:rPr>
          <w:rFonts w:eastAsiaTheme="minorHAnsi"/>
          <w:color w:val="000000"/>
        </w:rPr>
        <w:t>означение настоящего стандарта;</w:t>
      </w:r>
    </w:p>
    <w:p w:rsidR="009A03E6" w:rsidRDefault="009A03E6" w:rsidP="009A03E6">
      <w:pPr>
        <w:autoSpaceDE w:val="0"/>
        <w:autoSpaceDN w:val="0"/>
        <w:adjustRightInd w:val="0"/>
        <w:spacing w:after="0" w:line="240" w:lineRule="auto"/>
        <w:ind w:firstLine="709"/>
        <w:jc w:val="both"/>
        <w:rPr>
          <w:rFonts w:eastAsiaTheme="minorHAnsi"/>
          <w:color w:val="000000"/>
        </w:rPr>
      </w:pPr>
      <w:r w:rsidRPr="00F606BB">
        <w:rPr>
          <w:rFonts w:eastAsiaTheme="minorHAnsi"/>
          <w:color w:val="000000"/>
        </w:rPr>
        <w:lastRenderedPageBreak/>
        <w:t>e) год изготовления, а также, если это целесообразно, ожидаемый срок хранения одежды (данную информацию можно наносить в виде маркировки на упаковку каждой коммерческой партии вместо нанесения на каждое изделие одежды);</w:t>
      </w: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Pr>
          <w:rFonts w:eastAsiaTheme="minorHAnsi"/>
          <w:color w:val="000000"/>
          <w:lang w:val="en-US"/>
        </w:rPr>
        <w:t>f</w:t>
      </w:r>
      <w:r>
        <w:rPr>
          <w:rFonts w:eastAsiaTheme="minorHAnsi"/>
          <w:color w:val="000000"/>
        </w:rPr>
        <w:t xml:space="preserve">) </w:t>
      </w:r>
      <w:r w:rsidR="008631CC">
        <w:rPr>
          <w:rFonts w:eastAsiaTheme="minorHAnsi"/>
          <w:color w:val="000000"/>
        </w:rPr>
        <w:t>Пиктограммы</w:t>
      </w:r>
      <w:r>
        <w:rPr>
          <w:rFonts w:eastAsiaTheme="minorHAnsi"/>
          <w:color w:val="000000"/>
        </w:rPr>
        <w:t>.</w:t>
      </w:r>
    </w:p>
    <w:p w:rsidR="009A03E6" w:rsidRDefault="009A03E6" w:rsidP="009A03E6">
      <w:pPr>
        <w:autoSpaceDE w:val="0"/>
        <w:autoSpaceDN w:val="0"/>
        <w:adjustRightInd w:val="0"/>
        <w:spacing w:after="0" w:line="240" w:lineRule="auto"/>
        <w:ind w:firstLine="709"/>
        <w:jc w:val="both"/>
        <w:rPr>
          <w:rFonts w:eastAsiaTheme="minorHAnsi"/>
          <w:color w:val="000000"/>
        </w:rPr>
      </w:pPr>
    </w:p>
    <w:p w:rsidR="009A03E6" w:rsidRPr="00F606BB" w:rsidRDefault="009A03E6" w:rsidP="009A03E6">
      <w:pPr>
        <w:autoSpaceDE w:val="0"/>
        <w:autoSpaceDN w:val="0"/>
        <w:adjustRightInd w:val="0"/>
        <w:spacing w:after="0" w:line="240" w:lineRule="auto"/>
        <w:ind w:firstLine="709"/>
        <w:jc w:val="both"/>
        <w:rPr>
          <w:rFonts w:eastAsiaTheme="minorHAnsi"/>
          <w:color w:val="000000"/>
        </w:rPr>
      </w:pPr>
      <w:r w:rsidRPr="0000787C">
        <w:rPr>
          <w:rFonts w:eastAsia="Times New Roman"/>
          <w:noProof/>
          <w:sz w:val="24"/>
          <w:szCs w:val="24"/>
        </w:rPr>
        <w:drawing>
          <wp:inline distT="0" distB="0" distL="0" distR="0">
            <wp:extent cx="2827020" cy="1478280"/>
            <wp:effectExtent l="0" t="0" r="0" b="7620"/>
            <wp:docPr id="148534" name="Рисунок 148534" descr="ГОСТ EN ISO 13982-1-2012 ССБТ. Одежда специальная для защиты от твердых аэрозолей. Часть 1. Требования к эксплуатационным характеристикам одежды специальной, обеспечивающей защиту всего тела от твердых аэрозолей химических веществ (одежда тип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EN ISO 13982-1-2012 ССБТ. Одежда специальная для защиты от твердых аэрозолей. Часть 1. Требования к эксплуатационным характеристикам одежды специальной, обеспечивающей защиту всего тела от твердых аэрозолей химических веществ (одежда типа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020" cy="1478280"/>
                    </a:xfrm>
                    <a:prstGeom prst="rect">
                      <a:avLst/>
                    </a:prstGeom>
                    <a:noFill/>
                    <a:ln>
                      <a:noFill/>
                    </a:ln>
                  </pic:spPr>
                </pic:pic>
              </a:graphicData>
            </a:graphic>
          </wp:inline>
        </w:drawing>
      </w:r>
    </w:p>
    <w:p w:rsidR="009A03E6" w:rsidRDefault="009A03E6" w:rsidP="009A03E6">
      <w:pPr>
        <w:spacing w:after="0" w:line="240" w:lineRule="auto"/>
        <w:rPr>
          <w:rFonts w:eastAsia="Times New Roman"/>
          <w:b/>
        </w:rPr>
      </w:pPr>
    </w:p>
    <w:p w:rsidR="007F6A50" w:rsidRDefault="007F6A50" w:rsidP="009A03E6">
      <w:pPr>
        <w:spacing w:after="0" w:line="240" w:lineRule="auto"/>
        <w:ind w:firstLine="709"/>
        <w:rPr>
          <w:b/>
          <w:color w:val="000000"/>
          <w:sz w:val="32"/>
        </w:rPr>
      </w:pPr>
    </w:p>
    <w:p w:rsidR="009A03E6" w:rsidRDefault="009A03E6" w:rsidP="009A03E6">
      <w:pPr>
        <w:spacing w:after="0" w:line="240" w:lineRule="auto"/>
        <w:ind w:firstLine="709"/>
        <w:rPr>
          <w:b/>
          <w:color w:val="000000"/>
        </w:rPr>
      </w:pPr>
      <w:r w:rsidRPr="009A03E6">
        <w:rPr>
          <w:b/>
          <w:color w:val="000000"/>
          <w:sz w:val="32"/>
        </w:rPr>
        <w:t>4</w:t>
      </w:r>
      <w:r>
        <w:rPr>
          <w:b/>
          <w:color w:val="000000"/>
        </w:rPr>
        <w:t>. О</w:t>
      </w:r>
      <w:r w:rsidRPr="0041078A">
        <w:rPr>
          <w:b/>
          <w:color w:val="000000"/>
        </w:rPr>
        <w:t>дежда</w:t>
      </w:r>
      <w:r>
        <w:rPr>
          <w:b/>
          <w:color w:val="000000"/>
        </w:rPr>
        <w:t xml:space="preserve"> специальная </w:t>
      </w:r>
      <w:r w:rsidRPr="0041078A">
        <w:rPr>
          <w:b/>
          <w:color w:val="000000"/>
        </w:rPr>
        <w:t xml:space="preserve">для защиты от вредных биологических </w:t>
      </w:r>
      <w:r>
        <w:rPr>
          <w:b/>
          <w:color w:val="000000"/>
        </w:rPr>
        <w:t xml:space="preserve">и радиационных </w:t>
      </w:r>
      <w:r w:rsidRPr="0041078A">
        <w:rPr>
          <w:b/>
          <w:color w:val="000000"/>
        </w:rPr>
        <w:t>факторов</w:t>
      </w:r>
      <w:r>
        <w:rPr>
          <w:b/>
          <w:color w:val="000000"/>
        </w:rPr>
        <w:t xml:space="preserve"> </w:t>
      </w:r>
    </w:p>
    <w:p w:rsidR="009A03E6" w:rsidRDefault="009A03E6" w:rsidP="009A03E6">
      <w:pPr>
        <w:spacing w:after="0" w:line="240" w:lineRule="auto"/>
        <w:rPr>
          <w:b/>
          <w:color w:val="000000"/>
        </w:rPr>
      </w:pPr>
    </w:p>
    <w:p w:rsidR="009A03E6" w:rsidRPr="002A3F31" w:rsidRDefault="009A03E6" w:rsidP="009A03E6">
      <w:pPr>
        <w:spacing w:after="0" w:line="240" w:lineRule="auto"/>
        <w:jc w:val="both"/>
        <w:rPr>
          <w:color w:val="000000"/>
        </w:rPr>
      </w:pPr>
      <w:r w:rsidRPr="002A3F31">
        <w:rPr>
          <w:color w:val="000000"/>
        </w:rPr>
        <w:t>Спецодежда для защиты от вредных биологически</w:t>
      </w:r>
      <w:r>
        <w:rPr>
          <w:color w:val="000000"/>
        </w:rPr>
        <w:t>х факторов имеет две маркировки:</w:t>
      </w:r>
    </w:p>
    <w:p w:rsidR="009A03E6" w:rsidRDefault="009A03E6" w:rsidP="009A03E6">
      <w:pPr>
        <w:spacing w:after="100" w:afterAutospacing="1" w:line="240" w:lineRule="auto"/>
        <w:rPr>
          <w:rFonts w:eastAsia="Times New Roman"/>
        </w:rPr>
      </w:pPr>
      <w:r w:rsidRPr="0041078A">
        <w:rPr>
          <w:rFonts w:eastAsia="Times New Roman"/>
          <w:b/>
          <w:bCs/>
        </w:rPr>
        <w:t>Бм-</w:t>
      </w:r>
      <w:r w:rsidRPr="0041078A">
        <w:rPr>
          <w:rFonts w:eastAsia="Times New Roman"/>
        </w:rPr>
        <w:t xml:space="preserve"> защита от микроорганизмов</w:t>
      </w:r>
      <w:r w:rsidRPr="0041078A">
        <w:rPr>
          <w:rFonts w:eastAsia="Times New Roman"/>
        </w:rPr>
        <w:br/>
      </w:r>
      <w:r w:rsidRPr="0041078A">
        <w:rPr>
          <w:rFonts w:eastAsia="Times New Roman"/>
          <w:b/>
          <w:bCs/>
        </w:rPr>
        <w:t>Бн- з</w:t>
      </w:r>
      <w:r w:rsidRPr="0041078A">
        <w:rPr>
          <w:rFonts w:eastAsia="Times New Roman"/>
        </w:rPr>
        <w:t>ащита от насекомых</w:t>
      </w:r>
    </w:p>
    <w:p w:rsidR="009A03E6" w:rsidRDefault="009A03E6" w:rsidP="009A03E6">
      <w:pPr>
        <w:spacing w:before="100" w:beforeAutospacing="1" w:after="100" w:afterAutospacing="1" w:line="240" w:lineRule="auto"/>
        <w:jc w:val="both"/>
        <w:rPr>
          <w:rFonts w:eastAsia="Times New Roman"/>
        </w:rPr>
      </w:pPr>
      <w:r>
        <w:rPr>
          <w:rFonts w:eastAsia="Times New Roman"/>
        </w:rPr>
        <w:tab/>
        <w:t xml:space="preserve">Спецодежда, предназначенная для защиты от микроорганизмов, </w:t>
      </w:r>
      <w:r w:rsidR="00DB5C78">
        <w:rPr>
          <w:rFonts w:eastAsia="Times New Roman"/>
        </w:rPr>
        <w:t>производится</w:t>
      </w:r>
      <w:r w:rsidR="00DB5C78" w:rsidRPr="00DB5C78">
        <w:rPr>
          <w:rFonts w:eastAsia="Times New Roman"/>
        </w:rPr>
        <w:t xml:space="preserve"> </w:t>
      </w:r>
      <w:r w:rsidR="00DB5C78">
        <w:rPr>
          <w:rFonts w:eastAsia="Times New Roman"/>
        </w:rPr>
        <w:t xml:space="preserve">как из натуральных тканей с большой плотностью, так и искусственных нетканых материалов </w:t>
      </w:r>
      <w:r w:rsidR="00DB5C78" w:rsidRPr="00F8076D">
        <w:rPr>
          <w:rFonts w:eastAsia="Times New Roman"/>
        </w:rPr>
        <w:t>(полипропилен</w:t>
      </w:r>
      <w:r w:rsidR="00DB5C78">
        <w:rPr>
          <w:rFonts w:eastAsia="Times New Roman"/>
        </w:rPr>
        <w:t>) с</w:t>
      </w:r>
      <w:r w:rsidR="00F02CE0">
        <w:rPr>
          <w:rFonts w:eastAsia="Times New Roman"/>
        </w:rPr>
        <w:t xml:space="preserve"> использованием</w:t>
      </w:r>
      <w:r w:rsidR="00DB5C78">
        <w:rPr>
          <w:rFonts w:eastAsia="Times New Roman"/>
        </w:rPr>
        <w:t xml:space="preserve"> </w:t>
      </w:r>
      <w:r w:rsidR="00F02CE0">
        <w:rPr>
          <w:rFonts w:eastAsia="Times New Roman"/>
        </w:rPr>
        <w:t xml:space="preserve"> </w:t>
      </w:r>
      <w:r>
        <w:rPr>
          <w:rFonts w:eastAsia="Times New Roman"/>
        </w:rPr>
        <w:t xml:space="preserve"> конструктивны</w:t>
      </w:r>
      <w:r w:rsidR="00F02CE0">
        <w:rPr>
          <w:rFonts w:eastAsia="Times New Roman"/>
        </w:rPr>
        <w:t>х элементов.</w:t>
      </w:r>
      <w:r>
        <w:rPr>
          <w:rFonts w:eastAsia="Times New Roman"/>
        </w:rPr>
        <w:t xml:space="preserve"> </w:t>
      </w:r>
    </w:p>
    <w:p w:rsidR="009A03E6" w:rsidRDefault="009A03E6" w:rsidP="009A03E6">
      <w:pPr>
        <w:spacing w:before="100" w:beforeAutospacing="1" w:after="100" w:afterAutospacing="1" w:line="240" w:lineRule="auto"/>
        <w:jc w:val="both"/>
        <w:rPr>
          <w:rFonts w:eastAsia="Times New Roman"/>
        </w:rPr>
      </w:pPr>
      <w:r>
        <w:rPr>
          <w:rFonts w:eastAsia="Times New Roman"/>
          <w:b/>
        </w:rPr>
        <w:tab/>
      </w:r>
      <w:r w:rsidRPr="00FD1044">
        <w:rPr>
          <w:rFonts w:eastAsia="Times New Roman"/>
          <w:b/>
        </w:rPr>
        <w:t>Нетканый полипропилен</w:t>
      </w:r>
      <w:r>
        <w:rPr>
          <w:rFonts w:eastAsia="Times New Roman"/>
        </w:rPr>
        <w:t xml:space="preserve"> – материал из расплава полимера, экологически чистый, не аллергенный, достаточно прочный и легкий. Устойчив к воздействию воды, кислот и щелочей, имеет низкое водопоглащение, не гниет, обладает морозостойкостью(-55ºС), а при введении специальных добавок приобретает термостойкость до 130</w:t>
      </w:r>
      <w:r w:rsidRPr="00FD1044">
        <w:rPr>
          <w:rFonts w:eastAsia="Times New Roman"/>
        </w:rPr>
        <w:t xml:space="preserve"> </w:t>
      </w:r>
      <w:r>
        <w:rPr>
          <w:rFonts w:eastAsia="Times New Roman"/>
        </w:rPr>
        <w:t>ºС.</w:t>
      </w:r>
    </w:p>
    <w:p w:rsidR="005C0F04" w:rsidRDefault="009A03E6" w:rsidP="009A03E6">
      <w:pPr>
        <w:spacing w:before="100" w:beforeAutospacing="1" w:after="100" w:afterAutospacing="1" w:line="240" w:lineRule="auto"/>
        <w:ind w:firstLine="708"/>
        <w:jc w:val="both"/>
        <w:rPr>
          <w:rFonts w:eastAsia="Times New Roman"/>
        </w:rPr>
      </w:pPr>
      <w:r w:rsidRPr="005C0F04">
        <w:rPr>
          <w:rFonts w:eastAsia="Times New Roman"/>
          <w:b/>
          <w:i/>
        </w:rPr>
        <w:t>Защита от микроорганизмов</w:t>
      </w:r>
      <w:r w:rsidRPr="00A86451">
        <w:rPr>
          <w:rFonts w:eastAsia="Times New Roman"/>
        </w:rPr>
        <w:t xml:space="preserve"> предполагает высокий уровень герметичности и сохранение защитных свойств спецодежды после применения. Данные требования прописаны нормами санитарно-эпидемиологического контроля. </w:t>
      </w:r>
    </w:p>
    <w:p w:rsidR="009A03E6" w:rsidRDefault="009A03E6" w:rsidP="009A03E6">
      <w:pPr>
        <w:spacing w:before="100" w:beforeAutospacing="1" w:after="100" w:afterAutospacing="1" w:line="240" w:lineRule="auto"/>
        <w:ind w:firstLine="708"/>
        <w:jc w:val="both"/>
        <w:rPr>
          <w:rFonts w:eastAsia="Times New Roman"/>
        </w:rPr>
      </w:pPr>
      <w:r w:rsidRPr="005C0F04">
        <w:rPr>
          <w:rFonts w:eastAsia="Times New Roman"/>
          <w:b/>
          <w:i/>
        </w:rPr>
        <w:t>Для защиты от насекомых</w:t>
      </w:r>
      <w:r>
        <w:rPr>
          <w:rFonts w:eastAsia="Times New Roman"/>
        </w:rPr>
        <w:t xml:space="preserve"> требуется спецодежда, выполненная из плотной ткани (возможно с пропиткой), с герметично выполненными низом рукавов, брюк, капюшона (тесьма, резинка), наличие </w:t>
      </w:r>
      <w:r w:rsidRPr="0041078A">
        <w:rPr>
          <w:rFonts w:eastAsia="Times New Roman"/>
        </w:rPr>
        <w:t>противомоскитн</w:t>
      </w:r>
      <w:r>
        <w:rPr>
          <w:rFonts w:eastAsia="Times New Roman"/>
        </w:rPr>
        <w:t>ой</w:t>
      </w:r>
      <w:r w:rsidRPr="0041078A">
        <w:rPr>
          <w:rFonts w:eastAsia="Times New Roman"/>
        </w:rPr>
        <w:t xml:space="preserve"> сетк</w:t>
      </w:r>
      <w:r>
        <w:rPr>
          <w:rFonts w:eastAsia="Times New Roman"/>
        </w:rPr>
        <w:t>и.</w:t>
      </w:r>
    </w:p>
    <w:p w:rsidR="00E05289" w:rsidRDefault="00E05289" w:rsidP="00E05289">
      <w:pPr>
        <w:spacing w:after="0" w:line="240" w:lineRule="auto"/>
        <w:ind w:firstLine="708"/>
        <w:jc w:val="both"/>
        <w:rPr>
          <w:rFonts w:eastAsia="Times New Roman"/>
        </w:rPr>
      </w:pPr>
      <w:r w:rsidRPr="00E80DEE">
        <w:rPr>
          <w:rFonts w:eastAsia="Times New Roman"/>
          <w:b/>
        </w:rPr>
        <w:t>Спецодежда от радиоактивных загрязнений и рентгеновских излучений</w:t>
      </w:r>
      <w:r>
        <w:rPr>
          <w:rFonts w:eastAsia="Times New Roman"/>
        </w:rPr>
        <w:t xml:space="preserve"> </w:t>
      </w:r>
      <w:r w:rsidR="008631CC">
        <w:rPr>
          <w:rFonts w:eastAsia="Times New Roman"/>
        </w:rPr>
        <w:t>имеет маркировки</w:t>
      </w:r>
      <w:r>
        <w:rPr>
          <w:rFonts w:eastAsia="Times New Roman"/>
        </w:rPr>
        <w:t>:</w:t>
      </w:r>
    </w:p>
    <w:p w:rsidR="00E05289" w:rsidRDefault="00E05289" w:rsidP="00E05289">
      <w:pPr>
        <w:spacing w:after="0" w:line="240" w:lineRule="auto"/>
        <w:ind w:firstLine="708"/>
        <w:jc w:val="both"/>
        <w:rPr>
          <w:rFonts w:eastAsia="Times New Roman"/>
        </w:rPr>
      </w:pPr>
      <w:r>
        <w:rPr>
          <w:rFonts w:eastAsia="Times New Roman"/>
        </w:rPr>
        <w:lastRenderedPageBreak/>
        <w:t>Ру – защита от</w:t>
      </w:r>
      <w:r w:rsidRPr="00E05289">
        <w:rPr>
          <w:rFonts w:eastAsia="Times New Roman"/>
        </w:rPr>
        <w:t xml:space="preserve"> </w:t>
      </w:r>
      <w:r>
        <w:rPr>
          <w:rFonts w:eastAsia="Times New Roman"/>
        </w:rPr>
        <w:t>радиоактивных загрязнений;</w:t>
      </w:r>
    </w:p>
    <w:p w:rsidR="00E05289" w:rsidRDefault="00E80DEE" w:rsidP="00E05289">
      <w:pPr>
        <w:spacing w:after="0" w:line="240" w:lineRule="auto"/>
        <w:ind w:firstLine="708"/>
        <w:jc w:val="both"/>
        <w:rPr>
          <w:rFonts w:eastAsia="Times New Roman"/>
        </w:rPr>
      </w:pPr>
      <w:r>
        <w:rPr>
          <w:rFonts w:eastAsia="Times New Roman"/>
        </w:rPr>
        <w:t>Ри – защита от рентгеновских излучений.</w:t>
      </w:r>
    </w:p>
    <w:p w:rsidR="00E80DEE" w:rsidRPr="00E80DEE" w:rsidRDefault="00E80DEE" w:rsidP="00E80DEE">
      <w:pPr>
        <w:spacing w:after="0" w:line="240" w:lineRule="auto"/>
        <w:ind w:firstLine="708"/>
        <w:jc w:val="both"/>
        <w:rPr>
          <w:rFonts w:eastAsia="Times New Roman"/>
        </w:rPr>
      </w:pPr>
      <w:r>
        <w:rPr>
          <w:rFonts w:eastAsia="Times New Roman"/>
        </w:rPr>
        <w:t>В</w:t>
      </w:r>
      <w:r w:rsidRPr="00E80DEE">
        <w:rPr>
          <w:rFonts w:eastAsia="Times New Roman"/>
        </w:rPr>
        <w:t xml:space="preserve"> отношении общих требований к средствам индивидуальной защиты от радиационных факторов (внешние ионизирующие излучения и радиоактивные вещества):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материалы средств индивидуальной защиты от бета-излучения не должны содержать химических элементов с атомным номером более 30; </w:t>
      </w:r>
    </w:p>
    <w:p w:rsidR="00E80DEE" w:rsidRPr="00E80DEE" w:rsidRDefault="00E80DEE" w:rsidP="00E80DEE">
      <w:pPr>
        <w:spacing w:after="0" w:line="240" w:lineRule="auto"/>
        <w:ind w:firstLine="708"/>
        <w:jc w:val="both"/>
        <w:rPr>
          <w:rFonts w:eastAsia="Times New Roman"/>
        </w:rPr>
      </w:pPr>
      <w:r w:rsidRPr="00E80DEE">
        <w:rPr>
          <w:rFonts w:eastAsia="Times New Roman"/>
        </w:rPr>
        <w:t>коэффициенты защиты от бета-излучения и мягкого фотонного излучения (60 кэВ) должны быть не менее 3;</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коэффициент дезактивации для наружной оболочки изолирующих костюмов из текстильных материалов с эластомерным покрытием должен быть не менее 10;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коэффициент дезактивации для материалов наружной оболочки </w:t>
      </w:r>
      <w:r w:rsidR="008631CC">
        <w:rPr>
          <w:rFonts w:eastAsia="Times New Roman"/>
        </w:rPr>
        <w:t>костюмов</w:t>
      </w:r>
      <w:r w:rsidRPr="00E80DEE">
        <w:rPr>
          <w:rFonts w:eastAsia="Times New Roman"/>
        </w:rPr>
        <w:t xml:space="preserve"> изолирующих с пластмассовым покрытием и пленочных, должен быть не менее 20;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материалы средств индивидуальной защиты, должны сохранять защитные свойства после 5 циклов загрязнение - дезактивация: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разрывная нагрузка указанных материалов и их сопротивление раздиру не должны уменьшаться более чем на 10 процентов; </w:t>
      </w:r>
    </w:p>
    <w:p w:rsidR="00E80DEE" w:rsidRDefault="00E80DEE" w:rsidP="00E80DEE">
      <w:pPr>
        <w:spacing w:after="0" w:line="240" w:lineRule="auto"/>
        <w:ind w:firstLine="708"/>
        <w:jc w:val="both"/>
        <w:rPr>
          <w:rFonts w:eastAsia="Times New Roman"/>
        </w:rPr>
      </w:pPr>
      <w:r w:rsidRPr="00E80DEE">
        <w:rPr>
          <w:rFonts w:eastAsia="Times New Roman"/>
        </w:rPr>
        <w:t xml:space="preserve">усадка материалов после проведения 5 дезактиваций не должна превышать 3,5 процента;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костюмы изолирующие при снятии и надевании должны исключать опасность радиоактивного загрязнения пользователя;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конструкция костюма изолирующего, его покрой и распределение массы не должны стеснять и затруднять движения пользователя более чем на 30 процентов относительно движений без костюма;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масса костюма изолирующего без дыхательного аппарата не должна превышать 8,5 кг, а с дыхательным аппаратом - 20 кг; </w:t>
      </w:r>
    </w:p>
    <w:p w:rsidR="00E80DEE" w:rsidRPr="00E80DEE" w:rsidRDefault="00E80DEE" w:rsidP="00E80DEE">
      <w:pPr>
        <w:spacing w:after="0" w:line="240" w:lineRule="auto"/>
        <w:ind w:firstLine="708"/>
        <w:jc w:val="both"/>
        <w:rPr>
          <w:rFonts w:eastAsia="Times New Roman"/>
        </w:rPr>
      </w:pPr>
      <w:r w:rsidRPr="00E80DEE">
        <w:rPr>
          <w:rFonts w:eastAsia="Times New Roman"/>
        </w:rPr>
        <w:t>костюмы изолирующие должны иметь коэффициент защиты не менее 2000;</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конструкция костюма изолирующего должна препятствовать затеканию в подкостюмное пространство воды и растворов, подаваемых на него путем орошения в течение не менее 10 минут;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разрывная нагрузка материалов, применяемых для изготовления костюмов изолирующих дезактивируемых, должна составлять не менее 150 Н, а для костюмов недезактивируемых - не менее 60 Н;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стойкость к истиранию материалов, применяемых для изготовления костюмов изолирующих дезактивируемых, должна составлять не менее 1500 циклов, а для костюмов недезактивируемых - не менее 100 циклов;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стойкость к изгибу материалов, применяемых для изготовления костюмов изолирующих дезактивируемых, должна составлять не менее 20000 циклов, а для костюмов недезактивируемых - не менее 2000 циклов;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стойкость к проколу материалов, применяемых для изготовления костюмов изолирующих дезактивируемых, должна составлять не менее 100 Н, а для костюмов недезактивируемых - не менее 10 Н; </w:t>
      </w:r>
    </w:p>
    <w:p w:rsidR="00E80DEE" w:rsidRPr="00E80DEE" w:rsidRDefault="00E80DEE" w:rsidP="00E80DEE">
      <w:pPr>
        <w:spacing w:after="0" w:line="240" w:lineRule="auto"/>
        <w:ind w:firstLine="708"/>
        <w:jc w:val="both"/>
        <w:rPr>
          <w:rFonts w:eastAsia="Times New Roman"/>
        </w:rPr>
      </w:pPr>
      <w:r w:rsidRPr="00E80DEE">
        <w:rPr>
          <w:rFonts w:eastAsia="Times New Roman"/>
        </w:rPr>
        <w:lastRenderedPageBreak/>
        <w:t xml:space="preserve">сопротивление раздиру материалов должно составлять не менее 20 Н для средств индивидуальной защиты однократного применения и не менее 40 Н - для средств индивидуальной защиты многократного применения;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жесткость материалов с полимерным покрытием должна составлять не более 0,2 Н, а жесткость пленочных материалов при толщине 0,25 мм - не более 0,02 Н; </w:t>
      </w:r>
    </w:p>
    <w:p w:rsidR="00E80DEE" w:rsidRPr="00E80DEE" w:rsidRDefault="00E80DEE" w:rsidP="00E80DEE">
      <w:pPr>
        <w:spacing w:after="0" w:line="240" w:lineRule="auto"/>
        <w:ind w:firstLine="708"/>
        <w:jc w:val="both"/>
        <w:rPr>
          <w:rFonts w:eastAsia="Times New Roman"/>
        </w:rPr>
      </w:pPr>
      <w:r w:rsidRPr="00E80DEE">
        <w:rPr>
          <w:rFonts w:eastAsia="Times New Roman"/>
        </w:rPr>
        <w:t xml:space="preserve">прочность швов изделий должна быть не менее прочности материалов, из которых они изготовлены, а прочность соединений другого типа - не менее 100 Н; </w:t>
      </w:r>
    </w:p>
    <w:p w:rsidR="00E80DEE" w:rsidRPr="00E80DEE" w:rsidRDefault="00E80DEE" w:rsidP="00E80DEE">
      <w:pPr>
        <w:spacing w:after="0" w:line="240" w:lineRule="auto"/>
        <w:ind w:firstLine="708"/>
        <w:jc w:val="both"/>
        <w:rPr>
          <w:rFonts w:eastAsia="Times New Roman"/>
        </w:rPr>
      </w:pPr>
      <w:r w:rsidRPr="00E80DEE">
        <w:rPr>
          <w:rFonts w:eastAsia="Times New Roman"/>
        </w:rPr>
        <w:t>прочность костюмов не должна ухудшаться в процессе эксплуатации более чем на 25 процентов от величины, заявленной изготовителем в эксплуатационной документации;</w:t>
      </w:r>
    </w:p>
    <w:p w:rsidR="00E80DEE" w:rsidRDefault="00E80DEE" w:rsidP="00E80DEE">
      <w:pPr>
        <w:spacing w:after="0" w:line="240" w:lineRule="auto"/>
        <w:ind w:firstLine="708"/>
        <w:jc w:val="both"/>
        <w:rPr>
          <w:rFonts w:eastAsia="Times New Roman"/>
        </w:rPr>
      </w:pPr>
      <w:r w:rsidRPr="00E80DEE">
        <w:rPr>
          <w:rFonts w:eastAsia="Times New Roman"/>
        </w:rPr>
        <w:t xml:space="preserve"> изготовитель в эксплуатационной документации к средствам индивидуальной защиты от радиационных факторов (внешние ионизирующие излучения и радиоактивные вещества) должен указывать коэффициенты защиты и условия, при которых эти коэффициенты достигаются, а также средства, методы и коэффициент дезактивации (если дезактивация предусмотрена изготовителем);</w:t>
      </w:r>
    </w:p>
    <w:p w:rsidR="007C3269" w:rsidRPr="005C0F04" w:rsidRDefault="007C3269" w:rsidP="00E80DEE">
      <w:pPr>
        <w:spacing w:after="0" w:line="240" w:lineRule="auto"/>
        <w:ind w:firstLine="708"/>
        <w:jc w:val="both"/>
        <w:rPr>
          <w:rFonts w:eastAsia="Times New Roman"/>
          <w:b/>
        </w:rPr>
      </w:pPr>
      <w:r w:rsidRPr="005C0F04">
        <w:rPr>
          <w:rFonts w:eastAsia="Times New Roman"/>
          <w:b/>
        </w:rPr>
        <w:t>Одежда специальная дополнительная для работ с радиоактивными и химически токсичными веществами. Общие технические требования и методы испытаний</w:t>
      </w:r>
      <w:r w:rsidR="005C0F04">
        <w:rPr>
          <w:rFonts w:eastAsia="Times New Roman"/>
          <w:b/>
        </w:rPr>
        <w:t xml:space="preserve"> </w:t>
      </w:r>
      <w:r w:rsidR="005C0F04" w:rsidRPr="005B6841">
        <w:rPr>
          <w:rFonts w:eastAsia="Times New Roman"/>
        </w:rPr>
        <w:t>(ГОСТ 12.4.243-2013 ССБТ)</w:t>
      </w:r>
    </w:p>
    <w:p w:rsidR="007C3269" w:rsidRDefault="007C3269" w:rsidP="00E80DEE">
      <w:pPr>
        <w:spacing w:after="0" w:line="240" w:lineRule="auto"/>
        <w:ind w:firstLine="708"/>
        <w:jc w:val="both"/>
        <w:rPr>
          <w:rFonts w:eastAsia="Times New Roman"/>
        </w:rPr>
      </w:pPr>
      <w:r w:rsidRPr="007C3269">
        <w:rPr>
          <w:rFonts w:eastAsia="Times New Roman"/>
        </w:rPr>
        <w:t>Настоящий стандарт распространяется на специальную дополнительную одежду, изготавливаемую из изолирующих материалов, надеваемую поверх основной специальной защитной одежды и служащую для дополнительной защиты кожных покровов и основной спецодежды при проведении работ в условиях возможного загрязнения радиоактивными и химически токсичными веществами</w:t>
      </w:r>
      <w:r>
        <w:rPr>
          <w:rFonts w:eastAsia="Times New Roman"/>
        </w:rPr>
        <w:t xml:space="preserve">. </w:t>
      </w:r>
    </w:p>
    <w:p w:rsidR="007C3269" w:rsidRDefault="007C3269" w:rsidP="007C3269">
      <w:pPr>
        <w:spacing w:after="0" w:line="240" w:lineRule="auto"/>
        <w:ind w:firstLine="708"/>
        <w:jc w:val="both"/>
        <w:rPr>
          <w:rFonts w:eastAsia="Times New Roman"/>
        </w:rPr>
      </w:pPr>
      <w:r w:rsidRPr="005C0F04">
        <w:rPr>
          <w:rFonts w:eastAsia="Times New Roman"/>
          <w:b/>
          <w:i/>
        </w:rPr>
        <w:t>По длительности применения спецодежду подразделяют на спецодежду многоразового, краткосрочного и однократного применения, следующих наименований:</w:t>
      </w:r>
      <w:r w:rsidRPr="007C3269">
        <w:rPr>
          <w:rFonts w:eastAsia="Times New Roman"/>
        </w:rPr>
        <w:t xml:space="preserve"> костюм, полукомбинезон, полухалат, фартук, нарукавники, плащ (дождевик</w:t>
      </w:r>
      <w:r>
        <w:rPr>
          <w:rFonts w:eastAsia="Times New Roman"/>
        </w:rPr>
        <w:t>).</w:t>
      </w:r>
    </w:p>
    <w:p w:rsidR="00D37612" w:rsidRPr="00D37612" w:rsidRDefault="00D37612" w:rsidP="00D37612">
      <w:pPr>
        <w:spacing w:after="0" w:line="240" w:lineRule="auto"/>
        <w:ind w:firstLine="708"/>
        <w:jc w:val="both"/>
        <w:rPr>
          <w:rFonts w:eastAsia="Times New Roman"/>
        </w:rPr>
      </w:pPr>
      <w:r w:rsidRPr="00D37612">
        <w:rPr>
          <w:rFonts w:eastAsia="Times New Roman"/>
        </w:rPr>
        <w:t>Маркировка спецодежды должна содержать основные сведения, характеризующие изделие, и обеспечивать возможность однозначной идентификации изделия.</w:t>
      </w:r>
    </w:p>
    <w:p w:rsidR="00D37612" w:rsidRPr="00D37612" w:rsidRDefault="00D37612" w:rsidP="005C0F04">
      <w:pPr>
        <w:spacing w:after="0" w:line="240" w:lineRule="auto"/>
        <w:ind w:firstLine="708"/>
        <w:jc w:val="both"/>
        <w:rPr>
          <w:rFonts w:eastAsia="Times New Roman"/>
        </w:rPr>
      </w:pPr>
      <w:r w:rsidRPr="00D37612">
        <w:rPr>
          <w:rFonts w:eastAsia="Times New Roman"/>
        </w:rPr>
        <w:t>Основные сведения о спе</w:t>
      </w:r>
      <w:r>
        <w:rPr>
          <w:rFonts w:eastAsia="Times New Roman"/>
        </w:rPr>
        <w:t>цодежде должны включать в себя:</w:t>
      </w:r>
    </w:p>
    <w:p w:rsidR="00D37612" w:rsidRPr="00D37612" w:rsidRDefault="00D37612" w:rsidP="00D37612">
      <w:pPr>
        <w:spacing w:after="0" w:line="240" w:lineRule="auto"/>
        <w:ind w:firstLine="708"/>
        <w:jc w:val="both"/>
        <w:rPr>
          <w:rFonts w:eastAsia="Times New Roman"/>
        </w:rPr>
      </w:pPr>
      <w:r w:rsidRPr="00D37612">
        <w:rPr>
          <w:rFonts w:eastAsia="Times New Roman"/>
        </w:rPr>
        <w:t>- товарный знак или наименовани</w:t>
      </w:r>
      <w:r>
        <w:rPr>
          <w:rFonts w:eastAsia="Times New Roman"/>
        </w:rPr>
        <w:t>е и товарный знак изготовителя;</w:t>
      </w:r>
    </w:p>
    <w:p w:rsidR="00D37612" w:rsidRPr="00D37612" w:rsidRDefault="00D37612" w:rsidP="00D37612">
      <w:pPr>
        <w:spacing w:after="0" w:line="240" w:lineRule="auto"/>
        <w:ind w:firstLine="708"/>
        <w:jc w:val="both"/>
        <w:rPr>
          <w:rFonts w:eastAsia="Times New Roman"/>
        </w:rPr>
      </w:pPr>
      <w:r>
        <w:rPr>
          <w:rFonts w:eastAsia="Times New Roman"/>
        </w:rPr>
        <w:t>- местонахождение изготовителя;</w:t>
      </w:r>
    </w:p>
    <w:p w:rsidR="00D37612" w:rsidRPr="00D37612" w:rsidRDefault="00D37612" w:rsidP="00D37612">
      <w:pPr>
        <w:spacing w:after="0" w:line="240" w:lineRule="auto"/>
        <w:ind w:firstLine="708"/>
        <w:jc w:val="both"/>
        <w:rPr>
          <w:rFonts w:eastAsia="Times New Roman"/>
        </w:rPr>
      </w:pPr>
      <w:r w:rsidRPr="00D37612">
        <w:rPr>
          <w:rFonts w:eastAsia="Times New Roman"/>
        </w:rPr>
        <w:t>- размер</w:t>
      </w:r>
      <w:r>
        <w:rPr>
          <w:rFonts w:eastAsia="Times New Roman"/>
        </w:rPr>
        <w:t>;</w:t>
      </w:r>
    </w:p>
    <w:p w:rsidR="00D37612" w:rsidRPr="00D37612" w:rsidRDefault="00D37612" w:rsidP="00D37612">
      <w:pPr>
        <w:spacing w:after="0" w:line="240" w:lineRule="auto"/>
        <w:ind w:firstLine="708"/>
        <w:jc w:val="both"/>
        <w:rPr>
          <w:rFonts w:eastAsia="Times New Roman"/>
        </w:rPr>
      </w:pPr>
      <w:r w:rsidRPr="00D37612">
        <w:rPr>
          <w:rFonts w:eastAsia="Times New Roman"/>
        </w:rPr>
        <w:t>- наименование и назначение издел</w:t>
      </w:r>
      <w:r>
        <w:rPr>
          <w:rFonts w:eastAsia="Times New Roman"/>
        </w:rPr>
        <w:t>ия (спецодежда дополнительная);</w:t>
      </w:r>
    </w:p>
    <w:p w:rsidR="00D37612" w:rsidRPr="00D37612" w:rsidRDefault="00D37612" w:rsidP="00D37612">
      <w:pPr>
        <w:spacing w:after="0" w:line="240" w:lineRule="auto"/>
        <w:ind w:firstLine="708"/>
        <w:jc w:val="both"/>
        <w:rPr>
          <w:rFonts w:eastAsia="Times New Roman"/>
        </w:rPr>
      </w:pPr>
      <w:r w:rsidRPr="00D37612">
        <w:rPr>
          <w:rFonts w:eastAsia="Times New Roman"/>
        </w:rPr>
        <w:t>- особенности применения изделия, в том числе возможность дезактивации;</w:t>
      </w:r>
    </w:p>
    <w:p w:rsidR="00D37612" w:rsidRPr="00D37612" w:rsidRDefault="00D37612" w:rsidP="00D37612">
      <w:pPr>
        <w:spacing w:after="0" w:line="240" w:lineRule="auto"/>
        <w:ind w:firstLine="708"/>
        <w:jc w:val="both"/>
        <w:rPr>
          <w:rFonts w:eastAsia="Times New Roman"/>
        </w:rPr>
      </w:pPr>
      <w:r>
        <w:rPr>
          <w:rFonts w:eastAsia="Times New Roman"/>
        </w:rPr>
        <w:t>- дату выпуска.</w:t>
      </w:r>
    </w:p>
    <w:p w:rsidR="00D37612" w:rsidRPr="00D37612" w:rsidRDefault="00D37612" w:rsidP="005C0F04">
      <w:pPr>
        <w:spacing w:after="0" w:line="240" w:lineRule="auto"/>
        <w:ind w:firstLine="708"/>
        <w:jc w:val="both"/>
        <w:rPr>
          <w:rFonts w:eastAsia="Times New Roman"/>
        </w:rPr>
      </w:pPr>
      <w:r w:rsidRPr="00D37612">
        <w:rPr>
          <w:rFonts w:eastAsia="Times New Roman"/>
        </w:rPr>
        <w:t xml:space="preserve">Непосредственно </w:t>
      </w:r>
      <w:r>
        <w:rPr>
          <w:rFonts w:eastAsia="Times New Roman"/>
        </w:rPr>
        <w:t>на спецодежду следует наносить:</w:t>
      </w:r>
    </w:p>
    <w:p w:rsidR="00D37612" w:rsidRPr="00D37612" w:rsidRDefault="00D37612" w:rsidP="00D37612">
      <w:pPr>
        <w:spacing w:after="0" w:line="240" w:lineRule="auto"/>
        <w:ind w:firstLine="708"/>
        <w:jc w:val="both"/>
        <w:rPr>
          <w:rFonts w:eastAsia="Times New Roman"/>
        </w:rPr>
      </w:pPr>
      <w:r w:rsidRPr="00D37612">
        <w:rPr>
          <w:rFonts w:eastAsia="Times New Roman"/>
        </w:rPr>
        <w:t xml:space="preserve">- товарный знак или наименование и товарный </w:t>
      </w:r>
      <w:r>
        <w:rPr>
          <w:rFonts w:eastAsia="Times New Roman"/>
        </w:rPr>
        <w:t>знак изготовителя;</w:t>
      </w:r>
    </w:p>
    <w:p w:rsidR="00D37612" w:rsidRPr="00D37612" w:rsidRDefault="00D37612" w:rsidP="00D37612">
      <w:pPr>
        <w:spacing w:after="0" w:line="240" w:lineRule="auto"/>
        <w:ind w:firstLine="708"/>
        <w:jc w:val="both"/>
        <w:rPr>
          <w:rFonts w:eastAsia="Times New Roman"/>
        </w:rPr>
      </w:pPr>
      <w:r>
        <w:rPr>
          <w:rFonts w:eastAsia="Times New Roman"/>
        </w:rPr>
        <w:t>- размер;</w:t>
      </w:r>
    </w:p>
    <w:p w:rsidR="00D37612" w:rsidRPr="0041078A" w:rsidRDefault="00D37612" w:rsidP="00D37612">
      <w:pPr>
        <w:spacing w:after="0" w:line="240" w:lineRule="auto"/>
        <w:ind w:firstLine="708"/>
        <w:jc w:val="both"/>
        <w:rPr>
          <w:rFonts w:eastAsia="Times New Roman"/>
        </w:rPr>
      </w:pPr>
      <w:r w:rsidRPr="00D37612">
        <w:rPr>
          <w:rFonts w:eastAsia="Times New Roman"/>
        </w:rPr>
        <w:lastRenderedPageBreak/>
        <w:t>- дату выпуска.</w:t>
      </w:r>
    </w:p>
    <w:p w:rsidR="0033640D" w:rsidRDefault="009A03E6" w:rsidP="005F73DB">
      <w:pPr>
        <w:spacing w:after="0" w:line="240" w:lineRule="auto"/>
        <w:rPr>
          <w:rFonts w:eastAsia="Times New Roman"/>
          <w:b/>
        </w:rPr>
      </w:pPr>
      <w:r>
        <w:rPr>
          <w:b/>
          <w:color w:val="000000"/>
        </w:rPr>
        <w:t xml:space="preserve"> </w:t>
      </w:r>
    </w:p>
    <w:p w:rsidR="00BB2ADC" w:rsidRDefault="00C5381B" w:rsidP="00C5381B">
      <w:pPr>
        <w:spacing w:after="0" w:line="240" w:lineRule="auto"/>
        <w:jc w:val="both"/>
        <w:rPr>
          <w:rFonts w:eastAsia="Times New Roman"/>
          <w:b/>
        </w:rPr>
      </w:pPr>
      <w:r w:rsidRPr="00C5381B">
        <w:rPr>
          <w:rFonts w:eastAsia="Times New Roman"/>
          <w:b/>
          <w:sz w:val="32"/>
        </w:rPr>
        <w:t>5</w:t>
      </w:r>
      <w:r>
        <w:rPr>
          <w:rFonts w:eastAsia="Times New Roman"/>
          <w:b/>
        </w:rPr>
        <w:t xml:space="preserve">. Одежда специальная </w:t>
      </w:r>
      <w:r w:rsidR="005F73DB" w:rsidRPr="0041078A">
        <w:rPr>
          <w:rFonts w:eastAsia="Times New Roman"/>
          <w:b/>
        </w:rPr>
        <w:t>от повышенных температур</w:t>
      </w:r>
      <w:r w:rsidR="006F1718">
        <w:rPr>
          <w:rFonts w:eastAsia="Times New Roman"/>
          <w:b/>
        </w:rPr>
        <w:t xml:space="preserve"> </w:t>
      </w:r>
      <w:r w:rsidRPr="0041078A">
        <w:rPr>
          <w:rFonts w:eastAsia="Times New Roman"/>
          <w:b/>
        </w:rPr>
        <w:t>для защиты</w:t>
      </w:r>
      <w:r>
        <w:rPr>
          <w:rFonts w:eastAsia="Times New Roman"/>
          <w:b/>
        </w:rPr>
        <w:t xml:space="preserve"> от конвективной теплоты, теплового излучения, искр и брызг расплавленного металла.</w:t>
      </w:r>
    </w:p>
    <w:p w:rsidR="00BB2ADC" w:rsidRDefault="00BB2ADC" w:rsidP="005F73DB">
      <w:pPr>
        <w:spacing w:after="0" w:line="240" w:lineRule="auto"/>
        <w:rPr>
          <w:rFonts w:eastAsia="Times New Roman"/>
          <w:b/>
        </w:rPr>
      </w:pPr>
    </w:p>
    <w:p w:rsidR="005F73DB" w:rsidRPr="0041078A" w:rsidRDefault="00BB2ADC" w:rsidP="00A002AD">
      <w:pPr>
        <w:spacing w:after="0" w:line="240" w:lineRule="auto"/>
        <w:ind w:firstLine="709"/>
        <w:rPr>
          <w:rFonts w:eastAsia="Times New Roman"/>
          <w:b/>
        </w:rPr>
      </w:pPr>
      <w:r w:rsidRPr="00BB2ADC">
        <w:rPr>
          <w:rFonts w:eastAsia="Times New Roman"/>
        </w:rPr>
        <w:t xml:space="preserve">Спецодежда для защиты от повышенных температур </w:t>
      </w:r>
      <w:r w:rsidRPr="00527CF9">
        <w:rPr>
          <w:rFonts w:eastAsia="Times New Roman"/>
        </w:rPr>
        <w:t>мо</w:t>
      </w:r>
      <w:r w:rsidR="006F1718" w:rsidRPr="00527CF9">
        <w:rPr>
          <w:rFonts w:eastAsia="Times New Roman"/>
        </w:rPr>
        <w:t xml:space="preserve">жет иметь </w:t>
      </w:r>
      <w:r w:rsidR="00E7633B" w:rsidRPr="00527CF9">
        <w:rPr>
          <w:rFonts w:eastAsia="Times New Roman"/>
        </w:rPr>
        <w:t>маркировки,</w:t>
      </w:r>
      <w:r w:rsidR="00534973" w:rsidRPr="00527CF9">
        <w:rPr>
          <w:rFonts w:eastAsia="Times New Roman"/>
        </w:rPr>
        <w:t xml:space="preserve"> </w:t>
      </w:r>
      <w:r w:rsidR="00527CF9" w:rsidRPr="00527CF9">
        <w:rPr>
          <w:rFonts w:eastAsia="Times New Roman"/>
        </w:rPr>
        <w:t xml:space="preserve">обозначающие </w:t>
      </w:r>
      <w:r w:rsidR="00534973" w:rsidRPr="00527CF9">
        <w:rPr>
          <w:rFonts w:eastAsia="Times New Roman"/>
        </w:rPr>
        <w:t>конкретные температурные риски</w:t>
      </w:r>
      <w:r w:rsidR="00527CF9">
        <w:rPr>
          <w:rFonts w:eastAsia="Times New Roman"/>
          <w:b/>
        </w:rPr>
        <w:t>:</w:t>
      </w:r>
      <w:r w:rsidR="00534973">
        <w:rPr>
          <w:rFonts w:eastAsia="Times New Roman"/>
          <w:b/>
        </w:rPr>
        <w:t xml:space="preserve"> </w:t>
      </w:r>
    </w:p>
    <w:p w:rsidR="005F73DB" w:rsidRPr="0041078A" w:rsidRDefault="006F1718" w:rsidP="005F73DB">
      <w:pPr>
        <w:spacing w:after="0" w:line="240" w:lineRule="auto"/>
        <w:rPr>
          <w:rFonts w:eastAsia="Times New Roman"/>
        </w:rPr>
      </w:pPr>
      <w:r>
        <w:rPr>
          <w:rFonts w:eastAsia="Times New Roman"/>
          <w:b/>
        </w:rPr>
        <w:t xml:space="preserve">        </w:t>
      </w:r>
      <w:r w:rsidR="005F73DB" w:rsidRPr="0041078A">
        <w:rPr>
          <w:rFonts w:eastAsia="Times New Roman"/>
          <w:b/>
        </w:rPr>
        <w:t>Ти</w:t>
      </w:r>
      <w:r w:rsidR="005F73DB" w:rsidRPr="0041078A">
        <w:rPr>
          <w:rFonts w:eastAsia="Times New Roman"/>
        </w:rPr>
        <w:t>- защита от теплового излучения</w:t>
      </w:r>
    </w:p>
    <w:p w:rsidR="005F73DB" w:rsidRPr="0041078A" w:rsidRDefault="005F73DB" w:rsidP="005F73DB">
      <w:pPr>
        <w:spacing w:after="0" w:line="240" w:lineRule="auto"/>
        <w:ind w:left="518"/>
        <w:rPr>
          <w:rFonts w:eastAsia="Times New Roman"/>
        </w:rPr>
      </w:pPr>
      <w:r w:rsidRPr="0041078A">
        <w:rPr>
          <w:rFonts w:eastAsia="Times New Roman"/>
          <w:b/>
        </w:rPr>
        <w:t>То</w:t>
      </w:r>
      <w:r w:rsidRPr="0041078A">
        <w:rPr>
          <w:rFonts w:eastAsia="Times New Roman"/>
        </w:rPr>
        <w:t>- защита от открытого пламя</w:t>
      </w:r>
    </w:p>
    <w:p w:rsidR="005F73DB" w:rsidRPr="0041078A" w:rsidRDefault="005F73DB" w:rsidP="005F73DB">
      <w:pPr>
        <w:spacing w:after="0" w:line="240" w:lineRule="auto"/>
        <w:ind w:left="518"/>
        <w:rPr>
          <w:rFonts w:eastAsia="Times New Roman"/>
        </w:rPr>
      </w:pPr>
      <w:r w:rsidRPr="0041078A">
        <w:rPr>
          <w:rFonts w:eastAsia="Times New Roman"/>
          <w:b/>
        </w:rPr>
        <w:t>Тп</w:t>
      </w:r>
      <w:r w:rsidRPr="0041078A">
        <w:rPr>
          <w:rFonts w:eastAsia="Times New Roman"/>
        </w:rPr>
        <w:t xml:space="preserve">- 100-защита от </w:t>
      </w:r>
      <w:r w:rsidR="00E7633B" w:rsidRPr="0041078A">
        <w:rPr>
          <w:rFonts w:eastAsia="Times New Roman"/>
        </w:rPr>
        <w:t>температур 40 -</w:t>
      </w:r>
      <w:r w:rsidRPr="0041078A">
        <w:rPr>
          <w:rFonts w:eastAsia="Times New Roman"/>
        </w:rPr>
        <w:t xml:space="preserve"> 100 </w:t>
      </w:r>
      <w:r>
        <w:rPr>
          <w:rFonts w:eastAsia="Times New Roman"/>
        </w:rPr>
        <w:t>º</w:t>
      </w:r>
      <w:r w:rsidRPr="0041078A">
        <w:rPr>
          <w:rFonts w:eastAsia="Times New Roman"/>
        </w:rPr>
        <w:t>С</w:t>
      </w:r>
    </w:p>
    <w:p w:rsidR="005F73DB" w:rsidRPr="0041078A" w:rsidRDefault="005F73DB" w:rsidP="005F73DB">
      <w:pPr>
        <w:spacing w:after="0" w:line="240" w:lineRule="auto"/>
        <w:ind w:left="518"/>
        <w:rPr>
          <w:rFonts w:eastAsia="Times New Roman"/>
        </w:rPr>
      </w:pPr>
      <w:r w:rsidRPr="0041078A">
        <w:rPr>
          <w:rFonts w:eastAsia="Times New Roman"/>
          <w:b/>
        </w:rPr>
        <w:t>Тп</w:t>
      </w:r>
      <w:r w:rsidRPr="0041078A">
        <w:rPr>
          <w:rFonts w:eastAsia="Times New Roman"/>
        </w:rPr>
        <w:t xml:space="preserve">- 400-защита от </w:t>
      </w:r>
      <w:r w:rsidR="00E7633B" w:rsidRPr="0041078A">
        <w:rPr>
          <w:rFonts w:eastAsia="Times New Roman"/>
        </w:rPr>
        <w:t>температур 100</w:t>
      </w:r>
      <w:r w:rsidRPr="0041078A">
        <w:rPr>
          <w:rFonts w:eastAsia="Times New Roman"/>
        </w:rPr>
        <w:t xml:space="preserve"> - 400 </w:t>
      </w:r>
      <w:r>
        <w:rPr>
          <w:rFonts w:eastAsia="Times New Roman"/>
        </w:rPr>
        <w:t>º</w:t>
      </w:r>
      <w:r w:rsidRPr="0041078A">
        <w:rPr>
          <w:rFonts w:eastAsia="Times New Roman"/>
        </w:rPr>
        <w:t>С</w:t>
      </w:r>
    </w:p>
    <w:p w:rsidR="005F73DB" w:rsidRPr="0041078A" w:rsidRDefault="005F73DB" w:rsidP="005F73DB">
      <w:pPr>
        <w:spacing w:after="0" w:line="240" w:lineRule="auto"/>
        <w:ind w:left="518"/>
        <w:rPr>
          <w:rFonts w:eastAsia="Times New Roman"/>
        </w:rPr>
      </w:pPr>
      <w:r w:rsidRPr="0041078A">
        <w:rPr>
          <w:rFonts w:eastAsia="Times New Roman"/>
          <w:b/>
        </w:rPr>
        <w:t>Тв</w:t>
      </w:r>
      <w:r w:rsidRPr="0041078A">
        <w:rPr>
          <w:rFonts w:eastAsia="Times New Roman"/>
        </w:rPr>
        <w:t xml:space="preserve">- защита от температур свыше 400 </w:t>
      </w:r>
      <w:r>
        <w:rPr>
          <w:rFonts w:eastAsia="Times New Roman"/>
        </w:rPr>
        <w:t>º</w:t>
      </w:r>
      <w:r w:rsidRPr="0041078A">
        <w:rPr>
          <w:rFonts w:eastAsia="Times New Roman"/>
        </w:rPr>
        <w:t>С</w:t>
      </w:r>
    </w:p>
    <w:p w:rsidR="005F73DB" w:rsidRPr="0041078A" w:rsidRDefault="005F73DB" w:rsidP="005F73DB">
      <w:pPr>
        <w:spacing w:after="0" w:line="240" w:lineRule="auto"/>
        <w:ind w:left="518"/>
        <w:rPr>
          <w:rFonts w:eastAsia="Times New Roman"/>
        </w:rPr>
      </w:pPr>
      <w:r w:rsidRPr="0041078A">
        <w:rPr>
          <w:rFonts w:eastAsia="Times New Roman"/>
          <w:b/>
        </w:rPr>
        <w:t>Тр</w:t>
      </w:r>
      <w:r w:rsidRPr="0041078A">
        <w:rPr>
          <w:rFonts w:eastAsia="Times New Roman"/>
        </w:rPr>
        <w:t>- защита от искр, брызг расплавленного металла, окалины</w:t>
      </w:r>
    </w:p>
    <w:p w:rsidR="005F73DB" w:rsidRPr="0041078A" w:rsidRDefault="00527CF9" w:rsidP="00527CF9">
      <w:pPr>
        <w:spacing w:after="0" w:line="240" w:lineRule="auto"/>
        <w:jc w:val="both"/>
        <w:rPr>
          <w:rFonts w:eastAsia="Times New Roman"/>
        </w:rPr>
      </w:pPr>
      <w:r w:rsidRPr="00527CF9">
        <w:rPr>
          <w:rFonts w:eastAsia="Times New Roman"/>
          <w:i/>
        </w:rPr>
        <w:t>Спецодежда от повышенных температур должна обладать</w:t>
      </w:r>
      <w:r>
        <w:rPr>
          <w:rFonts w:eastAsia="Times New Roman"/>
        </w:rPr>
        <w:t xml:space="preserve"> н</w:t>
      </w:r>
      <w:r w:rsidR="005F73DB" w:rsidRPr="0041078A">
        <w:rPr>
          <w:rFonts w:eastAsia="Times New Roman"/>
        </w:rPr>
        <w:t>изк</w:t>
      </w:r>
      <w:r>
        <w:rPr>
          <w:rFonts w:eastAsia="Times New Roman"/>
        </w:rPr>
        <w:t>ой те</w:t>
      </w:r>
      <w:r w:rsidR="005F73DB" w:rsidRPr="0041078A">
        <w:rPr>
          <w:rFonts w:eastAsia="Times New Roman"/>
        </w:rPr>
        <w:t>плопроводность</w:t>
      </w:r>
      <w:r>
        <w:rPr>
          <w:rFonts w:eastAsia="Times New Roman"/>
        </w:rPr>
        <w:t>ю, в</w:t>
      </w:r>
      <w:r w:rsidR="005F73DB" w:rsidRPr="0041078A">
        <w:rPr>
          <w:rFonts w:eastAsia="Times New Roman"/>
        </w:rPr>
        <w:t>ысоки</w:t>
      </w:r>
      <w:r>
        <w:rPr>
          <w:rFonts w:eastAsia="Times New Roman"/>
        </w:rPr>
        <w:t>ми</w:t>
      </w:r>
      <w:r w:rsidR="005F73DB" w:rsidRPr="0041078A">
        <w:rPr>
          <w:rFonts w:eastAsia="Times New Roman"/>
        </w:rPr>
        <w:t xml:space="preserve"> отражающи</w:t>
      </w:r>
      <w:r>
        <w:rPr>
          <w:rFonts w:eastAsia="Times New Roman"/>
        </w:rPr>
        <w:t>ми</w:t>
      </w:r>
      <w:r w:rsidR="005F73DB" w:rsidRPr="0041078A">
        <w:rPr>
          <w:rFonts w:eastAsia="Times New Roman"/>
        </w:rPr>
        <w:t xml:space="preserve"> свойства</w:t>
      </w:r>
      <w:r>
        <w:rPr>
          <w:rFonts w:eastAsia="Times New Roman"/>
        </w:rPr>
        <w:t xml:space="preserve">ми, </w:t>
      </w:r>
      <w:r w:rsidR="00E7633B">
        <w:rPr>
          <w:rFonts w:eastAsia="Times New Roman"/>
        </w:rPr>
        <w:t>о</w:t>
      </w:r>
      <w:r w:rsidR="00E7633B" w:rsidRPr="0041078A">
        <w:rPr>
          <w:rFonts w:eastAsia="Times New Roman"/>
        </w:rPr>
        <w:t>гнестойкость</w:t>
      </w:r>
      <w:r w:rsidR="00E7633B">
        <w:rPr>
          <w:rFonts w:eastAsia="Times New Roman"/>
        </w:rPr>
        <w:t>ю, воздухопроницаемостью</w:t>
      </w:r>
      <w:r>
        <w:rPr>
          <w:rFonts w:eastAsia="Times New Roman"/>
        </w:rPr>
        <w:t>, г</w:t>
      </w:r>
      <w:r w:rsidR="005F73DB" w:rsidRPr="0041078A">
        <w:rPr>
          <w:rFonts w:eastAsia="Times New Roman"/>
        </w:rPr>
        <w:t>игроскопичность</w:t>
      </w:r>
      <w:r>
        <w:rPr>
          <w:rFonts w:eastAsia="Times New Roman"/>
        </w:rPr>
        <w:t>ю, п</w:t>
      </w:r>
      <w:r w:rsidR="005F73DB" w:rsidRPr="0041078A">
        <w:rPr>
          <w:rFonts w:eastAsia="Times New Roman"/>
        </w:rPr>
        <w:t>аропроницаемость</w:t>
      </w:r>
      <w:r>
        <w:rPr>
          <w:rFonts w:eastAsia="Times New Roman"/>
        </w:rPr>
        <w:t>ю.</w:t>
      </w:r>
    </w:p>
    <w:p w:rsidR="005F73DB" w:rsidRPr="0041078A" w:rsidRDefault="005F73DB" w:rsidP="005F73DB">
      <w:pPr>
        <w:spacing w:after="0" w:line="240" w:lineRule="auto"/>
        <w:rPr>
          <w:rFonts w:eastAsia="Times New Roman"/>
          <w:b/>
        </w:rPr>
      </w:pPr>
    </w:p>
    <w:p w:rsidR="005F73DB" w:rsidRPr="0041078A" w:rsidRDefault="005C0F04" w:rsidP="005F73DB">
      <w:pPr>
        <w:spacing w:after="0" w:line="240" w:lineRule="auto"/>
        <w:rPr>
          <w:rFonts w:eastAsia="Times New Roman"/>
          <w:b/>
        </w:rPr>
      </w:pPr>
      <w:r>
        <w:rPr>
          <w:rFonts w:eastAsia="Times New Roman"/>
          <w:b/>
        </w:rPr>
        <w:t>Т</w:t>
      </w:r>
      <w:r w:rsidR="005F73DB" w:rsidRPr="0041078A">
        <w:rPr>
          <w:rFonts w:eastAsia="Times New Roman"/>
          <w:b/>
        </w:rPr>
        <w:t>кани</w:t>
      </w:r>
      <w:r w:rsidRPr="005C0F04">
        <w:rPr>
          <w:rFonts w:eastAsia="Times New Roman"/>
          <w:b/>
        </w:rPr>
        <w:t xml:space="preserve"> </w:t>
      </w:r>
      <w:r>
        <w:rPr>
          <w:rFonts w:eastAsia="Times New Roman"/>
          <w:b/>
        </w:rPr>
        <w:t>р</w:t>
      </w:r>
      <w:r w:rsidRPr="0041078A">
        <w:rPr>
          <w:rFonts w:eastAsia="Times New Roman"/>
          <w:b/>
        </w:rPr>
        <w:t>екомендуемые</w:t>
      </w:r>
      <w:r w:rsidR="00527CF9">
        <w:rPr>
          <w:rFonts w:eastAsia="Times New Roman"/>
          <w:b/>
        </w:rPr>
        <w:t xml:space="preserve"> для пошива </w:t>
      </w:r>
      <w:r w:rsidR="00EC51CE">
        <w:rPr>
          <w:rFonts w:eastAsia="Times New Roman"/>
          <w:b/>
        </w:rPr>
        <w:t>спецодежды от повышенных температур</w:t>
      </w:r>
      <w:r w:rsidR="005F73DB" w:rsidRPr="0041078A">
        <w:rPr>
          <w:rFonts w:eastAsia="Times New Roman"/>
          <w:b/>
        </w:rPr>
        <w:t>:</w:t>
      </w:r>
    </w:p>
    <w:p w:rsidR="005F73DB" w:rsidRPr="0041078A" w:rsidRDefault="005F73DB" w:rsidP="005F73DB">
      <w:pPr>
        <w:spacing w:after="0" w:line="240" w:lineRule="auto"/>
        <w:rPr>
          <w:rFonts w:eastAsia="Times New Roman"/>
        </w:rPr>
      </w:pPr>
      <w:r w:rsidRPr="0041078A">
        <w:rPr>
          <w:rFonts w:eastAsia="Times New Roman"/>
        </w:rPr>
        <w:t xml:space="preserve">- </w:t>
      </w:r>
      <w:r w:rsidR="00EC51CE" w:rsidRPr="00EC51CE">
        <w:rPr>
          <w:rFonts w:eastAsia="Times New Roman"/>
          <w:i/>
        </w:rPr>
        <w:t>ш</w:t>
      </w:r>
      <w:r w:rsidRPr="00EC51CE">
        <w:rPr>
          <w:rFonts w:eastAsia="Times New Roman"/>
          <w:i/>
        </w:rPr>
        <w:t>ерстяные</w:t>
      </w:r>
      <w:r w:rsidRPr="0041078A">
        <w:rPr>
          <w:rFonts w:eastAsia="Times New Roman"/>
        </w:rPr>
        <w:t>(суконные)</w:t>
      </w:r>
    </w:p>
    <w:p w:rsidR="005F73DB" w:rsidRPr="0041078A" w:rsidRDefault="005F73DB" w:rsidP="005F73DB">
      <w:pPr>
        <w:spacing w:after="0" w:line="240" w:lineRule="auto"/>
        <w:rPr>
          <w:rFonts w:eastAsia="Times New Roman"/>
        </w:rPr>
      </w:pPr>
      <w:r w:rsidRPr="0041078A">
        <w:rPr>
          <w:rFonts w:eastAsia="Times New Roman"/>
        </w:rPr>
        <w:t xml:space="preserve">- </w:t>
      </w:r>
      <w:r w:rsidR="00EC51CE" w:rsidRPr="00EC51CE">
        <w:rPr>
          <w:rFonts w:eastAsia="Times New Roman"/>
          <w:i/>
        </w:rPr>
        <w:t>т</w:t>
      </w:r>
      <w:r w:rsidR="00CA6A53">
        <w:rPr>
          <w:rFonts w:eastAsia="Times New Roman"/>
          <w:i/>
        </w:rPr>
        <w:t>ермо-(огне-</w:t>
      </w:r>
      <w:r w:rsidRPr="00EC51CE">
        <w:rPr>
          <w:rFonts w:eastAsia="Times New Roman"/>
          <w:i/>
        </w:rPr>
        <w:t>) стойкие ткани</w:t>
      </w:r>
      <w:r w:rsidRPr="0041078A">
        <w:rPr>
          <w:rFonts w:eastAsia="Times New Roman"/>
        </w:rPr>
        <w:t xml:space="preserve"> (пропитка, отделка, арамидные – синтетика) </w:t>
      </w:r>
    </w:p>
    <w:p w:rsidR="005F73DB" w:rsidRPr="0041078A" w:rsidRDefault="00EC51CE" w:rsidP="005F73DB">
      <w:pPr>
        <w:spacing w:after="0" w:line="240" w:lineRule="auto"/>
        <w:rPr>
          <w:rFonts w:eastAsia="Times New Roman"/>
          <w:noProof/>
          <w:color w:val="0000FF"/>
        </w:rPr>
      </w:pPr>
      <w:r>
        <w:rPr>
          <w:rFonts w:eastAsia="Times New Roman"/>
        </w:rPr>
        <w:t xml:space="preserve"> с</w:t>
      </w:r>
      <w:r w:rsidR="005F73DB" w:rsidRPr="0041078A">
        <w:rPr>
          <w:rFonts w:eastAsia="Times New Roman"/>
        </w:rPr>
        <w:t xml:space="preserve"> металлизированным или другим </w:t>
      </w:r>
      <w:r w:rsidR="00E7633B" w:rsidRPr="0041078A">
        <w:rPr>
          <w:rFonts w:eastAsia="Times New Roman"/>
        </w:rPr>
        <w:t>спец покрытием</w:t>
      </w:r>
      <w:r w:rsidR="005F73DB" w:rsidRPr="0041078A">
        <w:rPr>
          <w:rFonts w:eastAsia="Times New Roman"/>
          <w:noProof/>
          <w:color w:val="0000FF"/>
        </w:rPr>
        <w:t xml:space="preserve"> </w:t>
      </w:r>
    </w:p>
    <w:p w:rsidR="005F73DB" w:rsidRPr="0041078A" w:rsidRDefault="005F73DB" w:rsidP="005F73DB">
      <w:pPr>
        <w:spacing w:after="0" w:line="240" w:lineRule="auto"/>
        <w:rPr>
          <w:rFonts w:eastAsia="Times New Roman"/>
        </w:rPr>
      </w:pPr>
      <w:r w:rsidRPr="0041078A">
        <w:rPr>
          <w:rFonts w:eastAsia="Times New Roman"/>
        </w:rPr>
        <w:t xml:space="preserve">- </w:t>
      </w:r>
      <w:r w:rsidR="00EC51CE" w:rsidRPr="00EC51CE">
        <w:rPr>
          <w:rFonts w:eastAsia="Times New Roman"/>
          <w:i/>
        </w:rPr>
        <w:t>с</w:t>
      </w:r>
      <w:r w:rsidRPr="00EC51CE">
        <w:rPr>
          <w:rFonts w:eastAsia="Times New Roman"/>
          <w:i/>
        </w:rPr>
        <w:t xml:space="preserve">укно </w:t>
      </w:r>
      <w:r w:rsidRPr="0041078A">
        <w:rPr>
          <w:rFonts w:eastAsia="Times New Roman"/>
        </w:rPr>
        <w:t>(5 стирок)</w:t>
      </w:r>
    </w:p>
    <w:p w:rsidR="005F73DB" w:rsidRPr="0041078A" w:rsidRDefault="005F73DB" w:rsidP="005F73DB">
      <w:pPr>
        <w:spacing w:after="0" w:line="240" w:lineRule="auto"/>
        <w:rPr>
          <w:rFonts w:eastAsia="Times New Roman"/>
        </w:rPr>
      </w:pPr>
      <w:r w:rsidRPr="0041078A">
        <w:rPr>
          <w:rFonts w:eastAsia="Times New Roman"/>
        </w:rPr>
        <w:t xml:space="preserve">- </w:t>
      </w:r>
      <w:r w:rsidR="00EC51CE" w:rsidRPr="00EC51CE">
        <w:rPr>
          <w:rFonts w:eastAsia="Times New Roman"/>
          <w:i/>
        </w:rPr>
        <w:t>с</w:t>
      </w:r>
      <w:r w:rsidRPr="00EC51CE">
        <w:rPr>
          <w:rFonts w:eastAsia="Times New Roman"/>
          <w:i/>
        </w:rPr>
        <w:t xml:space="preserve">пилок </w:t>
      </w:r>
      <w:r w:rsidRPr="0041078A">
        <w:rPr>
          <w:rFonts w:eastAsia="Times New Roman"/>
        </w:rPr>
        <w:t xml:space="preserve">(натуральная кожа) </w:t>
      </w:r>
    </w:p>
    <w:p w:rsidR="005F73DB" w:rsidRPr="0041078A" w:rsidRDefault="005F73DB" w:rsidP="005F73DB">
      <w:pPr>
        <w:spacing w:after="0" w:line="240" w:lineRule="auto"/>
        <w:rPr>
          <w:rFonts w:eastAsia="Times New Roman"/>
        </w:rPr>
      </w:pPr>
      <w:r w:rsidRPr="0041078A">
        <w:rPr>
          <w:rFonts w:eastAsia="Times New Roman"/>
        </w:rPr>
        <w:t xml:space="preserve">- </w:t>
      </w:r>
      <w:r w:rsidR="00EC51CE" w:rsidRPr="00EC51CE">
        <w:rPr>
          <w:rFonts w:eastAsia="Times New Roman"/>
          <w:i/>
        </w:rPr>
        <w:t>а</w:t>
      </w:r>
      <w:r w:rsidRPr="00EC51CE">
        <w:rPr>
          <w:rFonts w:eastAsia="Times New Roman"/>
          <w:i/>
        </w:rPr>
        <w:t>рселон</w:t>
      </w:r>
      <w:r w:rsidRPr="0041078A">
        <w:rPr>
          <w:rFonts w:eastAsia="Times New Roman"/>
        </w:rPr>
        <w:t xml:space="preserve"> (полипарафениленоксадиазольное волокно)</w:t>
      </w:r>
    </w:p>
    <w:p w:rsidR="005F73DB" w:rsidRPr="0041078A" w:rsidRDefault="005F73DB" w:rsidP="005F73DB">
      <w:pPr>
        <w:spacing w:after="0" w:line="240" w:lineRule="auto"/>
        <w:rPr>
          <w:rFonts w:eastAsia="Times New Roman"/>
        </w:rPr>
      </w:pPr>
      <w:r w:rsidRPr="0041078A">
        <w:rPr>
          <w:rFonts w:eastAsia="Times New Roman"/>
        </w:rPr>
        <w:t xml:space="preserve">- </w:t>
      </w:r>
      <w:r w:rsidR="00EC51CE" w:rsidRPr="00EC51CE">
        <w:rPr>
          <w:rFonts w:eastAsia="Times New Roman"/>
          <w:i/>
        </w:rPr>
        <w:t>п</w:t>
      </w:r>
      <w:r w:rsidRPr="00EC51CE">
        <w:rPr>
          <w:rFonts w:eastAsia="Times New Roman"/>
          <w:i/>
        </w:rPr>
        <w:t xml:space="preserve">ироватекс </w:t>
      </w:r>
      <w:r w:rsidRPr="0041078A">
        <w:rPr>
          <w:rFonts w:eastAsia="Times New Roman"/>
        </w:rPr>
        <w:t>(хлопок с огнезащитной отделкой Pyrovatex + Teflon)</w:t>
      </w:r>
    </w:p>
    <w:p w:rsidR="005F73DB" w:rsidRPr="0041078A" w:rsidRDefault="005F73DB" w:rsidP="005F73DB">
      <w:pPr>
        <w:spacing w:after="0" w:line="240" w:lineRule="auto"/>
        <w:jc w:val="both"/>
        <w:rPr>
          <w:rFonts w:eastAsia="Times New Roman"/>
        </w:rPr>
      </w:pPr>
      <w:r w:rsidRPr="0041078A">
        <w:rPr>
          <w:rFonts w:eastAsia="Times New Roman"/>
        </w:rPr>
        <w:t xml:space="preserve">- </w:t>
      </w:r>
      <w:r w:rsidR="00EC51CE" w:rsidRPr="00EC51CE">
        <w:rPr>
          <w:rFonts w:eastAsia="Times New Roman"/>
          <w:i/>
        </w:rPr>
        <w:t>п</w:t>
      </w:r>
      <w:r w:rsidRPr="00EC51CE">
        <w:rPr>
          <w:rFonts w:eastAsia="Times New Roman"/>
          <w:i/>
        </w:rPr>
        <w:t>робан</w:t>
      </w:r>
      <w:r w:rsidRPr="0041078A">
        <w:rPr>
          <w:rFonts w:eastAsia="Times New Roman"/>
        </w:rPr>
        <w:t xml:space="preserve"> (Carrinqton) (200 стирок):</w:t>
      </w:r>
      <w:r w:rsidRPr="0041078A">
        <w:t xml:space="preserve"> </w:t>
      </w:r>
      <w:r w:rsidRPr="0041078A">
        <w:rPr>
          <w:rFonts w:eastAsia="Times New Roman"/>
        </w:rPr>
        <w:t xml:space="preserve">наивысший </w:t>
      </w:r>
      <w:r w:rsidR="00EC51CE">
        <w:rPr>
          <w:rFonts w:eastAsia="Times New Roman"/>
        </w:rPr>
        <w:t xml:space="preserve">индекс огнестойкости (индекс 3) </w:t>
      </w:r>
      <w:r w:rsidRPr="0041078A">
        <w:rPr>
          <w:rFonts w:eastAsia="Times New Roman"/>
        </w:rPr>
        <w:t>отсутствие оста</w:t>
      </w:r>
      <w:r w:rsidR="00EC51CE">
        <w:rPr>
          <w:rFonts w:eastAsia="Times New Roman"/>
        </w:rPr>
        <w:t xml:space="preserve">точного разогрева и оплавления, </w:t>
      </w:r>
      <w:r w:rsidRPr="0041078A">
        <w:rPr>
          <w:rFonts w:eastAsia="Times New Roman"/>
        </w:rPr>
        <w:t>время остаточного тления при прекращении дейс</w:t>
      </w:r>
      <w:r w:rsidR="00EC51CE">
        <w:rPr>
          <w:rFonts w:eastAsia="Times New Roman"/>
        </w:rPr>
        <w:t xml:space="preserve">твия пламени не более 2 секунд, </w:t>
      </w:r>
      <w:r w:rsidRPr="0041078A">
        <w:rPr>
          <w:rFonts w:eastAsia="Times New Roman"/>
        </w:rPr>
        <w:t>защита от прилипания капель расплавленного металла.</w:t>
      </w:r>
    </w:p>
    <w:p w:rsidR="005F73DB" w:rsidRPr="0041078A" w:rsidRDefault="005F73DB" w:rsidP="005F73DB">
      <w:pPr>
        <w:pStyle w:val="aa"/>
        <w:spacing w:after="0" w:line="240" w:lineRule="auto"/>
        <w:ind w:left="0"/>
        <w:jc w:val="both"/>
        <w:rPr>
          <w:rFonts w:eastAsia="Times New Roman"/>
        </w:rPr>
      </w:pPr>
      <w:r w:rsidRPr="0041078A">
        <w:rPr>
          <w:rFonts w:eastAsia="Times New Roman"/>
        </w:rPr>
        <w:t xml:space="preserve">- </w:t>
      </w:r>
      <w:r w:rsidR="00EC51CE" w:rsidRPr="00EC51CE">
        <w:rPr>
          <w:rFonts w:eastAsia="Times New Roman"/>
          <w:i/>
        </w:rPr>
        <w:t>м</w:t>
      </w:r>
      <w:r w:rsidRPr="00EC51CE">
        <w:rPr>
          <w:rFonts w:eastAsia="Times New Roman"/>
          <w:i/>
        </w:rPr>
        <w:t>олескин</w:t>
      </w:r>
      <w:r w:rsidRPr="0041078A">
        <w:rPr>
          <w:rFonts w:eastAsia="Times New Roman"/>
        </w:rPr>
        <w:t xml:space="preserve"> - плотная, прочная хлопчатобумажная ткань, вырабатываемая усиленным сатиновым переплетением. Молескин С28-ЮД (поверхностная плотность - 280 г/м2) используется для защиты от повышенных температур и открытого пламени.</w:t>
      </w:r>
    </w:p>
    <w:p w:rsidR="00B3523A" w:rsidRDefault="00451F20" w:rsidP="00451F20">
      <w:pPr>
        <w:pStyle w:val="aa"/>
        <w:spacing w:after="0" w:line="240" w:lineRule="auto"/>
        <w:ind w:left="0" w:firstLine="709"/>
        <w:jc w:val="both"/>
      </w:pPr>
      <w:r w:rsidRPr="005C0F04">
        <w:rPr>
          <w:rFonts w:eastAsia="Times New Roman"/>
          <w:b/>
        </w:rPr>
        <w:t>Одежда специальная для защиты от искр и брызг расплавленного металла. Технические требования</w:t>
      </w:r>
      <w:r w:rsidR="005C0F04">
        <w:rPr>
          <w:rFonts w:eastAsia="Times New Roman"/>
          <w:b/>
        </w:rPr>
        <w:t xml:space="preserve"> </w:t>
      </w:r>
      <w:r w:rsidR="005C0F04" w:rsidRPr="005C0F04">
        <w:rPr>
          <w:rFonts w:eastAsia="Times New Roman"/>
        </w:rPr>
        <w:t>(ГОСТ 12.4.250-2013 ССБТ)</w:t>
      </w:r>
      <w:r w:rsidRPr="00451F20">
        <w:t xml:space="preserve"> </w:t>
      </w:r>
    </w:p>
    <w:p w:rsidR="005F73DB" w:rsidRPr="0041078A" w:rsidRDefault="00451F20" w:rsidP="00451F20">
      <w:pPr>
        <w:pStyle w:val="aa"/>
        <w:spacing w:after="0" w:line="240" w:lineRule="auto"/>
        <w:ind w:left="0" w:firstLine="709"/>
        <w:jc w:val="both"/>
        <w:rPr>
          <w:rFonts w:eastAsia="Times New Roman"/>
        </w:rPr>
      </w:pPr>
      <w:r w:rsidRPr="00451F20">
        <w:rPr>
          <w:rFonts w:eastAsia="Times New Roman"/>
        </w:rPr>
        <w:t xml:space="preserve">Настоящий стандарт распространяется на специальную одежду, предназначенную для защиты работающих от вредных и опасных производственных факторов, возникающих в ходе проведения </w:t>
      </w:r>
      <w:r w:rsidRPr="00451F20">
        <w:rPr>
          <w:rFonts w:eastAsia="Times New Roman"/>
          <w:b/>
        </w:rPr>
        <w:t>сварочных работ:</w:t>
      </w:r>
      <w:r w:rsidRPr="00451F20">
        <w:rPr>
          <w:rFonts w:eastAsia="Times New Roman"/>
        </w:rPr>
        <w:t xml:space="preserve"> мелких брызг расплавленного металла, металлической окалины, кратковременного контакта с пламенем</w:t>
      </w:r>
      <w:r>
        <w:rPr>
          <w:rFonts w:eastAsia="Times New Roman"/>
        </w:rPr>
        <w:t>.</w:t>
      </w:r>
      <w:r w:rsidR="00B3523A">
        <w:rPr>
          <w:rFonts w:eastAsia="Times New Roman"/>
        </w:rPr>
        <w:t xml:space="preserve"> (</w:t>
      </w:r>
      <w:r w:rsidR="00B3523A" w:rsidRPr="00B3523A">
        <w:rPr>
          <w:rFonts w:eastAsia="Times New Roman"/>
          <w:b/>
        </w:rPr>
        <w:t>Тр)</w:t>
      </w:r>
    </w:p>
    <w:p w:rsidR="005F73DB" w:rsidRDefault="005F73DB" w:rsidP="00451F20">
      <w:pPr>
        <w:spacing w:after="0" w:line="240" w:lineRule="auto"/>
        <w:ind w:firstLine="709"/>
        <w:jc w:val="both"/>
        <w:rPr>
          <w:rFonts w:eastAsia="Times New Roman"/>
          <w:b/>
        </w:rPr>
      </w:pPr>
      <w:r w:rsidRPr="0041078A">
        <w:rPr>
          <w:rFonts w:eastAsia="Times New Roman"/>
          <w:b/>
        </w:rPr>
        <w:t xml:space="preserve">Уровень защиты спецодежды в зависимости от условий эксплуатации </w:t>
      </w:r>
      <w:r>
        <w:rPr>
          <w:rFonts w:eastAsia="Times New Roman"/>
          <w:b/>
        </w:rPr>
        <w:t xml:space="preserve">в соответствии с </w:t>
      </w:r>
      <w:r w:rsidR="000C7735">
        <w:rPr>
          <w:rFonts w:eastAsia="Times New Roman"/>
          <w:b/>
        </w:rPr>
        <w:t xml:space="preserve">нормативными актами имеет </w:t>
      </w:r>
      <w:r w:rsidR="00451F20">
        <w:rPr>
          <w:rFonts w:eastAsia="Times New Roman"/>
          <w:b/>
        </w:rPr>
        <w:t>3 класса</w:t>
      </w:r>
      <w:r w:rsidR="000C7735">
        <w:rPr>
          <w:rFonts w:eastAsia="Times New Roman"/>
          <w:b/>
        </w:rPr>
        <w:t>.</w:t>
      </w:r>
    </w:p>
    <w:p w:rsidR="00451F20" w:rsidRPr="00451F20" w:rsidRDefault="00451F20" w:rsidP="00451F20">
      <w:pPr>
        <w:spacing w:after="0" w:line="240" w:lineRule="auto"/>
        <w:ind w:firstLine="709"/>
        <w:jc w:val="both"/>
        <w:rPr>
          <w:rFonts w:eastAsia="Times New Roman"/>
          <w:b/>
        </w:rPr>
      </w:pPr>
      <w:r w:rsidRPr="00451F20">
        <w:rPr>
          <w:rFonts w:eastAsia="Times New Roman"/>
          <w:b/>
        </w:rPr>
        <w:lastRenderedPageBreak/>
        <w:t xml:space="preserve">1-й - </w:t>
      </w:r>
      <w:r w:rsidRPr="00451F20">
        <w:rPr>
          <w:rFonts w:eastAsia="Times New Roman"/>
        </w:rPr>
        <w:t xml:space="preserve">спецодежда, предназначенная для эксплуатации на расстоянии до источника брызг металла, окалины не менее 2 </w:t>
      </w:r>
      <w:r w:rsidR="00E7633B" w:rsidRPr="00451F20">
        <w:rPr>
          <w:rFonts w:eastAsia="Times New Roman"/>
        </w:rPr>
        <w:t>м</w:t>
      </w:r>
      <w:r w:rsidR="00E7633B" w:rsidRPr="0041078A">
        <w:rPr>
          <w:rFonts w:eastAsia="Times New Roman"/>
        </w:rPr>
        <w:t xml:space="preserve"> (</w:t>
      </w:r>
      <w:r w:rsidRPr="0041078A">
        <w:rPr>
          <w:rFonts w:eastAsia="Times New Roman"/>
        </w:rPr>
        <w:t>300-400 г. м²)</w:t>
      </w:r>
      <w:r w:rsidRPr="00451F20">
        <w:rPr>
          <w:rFonts w:eastAsia="Times New Roman"/>
        </w:rPr>
        <w:t>, в том числе: при обслуживании автоматических сварочных линий, аппаратов (устройств), при работах, связанных с механическим резанием металла;</w:t>
      </w:r>
    </w:p>
    <w:p w:rsidR="00451F20" w:rsidRPr="00451F20" w:rsidRDefault="00451F20" w:rsidP="00451F20">
      <w:pPr>
        <w:spacing w:after="0" w:line="240" w:lineRule="auto"/>
        <w:ind w:firstLine="709"/>
        <w:jc w:val="both"/>
        <w:rPr>
          <w:rFonts w:eastAsia="Times New Roman"/>
        </w:rPr>
      </w:pPr>
      <w:r w:rsidRPr="00451F20">
        <w:rPr>
          <w:rFonts w:eastAsia="Times New Roman"/>
          <w:b/>
        </w:rPr>
        <w:t xml:space="preserve">2-й - </w:t>
      </w:r>
      <w:r w:rsidRPr="00451F20">
        <w:rPr>
          <w:rFonts w:eastAsia="Times New Roman"/>
        </w:rPr>
        <w:t xml:space="preserve">спецодежда, предназначенная для выполнения операций ручной сварки, при которых расстояние от работающего до источника брызг металла, металлической окалины порядка 50 </w:t>
      </w:r>
      <w:r w:rsidR="00E7633B" w:rsidRPr="00451F20">
        <w:rPr>
          <w:rFonts w:eastAsia="Times New Roman"/>
        </w:rPr>
        <w:t>см</w:t>
      </w:r>
      <w:r w:rsidR="00E7633B" w:rsidRPr="0041078A">
        <w:rPr>
          <w:rFonts w:eastAsia="Times New Roman"/>
        </w:rPr>
        <w:t xml:space="preserve"> (</w:t>
      </w:r>
      <w:r w:rsidRPr="0041078A">
        <w:rPr>
          <w:rFonts w:eastAsia="Times New Roman"/>
        </w:rPr>
        <w:t>не более 600 г. м²)</w:t>
      </w:r>
      <w:r w:rsidRPr="00451F20">
        <w:rPr>
          <w:rFonts w:eastAsia="Times New Roman"/>
        </w:rPr>
        <w:t>, в том числе в монтажных и полевы</w:t>
      </w:r>
      <w:r>
        <w:rPr>
          <w:rFonts w:eastAsia="Times New Roman"/>
        </w:rPr>
        <w:t>х условиях при работах в цехах;</w:t>
      </w:r>
    </w:p>
    <w:p w:rsidR="0075046D" w:rsidRPr="00451F20" w:rsidRDefault="00451F20" w:rsidP="00451F20">
      <w:pPr>
        <w:spacing w:after="0" w:line="240" w:lineRule="auto"/>
        <w:ind w:firstLine="709"/>
        <w:jc w:val="both"/>
        <w:rPr>
          <w:rFonts w:eastAsia="Times New Roman"/>
        </w:rPr>
      </w:pPr>
      <w:r w:rsidRPr="00451F20">
        <w:rPr>
          <w:rFonts w:eastAsia="Times New Roman"/>
          <w:b/>
        </w:rPr>
        <w:t xml:space="preserve">3-й - </w:t>
      </w:r>
      <w:r w:rsidRPr="00451F20">
        <w:rPr>
          <w:rFonts w:eastAsia="Times New Roman"/>
        </w:rPr>
        <w:t xml:space="preserve">спецодежда, предназначенная для выполнения операций ручной сварки - на расстоянии от работающего до источника брызг металла, окалины порядка 50 см, в помещениях, ограниченных по объему, в том числе металлических, </w:t>
      </w:r>
      <w:r w:rsidR="002F6030" w:rsidRPr="00451F20">
        <w:rPr>
          <w:rFonts w:eastAsia="Times New Roman"/>
        </w:rPr>
        <w:t>например,</w:t>
      </w:r>
      <w:r w:rsidRPr="00451F20">
        <w:rPr>
          <w:rFonts w:eastAsia="Times New Roman"/>
        </w:rPr>
        <w:t xml:space="preserve"> цистерны, трубопроводы, и подобных условиях работы в судостроении, при прокладывании газопроводов, ремонте подвижного состава на железной дороге и аналогичных; при кислородной резке металлов.</w:t>
      </w:r>
    </w:p>
    <w:p w:rsidR="005F73DB" w:rsidRPr="0041078A" w:rsidRDefault="005F73DB" w:rsidP="005F73DB">
      <w:pPr>
        <w:spacing w:after="0" w:line="240" w:lineRule="auto"/>
        <w:jc w:val="both"/>
        <w:rPr>
          <w:rFonts w:eastAsia="Times New Roman"/>
        </w:rPr>
      </w:pPr>
    </w:p>
    <w:p w:rsidR="005F73DB" w:rsidRDefault="005F73DB" w:rsidP="005F73DB">
      <w:pPr>
        <w:spacing w:after="0" w:line="240" w:lineRule="auto"/>
        <w:jc w:val="both"/>
        <w:rPr>
          <w:rFonts w:eastAsia="Times New Roman"/>
          <w:b/>
        </w:rPr>
      </w:pPr>
      <w:r w:rsidRPr="0041078A">
        <w:rPr>
          <w:rFonts w:eastAsia="Times New Roman"/>
          <w:b/>
        </w:rPr>
        <w:t>Спецодежда должны соответствовать следующим требованиям в соответствии с ТР</w:t>
      </w:r>
      <w:r w:rsidR="00E843A7">
        <w:rPr>
          <w:rFonts w:eastAsia="Times New Roman"/>
          <w:b/>
        </w:rPr>
        <w:t xml:space="preserve"> </w:t>
      </w:r>
      <w:r w:rsidRPr="0041078A">
        <w:rPr>
          <w:rFonts w:eastAsia="Times New Roman"/>
          <w:b/>
        </w:rPr>
        <w:t>ТС:</w:t>
      </w:r>
    </w:p>
    <w:p w:rsidR="005F73DB" w:rsidRPr="0041078A" w:rsidRDefault="005F73DB" w:rsidP="005F73DB">
      <w:pPr>
        <w:spacing w:after="0" w:line="240" w:lineRule="auto"/>
        <w:jc w:val="both"/>
        <w:rPr>
          <w:rFonts w:eastAsia="Times New Roman"/>
        </w:rPr>
      </w:pPr>
    </w:p>
    <w:p w:rsidR="005F73DB" w:rsidRPr="0041078A" w:rsidRDefault="005F73DB" w:rsidP="005F73DB">
      <w:pPr>
        <w:pStyle w:val="Default"/>
        <w:ind w:firstLine="708"/>
        <w:jc w:val="both"/>
        <w:rPr>
          <w:sz w:val="28"/>
          <w:szCs w:val="28"/>
        </w:rPr>
      </w:pPr>
      <w:r w:rsidRPr="00E843A7">
        <w:rPr>
          <w:i/>
          <w:sz w:val="28"/>
          <w:szCs w:val="28"/>
        </w:rPr>
        <w:t>устойчивость материалов</w:t>
      </w:r>
      <w:r w:rsidRPr="0041078A">
        <w:rPr>
          <w:sz w:val="28"/>
          <w:szCs w:val="28"/>
        </w:rPr>
        <w:t xml:space="preserve">, используемых в одежде специальной, к </w:t>
      </w:r>
      <w:r w:rsidRPr="00E843A7">
        <w:rPr>
          <w:i/>
          <w:sz w:val="28"/>
          <w:szCs w:val="28"/>
        </w:rPr>
        <w:t>воздействию искр и брызг расплавленного металла</w:t>
      </w:r>
      <w:r w:rsidRPr="0041078A">
        <w:rPr>
          <w:sz w:val="28"/>
          <w:szCs w:val="28"/>
        </w:rPr>
        <w:t xml:space="preserve"> должна составлять не менее 30 капель для 1 класса защиты; </w:t>
      </w:r>
    </w:p>
    <w:p w:rsidR="005F73DB" w:rsidRPr="0041078A" w:rsidRDefault="005F73DB" w:rsidP="005F73DB">
      <w:pPr>
        <w:pStyle w:val="Default"/>
        <w:ind w:firstLine="708"/>
        <w:jc w:val="both"/>
        <w:rPr>
          <w:sz w:val="28"/>
          <w:szCs w:val="28"/>
        </w:rPr>
      </w:pPr>
      <w:r w:rsidRPr="00E843A7">
        <w:rPr>
          <w:i/>
          <w:sz w:val="28"/>
          <w:szCs w:val="28"/>
        </w:rPr>
        <w:t>материалы</w:t>
      </w:r>
      <w:r w:rsidRPr="0041078A">
        <w:rPr>
          <w:sz w:val="28"/>
          <w:szCs w:val="28"/>
        </w:rPr>
        <w:t xml:space="preserve">, используемые в одежде специальной и средствах индивидуальной защиты рук для защиты </w:t>
      </w:r>
      <w:r w:rsidRPr="00E843A7">
        <w:rPr>
          <w:i/>
          <w:sz w:val="28"/>
          <w:szCs w:val="28"/>
        </w:rPr>
        <w:t>от выплесков расплавленного металла,</w:t>
      </w:r>
      <w:r w:rsidRPr="0041078A">
        <w:rPr>
          <w:sz w:val="28"/>
          <w:szCs w:val="28"/>
        </w:rPr>
        <w:t xml:space="preserve"> должны выдерживать выплеск расплавленного металла массой не менее 60 г в течение 30 секунд без налипания металла на внешнем слое материала и без повреждения кожи тела пользователя; </w:t>
      </w:r>
    </w:p>
    <w:p w:rsidR="005F73DB" w:rsidRPr="0041078A" w:rsidRDefault="005F73DB" w:rsidP="005F73DB">
      <w:pPr>
        <w:pStyle w:val="Default"/>
        <w:ind w:firstLine="708"/>
        <w:jc w:val="both"/>
        <w:rPr>
          <w:sz w:val="28"/>
          <w:szCs w:val="28"/>
        </w:rPr>
      </w:pPr>
      <w:r w:rsidRPr="00E843A7">
        <w:rPr>
          <w:i/>
          <w:sz w:val="28"/>
          <w:szCs w:val="28"/>
        </w:rPr>
        <w:t>материалы,</w:t>
      </w:r>
      <w:r w:rsidRPr="0041078A">
        <w:rPr>
          <w:sz w:val="28"/>
          <w:szCs w:val="28"/>
        </w:rPr>
        <w:t xml:space="preserve"> используемые в одежде специальной и средствах индивидуальной защиты рук для защиты </w:t>
      </w:r>
      <w:r w:rsidRPr="00E843A7">
        <w:rPr>
          <w:i/>
          <w:sz w:val="28"/>
          <w:szCs w:val="28"/>
        </w:rPr>
        <w:t>от контактного тепла</w:t>
      </w:r>
      <w:r w:rsidRPr="0041078A">
        <w:rPr>
          <w:sz w:val="28"/>
          <w:szCs w:val="28"/>
        </w:rPr>
        <w:t xml:space="preserve"> должны выдерживать контакт с поверхностями, нагретыми до 250°С, не менее 5 секунд.</w:t>
      </w:r>
    </w:p>
    <w:p w:rsidR="0075046D" w:rsidRDefault="007C30E4" w:rsidP="007C30E4">
      <w:pPr>
        <w:pStyle w:val="Default"/>
        <w:ind w:firstLine="708"/>
        <w:jc w:val="both"/>
        <w:rPr>
          <w:sz w:val="28"/>
          <w:szCs w:val="28"/>
        </w:rPr>
      </w:pPr>
      <w:r w:rsidRPr="007C30E4">
        <w:rPr>
          <w:sz w:val="28"/>
          <w:szCs w:val="28"/>
        </w:rPr>
        <w:t>Маркировка</w:t>
      </w:r>
      <w:r>
        <w:rPr>
          <w:sz w:val="28"/>
          <w:szCs w:val="28"/>
        </w:rPr>
        <w:t xml:space="preserve"> должна содержать б</w:t>
      </w:r>
      <w:r w:rsidRPr="007C30E4">
        <w:rPr>
          <w:sz w:val="28"/>
          <w:szCs w:val="28"/>
        </w:rPr>
        <w:t>уквенное обозначение защитных свойств специальной одежды</w:t>
      </w:r>
      <w:r>
        <w:rPr>
          <w:sz w:val="28"/>
          <w:szCs w:val="28"/>
        </w:rPr>
        <w:t>.</w:t>
      </w:r>
    </w:p>
    <w:p w:rsidR="007C30E4" w:rsidRDefault="007C30E4" w:rsidP="005F73DB">
      <w:pPr>
        <w:pStyle w:val="Default"/>
        <w:ind w:firstLine="708"/>
        <w:jc w:val="both"/>
        <w:rPr>
          <w:b/>
          <w:sz w:val="28"/>
          <w:szCs w:val="28"/>
        </w:rPr>
      </w:pPr>
    </w:p>
    <w:p w:rsidR="007C30E4" w:rsidRPr="005C0F04" w:rsidRDefault="007C30E4" w:rsidP="007C30E4">
      <w:pPr>
        <w:pStyle w:val="Default"/>
        <w:ind w:firstLine="708"/>
        <w:jc w:val="both"/>
        <w:rPr>
          <w:sz w:val="28"/>
          <w:szCs w:val="28"/>
        </w:rPr>
      </w:pPr>
      <w:r w:rsidRPr="005C0F04">
        <w:rPr>
          <w:b/>
          <w:sz w:val="28"/>
          <w:szCs w:val="28"/>
        </w:rPr>
        <w:t>Одежда специальная для защиты от повышенных температур теплового излучения, конвективной теплоты, выплесков расплавленного металла, контакта с нагретыми поверхностями, кратковременного воздействия пламени</w:t>
      </w:r>
      <w:r w:rsidR="005C0F04" w:rsidRPr="005C0F04">
        <w:rPr>
          <w:b/>
          <w:sz w:val="28"/>
          <w:szCs w:val="28"/>
        </w:rPr>
        <w:t xml:space="preserve"> </w:t>
      </w:r>
      <w:r w:rsidR="005C0F04" w:rsidRPr="005C0F04">
        <w:rPr>
          <w:sz w:val="28"/>
          <w:szCs w:val="28"/>
        </w:rPr>
        <w:t>(ГОСТ Р 12.4.297-2013 ССБТ (ГОСТ Р ИСО 11612-2014)</w:t>
      </w:r>
      <w:r w:rsidRPr="005C0F04">
        <w:rPr>
          <w:sz w:val="28"/>
          <w:szCs w:val="28"/>
        </w:rPr>
        <w:t xml:space="preserve">. </w:t>
      </w:r>
    </w:p>
    <w:p w:rsidR="007C30E4" w:rsidRDefault="007C30E4" w:rsidP="007C30E4">
      <w:pPr>
        <w:pStyle w:val="Default"/>
        <w:ind w:firstLine="708"/>
        <w:jc w:val="both"/>
        <w:rPr>
          <w:sz w:val="28"/>
          <w:szCs w:val="28"/>
        </w:rPr>
      </w:pPr>
      <w:r>
        <w:rPr>
          <w:sz w:val="28"/>
          <w:szCs w:val="28"/>
        </w:rPr>
        <w:t xml:space="preserve">Настоящий </w:t>
      </w:r>
      <w:r w:rsidRPr="007C30E4">
        <w:rPr>
          <w:sz w:val="28"/>
          <w:szCs w:val="28"/>
        </w:rPr>
        <w:t xml:space="preserve">стандарт </w:t>
      </w:r>
      <w:r w:rsidRPr="007C30E4">
        <w:rPr>
          <w:b/>
          <w:i/>
          <w:sz w:val="28"/>
          <w:szCs w:val="28"/>
        </w:rPr>
        <w:t>не распространяется</w:t>
      </w:r>
      <w:r w:rsidRPr="007C30E4">
        <w:rPr>
          <w:sz w:val="28"/>
          <w:szCs w:val="28"/>
        </w:rPr>
        <w:t xml:space="preserve"> на спецодежду для защиты от искр и брызг расплавленного металла при проведении сварочных и аналогичных работ, а также спецодежду, предназначенную для пожарных.</w:t>
      </w:r>
    </w:p>
    <w:p w:rsidR="00FC4188" w:rsidRPr="00FC4188" w:rsidRDefault="00FC4188" w:rsidP="007C30E4">
      <w:pPr>
        <w:pStyle w:val="Default"/>
        <w:ind w:firstLine="708"/>
        <w:jc w:val="both"/>
        <w:rPr>
          <w:b/>
          <w:sz w:val="28"/>
          <w:szCs w:val="28"/>
        </w:rPr>
      </w:pPr>
      <w:r w:rsidRPr="00FC4188">
        <w:rPr>
          <w:b/>
          <w:sz w:val="28"/>
          <w:szCs w:val="28"/>
        </w:rPr>
        <w:t>Классификация.</w:t>
      </w:r>
    </w:p>
    <w:p w:rsidR="00FC4188" w:rsidRPr="00FC4188" w:rsidRDefault="00FC4188" w:rsidP="00FC4188">
      <w:pPr>
        <w:pStyle w:val="Default"/>
        <w:ind w:firstLine="708"/>
        <w:jc w:val="both"/>
        <w:rPr>
          <w:sz w:val="28"/>
          <w:szCs w:val="28"/>
        </w:rPr>
      </w:pPr>
      <w:r w:rsidRPr="00FC4188">
        <w:rPr>
          <w:sz w:val="28"/>
          <w:szCs w:val="28"/>
        </w:rPr>
        <w:t xml:space="preserve">В зависимости от воздействия вредных (опасных) факторов, вызываемых повышенными температурами, спецодежду </w:t>
      </w:r>
      <w:r>
        <w:rPr>
          <w:sz w:val="28"/>
          <w:szCs w:val="28"/>
        </w:rPr>
        <w:t>подразделяют на следующие виды:</w:t>
      </w:r>
    </w:p>
    <w:p w:rsidR="00FC4188" w:rsidRPr="00FC4188" w:rsidRDefault="00FC4188" w:rsidP="00FC4188">
      <w:pPr>
        <w:pStyle w:val="Default"/>
        <w:ind w:firstLine="708"/>
        <w:jc w:val="both"/>
        <w:rPr>
          <w:sz w:val="28"/>
          <w:szCs w:val="28"/>
        </w:rPr>
      </w:pPr>
      <w:r>
        <w:rPr>
          <w:sz w:val="28"/>
          <w:szCs w:val="28"/>
        </w:rPr>
        <w:t>- от конвективной теплоты (Тт);</w:t>
      </w:r>
    </w:p>
    <w:p w:rsidR="00FC4188" w:rsidRPr="00FC4188" w:rsidRDefault="00FC4188" w:rsidP="00FC4188">
      <w:pPr>
        <w:pStyle w:val="Default"/>
        <w:ind w:firstLine="708"/>
        <w:jc w:val="both"/>
        <w:rPr>
          <w:sz w:val="28"/>
          <w:szCs w:val="28"/>
        </w:rPr>
      </w:pPr>
      <w:r>
        <w:rPr>
          <w:sz w:val="28"/>
          <w:szCs w:val="28"/>
        </w:rPr>
        <w:t>- от теплового излучения (Ти);</w:t>
      </w:r>
    </w:p>
    <w:p w:rsidR="00FC4188" w:rsidRPr="00FC4188" w:rsidRDefault="00FC4188" w:rsidP="00FC4188">
      <w:pPr>
        <w:pStyle w:val="Default"/>
        <w:ind w:firstLine="708"/>
        <w:jc w:val="both"/>
        <w:rPr>
          <w:sz w:val="28"/>
          <w:szCs w:val="28"/>
        </w:rPr>
      </w:pPr>
      <w:r w:rsidRPr="00FC4188">
        <w:rPr>
          <w:sz w:val="28"/>
          <w:szCs w:val="28"/>
        </w:rPr>
        <w:t>- от кратковременного возд</w:t>
      </w:r>
      <w:r>
        <w:rPr>
          <w:sz w:val="28"/>
          <w:szCs w:val="28"/>
        </w:rPr>
        <w:t>ействия открытого пламени (То);</w:t>
      </w:r>
    </w:p>
    <w:p w:rsidR="00FC4188" w:rsidRPr="00FC4188" w:rsidRDefault="00FC4188" w:rsidP="00FC4188">
      <w:pPr>
        <w:pStyle w:val="Default"/>
        <w:ind w:firstLine="708"/>
        <w:jc w:val="both"/>
        <w:rPr>
          <w:sz w:val="28"/>
          <w:szCs w:val="28"/>
        </w:rPr>
      </w:pPr>
      <w:r w:rsidRPr="00FC4188">
        <w:rPr>
          <w:sz w:val="28"/>
          <w:szCs w:val="28"/>
        </w:rPr>
        <w:lastRenderedPageBreak/>
        <w:t>- от выплеск</w:t>
      </w:r>
      <w:r>
        <w:rPr>
          <w:sz w:val="28"/>
          <w:szCs w:val="28"/>
        </w:rPr>
        <w:t>ов расплавленного металла (Тм);</w:t>
      </w:r>
    </w:p>
    <w:p w:rsidR="00FC4188" w:rsidRDefault="00FC4188" w:rsidP="00FC4188">
      <w:pPr>
        <w:pStyle w:val="Default"/>
        <w:ind w:firstLine="708"/>
        <w:jc w:val="both"/>
        <w:rPr>
          <w:sz w:val="28"/>
          <w:szCs w:val="28"/>
        </w:rPr>
      </w:pPr>
      <w:r w:rsidRPr="00FC4188">
        <w:rPr>
          <w:sz w:val="28"/>
          <w:szCs w:val="28"/>
        </w:rPr>
        <w:t>- от контакта с нагретыми поверхностями (Тп).</w:t>
      </w:r>
    </w:p>
    <w:p w:rsidR="00FC4188" w:rsidRPr="007C30E4" w:rsidRDefault="00FC4188" w:rsidP="00FC4188">
      <w:pPr>
        <w:pStyle w:val="Default"/>
        <w:ind w:firstLine="708"/>
        <w:jc w:val="both"/>
        <w:rPr>
          <w:sz w:val="28"/>
          <w:szCs w:val="28"/>
        </w:rPr>
      </w:pPr>
    </w:p>
    <w:p w:rsidR="005F73DB" w:rsidRPr="00C52BC1" w:rsidRDefault="005F73DB" w:rsidP="005F73DB">
      <w:pPr>
        <w:pStyle w:val="Default"/>
        <w:ind w:firstLine="708"/>
        <w:jc w:val="both"/>
        <w:rPr>
          <w:sz w:val="28"/>
          <w:szCs w:val="28"/>
        </w:rPr>
      </w:pPr>
      <w:r w:rsidRPr="00C52BC1">
        <w:rPr>
          <w:b/>
          <w:sz w:val="28"/>
          <w:szCs w:val="28"/>
        </w:rPr>
        <w:t>Маркировка одежды</w:t>
      </w:r>
      <w:r w:rsidR="00996B4C" w:rsidRPr="00996B4C">
        <w:rPr>
          <w:sz w:val="28"/>
          <w:szCs w:val="28"/>
        </w:rPr>
        <w:t xml:space="preserve"> </w:t>
      </w:r>
      <w:r w:rsidR="00996B4C" w:rsidRPr="00996B4C">
        <w:rPr>
          <w:b/>
          <w:sz w:val="28"/>
          <w:szCs w:val="28"/>
        </w:rPr>
        <w:t>для защиты от тепла и пламени</w:t>
      </w:r>
      <w:r w:rsidRPr="00C52BC1">
        <w:rPr>
          <w:sz w:val="28"/>
          <w:szCs w:val="28"/>
        </w:rPr>
        <w:t>, отвечающей требованиям стандарта</w:t>
      </w:r>
      <w:r>
        <w:rPr>
          <w:sz w:val="28"/>
          <w:szCs w:val="28"/>
        </w:rPr>
        <w:t xml:space="preserve"> </w:t>
      </w:r>
      <w:r w:rsidRPr="00FA1E1E">
        <w:rPr>
          <w:b/>
          <w:sz w:val="28"/>
          <w:szCs w:val="28"/>
        </w:rPr>
        <w:t>ГОСТ Р ИСО 11612-</w:t>
      </w:r>
      <w:r w:rsidR="002F6030" w:rsidRPr="00FA1E1E">
        <w:rPr>
          <w:b/>
          <w:sz w:val="28"/>
          <w:szCs w:val="28"/>
        </w:rPr>
        <w:t>2007</w:t>
      </w:r>
      <w:r w:rsidR="002F6030" w:rsidRPr="00C52BC1">
        <w:rPr>
          <w:sz w:val="28"/>
          <w:szCs w:val="28"/>
        </w:rPr>
        <w:t>,</w:t>
      </w:r>
      <w:r w:rsidR="002F6030" w:rsidRPr="00996B4C">
        <w:t xml:space="preserve"> </w:t>
      </w:r>
      <w:r w:rsidR="002F6030" w:rsidRPr="00996B4C">
        <w:rPr>
          <w:sz w:val="28"/>
          <w:szCs w:val="28"/>
        </w:rPr>
        <w:t>должна</w:t>
      </w:r>
      <w:r w:rsidRPr="00C52BC1">
        <w:rPr>
          <w:sz w:val="28"/>
          <w:szCs w:val="28"/>
        </w:rPr>
        <w:t xml:space="preserve"> быть полной, четкой, точной и содержать следующую информацию:</w:t>
      </w:r>
    </w:p>
    <w:p w:rsidR="005F73DB" w:rsidRPr="00C52BC1" w:rsidRDefault="005F73DB" w:rsidP="005F73DB">
      <w:pPr>
        <w:pStyle w:val="Default"/>
        <w:ind w:firstLine="708"/>
        <w:jc w:val="both"/>
        <w:rPr>
          <w:sz w:val="28"/>
          <w:szCs w:val="28"/>
        </w:rPr>
      </w:pPr>
    </w:p>
    <w:p w:rsidR="005F73DB" w:rsidRPr="00C52BC1" w:rsidRDefault="005F73DB" w:rsidP="005F73DB">
      <w:pPr>
        <w:pStyle w:val="Default"/>
        <w:jc w:val="both"/>
        <w:rPr>
          <w:sz w:val="28"/>
          <w:szCs w:val="28"/>
        </w:rPr>
      </w:pPr>
      <w:r w:rsidRPr="00C52BC1">
        <w:rPr>
          <w:sz w:val="28"/>
          <w:szCs w:val="28"/>
        </w:rPr>
        <w:t>- название, торговую марку или другую информацию,</w:t>
      </w:r>
      <w:r>
        <w:rPr>
          <w:sz w:val="28"/>
          <w:szCs w:val="28"/>
        </w:rPr>
        <w:t xml:space="preserve"> идентифицирующую изготовителя;</w:t>
      </w:r>
    </w:p>
    <w:p w:rsidR="005F73DB" w:rsidRPr="00C52BC1" w:rsidRDefault="005F73DB" w:rsidP="005F73DB">
      <w:pPr>
        <w:pStyle w:val="Default"/>
        <w:jc w:val="both"/>
        <w:rPr>
          <w:sz w:val="28"/>
          <w:szCs w:val="28"/>
        </w:rPr>
      </w:pPr>
      <w:r w:rsidRPr="00C52BC1">
        <w:rPr>
          <w:sz w:val="28"/>
          <w:szCs w:val="28"/>
        </w:rPr>
        <w:t>- обозначение типа, торговое название ил</w:t>
      </w:r>
      <w:r>
        <w:rPr>
          <w:sz w:val="28"/>
          <w:szCs w:val="28"/>
        </w:rPr>
        <w:t>и код для четкой идентификации;</w:t>
      </w:r>
    </w:p>
    <w:p w:rsidR="005F73DB" w:rsidRPr="00C52BC1" w:rsidRDefault="005F73DB" w:rsidP="005F73DB">
      <w:pPr>
        <w:pStyle w:val="Default"/>
        <w:jc w:val="both"/>
        <w:rPr>
          <w:sz w:val="28"/>
          <w:szCs w:val="28"/>
        </w:rPr>
      </w:pPr>
      <w:r w:rsidRPr="00C52BC1">
        <w:rPr>
          <w:sz w:val="28"/>
          <w:szCs w:val="28"/>
        </w:rPr>
        <w:t>- обозначение разм</w:t>
      </w:r>
      <w:r>
        <w:rPr>
          <w:sz w:val="28"/>
          <w:szCs w:val="28"/>
        </w:rPr>
        <w:t>ера в соответствии с ИСО 13688;</w:t>
      </w:r>
    </w:p>
    <w:p w:rsidR="005F73DB" w:rsidRDefault="005F73DB" w:rsidP="005F73DB">
      <w:pPr>
        <w:pStyle w:val="Default"/>
        <w:jc w:val="both"/>
        <w:rPr>
          <w:sz w:val="28"/>
          <w:szCs w:val="28"/>
        </w:rPr>
      </w:pPr>
      <w:r w:rsidRPr="00C52BC1">
        <w:rPr>
          <w:sz w:val="28"/>
          <w:szCs w:val="28"/>
        </w:rPr>
        <w:t>- пиктограмму с обозначением стандарта и эксплуатационными уровнями</w:t>
      </w:r>
      <w:r>
        <w:rPr>
          <w:sz w:val="28"/>
          <w:szCs w:val="28"/>
        </w:rPr>
        <w:t xml:space="preserve"> </w:t>
      </w:r>
      <w:r w:rsidRPr="00C52BC1">
        <w:rPr>
          <w:sz w:val="28"/>
          <w:szCs w:val="28"/>
        </w:rPr>
        <w:t>для характеристики А (ограниченное распространение пламени) и, по крайней мере, для одной из других характеристик от В до Е.</w:t>
      </w:r>
    </w:p>
    <w:p w:rsidR="005F73DB" w:rsidRDefault="005F73DB" w:rsidP="005F73DB">
      <w:pPr>
        <w:pStyle w:val="Default"/>
        <w:jc w:val="both"/>
        <w:rPr>
          <w:sz w:val="28"/>
          <w:szCs w:val="28"/>
        </w:rPr>
      </w:pPr>
    </w:p>
    <w:p w:rsidR="005F73DB" w:rsidRPr="00C52BC1" w:rsidRDefault="005F73DB" w:rsidP="000C7735">
      <w:pPr>
        <w:pStyle w:val="Default"/>
        <w:jc w:val="both"/>
        <w:rPr>
          <w:b/>
          <w:i/>
          <w:sz w:val="28"/>
          <w:szCs w:val="28"/>
        </w:rPr>
      </w:pPr>
      <w:r w:rsidRPr="00C52BC1">
        <w:rPr>
          <w:b/>
          <w:i/>
          <w:sz w:val="28"/>
          <w:szCs w:val="28"/>
        </w:rPr>
        <w:t xml:space="preserve">Кодовое обозначение букв: </w:t>
      </w:r>
    </w:p>
    <w:p w:rsidR="005F73DB" w:rsidRPr="00C52BC1" w:rsidRDefault="005F73DB" w:rsidP="005F73DB">
      <w:pPr>
        <w:pStyle w:val="Default"/>
        <w:ind w:firstLine="708"/>
        <w:jc w:val="both"/>
        <w:rPr>
          <w:sz w:val="28"/>
          <w:szCs w:val="28"/>
        </w:rPr>
      </w:pPr>
      <w:r w:rsidRPr="00C52BC1">
        <w:rPr>
          <w:sz w:val="28"/>
          <w:szCs w:val="28"/>
        </w:rPr>
        <w:t>А - ограниченное распространение пламени</w:t>
      </w:r>
      <w:r w:rsidR="00065BA5">
        <w:rPr>
          <w:sz w:val="28"/>
          <w:szCs w:val="28"/>
        </w:rPr>
        <w:t xml:space="preserve"> (То)</w:t>
      </w:r>
    </w:p>
    <w:p w:rsidR="005F73DB" w:rsidRPr="00C52BC1" w:rsidRDefault="005F73DB" w:rsidP="005F73DB">
      <w:pPr>
        <w:pStyle w:val="Default"/>
        <w:ind w:firstLine="708"/>
        <w:jc w:val="both"/>
        <w:rPr>
          <w:sz w:val="28"/>
          <w:szCs w:val="28"/>
        </w:rPr>
      </w:pPr>
      <w:r w:rsidRPr="00C52BC1">
        <w:rPr>
          <w:sz w:val="28"/>
          <w:szCs w:val="28"/>
        </w:rPr>
        <w:t>В - конвективное тепло</w:t>
      </w:r>
      <w:r w:rsidR="00065BA5">
        <w:rPr>
          <w:sz w:val="28"/>
          <w:szCs w:val="28"/>
        </w:rPr>
        <w:t xml:space="preserve"> (Тт)</w:t>
      </w:r>
    </w:p>
    <w:p w:rsidR="005F73DB" w:rsidRPr="00C52BC1" w:rsidRDefault="005F73DB" w:rsidP="005F73DB">
      <w:pPr>
        <w:pStyle w:val="Default"/>
        <w:ind w:firstLine="708"/>
        <w:jc w:val="both"/>
        <w:rPr>
          <w:sz w:val="28"/>
          <w:szCs w:val="28"/>
        </w:rPr>
      </w:pPr>
      <w:r w:rsidRPr="00C52BC1">
        <w:rPr>
          <w:sz w:val="28"/>
          <w:szCs w:val="28"/>
        </w:rPr>
        <w:t>С - тепловое излучение</w:t>
      </w:r>
      <w:r w:rsidR="00065BA5">
        <w:rPr>
          <w:sz w:val="28"/>
          <w:szCs w:val="28"/>
        </w:rPr>
        <w:t xml:space="preserve"> (Ти)</w:t>
      </w:r>
    </w:p>
    <w:p w:rsidR="005F73DB" w:rsidRPr="00C52BC1" w:rsidRDefault="005F73DB" w:rsidP="005F73DB">
      <w:pPr>
        <w:pStyle w:val="Default"/>
        <w:ind w:firstLine="708"/>
        <w:jc w:val="both"/>
        <w:rPr>
          <w:sz w:val="28"/>
          <w:szCs w:val="28"/>
        </w:rPr>
      </w:pPr>
      <w:r w:rsidRPr="00C52BC1">
        <w:rPr>
          <w:sz w:val="28"/>
          <w:szCs w:val="28"/>
        </w:rPr>
        <w:t xml:space="preserve">D - </w:t>
      </w:r>
      <w:r w:rsidR="002F6030" w:rsidRPr="00C52BC1">
        <w:rPr>
          <w:sz w:val="28"/>
          <w:szCs w:val="28"/>
        </w:rPr>
        <w:t>выплеск расплавленного</w:t>
      </w:r>
      <w:r w:rsidRPr="00C52BC1">
        <w:rPr>
          <w:sz w:val="28"/>
          <w:szCs w:val="28"/>
        </w:rPr>
        <w:t xml:space="preserve"> алюминия</w:t>
      </w:r>
      <w:r w:rsidR="00065BA5">
        <w:rPr>
          <w:sz w:val="28"/>
          <w:szCs w:val="28"/>
        </w:rPr>
        <w:t xml:space="preserve"> (Тм)</w:t>
      </w:r>
    </w:p>
    <w:p w:rsidR="005F73DB" w:rsidRDefault="005F73DB" w:rsidP="005F73DB">
      <w:pPr>
        <w:pStyle w:val="Default"/>
        <w:ind w:firstLine="708"/>
        <w:jc w:val="both"/>
        <w:rPr>
          <w:sz w:val="28"/>
          <w:szCs w:val="28"/>
        </w:rPr>
      </w:pPr>
      <w:r w:rsidRPr="00C52BC1">
        <w:rPr>
          <w:sz w:val="28"/>
          <w:szCs w:val="28"/>
        </w:rPr>
        <w:t>Е – выплеск расплавленного железа</w:t>
      </w:r>
      <w:r w:rsidR="00065BA5">
        <w:rPr>
          <w:sz w:val="28"/>
          <w:szCs w:val="28"/>
        </w:rPr>
        <w:t xml:space="preserve"> (Тм)</w:t>
      </w:r>
    </w:p>
    <w:p w:rsidR="005F73DB" w:rsidRDefault="00AE3160" w:rsidP="005F73DB">
      <w:pPr>
        <w:pStyle w:val="Default"/>
        <w:ind w:firstLine="708"/>
        <w:jc w:val="both"/>
        <w:rPr>
          <w:sz w:val="28"/>
          <w:szCs w:val="28"/>
        </w:rPr>
      </w:pPr>
      <w:r w:rsidRPr="00AE3160">
        <w:rPr>
          <w:sz w:val="28"/>
          <w:szCs w:val="28"/>
        </w:rPr>
        <w:t>F – контактная теплопередача</w:t>
      </w:r>
      <w:r w:rsidR="00065BA5">
        <w:rPr>
          <w:sz w:val="28"/>
          <w:szCs w:val="28"/>
        </w:rPr>
        <w:t xml:space="preserve"> (</w:t>
      </w:r>
      <w:r w:rsidR="00EA1537">
        <w:rPr>
          <w:sz w:val="28"/>
          <w:szCs w:val="28"/>
        </w:rPr>
        <w:t>Тп)</w:t>
      </w:r>
    </w:p>
    <w:p w:rsidR="005F73DB" w:rsidRDefault="005F73DB" w:rsidP="005F73DB">
      <w:pPr>
        <w:pStyle w:val="Default"/>
        <w:ind w:firstLine="708"/>
        <w:jc w:val="both"/>
        <w:rPr>
          <w:sz w:val="28"/>
          <w:szCs w:val="28"/>
        </w:rPr>
      </w:pPr>
      <w:r w:rsidRPr="00C52BC1">
        <w:rPr>
          <w:b/>
          <w:i/>
          <w:sz w:val="28"/>
          <w:szCs w:val="28"/>
        </w:rPr>
        <w:t>А - ограниченное распространение пламени</w:t>
      </w:r>
      <w:r>
        <w:rPr>
          <w:sz w:val="28"/>
          <w:szCs w:val="28"/>
        </w:rPr>
        <w:t xml:space="preserve">. </w:t>
      </w:r>
    </w:p>
    <w:p w:rsidR="005F73DB" w:rsidRPr="00C52BC1" w:rsidRDefault="005F73DB" w:rsidP="005F73DB">
      <w:pPr>
        <w:pStyle w:val="Default"/>
        <w:ind w:firstLine="708"/>
        <w:jc w:val="both"/>
        <w:rPr>
          <w:sz w:val="28"/>
          <w:szCs w:val="28"/>
        </w:rPr>
      </w:pPr>
      <w:r w:rsidRPr="00C52BC1">
        <w:rPr>
          <w:sz w:val="28"/>
          <w:szCs w:val="28"/>
        </w:rPr>
        <w:t>Материалы верха или комплекты одежды должны отвечать следующим требованиям:</w:t>
      </w:r>
    </w:p>
    <w:p w:rsidR="005F73DB" w:rsidRPr="00C52BC1" w:rsidRDefault="005F73DB" w:rsidP="005F73DB">
      <w:pPr>
        <w:pStyle w:val="Default"/>
        <w:ind w:firstLine="708"/>
        <w:jc w:val="both"/>
        <w:rPr>
          <w:sz w:val="28"/>
          <w:szCs w:val="28"/>
        </w:rPr>
      </w:pPr>
      <w:r w:rsidRPr="00C52BC1">
        <w:rPr>
          <w:sz w:val="28"/>
          <w:szCs w:val="28"/>
        </w:rPr>
        <w:t>- ни на одном из образцов не должно наблюдаться распространение пламени в верхней части либо по краям любой из боковых сторон;</w:t>
      </w:r>
    </w:p>
    <w:p w:rsidR="005F73DB" w:rsidRPr="00C52BC1" w:rsidRDefault="005F73DB" w:rsidP="005F73DB">
      <w:pPr>
        <w:pStyle w:val="Default"/>
        <w:ind w:firstLine="708"/>
        <w:jc w:val="both"/>
        <w:rPr>
          <w:sz w:val="28"/>
          <w:szCs w:val="28"/>
        </w:rPr>
      </w:pPr>
      <w:r w:rsidRPr="00C52BC1">
        <w:rPr>
          <w:sz w:val="28"/>
          <w:szCs w:val="28"/>
        </w:rPr>
        <w:t>- ни на одном из образцов не должно быть сквозных дыр;</w:t>
      </w:r>
    </w:p>
    <w:p w:rsidR="005F73DB" w:rsidRPr="00C52BC1" w:rsidRDefault="005F73DB" w:rsidP="005F73DB">
      <w:pPr>
        <w:pStyle w:val="Default"/>
        <w:ind w:firstLine="708"/>
        <w:jc w:val="both"/>
        <w:rPr>
          <w:sz w:val="28"/>
          <w:szCs w:val="28"/>
        </w:rPr>
      </w:pPr>
      <w:r w:rsidRPr="00C52BC1">
        <w:rPr>
          <w:sz w:val="28"/>
          <w:szCs w:val="28"/>
        </w:rPr>
        <w:t>- ни на одном из образцов не должно наблюдаться распространение пламени или плавление;</w:t>
      </w:r>
    </w:p>
    <w:p w:rsidR="005F73DB" w:rsidRPr="00C52BC1" w:rsidRDefault="005F73DB" w:rsidP="005F73DB">
      <w:pPr>
        <w:pStyle w:val="Default"/>
        <w:ind w:firstLine="708"/>
        <w:jc w:val="both"/>
        <w:rPr>
          <w:sz w:val="28"/>
          <w:szCs w:val="28"/>
        </w:rPr>
      </w:pPr>
      <w:r w:rsidRPr="00C52BC1">
        <w:rPr>
          <w:sz w:val="28"/>
          <w:szCs w:val="28"/>
        </w:rPr>
        <w:t>- среднее значение времени остаточного горения должно быть ≤ 2 с;</w:t>
      </w:r>
    </w:p>
    <w:p w:rsidR="005F73DB" w:rsidRDefault="005F73DB" w:rsidP="005F73DB">
      <w:pPr>
        <w:pStyle w:val="Default"/>
        <w:ind w:firstLine="708"/>
        <w:jc w:val="both"/>
        <w:rPr>
          <w:sz w:val="28"/>
          <w:szCs w:val="28"/>
        </w:rPr>
      </w:pPr>
      <w:r w:rsidRPr="00C52BC1">
        <w:rPr>
          <w:sz w:val="28"/>
          <w:szCs w:val="28"/>
        </w:rPr>
        <w:t>- среднее значение времени остаточного тления должно быть ≤ 2 с.</w:t>
      </w:r>
    </w:p>
    <w:p w:rsidR="00F34A15" w:rsidRDefault="00F34A15" w:rsidP="005F73DB">
      <w:pPr>
        <w:pStyle w:val="Default"/>
        <w:ind w:firstLine="708"/>
        <w:jc w:val="both"/>
        <w:rPr>
          <w:sz w:val="28"/>
          <w:szCs w:val="28"/>
        </w:rPr>
      </w:pPr>
    </w:p>
    <w:p w:rsidR="00352F4A" w:rsidRPr="00C52BC1" w:rsidRDefault="005F73DB" w:rsidP="003E01D6">
      <w:pPr>
        <w:pStyle w:val="Default"/>
        <w:ind w:firstLine="708"/>
        <w:jc w:val="both"/>
        <w:rPr>
          <w:b/>
          <w:i/>
          <w:sz w:val="28"/>
          <w:szCs w:val="28"/>
        </w:rPr>
      </w:pPr>
      <w:r w:rsidRPr="00C52BC1">
        <w:rPr>
          <w:b/>
          <w:i/>
          <w:sz w:val="28"/>
          <w:szCs w:val="28"/>
        </w:rPr>
        <w:t>В - конвективное тепло</w:t>
      </w:r>
      <w:r>
        <w:rPr>
          <w:b/>
          <w:i/>
          <w:sz w:val="28"/>
          <w:szCs w:val="28"/>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3110"/>
        <w:gridCol w:w="3110"/>
      </w:tblGrid>
      <w:tr w:rsidR="005F73DB" w:rsidRPr="00C52BC1" w:rsidTr="00A156D0">
        <w:trPr>
          <w:tblCellSpacing w:w="0" w:type="dxa"/>
        </w:trPr>
        <w:tc>
          <w:tcPr>
            <w:tcW w:w="1768" w:type="pct"/>
            <w:vMerge w:val="restart"/>
            <w:tcBorders>
              <w:top w:val="outset" w:sz="6" w:space="0" w:color="auto"/>
              <w:left w:val="outset" w:sz="6" w:space="0" w:color="auto"/>
              <w:bottom w:val="outset" w:sz="6" w:space="0" w:color="auto"/>
              <w:right w:val="outset" w:sz="6" w:space="0" w:color="auto"/>
            </w:tcBorders>
            <w:vAlign w:val="center"/>
            <w:hideMark/>
          </w:tcPr>
          <w:p w:rsidR="005F73DB" w:rsidRPr="00C52BC1" w:rsidRDefault="005F73DB" w:rsidP="003E01D6">
            <w:pPr>
              <w:pStyle w:val="Default"/>
              <w:rPr>
                <w:sz w:val="28"/>
                <w:szCs w:val="28"/>
              </w:rPr>
            </w:pPr>
            <w:r w:rsidRPr="003E01D6">
              <w:rPr>
                <w:rFonts w:eastAsia="Times New Roman"/>
                <w:color w:val="auto"/>
              </w:rPr>
              <w:t>Эксплуатационный уровень</w:t>
            </w:r>
          </w:p>
        </w:tc>
        <w:tc>
          <w:tcPr>
            <w:tcW w:w="3232" w:type="pct"/>
            <w:gridSpan w:val="2"/>
            <w:tcBorders>
              <w:top w:val="outset" w:sz="6" w:space="0" w:color="auto"/>
              <w:left w:val="outset" w:sz="6" w:space="0" w:color="auto"/>
              <w:bottom w:val="outset" w:sz="6" w:space="0" w:color="auto"/>
              <w:right w:val="outset" w:sz="6" w:space="0" w:color="auto"/>
            </w:tcBorders>
            <w:vAlign w:val="center"/>
            <w:hideMark/>
          </w:tcPr>
          <w:p w:rsidR="005F73DB" w:rsidRPr="00C52BC1" w:rsidRDefault="005F73DB" w:rsidP="00A156D0">
            <w:pPr>
              <w:pStyle w:val="Default"/>
              <w:ind w:firstLine="453"/>
              <w:jc w:val="both"/>
              <w:rPr>
                <w:sz w:val="28"/>
                <w:szCs w:val="28"/>
              </w:rPr>
            </w:pPr>
            <w:r w:rsidRPr="003E01D6">
              <w:rPr>
                <w:rFonts w:eastAsia="Times New Roman"/>
                <w:color w:val="auto"/>
              </w:rPr>
              <w:t>Показатель передачи тепла (HTI)</w:t>
            </w:r>
          </w:p>
        </w:tc>
      </w:tr>
      <w:tr w:rsidR="005F73DB" w:rsidRPr="00C52BC1" w:rsidTr="00A156D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73DB" w:rsidRPr="00C52BC1" w:rsidRDefault="005F73DB" w:rsidP="00A156D0">
            <w:pPr>
              <w:pStyle w:val="Default"/>
              <w:ind w:firstLine="453"/>
              <w:jc w:val="both"/>
              <w:rPr>
                <w:sz w:val="28"/>
                <w:szCs w:val="28"/>
              </w:rPr>
            </w:pP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не менее</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не более</w:t>
            </w:r>
          </w:p>
        </w:tc>
      </w:tr>
      <w:tr w:rsidR="005F73DB" w:rsidRPr="00C52BC1" w:rsidTr="00A156D0">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В1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3</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6</w:t>
            </w:r>
          </w:p>
        </w:tc>
      </w:tr>
      <w:tr w:rsidR="005F73DB" w:rsidRPr="00C52BC1" w:rsidTr="00A156D0">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В2</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7</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12</w:t>
            </w:r>
          </w:p>
        </w:tc>
      </w:tr>
      <w:tr w:rsidR="005F73DB" w:rsidRPr="00C52BC1" w:rsidTr="00A156D0">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В3</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13</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20</w:t>
            </w:r>
          </w:p>
        </w:tc>
      </w:tr>
      <w:tr w:rsidR="005F73DB" w:rsidRPr="00C52BC1" w:rsidTr="00A156D0">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В4</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21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30</w:t>
            </w:r>
          </w:p>
        </w:tc>
      </w:tr>
      <w:tr w:rsidR="005F73DB" w:rsidRPr="00C52BC1" w:rsidTr="00A156D0">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В5</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31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3E01D6" w:rsidRDefault="005F73DB"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w:t>
            </w:r>
          </w:p>
        </w:tc>
      </w:tr>
    </w:tbl>
    <w:p w:rsidR="00352F4A" w:rsidRDefault="00352F4A" w:rsidP="005F73DB">
      <w:pPr>
        <w:pStyle w:val="Default"/>
        <w:ind w:firstLine="708"/>
        <w:jc w:val="both"/>
        <w:rPr>
          <w:b/>
          <w:i/>
          <w:sz w:val="28"/>
          <w:szCs w:val="28"/>
        </w:rPr>
      </w:pPr>
    </w:p>
    <w:p w:rsidR="005F73DB" w:rsidRDefault="005F73DB" w:rsidP="005F73DB">
      <w:pPr>
        <w:pStyle w:val="Default"/>
        <w:ind w:firstLine="708"/>
        <w:jc w:val="both"/>
        <w:rPr>
          <w:b/>
          <w:i/>
          <w:sz w:val="28"/>
          <w:szCs w:val="28"/>
        </w:rPr>
      </w:pPr>
      <w:r w:rsidRPr="00FA1E1E">
        <w:rPr>
          <w:b/>
          <w:i/>
          <w:sz w:val="28"/>
          <w:szCs w:val="28"/>
        </w:rPr>
        <w:t>С - тепловое излучение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3110"/>
        <w:gridCol w:w="3110"/>
      </w:tblGrid>
      <w:tr w:rsidR="005F73DB" w:rsidRPr="00FA1E1E" w:rsidTr="003E01D6">
        <w:trPr>
          <w:tblCellSpacing w:w="0" w:type="dxa"/>
        </w:trPr>
        <w:tc>
          <w:tcPr>
            <w:tcW w:w="1768" w:type="pct"/>
            <w:vMerge w:val="restar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Эксплуатационный уровень</w:t>
            </w:r>
          </w:p>
        </w:tc>
        <w:tc>
          <w:tcPr>
            <w:tcW w:w="3232" w:type="pct"/>
            <w:gridSpan w:val="2"/>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Среднее время до уровня t</w:t>
            </w:r>
            <w:r w:rsidRPr="00FA1E1E">
              <w:rPr>
                <w:rFonts w:eastAsia="Times New Roman"/>
                <w:sz w:val="24"/>
                <w:szCs w:val="24"/>
                <w:vertAlign w:val="subscript"/>
              </w:rPr>
              <w:t>2</w:t>
            </w:r>
            <w:r w:rsidRPr="00FA1E1E">
              <w:rPr>
                <w:rFonts w:eastAsia="Times New Roman"/>
                <w:sz w:val="24"/>
                <w:szCs w:val="24"/>
              </w:rPr>
              <w:t>, с</w:t>
            </w:r>
          </w:p>
        </w:tc>
      </w:tr>
      <w:tr w:rsidR="005F73DB" w:rsidRPr="00FA1E1E" w:rsidTr="003E01D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after="0" w:line="240" w:lineRule="auto"/>
              <w:rPr>
                <w:rFonts w:eastAsia="Times New Roman"/>
                <w:sz w:val="24"/>
                <w:szCs w:val="24"/>
              </w:rPr>
            </w:pP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не менее</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не более</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lastRenderedPageBreak/>
              <w:t>С1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8</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30</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С2</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31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90</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СЗ</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91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150</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С4</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151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w:t>
            </w:r>
          </w:p>
        </w:tc>
      </w:tr>
    </w:tbl>
    <w:p w:rsidR="005F73DB" w:rsidRDefault="005F73DB" w:rsidP="005F73DB">
      <w:pPr>
        <w:pStyle w:val="Default"/>
        <w:ind w:firstLine="708"/>
        <w:jc w:val="both"/>
        <w:rPr>
          <w:b/>
          <w:i/>
          <w:sz w:val="28"/>
          <w:szCs w:val="28"/>
        </w:rPr>
      </w:pPr>
    </w:p>
    <w:p w:rsidR="005F73DB" w:rsidRDefault="005F73DB" w:rsidP="005F73DB">
      <w:pPr>
        <w:pStyle w:val="Default"/>
        <w:ind w:firstLine="708"/>
        <w:jc w:val="both"/>
        <w:rPr>
          <w:b/>
          <w:i/>
          <w:sz w:val="28"/>
          <w:szCs w:val="28"/>
        </w:rPr>
      </w:pPr>
      <w:r w:rsidRPr="00FA1E1E">
        <w:rPr>
          <w:b/>
          <w:i/>
          <w:sz w:val="28"/>
          <w:szCs w:val="28"/>
        </w:rPr>
        <w:t xml:space="preserve">D - </w:t>
      </w:r>
      <w:r w:rsidR="002F6030" w:rsidRPr="00FA1E1E">
        <w:rPr>
          <w:b/>
          <w:i/>
          <w:sz w:val="28"/>
          <w:szCs w:val="28"/>
        </w:rPr>
        <w:t>выплеск расплавленного</w:t>
      </w:r>
      <w:r w:rsidRPr="00FA1E1E">
        <w:rPr>
          <w:b/>
          <w:i/>
          <w:sz w:val="28"/>
          <w:szCs w:val="28"/>
        </w:rPr>
        <w:t xml:space="preserve"> алюминия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3112"/>
        <w:gridCol w:w="3112"/>
      </w:tblGrid>
      <w:tr w:rsidR="005F73DB" w:rsidRPr="00FA1E1E" w:rsidTr="003E01D6">
        <w:tc>
          <w:tcPr>
            <w:tcW w:w="1768" w:type="pct"/>
            <w:vMerge w:val="restar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Эксплуатационный уровень</w:t>
            </w:r>
          </w:p>
        </w:tc>
        <w:tc>
          <w:tcPr>
            <w:tcW w:w="3232" w:type="pct"/>
            <w:gridSpan w:val="2"/>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Масса выплеска расплавленного алюминия, г</w:t>
            </w:r>
          </w:p>
        </w:tc>
      </w:tr>
      <w:tr w:rsidR="005F73DB" w:rsidRPr="00FA1E1E" w:rsidTr="003E01D6">
        <w:tc>
          <w:tcPr>
            <w:tcW w:w="0" w:type="auto"/>
            <w:vMerge/>
            <w:hideMark/>
          </w:tcPr>
          <w:p w:rsidR="005F73DB" w:rsidRPr="00352F4A" w:rsidRDefault="005F73DB" w:rsidP="00352F4A">
            <w:pPr>
              <w:spacing w:before="64" w:beforeAutospacing="1" w:after="64" w:afterAutospacing="1" w:line="240" w:lineRule="auto"/>
              <w:jc w:val="center"/>
              <w:rPr>
                <w:rFonts w:eastAsia="Times New Roman"/>
                <w:sz w:val="24"/>
                <w:szCs w:val="24"/>
              </w:rPr>
            </w:pP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не менее</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не более</w:t>
            </w:r>
          </w:p>
        </w:tc>
      </w:tr>
      <w:tr w:rsidR="005F73DB" w:rsidRPr="00FA1E1E" w:rsidTr="003E01D6">
        <w:tc>
          <w:tcPr>
            <w:tcW w:w="1768"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D1</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100</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200</w:t>
            </w:r>
          </w:p>
        </w:tc>
      </w:tr>
      <w:tr w:rsidR="005F73DB" w:rsidRPr="00FA1E1E" w:rsidTr="003E01D6">
        <w:tc>
          <w:tcPr>
            <w:tcW w:w="1768"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D2</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201</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350</w:t>
            </w:r>
          </w:p>
        </w:tc>
      </w:tr>
      <w:tr w:rsidR="005F73DB" w:rsidRPr="00FA1E1E" w:rsidTr="003E01D6">
        <w:tc>
          <w:tcPr>
            <w:tcW w:w="1768"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D3</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351</w:t>
            </w:r>
          </w:p>
        </w:tc>
        <w:tc>
          <w:tcPr>
            <w:tcW w:w="1616" w:type="pct"/>
            <w:hideMark/>
          </w:tcPr>
          <w:p w:rsidR="005F73DB" w:rsidRPr="00352F4A" w:rsidRDefault="005F73DB" w:rsidP="00352F4A">
            <w:pPr>
              <w:spacing w:before="64" w:beforeAutospacing="1" w:after="64" w:afterAutospacing="1" w:line="240" w:lineRule="auto"/>
              <w:jc w:val="center"/>
              <w:rPr>
                <w:rFonts w:eastAsia="Times New Roman"/>
                <w:sz w:val="24"/>
                <w:szCs w:val="24"/>
              </w:rPr>
            </w:pPr>
            <w:r w:rsidRPr="00352F4A">
              <w:rPr>
                <w:rFonts w:eastAsia="Times New Roman"/>
                <w:sz w:val="24"/>
                <w:szCs w:val="24"/>
              </w:rPr>
              <w:t>-</w:t>
            </w:r>
          </w:p>
        </w:tc>
      </w:tr>
    </w:tbl>
    <w:p w:rsidR="005F73DB" w:rsidRDefault="005F73DB" w:rsidP="005F73DB">
      <w:pPr>
        <w:pStyle w:val="Default"/>
        <w:ind w:firstLine="708"/>
        <w:jc w:val="both"/>
        <w:rPr>
          <w:b/>
          <w:i/>
          <w:sz w:val="28"/>
          <w:szCs w:val="28"/>
        </w:rPr>
      </w:pPr>
    </w:p>
    <w:p w:rsidR="005F73DB" w:rsidRDefault="005F73DB" w:rsidP="005F73DB">
      <w:pPr>
        <w:pStyle w:val="Default"/>
        <w:ind w:firstLine="708"/>
        <w:jc w:val="both"/>
        <w:rPr>
          <w:b/>
          <w:i/>
          <w:sz w:val="28"/>
          <w:szCs w:val="28"/>
        </w:rPr>
      </w:pPr>
      <w:r w:rsidRPr="00FA1E1E">
        <w:rPr>
          <w:b/>
          <w:i/>
          <w:sz w:val="28"/>
          <w:szCs w:val="28"/>
        </w:rPr>
        <w:t>Е – выплеск расплавленного железа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3110"/>
        <w:gridCol w:w="3110"/>
      </w:tblGrid>
      <w:tr w:rsidR="005F73DB" w:rsidRPr="00FA1E1E" w:rsidTr="003E01D6">
        <w:trPr>
          <w:tblCellSpacing w:w="0" w:type="dxa"/>
        </w:trPr>
        <w:tc>
          <w:tcPr>
            <w:tcW w:w="1768" w:type="pct"/>
            <w:vMerge w:val="restar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Эксплуатационный уровень</w:t>
            </w:r>
          </w:p>
        </w:tc>
        <w:tc>
          <w:tcPr>
            <w:tcW w:w="3232" w:type="pct"/>
            <w:gridSpan w:val="2"/>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Масса расплавленного железа, г</w:t>
            </w:r>
          </w:p>
        </w:tc>
      </w:tr>
      <w:tr w:rsidR="005F73DB" w:rsidRPr="00FA1E1E" w:rsidTr="003E01D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after="0" w:line="240" w:lineRule="auto"/>
              <w:rPr>
                <w:rFonts w:eastAsia="Times New Roman"/>
                <w:sz w:val="24"/>
                <w:szCs w:val="24"/>
              </w:rPr>
            </w:pP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не менее</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не более</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Е1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60</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120</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Е2</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121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200</w:t>
            </w:r>
          </w:p>
        </w:tc>
      </w:tr>
      <w:tr w:rsidR="005F73DB" w:rsidRPr="00FA1E1E" w:rsidTr="003E01D6">
        <w:trPr>
          <w:tblCellSpacing w:w="0" w:type="dxa"/>
        </w:trPr>
        <w:tc>
          <w:tcPr>
            <w:tcW w:w="1768"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Е3</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201</w:t>
            </w:r>
          </w:p>
        </w:tc>
        <w:tc>
          <w:tcPr>
            <w:tcW w:w="1616" w:type="pct"/>
            <w:tcBorders>
              <w:top w:val="outset" w:sz="6" w:space="0" w:color="auto"/>
              <w:left w:val="outset" w:sz="6" w:space="0" w:color="auto"/>
              <w:bottom w:val="outset" w:sz="6" w:space="0" w:color="auto"/>
              <w:right w:val="outset" w:sz="6" w:space="0" w:color="auto"/>
            </w:tcBorders>
            <w:vAlign w:val="center"/>
            <w:hideMark/>
          </w:tcPr>
          <w:p w:rsidR="005F73DB" w:rsidRPr="00FA1E1E" w:rsidRDefault="005F73DB" w:rsidP="00A156D0">
            <w:pPr>
              <w:spacing w:before="64" w:beforeAutospacing="1" w:after="64" w:afterAutospacing="1" w:line="240" w:lineRule="auto"/>
              <w:jc w:val="center"/>
              <w:rPr>
                <w:rFonts w:eastAsia="Times New Roman"/>
                <w:sz w:val="24"/>
                <w:szCs w:val="24"/>
              </w:rPr>
            </w:pPr>
            <w:r w:rsidRPr="00FA1E1E">
              <w:rPr>
                <w:rFonts w:eastAsia="Times New Roman"/>
                <w:sz w:val="24"/>
                <w:szCs w:val="24"/>
              </w:rPr>
              <w:t>-</w:t>
            </w:r>
          </w:p>
        </w:tc>
      </w:tr>
    </w:tbl>
    <w:p w:rsidR="005F73DB" w:rsidRDefault="005F73DB" w:rsidP="005F73DB">
      <w:pPr>
        <w:pStyle w:val="Default"/>
        <w:ind w:firstLine="708"/>
        <w:jc w:val="both"/>
        <w:rPr>
          <w:sz w:val="28"/>
          <w:szCs w:val="28"/>
        </w:rPr>
      </w:pPr>
    </w:p>
    <w:p w:rsidR="00B3523A" w:rsidRDefault="00B3523A" w:rsidP="00AE3160">
      <w:pPr>
        <w:pStyle w:val="Default"/>
        <w:ind w:firstLine="708"/>
        <w:jc w:val="both"/>
        <w:rPr>
          <w:i/>
          <w:sz w:val="28"/>
          <w:szCs w:val="28"/>
        </w:rPr>
      </w:pPr>
      <w:r w:rsidRPr="003E01D6">
        <w:rPr>
          <w:b/>
          <w:i/>
          <w:sz w:val="28"/>
          <w:szCs w:val="28"/>
        </w:rPr>
        <w:t xml:space="preserve"> F- контактная теплопередача</w:t>
      </w:r>
      <w:r w:rsidR="003E01D6">
        <w:rPr>
          <w:b/>
          <w:i/>
          <w:sz w:val="28"/>
          <w:szCs w:val="28"/>
        </w:rPr>
        <w:t xml:space="preserve"> (</w:t>
      </w:r>
      <w:r w:rsidR="003E01D6" w:rsidRPr="003E01D6">
        <w:rPr>
          <w:i/>
          <w:sz w:val="28"/>
          <w:szCs w:val="28"/>
        </w:rPr>
        <w:t>температура испытания 250ºС)</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600" w:firstRow="0" w:lastRow="0" w:firstColumn="0" w:lastColumn="0" w:noHBand="1" w:noVBand="1"/>
      </w:tblPr>
      <w:tblGrid>
        <w:gridCol w:w="3392"/>
        <w:gridCol w:w="3119"/>
        <w:gridCol w:w="3118"/>
      </w:tblGrid>
      <w:tr w:rsidR="00B3523A" w:rsidRPr="00B3523A" w:rsidTr="00B3523A">
        <w:trPr>
          <w:trHeight w:val="20"/>
        </w:trPr>
        <w:tc>
          <w:tcPr>
            <w:tcW w:w="3392" w:type="dxa"/>
            <w:vMerge w:val="restart"/>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Эксплуатационный уровень</w:t>
            </w:r>
          </w:p>
        </w:tc>
        <w:tc>
          <w:tcPr>
            <w:tcW w:w="6237" w:type="dxa"/>
            <w:gridSpan w:val="2"/>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Пороговое время, с</w:t>
            </w:r>
          </w:p>
        </w:tc>
      </w:tr>
      <w:tr w:rsidR="00B3523A" w:rsidRPr="00B3523A" w:rsidTr="00B3523A">
        <w:trPr>
          <w:trHeight w:val="20"/>
        </w:trPr>
        <w:tc>
          <w:tcPr>
            <w:tcW w:w="3392" w:type="dxa"/>
            <w:vMerge/>
            <w:shd w:val="clear" w:color="auto" w:fill="FFFFFF" w:themeFill="background1"/>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p>
        </w:tc>
        <w:tc>
          <w:tcPr>
            <w:tcW w:w="3119"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не менее</w:t>
            </w:r>
          </w:p>
        </w:tc>
        <w:tc>
          <w:tcPr>
            <w:tcW w:w="3118"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не более</w:t>
            </w:r>
          </w:p>
        </w:tc>
      </w:tr>
      <w:tr w:rsidR="00B3523A" w:rsidRPr="00B3523A" w:rsidTr="00B3523A">
        <w:trPr>
          <w:trHeight w:val="20"/>
        </w:trPr>
        <w:tc>
          <w:tcPr>
            <w:tcW w:w="3392"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F1</w:t>
            </w:r>
          </w:p>
        </w:tc>
        <w:tc>
          <w:tcPr>
            <w:tcW w:w="3119"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5,0</w:t>
            </w:r>
          </w:p>
        </w:tc>
        <w:tc>
          <w:tcPr>
            <w:tcW w:w="3118"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10,0</w:t>
            </w:r>
          </w:p>
        </w:tc>
      </w:tr>
      <w:tr w:rsidR="00B3523A" w:rsidRPr="00B3523A" w:rsidTr="00B3523A">
        <w:trPr>
          <w:trHeight w:val="20"/>
        </w:trPr>
        <w:tc>
          <w:tcPr>
            <w:tcW w:w="3392"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F2</w:t>
            </w:r>
          </w:p>
        </w:tc>
        <w:tc>
          <w:tcPr>
            <w:tcW w:w="3119"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10,0</w:t>
            </w:r>
          </w:p>
        </w:tc>
        <w:tc>
          <w:tcPr>
            <w:tcW w:w="3118"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15,0</w:t>
            </w:r>
          </w:p>
        </w:tc>
      </w:tr>
      <w:tr w:rsidR="00B3523A" w:rsidRPr="00B3523A" w:rsidTr="00B3523A">
        <w:trPr>
          <w:trHeight w:val="20"/>
        </w:trPr>
        <w:tc>
          <w:tcPr>
            <w:tcW w:w="3392"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F3</w:t>
            </w:r>
          </w:p>
        </w:tc>
        <w:tc>
          <w:tcPr>
            <w:tcW w:w="3119"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15,0</w:t>
            </w:r>
          </w:p>
        </w:tc>
        <w:tc>
          <w:tcPr>
            <w:tcW w:w="3118" w:type="dxa"/>
            <w:shd w:val="clear" w:color="auto" w:fill="FFFFFF" w:themeFill="background1"/>
            <w:tcMar>
              <w:top w:w="15" w:type="dxa"/>
              <w:left w:w="15" w:type="dxa"/>
              <w:bottom w:w="0" w:type="dxa"/>
              <w:right w:w="15" w:type="dxa"/>
            </w:tcMar>
            <w:vAlign w:val="center"/>
            <w:hideMark/>
          </w:tcPr>
          <w:p w:rsidR="00B3523A" w:rsidRPr="003E01D6" w:rsidRDefault="00B3523A" w:rsidP="003E01D6">
            <w:pPr>
              <w:spacing w:before="64" w:beforeAutospacing="1" w:after="64" w:afterAutospacing="1" w:line="240" w:lineRule="auto"/>
              <w:jc w:val="center"/>
              <w:rPr>
                <w:rFonts w:eastAsia="Times New Roman"/>
                <w:sz w:val="24"/>
                <w:szCs w:val="24"/>
              </w:rPr>
            </w:pPr>
            <w:r w:rsidRPr="003E01D6">
              <w:rPr>
                <w:rFonts w:eastAsia="Times New Roman"/>
                <w:sz w:val="24"/>
                <w:szCs w:val="24"/>
              </w:rPr>
              <w:t>-</w:t>
            </w:r>
          </w:p>
        </w:tc>
      </w:tr>
    </w:tbl>
    <w:p w:rsidR="00B3523A" w:rsidRDefault="00B3523A" w:rsidP="00AE3160">
      <w:pPr>
        <w:pStyle w:val="Default"/>
        <w:ind w:firstLine="708"/>
        <w:jc w:val="both"/>
        <w:rPr>
          <w:sz w:val="28"/>
          <w:szCs w:val="28"/>
        </w:rPr>
      </w:pPr>
    </w:p>
    <w:p w:rsidR="003E01D6" w:rsidRDefault="00AE3160" w:rsidP="00AE3160">
      <w:pPr>
        <w:pStyle w:val="Default"/>
        <w:ind w:firstLine="708"/>
        <w:jc w:val="both"/>
        <w:rPr>
          <w:b/>
          <w:i/>
          <w:sz w:val="28"/>
          <w:szCs w:val="28"/>
        </w:rPr>
      </w:pPr>
      <w:r>
        <w:rPr>
          <w:sz w:val="28"/>
          <w:szCs w:val="28"/>
        </w:rPr>
        <w:t>Таблица.</w:t>
      </w:r>
      <w:r w:rsidRPr="00AE3160">
        <w:rPr>
          <w:sz w:val="28"/>
          <w:szCs w:val="28"/>
        </w:rPr>
        <w:t xml:space="preserve"> </w:t>
      </w:r>
      <w:r w:rsidRPr="00AE3160">
        <w:rPr>
          <w:b/>
          <w:i/>
          <w:sz w:val="28"/>
          <w:szCs w:val="28"/>
        </w:rPr>
        <w:t>Перечень выполняемых работ и выбор спецодежды</w:t>
      </w:r>
    </w:p>
    <w:tbl>
      <w:tblPr>
        <w:tblW w:w="9638" w:type="dxa"/>
        <w:tblCellSpacing w:w="15" w:type="dxa"/>
        <w:tblInd w:w="-8" w:type="dxa"/>
        <w:tblCellMar>
          <w:top w:w="15" w:type="dxa"/>
          <w:left w:w="15" w:type="dxa"/>
          <w:bottom w:w="15" w:type="dxa"/>
          <w:right w:w="15" w:type="dxa"/>
        </w:tblCellMar>
        <w:tblLook w:val="04A0" w:firstRow="1" w:lastRow="0" w:firstColumn="1" w:lastColumn="0" w:noHBand="0" w:noVBand="1"/>
      </w:tblPr>
      <w:tblGrid>
        <w:gridCol w:w="3117"/>
        <w:gridCol w:w="3483"/>
        <w:gridCol w:w="3038"/>
      </w:tblGrid>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t xml:space="preserve">Наименование риска </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t xml:space="preserve">Вид работ </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t>Предлагаемая защитная спецодежда</w:t>
            </w:r>
          </w:p>
        </w:tc>
      </w:tr>
      <w:tr w:rsidR="00AE3160" w:rsidRPr="00AE3160" w:rsidTr="00F34A15">
        <w:trPr>
          <w:tblCellSpacing w:w="15" w:type="dxa"/>
        </w:trPr>
        <w:tc>
          <w:tcPr>
            <w:tcW w:w="9578"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t>Низкий уровень риска: локальное воздействие тепла/пламени</w:t>
            </w:r>
          </w:p>
        </w:tc>
      </w:tr>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Кратковременный контакт с пламенем </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Выполнение работ рядом с возможными вспышками открытого пламени в процессе производства (например, нефтегазовая промышленность)</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t xml:space="preserve">Одежда соответствующая </w:t>
            </w:r>
            <w:hyperlink r:id="rId23" w:history="1">
              <w:r w:rsidRPr="00AE3160">
                <w:rPr>
                  <w:rStyle w:val="a9"/>
                  <w:sz w:val="28"/>
                  <w:szCs w:val="28"/>
                </w:rPr>
                <w:t>ГОСТ Р ИСО 11612</w:t>
              </w:r>
            </w:hyperlink>
            <w:r w:rsidRPr="00AE3160">
              <w:rPr>
                <w:sz w:val="28"/>
                <w:szCs w:val="28"/>
              </w:rPr>
              <w:t xml:space="preserve"> уровень А </w:t>
            </w:r>
          </w:p>
        </w:tc>
      </w:tr>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Тепловое излучение </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Работа вблизи горячего оборудования (печи, котла и т.п.) на производстве </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Одежда соответствующая </w:t>
            </w:r>
            <w:hyperlink r:id="rId24" w:history="1">
              <w:r w:rsidRPr="00AE3160">
                <w:rPr>
                  <w:rStyle w:val="a9"/>
                  <w:sz w:val="28"/>
                  <w:szCs w:val="28"/>
                </w:rPr>
                <w:t>ГОСТ Р ИСО 11612</w:t>
              </w:r>
            </w:hyperlink>
            <w:r w:rsidRPr="00AE3160">
              <w:rPr>
                <w:sz w:val="28"/>
                <w:szCs w:val="28"/>
              </w:rPr>
              <w:t xml:space="preserve"> уровни А или С1</w:t>
            </w:r>
          </w:p>
        </w:tc>
      </w:tr>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Искры и мелкие брызги расплавленного металла </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Сварка и резка металла.</w:t>
            </w:r>
            <w:r w:rsidRPr="00AE3160">
              <w:rPr>
                <w:sz w:val="28"/>
                <w:szCs w:val="28"/>
              </w:rPr>
              <w:br/>
              <w:t xml:space="preserve">Литейные работы, связанные с алюминием и железом </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Одежда соответствующая </w:t>
            </w:r>
            <w:hyperlink r:id="rId25" w:history="1">
              <w:r w:rsidRPr="00AE3160">
                <w:rPr>
                  <w:rStyle w:val="a9"/>
                  <w:sz w:val="28"/>
                  <w:szCs w:val="28"/>
                </w:rPr>
                <w:t>ГОСТ Р ИСО 11612</w:t>
              </w:r>
            </w:hyperlink>
            <w:r w:rsidRPr="00AE3160">
              <w:rPr>
                <w:sz w:val="28"/>
                <w:szCs w:val="28"/>
              </w:rPr>
              <w:t xml:space="preserve"> уровни D1 или Е1, С2</w:t>
            </w:r>
          </w:p>
        </w:tc>
      </w:tr>
      <w:tr w:rsidR="00AE3160" w:rsidRPr="00AE3160" w:rsidTr="00F34A15">
        <w:trPr>
          <w:tblCellSpacing w:w="15" w:type="dxa"/>
        </w:trPr>
        <w:tc>
          <w:tcPr>
            <w:tcW w:w="9578"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lastRenderedPageBreak/>
              <w:t>Средний уровень риска: воздействие высоких уровней тепла и пламени</w:t>
            </w:r>
          </w:p>
        </w:tc>
      </w:tr>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Тепловое излучение и кратковременное воздействие пламени </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Работа вблизи и внутри горячего оборудования (например, печей)</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Одежда соответствующая </w:t>
            </w:r>
            <w:hyperlink r:id="rId26" w:history="1">
              <w:r w:rsidRPr="00AE3160">
                <w:rPr>
                  <w:rStyle w:val="a9"/>
                  <w:sz w:val="28"/>
                  <w:szCs w:val="28"/>
                </w:rPr>
                <w:t>ГОСТ Р ИСО 11612</w:t>
              </w:r>
            </w:hyperlink>
            <w:r w:rsidRPr="00AE3160">
              <w:rPr>
                <w:sz w:val="28"/>
                <w:szCs w:val="28"/>
              </w:rPr>
              <w:t xml:space="preserve"> уровни А, В2 и С2</w:t>
            </w:r>
          </w:p>
        </w:tc>
      </w:tr>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Конвективное тепло, тепловое излучение и мелкие капли расплавленного металла</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Сварка. Короткое замыкание электрической дуги </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Одежда соответствующая </w:t>
            </w:r>
            <w:hyperlink r:id="rId27" w:history="1">
              <w:r w:rsidRPr="00AE3160">
                <w:rPr>
                  <w:rStyle w:val="a9"/>
                  <w:sz w:val="28"/>
                  <w:szCs w:val="28"/>
                </w:rPr>
                <w:t>ГОСТ Р ИСО 11612</w:t>
              </w:r>
            </w:hyperlink>
            <w:r w:rsidRPr="00AE3160">
              <w:rPr>
                <w:sz w:val="28"/>
                <w:szCs w:val="28"/>
              </w:rPr>
              <w:t xml:space="preserve"> уровни А, В2 и С1 </w:t>
            </w:r>
          </w:p>
        </w:tc>
      </w:tr>
      <w:tr w:rsidR="00AE3160" w:rsidRPr="00AE3160" w:rsidTr="00F34A15">
        <w:trPr>
          <w:tblCellSpacing w:w="15" w:type="dxa"/>
        </w:trPr>
        <w:tc>
          <w:tcPr>
            <w:tcW w:w="9578"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Высокий уровень риска: потенциальное воздействие тепла и/или пламени, которое может привести к несчастному случаю со смертельным исходом</w:t>
            </w:r>
          </w:p>
        </w:tc>
      </w:tr>
      <w:tr w:rsidR="00AE3160" w:rsidRPr="00AE3160" w:rsidTr="00F34A15">
        <w:trPr>
          <w:tblCellSpacing w:w="15" w:type="dxa"/>
        </w:trPr>
        <w:tc>
          <w:tcPr>
            <w:tcW w:w="30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Тепловое излучение и значительные выплески расплавленного металла </w:t>
            </w:r>
          </w:p>
        </w:tc>
        <w:tc>
          <w:tcPr>
            <w:tcW w:w="345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F34A15">
            <w:pPr>
              <w:pStyle w:val="Default"/>
              <w:jc w:val="both"/>
              <w:rPr>
                <w:sz w:val="28"/>
                <w:szCs w:val="28"/>
              </w:rPr>
            </w:pPr>
            <w:r w:rsidRPr="00AE3160">
              <w:rPr>
                <w:sz w:val="28"/>
                <w:szCs w:val="28"/>
              </w:rPr>
              <w:t xml:space="preserve">Металлургические предприятия </w:t>
            </w:r>
          </w:p>
        </w:tc>
        <w:tc>
          <w:tcPr>
            <w:tcW w:w="299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E3160" w:rsidRPr="00AE3160" w:rsidRDefault="00AE3160" w:rsidP="00AE3160">
            <w:pPr>
              <w:pStyle w:val="Default"/>
              <w:ind w:firstLine="453"/>
              <w:jc w:val="both"/>
              <w:rPr>
                <w:sz w:val="28"/>
                <w:szCs w:val="28"/>
              </w:rPr>
            </w:pPr>
            <w:r w:rsidRPr="00AE3160">
              <w:rPr>
                <w:sz w:val="28"/>
                <w:szCs w:val="28"/>
              </w:rPr>
              <w:t xml:space="preserve">Одежда соответствующая </w:t>
            </w:r>
            <w:hyperlink r:id="rId28" w:history="1">
              <w:r w:rsidRPr="00AE3160">
                <w:rPr>
                  <w:rStyle w:val="a9"/>
                  <w:sz w:val="28"/>
                  <w:szCs w:val="28"/>
                </w:rPr>
                <w:t>ГОСТ Р ИСО 11612</w:t>
              </w:r>
            </w:hyperlink>
            <w:r w:rsidRPr="00AE3160">
              <w:rPr>
                <w:sz w:val="28"/>
                <w:szCs w:val="28"/>
              </w:rPr>
              <w:t xml:space="preserve"> уровни А, В2 и С3 или С4, D1-D3, Е1-Е3</w:t>
            </w:r>
          </w:p>
        </w:tc>
      </w:tr>
    </w:tbl>
    <w:p w:rsidR="00A002AD" w:rsidRDefault="00A002AD" w:rsidP="00C05EF8">
      <w:pPr>
        <w:pStyle w:val="Default"/>
        <w:ind w:firstLine="708"/>
        <w:jc w:val="both"/>
        <w:rPr>
          <w:b/>
          <w:sz w:val="28"/>
          <w:szCs w:val="28"/>
        </w:rPr>
      </w:pPr>
    </w:p>
    <w:p w:rsidR="00C05EF8" w:rsidRPr="00C05EF8" w:rsidRDefault="00C05EF8" w:rsidP="00C05EF8">
      <w:pPr>
        <w:pStyle w:val="Default"/>
        <w:ind w:firstLine="708"/>
        <w:jc w:val="both"/>
        <w:rPr>
          <w:b/>
          <w:sz w:val="28"/>
          <w:szCs w:val="28"/>
        </w:rPr>
      </w:pPr>
      <w:r>
        <w:rPr>
          <w:b/>
          <w:sz w:val="28"/>
          <w:szCs w:val="28"/>
        </w:rPr>
        <w:t>Требования к маркировке</w:t>
      </w:r>
    </w:p>
    <w:p w:rsidR="00C05EF8" w:rsidRPr="00C05EF8" w:rsidRDefault="00C05EF8" w:rsidP="00FC4188">
      <w:pPr>
        <w:pStyle w:val="Default"/>
        <w:jc w:val="both"/>
        <w:rPr>
          <w:sz w:val="28"/>
          <w:szCs w:val="28"/>
        </w:rPr>
      </w:pPr>
      <w:r w:rsidRPr="00C05EF8">
        <w:rPr>
          <w:sz w:val="28"/>
          <w:szCs w:val="28"/>
        </w:rPr>
        <w:t>Маркировка спецодежды должна соответствовать требованиям ГОСТ 12.4.</w:t>
      </w:r>
      <w:r>
        <w:rPr>
          <w:sz w:val="28"/>
          <w:szCs w:val="28"/>
        </w:rPr>
        <w:t>115, ГОСТ EN 340 и</w:t>
      </w:r>
      <w:r w:rsidRPr="00C05EF8">
        <w:rPr>
          <w:sz w:val="28"/>
          <w:szCs w:val="28"/>
        </w:rPr>
        <w:t xml:space="preserve"> должна содержать:</w:t>
      </w:r>
    </w:p>
    <w:p w:rsidR="00C05EF8" w:rsidRPr="00C05EF8" w:rsidRDefault="00C05EF8" w:rsidP="00DF3B39">
      <w:pPr>
        <w:pStyle w:val="Default"/>
        <w:jc w:val="both"/>
        <w:rPr>
          <w:sz w:val="28"/>
          <w:szCs w:val="28"/>
        </w:rPr>
      </w:pPr>
      <w:r w:rsidRPr="00C05EF8">
        <w:rPr>
          <w:sz w:val="28"/>
          <w:szCs w:val="28"/>
        </w:rPr>
        <w:t>-</w:t>
      </w:r>
      <w:r>
        <w:rPr>
          <w:sz w:val="28"/>
          <w:szCs w:val="28"/>
        </w:rPr>
        <w:t xml:space="preserve"> номер модели, код или артикул;</w:t>
      </w:r>
    </w:p>
    <w:p w:rsidR="00C05EF8" w:rsidRPr="00C05EF8" w:rsidRDefault="00C05EF8" w:rsidP="00A002AD">
      <w:pPr>
        <w:pStyle w:val="Default"/>
        <w:jc w:val="both"/>
        <w:rPr>
          <w:sz w:val="28"/>
          <w:szCs w:val="28"/>
        </w:rPr>
      </w:pPr>
      <w:r w:rsidRPr="00C05EF8">
        <w:rPr>
          <w:sz w:val="28"/>
          <w:szCs w:val="28"/>
        </w:rPr>
        <w:t>- наименование, юридический адрес и торговую ма</w:t>
      </w:r>
      <w:r>
        <w:rPr>
          <w:sz w:val="28"/>
          <w:szCs w:val="28"/>
        </w:rPr>
        <w:t>рку (при наличии) изготовителя;</w:t>
      </w:r>
    </w:p>
    <w:p w:rsidR="00C05EF8" w:rsidRPr="00C05EF8" w:rsidRDefault="00C05EF8" w:rsidP="00A002AD">
      <w:pPr>
        <w:pStyle w:val="Default"/>
        <w:jc w:val="both"/>
        <w:rPr>
          <w:sz w:val="28"/>
          <w:szCs w:val="28"/>
        </w:rPr>
      </w:pPr>
      <w:r w:rsidRPr="00C05EF8">
        <w:rPr>
          <w:sz w:val="28"/>
          <w:szCs w:val="28"/>
        </w:rPr>
        <w:t>- обозначение нормативного документа, требованиям которого дол</w:t>
      </w:r>
      <w:r>
        <w:rPr>
          <w:sz w:val="28"/>
          <w:szCs w:val="28"/>
        </w:rPr>
        <w:t>жна соответствовать спецодежда;</w:t>
      </w:r>
    </w:p>
    <w:p w:rsidR="00C05EF8" w:rsidRPr="00C05EF8" w:rsidRDefault="00A002AD" w:rsidP="00FC4188">
      <w:pPr>
        <w:pStyle w:val="Default"/>
        <w:ind w:left="708"/>
        <w:jc w:val="both"/>
        <w:rPr>
          <w:sz w:val="28"/>
          <w:szCs w:val="28"/>
        </w:rPr>
      </w:pPr>
      <w:r>
        <w:rPr>
          <w:noProof/>
          <w:sz w:val="28"/>
          <w:szCs w:val="28"/>
        </w:rPr>
        <w:drawing>
          <wp:anchor distT="0" distB="0" distL="114300" distR="114300" simplePos="0" relativeHeight="251711488" behindDoc="0" locked="0" layoutInCell="1" allowOverlap="1">
            <wp:simplePos x="0" y="0"/>
            <wp:positionH relativeFrom="column">
              <wp:posOffset>-242570</wp:posOffset>
            </wp:positionH>
            <wp:positionV relativeFrom="paragraph">
              <wp:posOffset>70485</wp:posOffset>
            </wp:positionV>
            <wp:extent cx="1322705" cy="1591310"/>
            <wp:effectExtent l="0" t="0" r="0" b="8890"/>
            <wp:wrapSquare wrapText="bothSides"/>
            <wp:docPr id="27654" name="Рисунок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2705" cy="1591310"/>
                    </a:xfrm>
                    <a:prstGeom prst="rect">
                      <a:avLst/>
                    </a:prstGeom>
                    <a:noFill/>
                  </pic:spPr>
                </pic:pic>
              </a:graphicData>
            </a:graphic>
          </wp:anchor>
        </w:drawing>
      </w:r>
      <w:r w:rsidR="00C05EF8" w:rsidRPr="00C05EF8">
        <w:rPr>
          <w:sz w:val="28"/>
          <w:szCs w:val="28"/>
        </w:rPr>
        <w:t xml:space="preserve">- обозначение нормативно документа, в соответствии с </w:t>
      </w:r>
      <w:r w:rsidR="00C05EF8">
        <w:rPr>
          <w:sz w:val="28"/>
          <w:szCs w:val="28"/>
        </w:rPr>
        <w:t>которым спецодежда изготовлена;</w:t>
      </w:r>
    </w:p>
    <w:p w:rsidR="00C05EF8" w:rsidRPr="00C05EF8" w:rsidRDefault="00C05EF8" w:rsidP="00DF3B39">
      <w:pPr>
        <w:pStyle w:val="Default"/>
        <w:jc w:val="both"/>
        <w:rPr>
          <w:sz w:val="28"/>
          <w:szCs w:val="28"/>
        </w:rPr>
      </w:pPr>
      <w:r>
        <w:rPr>
          <w:sz w:val="28"/>
          <w:szCs w:val="28"/>
        </w:rPr>
        <w:t>- размер;</w:t>
      </w:r>
    </w:p>
    <w:p w:rsidR="00C05EF8" w:rsidRPr="00C05EF8" w:rsidRDefault="00C05EF8" w:rsidP="00DF3B39">
      <w:pPr>
        <w:pStyle w:val="Default"/>
        <w:jc w:val="both"/>
        <w:rPr>
          <w:sz w:val="28"/>
          <w:szCs w:val="28"/>
        </w:rPr>
      </w:pPr>
      <w:r w:rsidRPr="00C05EF8">
        <w:rPr>
          <w:sz w:val="28"/>
          <w:szCs w:val="28"/>
        </w:rPr>
        <w:t>- обозначение защитных свойств изделия в соответствии с настоящи</w:t>
      </w:r>
      <w:r>
        <w:rPr>
          <w:sz w:val="28"/>
          <w:szCs w:val="28"/>
        </w:rPr>
        <w:t>м стандартом;</w:t>
      </w:r>
    </w:p>
    <w:p w:rsidR="00C05EF8" w:rsidRPr="00C05EF8" w:rsidRDefault="00C05EF8" w:rsidP="00A002AD">
      <w:pPr>
        <w:pStyle w:val="Default"/>
        <w:jc w:val="both"/>
        <w:rPr>
          <w:sz w:val="28"/>
          <w:szCs w:val="28"/>
        </w:rPr>
      </w:pPr>
      <w:r w:rsidRPr="00C05EF8">
        <w:rPr>
          <w:sz w:val="28"/>
          <w:szCs w:val="28"/>
        </w:rPr>
        <w:t>- пиктограмму (с указанием эксплуат</w:t>
      </w:r>
      <w:r>
        <w:rPr>
          <w:sz w:val="28"/>
          <w:szCs w:val="28"/>
        </w:rPr>
        <w:t>ационных уровней) по ИСО 11612;</w:t>
      </w:r>
    </w:p>
    <w:p w:rsidR="00C05EF8" w:rsidRPr="00C05EF8" w:rsidRDefault="00C05EF8" w:rsidP="00A002AD">
      <w:pPr>
        <w:pStyle w:val="Default"/>
        <w:jc w:val="both"/>
        <w:rPr>
          <w:sz w:val="28"/>
          <w:szCs w:val="28"/>
        </w:rPr>
      </w:pPr>
      <w:r w:rsidRPr="00C05EF8">
        <w:rPr>
          <w:sz w:val="28"/>
          <w:szCs w:val="28"/>
        </w:rPr>
        <w:t>- дату изготовления или</w:t>
      </w:r>
      <w:r>
        <w:rPr>
          <w:sz w:val="28"/>
          <w:szCs w:val="28"/>
        </w:rPr>
        <w:t xml:space="preserve"> дату окончания срока годности;</w:t>
      </w:r>
    </w:p>
    <w:p w:rsidR="00C05EF8" w:rsidRPr="00C05EF8" w:rsidRDefault="00C05EF8" w:rsidP="00A002AD">
      <w:pPr>
        <w:pStyle w:val="Default"/>
        <w:jc w:val="both"/>
        <w:rPr>
          <w:sz w:val="28"/>
          <w:szCs w:val="28"/>
        </w:rPr>
      </w:pPr>
      <w:r>
        <w:rPr>
          <w:sz w:val="28"/>
          <w:szCs w:val="28"/>
        </w:rPr>
        <w:t>- срок хранения;</w:t>
      </w:r>
    </w:p>
    <w:p w:rsidR="00C05EF8" w:rsidRPr="00C05EF8" w:rsidRDefault="00C05EF8" w:rsidP="00A002AD">
      <w:pPr>
        <w:pStyle w:val="Default"/>
        <w:jc w:val="both"/>
        <w:rPr>
          <w:sz w:val="28"/>
          <w:szCs w:val="28"/>
        </w:rPr>
      </w:pPr>
      <w:r w:rsidRPr="00C05EF8">
        <w:rPr>
          <w:sz w:val="28"/>
          <w:szCs w:val="28"/>
        </w:rPr>
        <w:t xml:space="preserve">- символы по уходу </w:t>
      </w:r>
      <w:r>
        <w:rPr>
          <w:sz w:val="28"/>
          <w:szCs w:val="28"/>
        </w:rPr>
        <w:t>в соответствии с ГОСТ ISO 3758;</w:t>
      </w:r>
    </w:p>
    <w:p w:rsidR="00AE3160" w:rsidRDefault="00C05EF8" w:rsidP="00A002AD">
      <w:pPr>
        <w:pStyle w:val="Default"/>
        <w:jc w:val="both"/>
        <w:rPr>
          <w:sz w:val="28"/>
          <w:szCs w:val="28"/>
        </w:rPr>
      </w:pPr>
      <w:r w:rsidRPr="00C05EF8">
        <w:rPr>
          <w:sz w:val="28"/>
          <w:szCs w:val="28"/>
        </w:rPr>
        <w:t>- единый знак обращения продукции на рынке.</w:t>
      </w:r>
    </w:p>
    <w:p w:rsidR="00C5381B" w:rsidRDefault="00C5381B" w:rsidP="00A002AD">
      <w:pPr>
        <w:pStyle w:val="Default"/>
        <w:jc w:val="both"/>
        <w:rPr>
          <w:sz w:val="28"/>
          <w:szCs w:val="28"/>
        </w:rPr>
      </w:pPr>
    </w:p>
    <w:p w:rsidR="00C5381B" w:rsidRDefault="00C5381B" w:rsidP="00C5381B">
      <w:pPr>
        <w:pStyle w:val="aa"/>
        <w:spacing w:after="0" w:line="240" w:lineRule="auto"/>
        <w:ind w:left="0"/>
        <w:jc w:val="both"/>
        <w:rPr>
          <w:rFonts w:eastAsia="Times New Roman"/>
          <w:b/>
        </w:rPr>
      </w:pPr>
      <w:r w:rsidRPr="00C62A9B">
        <w:rPr>
          <w:rFonts w:eastAsia="Times New Roman"/>
          <w:b/>
          <w:sz w:val="36"/>
        </w:rPr>
        <w:t xml:space="preserve">6. </w:t>
      </w:r>
      <w:r w:rsidRPr="006F1718">
        <w:rPr>
          <w:rFonts w:eastAsia="Times New Roman"/>
          <w:b/>
        </w:rPr>
        <w:t xml:space="preserve">Спецодежда для защиты от пониженных температур </w:t>
      </w:r>
    </w:p>
    <w:p w:rsidR="00C5381B" w:rsidRPr="006F1718" w:rsidRDefault="00C5381B" w:rsidP="00C5381B">
      <w:pPr>
        <w:pStyle w:val="aa"/>
        <w:spacing w:after="0" w:line="240" w:lineRule="auto"/>
        <w:ind w:left="0"/>
        <w:rPr>
          <w:rFonts w:eastAsia="Times New Roman"/>
          <w:b/>
        </w:rPr>
      </w:pPr>
    </w:p>
    <w:p w:rsidR="00C5381B" w:rsidRDefault="00EF3DC9" w:rsidP="004E2B35">
      <w:pPr>
        <w:pStyle w:val="aa"/>
        <w:spacing w:after="0" w:line="240" w:lineRule="auto"/>
        <w:ind w:left="0" w:firstLine="709"/>
        <w:jc w:val="both"/>
        <w:rPr>
          <w:rFonts w:eastAsia="Times New Roman"/>
        </w:rPr>
      </w:pPr>
      <w:r w:rsidRPr="004E2B35">
        <w:rPr>
          <w:rFonts w:eastAsia="Times New Roman"/>
          <w:b/>
        </w:rPr>
        <w:t>Одежда специальная для защиты от пониженных температур. Технические требования</w:t>
      </w:r>
      <w:r w:rsidRPr="004E6469">
        <w:rPr>
          <w:rFonts w:eastAsia="Times New Roman"/>
        </w:rPr>
        <w:t xml:space="preserve"> </w:t>
      </w:r>
      <w:r>
        <w:rPr>
          <w:rFonts w:eastAsia="Times New Roman"/>
        </w:rPr>
        <w:t>(</w:t>
      </w:r>
      <w:r w:rsidR="00C5381B" w:rsidRPr="004E6469">
        <w:rPr>
          <w:rFonts w:eastAsia="Times New Roman"/>
        </w:rPr>
        <w:t>ГОСТ Р 12.4.236-2011 ССБТ</w:t>
      </w:r>
      <w:r w:rsidR="004E2B35">
        <w:rPr>
          <w:rFonts w:eastAsia="Times New Roman"/>
        </w:rPr>
        <w:t xml:space="preserve">) взамен </w:t>
      </w:r>
      <w:r w:rsidR="00C5381B" w:rsidRPr="004E6469">
        <w:rPr>
          <w:rFonts w:eastAsia="Times New Roman"/>
        </w:rPr>
        <w:t>ГОСТ P 12.4.236-2007</w:t>
      </w:r>
      <w:r w:rsidR="00C5381B">
        <w:rPr>
          <w:rFonts w:eastAsia="Times New Roman"/>
        </w:rPr>
        <w:t>.</w:t>
      </w:r>
      <w:r w:rsidR="004E2B35">
        <w:rPr>
          <w:rFonts w:eastAsia="Times New Roman"/>
        </w:rPr>
        <w:t xml:space="preserve"> </w:t>
      </w:r>
      <w:r w:rsidR="00C5381B" w:rsidRPr="004E6469">
        <w:rPr>
          <w:rFonts w:eastAsia="Times New Roman"/>
        </w:rPr>
        <w:t xml:space="preserve">Настоящий стандарт распространяется на специальную одежду </w:t>
      </w:r>
      <w:r w:rsidR="00C5381B" w:rsidRPr="004E6469">
        <w:rPr>
          <w:rFonts w:eastAsia="Times New Roman"/>
        </w:rPr>
        <w:lastRenderedPageBreak/>
        <w:t>для защиты от пониженных температур работников различных видов экономической деятельности при выполнении работ на открытой территори</w:t>
      </w:r>
      <w:r w:rsidR="00C5381B">
        <w:rPr>
          <w:rFonts w:eastAsia="Times New Roman"/>
        </w:rPr>
        <w:t xml:space="preserve">и и в неотапливаемых помещениях, </w:t>
      </w:r>
      <w:r w:rsidR="00C5381B" w:rsidRPr="004E6469">
        <w:rPr>
          <w:rFonts w:eastAsia="Times New Roman"/>
        </w:rPr>
        <w:t>не распространяется на спортивную и форменную одежду.</w:t>
      </w:r>
    </w:p>
    <w:p w:rsidR="00C5381B" w:rsidRDefault="00C5381B" w:rsidP="004E2B35">
      <w:pPr>
        <w:pStyle w:val="aa"/>
        <w:spacing w:after="0" w:line="240" w:lineRule="auto"/>
        <w:ind w:left="0" w:firstLine="709"/>
        <w:jc w:val="both"/>
        <w:rPr>
          <w:rFonts w:eastAsia="Times New Roman"/>
        </w:rPr>
      </w:pPr>
      <w:r w:rsidRPr="00386F9D">
        <w:rPr>
          <w:rFonts w:eastAsia="Times New Roman"/>
        </w:rPr>
        <w:t xml:space="preserve">Спецодежда для защиты от пониженных температур </w:t>
      </w:r>
      <w:r>
        <w:rPr>
          <w:rFonts w:eastAsia="Times New Roman"/>
        </w:rPr>
        <w:t>маркируется:</w:t>
      </w:r>
    </w:p>
    <w:p w:rsidR="00C5381B" w:rsidRPr="00033643" w:rsidRDefault="00C5381B" w:rsidP="00C5381B">
      <w:pPr>
        <w:pStyle w:val="aa"/>
        <w:spacing w:after="0" w:line="240" w:lineRule="auto"/>
        <w:ind w:left="0"/>
        <w:jc w:val="both"/>
        <w:rPr>
          <w:rFonts w:eastAsia="Times New Roman"/>
          <w:b/>
        </w:rPr>
      </w:pPr>
      <w:r w:rsidRPr="00386F9D">
        <w:rPr>
          <w:rFonts w:eastAsia="Times New Roman"/>
          <w:b/>
        </w:rPr>
        <w:t xml:space="preserve">Тн </w:t>
      </w:r>
      <w:r w:rsidRPr="00033643">
        <w:rPr>
          <w:rFonts w:eastAsia="Times New Roman"/>
        </w:rPr>
        <w:t>— защита от пониженных температур воздуха</w:t>
      </w:r>
      <w:r w:rsidRPr="00033643">
        <w:rPr>
          <w:rFonts w:eastAsia="Times New Roman"/>
        </w:rPr>
        <w:br/>
      </w:r>
      <w:r w:rsidRPr="00033643">
        <w:rPr>
          <w:rFonts w:eastAsia="Times New Roman"/>
          <w:b/>
        </w:rPr>
        <w:t>Тнв</w:t>
      </w:r>
      <w:r w:rsidRPr="00033643">
        <w:rPr>
          <w:rFonts w:eastAsia="Times New Roman"/>
        </w:rPr>
        <w:t xml:space="preserve"> – Защита от пониженных температур воздуха и ветра</w:t>
      </w:r>
      <w:r>
        <w:rPr>
          <w:rFonts w:eastAsia="Times New Roman"/>
        </w:rPr>
        <w:t>.</w:t>
      </w:r>
    </w:p>
    <w:p w:rsidR="00C5381B" w:rsidRPr="00D069A0" w:rsidRDefault="00C5381B" w:rsidP="004E2B35">
      <w:pPr>
        <w:spacing w:after="100" w:afterAutospacing="1" w:line="240" w:lineRule="auto"/>
        <w:ind w:firstLine="709"/>
        <w:jc w:val="both"/>
        <w:rPr>
          <w:rFonts w:eastAsia="Times New Roman"/>
        </w:rPr>
      </w:pPr>
      <w:r w:rsidRPr="0061150C">
        <w:rPr>
          <w:rFonts w:eastAsia="Times New Roman"/>
        </w:rPr>
        <w:t>К</w:t>
      </w:r>
      <w:r>
        <w:rPr>
          <w:rFonts w:eastAsia="Times New Roman"/>
          <w:b/>
          <w:i/>
        </w:rPr>
        <w:t xml:space="preserve"> </w:t>
      </w:r>
      <w:r w:rsidRPr="0041078A">
        <w:rPr>
          <w:rFonts w:eastAsia="Times New Roman"/>
        </w:rPr>
        <w:t>утепленной</w:t>
      </w:r>
      <w:r>
        <w:rPr>
          <w:rFonts w:eastAsia="Times New Roman"/>
        </w:rPr>
        <w:t xml:space="preserve"> одежде относятся: </w:t>
      </w:r>
      <w:r w:rsidRPr="0041078A">
        <w:rPr>
          <w:rFonts w:eastAsia="Times New Roman"/>
        </w:rPr>
        <w:t>куртки, утепленные костюмы и комбинезоны, полушубки, полупальто.</w:t>
      </w:r>
    </w:p>
    <w:p w:rsidR="00C5381B" w:rsidRPr="0061150C" w:rsidRDefault="00C5381B" w:rsidP="00C5381B">
      <w:pPr>
        <w:spacing w:before="100" w:beforeAutospacing="1" w:after="0" w:line="240" w:lineRule="auto"/>
        <w:rPr>
          <w:rFonts w:eastAsia="Times New Roman"/>
        </w:rPr>
      </w:pPr>
      <w:r>
        <w:rPr>
          <w:rFonts w:eastAsia="Times New Roman"/>
          <w:b/>
        </w:rPr>
        <w:tab/>
      </w:r>
      <w:r w:rsidRPr="0041078A">
        <w:rPr>
          <w:rFonts w:eastAsia="Times New Roman"/>
          <w:b/>
        </w:rPr>
        <w:t>Основные технические параметры</w:t>
      </w:r>
      <w:r>
        <w:rPr>
          <w:rFonts w:eastAsia="Times New Roman"/>
          <w:b/>
        </w:rPr>
        <w:t xml:space="preserve"> </w:t>
      </w:r>
      <w:r w:rsidRPr="0061150C">
        <w:rPr>
          <w:rFonts w:eastAsia="Times New Roman"/>
        </w:rPr>
        <w:t xml:space="preserve">характерные для </w:t>
      </w:r>
      <w:r>
        <w:rPr>
          <w:rFonts w:eastAsia="Times New Roman"/>
        </w:rPr>
        <w:t>утепленной спецодежды</w:t>
      </w:r>
      <w:r w:rsidRPr="0061150C">
        <w:rPr>
          <w:rFonts w:eastAsia="Times New Roman"/>
        </w:rPr>
        <w:t>:</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теплосохраняющая способность</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паропроницаемость</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адсорбция влаги</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однородность по массе</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скорость высыхания материала после намокания</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 xml:space="preserve">устойчивость к влажно-тепловой обработке и химической чистке </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 xml:space="preserve">устойчивость к размножению микроорганизмов в </w:t>
      </w:r>
      <w:r>
        <w:rPr>
          <w:rFonts w:eastAsia="Times New Roman"/>
        </w:rPr>
        <w:t>материале</w:t>
      </w:r>
    </w:p>
    <w:p w:rsidR="00C5381B" w:rsidRPr="0041078A" w:rsidRDefault="00C5381B" w:rsidP="00C5381B">
      <w:pPr>
        <w:pStyle w:val="aa"/>
        <w:numPr>
          <w:ilvl w:val="0"/>
          <w:numId w:val="3"/>
        </w:numPr>
        <w:spacing w:after="0" w:line="240" w:lineRule="auto"/>
        <w:rPr>
          <w:rFonts w:eastAsia="Times New Roman"/>
        </w:rPr>
      </w:pPr>
      <w:r w:rsidRPr="0041078A">
        <w:rPr>
          <w:rFonts w:eastAsia="Times New Roman"/>
        </w:rPr>
        <w:t>стойкость к истиранию</w:t>
      </w:r>
    </w:p>
    <w:p w:rsidR="00C5381B" w:rsidRPr="0041078A" w:rsidRDefault="00C5381B" w:rsidP="00C5381B">
      <w:pPr>
        <w:spacing w:after="0" w:line="240" w:lineRule="auto"/>
        <w:rPr>
          <w:rFonts w:eastAsia="Times New Roman"/>
        </w:rPr>
      </w:pPr>
    </w:p>
    <w:p w:rsidR="00C5381B" w:rsidRPr="0041078A" w:rsidRDefault="00C5381B" w:rsidP="00C5381B">
      <w:pPr>
        <w:spacing w:after="0" w:line="240" w:lineRule="auto"/>
        <w:rPr>
          <w:rFonts w:eastAsia="Times New Roman"/>
          <w:b/>
        </w:rPr>
      </w:pPr>
      <w:r>
        <w:rPr>
          <w:rFonts w:eastAsia="Times New Roman"/>
          <w:b/>
        </w:rPr>
        <w:tab/>
      </w:r>
      <w:r w:rsidRPr="0041078A">
        <w:rPr>
          <w:rFonts w:eastAsia="Times New Roman"/>
          <w:b/>
        </w:rPr>
        <w:t>Необходимые свойства материалов,</w:t>
      </w:r>
      <w:r>
        <w:rPr>
          <w:rFonts w:eastAsia="Times New Roman"/>
          <w:b/>
        </w:rPr>
        <w:t xml:space="preserve"> используемых в утепленной спецодежде</w:t>
      </w:r>
      <w:r w:rsidRPr="0041078A">
        <w:rPr>
          <w:rFonts w:eastAsia="Times New Roman"/>
          <w:b/>
        </w:rPr>
        <w:t>:</w:t>
      </w:r>
    </w:p>
    <w:p w:rsidR="00C5381B" w:rsidRPr="0041078A" w:rsidRDefault="00C5381B" w:rsidP="00C5381B">
      <w:pPr>
        <w:tabs>
          <w:tab w:val="left" w:pos="142"/>
        </w:tabs>
        <w:spacing w:after="0" w:line="240" w:lineRule="auto"/>
        <w:jc w:val="both"/>
        <w:rPr>
          <w:rFonts w:eastAsia="Times New Roman"/>
        </w:rPr>
      </w:pPr>
      <w:r w:rsidRPr="0041078A">
        <w:rPr>
          <w:rFonts w:eastAsia="Times New Roman"/>
        </w:rPr>
        <w:t>-</w:t>
      </w:r>
      <w:r w:rsidRPr="0041078A">
        <w:rPr>
          <w:rFonts w:eastAsia="Times New Roman"/>
        </w:rPr>
        <w:tab/>
      </w:r>
      <w:r>
        <w:rPr>
          <w:rFonts w:eastAsia="Times New Roman"/>
        </w:rPr>
        <w:t xml:space="preserve"> </w:t>
      </w:r>
      <w:r w:rsidRPr="0041078A">
        <w:rPr>
          <w:rFonts w:eastAsia="Times New Roman"/>
        </w:rPr>
        <w:t>возможность регулирования теплового сопротивления в зависимости от метеоусловий и уровня энергозатрат</w:t>
      </w:r>
      <w:r>
        <w:rPr>
          <w:rFonts w:eastAsia="Times New Roman"/>
        </w:rPr>
        <w:t>;</w:t>
      </w:r>
    </w:p>
    <w:p w:rsidR="00C5381B" w:rsidRPr="0041078A" w:rsidRDefault="00C5381B" w:rsidP="00C5381B">
      <w:pPr>
        <w:tabs>
          <w:tab w:val="left" w:pos="142"/>
        </w:tabs>
        <w:spacing w:after="0" w:line="240" w:lineRule="auto"/>
        <w:jc w:val="both"/>
        <w:rPr>
          <w:rFonts w:eastAsia="Times New Roman"/>
        </w:rPr>
      </w:pPr>
      <w:r w:rsidRPr="0041078A">
        <w:rPr>
          <w:rFonts w:eastAsia="Times New Roman"/>
        </w:rPr>
        <w:t>-</w:t>
      </w:r>
      <w:r w:rsidRPr="0041078A">
        <w:rPr>
          <w:rFonts w:eastAsia="Times New Roman"/>
        </w:rPr>
        <w:tab/>
        <w:t xml:space="preserve"> применение </w:t>
      </w:r>
      <w:r>
        <w:rPr>
          <w:rFonts w:eastAsia="Times New Roman"/>
        </w:rPr>
        <w:t>комплекса</w:t>
      </w:r>
      <w:r w:rsidRPr="0041078A">
        <w:rPr>
          <w:rFonts w:eastAsia="Times New Roman"/>
        </w:rPr>
        <w:t xml:space="preserve"> материалов (основной материал, ветрозащитная прокладка, утеплитель)</w:t>
      </w:r>
      <w:r>
        <w:rPr>
          <w:rFonts w:eastAsia="Times New Roman"/>
        </w:rPr>
        <w:t>.</w:t>
      </w:r>
    </w:p>
    <w:p w:rsidR="00C5381B" w:rsidRDefault="00C5381B" w:rsidP="00C5381B">
      <w:pPr>
        <w:spacing w:after="0" w:line="240" w:lineRule="auto"/>
        <w:jc w:val="both"/>
        <w:rPr>
          <w:rFonts w:eastAsia="Times New Roman"/>
        </w:rPr>
      </w:pPr>
      <w:r>
        <w:rPr>
          <w:rFonts w:eastAsia="Times New Roman"/>
        </w:rPr>
        <w:tab/>
      </w:r>
      <w:r w:rsidRPr="0041078A">
        <w:rPr>
          <w:rFonts w:eastAsia="Times New Roman"/>
        </w:rPr>
        <w:t>Спецодежда должна иметь одинаковую равноусадочность (материалы верха, подкладки и утеплителя должны вести себя одинаково при одинаковых воздействиях).</w:t>
      </w:r>
    </w:p>
    <w:p w:rsidR="008F7296" w:rsidRDefault="00C5381B" w:rsidP="00C5381B">
      <w:pPr>
        <w:spacing w:after="0" w:line="240" w:lineRule="auto"/>
        <w:jc w:val="both"/>
        <w:rPr>
          <w:rFonts w:eastAsia="Times New Roman"/>
        </w:rPr>
      </w:pPr>
      <w:r>
        <w:rPr>
          <w:rFonts w:eastAsia="Times New Roman"/>
        </w:rPr>
        <w:tab/>
      </w:r>
      <w:r w:rsidR="008F7296">
        <w:rPr>
          <w:rFonts w:eastAsia="Times New Roman"/>
        </w:rPr>
        <w:t>При производстве спецодежды от пониженных температур используют утеплители с различными защитными показателями.</w:t>
      </w:r>
    </w:p>
    <w:p w:rsidR="00C5381B" w:rsidRPr="0041078A" w:rsidRDefault="008F7296" w:rsidP="00C5381B">
      <w:pPr>
        <w:spacing w:after="0" w:line="240" w:lineRule="auto"/>
        <w:jc w:val="both"/>
        <w:rPr>
          <w:rFonts w:eastAsia="Times New Roman"/>
        </w:rPr>
      </w:pPr>
      <w:r w:rsidRPr="0041078A">
        <w:rPr>
          <w:rFonts w:eastAsia="Times New Roman"/>
          <w:b/>
        </w:rPr>
        <w:t xml:space="preserve"> </w:t>
      </w:r>
      <w:r w:rsidR="00C5381B" w:rsidRPr="0041078A">
        <w:rPr>
          <w:rFonts w:eastAsia="Times New Roman"/>
          <w:b/>
        </w:rPr>
        <w:t xml:space="preserve">Ватин </w:t>
      </w:r>
      <w:r w:rsidR="00C5381B" w:rsidRPr="0041078A">
        <w:rPr>
          <w:rFonts w:eastAsia="Times New Roman"/>
        </w:rPr>
        <w:t>- трикотажное или нетканое полотно (толщиной 3-12 мм) из хлопчатобумажной, шерстяной или полушерстяной пряжи с начесом. Ватин — это объемный материал, который состоит из прошитого стопроцентного хлопка. Традиционный полушерстяной ватин содержит шерстяного волокна не менее 30%.</w:t>
      </w:r>
    </w:p>
    <w:p w:rsidR="00C5381B" w:rsidRPr="0041078A" w:rsidRDefault="00C5381B" w:rsidP="00C5381B">
      <w:pPr>
        <w:spacing w:after="0" w:line="240" w:lineRule="auto"/>
        <w:jc w:val="both"/>
        <w:rPr>
          <w:rFonts w:eastAsia="Times New Roman"/>
        </w:rPr>
      </w:pPr>
      <w:r w:rsidRPr="0041078A">
        <w:rPr>
          <w:rFonts w:eastAsia="Times New Roman"/>
          <w:b/>
        </w:rPr>
        <w:t>Синтепон</w:t>
      </w:r>
      <w:r w:rsidRPr="0041078A">
        <w:rPr>
          <w:rFonts w:eastAsia="Times New Roman"/>
        </w:rPr>
        <w:t xml:space="preserve"> - (синтетический ватин, синтепон) – легкий, объемный, упругий нетканый материал, в котором смесь полиэфирных волокон скрепляется иглопробивным или термическим способом. Преимущества синтепона заключаются в легкости, хороших теплозащитных свойствах и малом весе, а также в абсолютной безвредности для человека.</w:t>
      </w:r>
      <w:r w:rsidRPr="0041078A">
        <w:t xml:space="preserve"> </w:t>
      </w:r>
      <w:r w:rsidR="008F7296">
        <w:rPr>
          <w:rFonts w:eastAsia="Times New Roman"/>
        </w:rPr>
        <w:t xml:space="preserve">Диапазон плотности: </w:t>
      </w:r>
      <w:r w:rsidRPr="0041078A">
        <w:rPr>
          <w:rFonts w:eastAsia="Times New Roman"/>
        </w:rPr>
        <w:t>40-400 г/м²</w:t>
      </w:r>
      <w:r w:rsidR="008F7296">
        <w:rPr>
          <w:rFonts w:eastAsia="Times New Roman"/>
        </w:rPr>
        <w:t>.</w:t>
      </w:r>
    </w:p>
    <w:p w:rsidR="00C5381B" w:rsidRPr="0041078A" w:rsidRDefault="00C5381B" w:rsidP="00C5381B">
      <w:pPr>
        <w:spacing w:after="0" w:line="240" w:lineRule="auto"/>
        <w:jc w:val="both"/>
        <w:rPr>
          <w:rFonts w:eastAsia="Times New Roman"/>
        </w:rPr>
      </w:pPr>
      <w:r w:rsidRPr="0041078A">
        <w:rPr>
          <w:rFonts w:eastAsia="Times New Roman"/>
          <w:b/>
        </w:rPr>
        <w:lastRenderedPageBreak/>
        <w:t>Тинсулейт (</w:t>
      </w:r>
      <w:r w:rsidRPr="0041078A">
        <w:rPr>
          <w:rFonts w:eastAsia="Times New Roman"/>
        </w:rPr>
        <w:t>Thinsulate) -  нетканый утеплитель, состоящий из супертонких волокон, внешне похожих на пух, состоящих на 75% из лавсана и на 25% из полипропилена. Выпускается несколько видов утеплителя, отличающихся разным удельным весом.</w:t>
      </w:r>
      <w:r w:rsidRPr="0041078A">
        <w:t xml:space="preserve"> </w:t>
      </w:r>
      <w:r w:rsidR="00B059DC">
        <w:rPr>
          <w:rFonts w:eastAsia="Times New Roman"/>
        </w:rPr>
        <w:t xml:space="preserve">Диапазон плотности: </w:t>
      </w:r>
      <w:r w:rsidRPr="0041078A">
        <w:rPr>
          <w:rFonts w:eastAsia="Times New Roman"/>
        </w:rPr>
        <w:t>40-250</w:t>
      </w:r>
      <w:r w:rsidR="00B059DC" w:rsidRPr="00B059DC">
        <w:rPr>
          <w:rFonts w:eastAsia="Times New Roman"/>
        </w:rPr>
        <w:t xml:space="preserve"> </w:t>
      </w:r>
      <w:r w:rsidR="00B059DC" w:rsidRPr="0041078A">
        <w:rPr>
          <w:rFonts w:eastAsia="Times New Roman"/>
        </w:rPr>
        <w:t>г/м²</w:t>
      </w:r>
      <w:r w:rsidR="00B059DC">
        <w:rPr>
          <w:rFonts w:eastAsia="Times New Roman"/>
        </w:rPr>
        <w:t>.</w:t>
      </w:r>
    </w:p>
    <w:p w:rsidR="00C5381B" w:rsidRPr="0041078A" w:rsidRDefault="00C5381B" w:rsidP="00B059DC">
      <w:pPr>
        <w:spacing w:after="0" w:line="240" w:lineRule="auto"/>
        <w:ind w:firstLine="709"/>
        <w:jc w:val="both"/>
        <w:rPr>
          <w:rFonts w:eastAsia="Times New Roman"/>
        </w:rPr>
      </w:pPr>
      <w:r w:rsidRPr="0041078A">
        <w:rPr>
          <w:rFonts w:eastAsia="Times New Roman"/>
        </w:rPr>
        <w:t>Основные характеристики и особенности:</w:t>
      </w:r>
    </w:p>
    <w:p w:rsidR="00C5381B" w:rsidRPr="0041078A" w:rsidRDefault="00C5381B" w:rsidP="00C5381B">
      <w:pPr>
        <w:tabs>
          <w:tab w:val="left" w:pos="142"/>
        </w:tabs>
        <w:spacing w:after="0" w:line="240" w:lineRule="auto"/>
        <w:jc w:val="both"/>
        <w:rPr>
          <w:rFonts w:eastAsia="Times New Roman"/>
        </w:rPr>
      </w:pPr>
      <w:r w:rsidRPr="0041078A">
        <w:rPr>
          <w:rFonts w:eastAsia="Times New Roman"/>
        </w:rPr>
        <w:t>-</w:t>
      </w:r>
      <w:r w:rsidRPr="0041078A">
        <w:rPr>
          <w:rFonts w:eastAsia="Times New Roman"/>
        </w:rPr>
        <w:tab/>
      </w:r>
      <w:r>
        <w:rPr>
          <w:rFonts w:eastAsia="Times New Roman"/>
        </w:rPr>
        <w:t xml:space="preserve"> </w:t>
      </w:r>
      <w:r w:rsidRPr="0041078A">
        <w:rPr>
          <w:rFonts w:eastAsia="Times New Roman"/>
        </w:rPr>
        <w:t>превосходит пух по теплу</w:t>
      </w:r>
    </w:p>
    <w:p w:rsidR="00C5381B" w:rsidRPr="0041078A" w:rsidRDefault="00C5381B" w:rsidP="00C5381B">
      <w:pPr>
        <w:tabs>
          <w:tab w:val="left" w:pos="142"/>
        </w:tabs>
        <w:spacing w:after="0" w:line="240" w:lineRule="auto"/>
        <w:jc w:val="both"/>
        <w:rPr>
          <w:rFonts w:eastAsia="Times New Roman"/>
        </w:rPr>
      </w:pPr>
      <w:r w:rsidRPr="0041078A">
        <w:rPr>
          <w:rFonts w:eastAsia="Times New Roman"/>
        </w:rPr>
        <w:t>-</w:t>
      </w:r>
      <w:r w:rsidRPr="0041078A">
        <w:rPr>
          <w:rFonts w:eastAsia="Times New Roman"/>
        </w:rPr>
        <w:tab/>
      </w:r>
      <w:r>
        <w:rPr>
          <w:rFonts w:eastAsia="Times New Roman"/>
        </w:rPr>
        <w:t xml:space="preserve"> </w:t>
      </w:r>
      <w:r w:rsidRPr="0041078A">
        <w:rPr>
          <w:rFonts w:eastAsia="Times New Roman"/>
        </w:rPr>
        <w:t>работает по принципу отдачи в статический период накопленного за время движения тепла</w:t>
      </w:r>
    </w:p>
    <w:p w:rsidR="00C5381B" w:rsidRPr="0041078A" w:rsidRDefault="00C5381B" w:rsidP="00C5381B">
      <w:pPr>
        <w:tabs>
          <w:tab w:val="left" w:pos="142"/>
        </w:tabs>
        <w:spacing w:after="0" w:line="240" w:lineRule="auto"/>
        <w:jc w:val="both"/>
        <w:rPr>
          <w:rFonts w:eastAsia="Times New Roman"/>
        </w:rPr>
      </w:pPr>
      <w:r w:rsidRPr="0041078A">
        <w:rPr>
          <w:rFonts w:eastAsia="Times New Roman"/>
        </w:rPr>
        <w:t>-</w:t>
      </w:r>
      <w:r w:rsidRPr="0041078A">
        <w:rPr>
          <w:rFonts w:eastAsia="Times New Roman"/>
        </w:rPr>
        <w:tab/>
      </w:r>
      <w:r>
        <w:rPr>
          <w:rFonts w:eastAsia="Times New Roman"/>
        </w:rPr>
        <w:t xml:space="preserve"> </w:t>
      </w:r>
      <w:r w:rsidRPr="0041078A">
        <w:rPr>
          <w:rFonts w:eastAsia="Times New Roman"/>
        </w:rPr>
        <w:t>не имеет слоев</w:t>
      </w:r>
    </w:p>
    <w:p w:rsidR="00C5381B" w:rsidRPr="0041078A" w:rsidRDefault="00C5381B" w:rsidP="00C5381B">
      <w:pPr>
        <w:tabs>
          <w:tab w:val="left" w:pos="142"/>
        </w:tabs>
        <w:spacing w:after="0" w:line="240" w:lineRule="auto"/>
        <w:jc w:val="both"/>
        <w:rPr>
          <w:rFonts w:eastAsia="Times New Roman"/>
        </w:rPr>
      </w:pPr>
      <w:r w:rsidRPr="0041078A">
        <w:rPr>
          <w:rFonts w:eastAsia="Times New Roman"/>
        </w:rPr>
        <w:t>-</w:t>
      </w:r>
      <w:r w:rsidRPr="0041078A">
        <w:rPr>
          <w:rFonts w:eastAsia="Times New Roman"/>
        </w:rPr>
        <w:tab/>
      </w:r>
      <w:r>
        <w:rPr>
          <w:rFonts w:eastAsia="Times New Roman"/>
        </w:rPr>
        <w:t xml:space="preserve"> </w:t>
      </w:r>
      <w:r w:rsidRPr="0041078A">
        <w:rPr>
          <w:rFonts w:eastAsia="Times New Roman"/>
        </w:rPr>
        <w:t>гигроскопичность 0, 01 %</w:t>
      </w:r>
    </w:p>
    <w:p w:rsidR="00C5381B" w:rsidRPr="0041078A" w:rsidRDefault="00C5381B" w:rsidP="00C5381B">
      <w:pPr>
        <w:spacing w:after="0" w:line="240" w:lineRule="auto"/>
        <w:jc w:val="both"/>
        <w:rPr>
          <w:rFonts w:eastAsia="Times New Roman"/>
        </w:rPr>
      </w:pPr>
      <w:r w:rsidRPr="0041078A">
        <w:rPr>
          <w:rFonts w:eastAsia="Times New Roman"/>
          <w:b/>
        </w:rPr>
        <w:t>Холлофайбер</w:t>
      </w:r>
      <w:r w:rsidRPr="0041078A">
        <w:rPr>
          <w:rFonts w:eastAsia="Times New Roman"/>
        </w:rPr>
        <w:t xml:space="preserve"> - нетканое полотно, изготавливающее</w:t>
      </w:r>
      <w:r>
        <w:rPr>
          <w:rFonts w:eastAsia="Times New Roman"/>
        </w:rPr>
        <w:t>ся из пустотелого волокна холло</w:t>
      </w:r>
      <w:r w:rsidRPr="0041078A">
        <w:rPr>
          <w:rFonts w:eastAsia="Times New Roman"/>
        </w:rPr>
        <w:t>файбер (состав: шерсть и полиэстер в разных пропорциях) с различными связующими, например, акриловой эмульсией. Производится несколькими способами в зависимости от применения и может быть термообработанным, иглопробивным, пропитанным специальной эмульсией, например, бритбонд, ультрабонд и т.д. Превосходит по своим параметрам поролон, синтепон и другие наполнители. Диапазон плотности: 100-400 г/м².</w:t>
      </w:r>
    </w:p>
    <w:p w:rsidR="00C5381B" w:rsidRPr="0041078A" w:rsidRDefault="00C5381B" w:rsidP="00C5381B">
      <w:pPr>
        <w:spacing w:after="0" w:line="240" w:lineRule="auto"/>
        <w:rPr>
          <w:rFonts w:eastAsia="Times New Roman"/>
        </w:rPr>
      </w:pPr>
      <w:r>
        <w:rPr>
          <w:rFonts w:eastAsia="Times New Roman"/>
        </w:rPr>
        <w:tab/>
      </w:r>
      <w:r w:rsidRPr="0041078A">
        <w:rPr>
          <w:rFonts w:eastAsia="Times New Roman"/>
        </w:rPr>
        <w:t>Основные характеристики и особенности:</w:t>
      </w:r>
    </w:p>
    <w:p w:rsidR="00C5381B" w:rsidRPr="0041078A" w:rsidRDefault="00C5381B" w:rsidP="00C5381B">
      <w:pPr>
        <w:spacing w:after="0" w:line="240" w:lineRule="auto"/>
        <w:rPr>
          <w:rFonts w:eastAsia="Times New Roman"/>
        </w:rPr>
      </w:pPr>
      <w:r w:rsidRPr="0041078A">
        <w:rPr>
          <w:rFonts w:eastAsia="Times New Roman"/>
        </w:rPr>
        <w:t>- более гигиеничен, чем натуральные и другие наполнители</w:t>
      </w:r>
    </w:p>
    <w:p w:rsidR="00C5381B" w:rsidRPr="0041078A" w:rsidRDefault="00C5381B" w:rsidP="00C5381B">
      <w:pPr>
        <w:spacing w:after="0" w:line="240" w:lineRule="auto"/>
        <w:rPr>
          <w:rFonts w:eastAsia="Times New Roman"/>
        </w:rPr>
      </w:pPr>
      <w:r w:rsidRPr="0041078A">
        <w:rPr>
          <w:rFonts w:eastAsia="Times New Roman"/>
        </w:rPr>
        <w:t>- лучше сохраняет тепло</w:t>
      </w:r>
    </w:p>
    <w:p w:rsidR="00C5381B" w:rsidRPr="0041078A" w:rsidRDefault="00C5381B" w:rsidP="00C5381B">
      <w:pPr>
        <w:spacing w:after="0" w:line="240" w:lineRule="auto"/>
        <w:rPr>
          <w:rFonts w:eastAsia="Times New Roman"/>
        </w:rPr>
      </w:pPr>
      <w:r w:rsidRPr="0041078A">
        <w:rPr>
          <w:rFonts w:eastAsia="Times New Roman"/>
        </w:rPr>
        <w:t>- обладает большей прочностью</w:t>
      </w:r>
    </w:p>
    <w:p w:rsidR="00C5381B" w:rsidRPr="0041078A" w:rsidRDefault="00C5381B" w:rsidP="00C5381B">
      <w:pPr>
        <w:spacing w:after="0" w:line="240" w:lineRule="auto"/>
        <w:rPr>
          <w:rFonts w:eastAsia="Times New Roman"/>
        </w:rPr>
      </w:pPr>
      <w:r w:rsidRPr="0041078A">
        <w:rPr>
          <w:rFonts w:eastAsia="Times New Roman"/>
        </w:rPr>
        <w:t>- влагоустойчив</w:t>
      </w:r>
    </w:p>
    <w:p w:rsidR="00C5381B" w:rsidRPr="0041078A" w:rsidRDefault="00C5381B" w:rsidP="00C5381B">
      <w:pPr>
        <w:spacing w:after="0" w:line="240" w:lineRule="auto"/>
        <w:rPr>
          <w:rFonts w:eastAsia="Times New Roman"/>
        </w:rPr>
      </w:pPr>
      <w:r w:rsidRPr="0041078A">
        <w:rPr>
          <w:rFonts w:eastAsia="Times New Roman"/>
        </w:rPr>
        <w:t>- прекрасно сохраняет и восстанавливает свою форму</w:t>
      </w:r>
    </w:p>
    <w:p w:rsidR="00C5381B" w:rsidRPr="0041078A" w:rsidRDefault="00C5381B" w:rsidP="00C5381B">
      <w:pPr>
        <w:spacing w:after="0" w:line="240" w:lineRule="auto"/>
        <w:rPr>
          <w:rFonts w:eastAsia="Times New Roman"/>
        </w:rPr>
      </w:pPr>
      <w:r w:rsidRPr="0041078A">
        <w:rPr>
          <w:rFonts w:eastAsia="Times New Roman"/>
        </w:rPr>
        <w:t>- при соприкосновении с телом приятен и позволяет телу дышать</w:t>
      </w:r>
    </w:p>
    <w:p w:rsidR="00C5381B" w:rsidRPr="0041078A" w:rsidRDefault="00C5381B" w:rsidP="00C5381B">
      <w:pPr>
        <w:spacing w:after="0" w:line="240" w:lineRule="auto"/>
        <w:rPr>
          <w:rFonts w:eastAsia="Times New Roman"/>
        </w:rPr>
      </w:pPr>
      <w:r w:rsidRPr="0041078A">
        <w:rPr>
          <w:rFonts w:eastAsia="Times New Roman"/>
        </w:rPr>
        <w:t>- комфортен и уютен</w:t>
      </w:r>
    </w:p>
    <w:p w:rsidR="00C5381B" w:rsidRPr="0041078A" w:rsidRDefault="00C5381B" w:rsidP="00C5381B">
      <w:pPr>
        <w:spacing w:after="0" w:line="240" w:lineRule="auto"/>
        <w:rPr>
          <w:rFonts w:eastAsia="Times New Roman"/>
        </w:rPr>
      </w:pPr>
      <w:r w:rsidRPr="0041078A">
        <w:rPr>
          <w:rFonts w:eastAsia="Times New Roman"/>
        </w:rPr>
        <w:t>- легко поддается чистке</w:t>
      </w:r>
    </w:p>
    <w:p w:rsidR="00C5381B" w:rsidRPr="0041078A" w:rsidRDefault="00C5381B" w:rsidP="00C5381B">
      <w:pPr>
        <w:spacing w:after="0" w:line="240" w:lineRule="auto"/>
        <w:rPr>
          <w:rFonts w:eastAsia="Times New Roman"/>
        </w:rPr>
      </w:pPr>
      <w:r w:rsidRPr="0041078A">
        <w:rPr>
          <w:rFonts w:eastAsia="Times New Roman"/>
        </w:rPr>
        <w:t>- экологически чистый, не аллергенный и не токсичный продукт</w:t>
      </w:r>
    </w:p>
    <w:p w:rsidR="00C5381B" w:rsidRPr="0041078A" w:rsidRDefault="00C5381B" w:rsidP="00C5381B">
      <w:pPr>
        <w:spacing w:after="0" w:line="240" w:lineRule="auto"/>
        <w:rPr>
          <w:rFonts w:eastAsia="Times New Roman"/>
        </w:rPr>
      </w:pPr>
      <w:r w:rsidRPr="0041078A">
        <w:rPr>
          <w:rFonts w:eastAsia="Times New Roman"/>
        </w:rPr>
        <w:t>- не поддерживает горение</w:t>
      </w:r>
    </w:p>
    <w:p w:rsidR="00C5381B" w:rsidRDefault="00C5381B" w:rsidP="00C5381B">
      <w:pPr>
        <w:tabs>
          <w:tab w:val="left" w:pos="142"/>
        </w:tabs>
        <w:spacing w:after="0" w:line="240" w:lineRule="auto"/>
        <w:jc w:val="both"/>
        <w:rPr>
          <w:rFonts w:eastAsia="Times New Roman"/>
        </w:rPr>
      </w:pPr>
      <w:r w:rsidRPr="0041078A">
        <w:rPr>
          <w:rFonts w:eastAsia="Times New Roman"/>
          <w:b/>
        </w:rPr>
        <w:t>Термофайбер</w:t>
      </w:r>
      <w:r w:rsidRPr="0041078A">
        <w:rPr>
          <w:rFonts w:eastAsia="Times New Roman"/>
        </w:rPr>
        <w:t xml:space="preserve"> - это нетканый материал, производится из полиэфирных волокон, которые сразу же пропитываются снаружи силиконом. Все волокна имеют пустотелую форму, что очень делают их</w:t>
      </w:r>
      <w:r>
        <w:rPr>
          <w:rFonts w:eastAsia="Times New Roman"/>
        </w:rPr>
        <w:t xml:space="preserve"> похожими на человеческий волос, </w:t>
      </w:r>
      <w:r w:rsidRPr="0041078A">
        <w:rPr>
          <w:rFonts w:eastAsia="Times New Roman"/>
        </w:rPr>
        <w:t>лёгкий</w:t>
      </w:r>
      <w:r>
        <w:rPr>
          <w:rFonts w:eastAsia="Times New Roman"/>
        </w:rPr>
        <w:t xml:space="preserve">, </w:t>
      </w:r>
      <w:r w:rsidRPr="0041078A">
        <w:rPr>
          <w:rFonts w:eastAsia="Times New Roman"/>
        </w:rPr>
        <w:t>хорошо держит тепло</w:t>
      </w:r>
      <w:r>
        <w:rPr>
          <w:rFonts w:eastAsia="Times New Roman"/>
        </w:rPr>
        <w:t xml:space="preserve"> и </w:t>
      </w:r>
      <w:r w:rsidRPr="0041078A">
        <w:rPr>
          <w:rFonts w:eastAsia="Times New Roman"/>
        </w:rPr>
        <w:t>вентилируется</w:t>
      </w:r>
      <w:r>
        <w:rPr>
          <w:rFonts w:eastAsia="Times New Roman"/>
        </w:rPr>
        <w:t xml:space="preserve">, </w:t>
      </w:r>
      <w:r w:rsidRPr="0041078A">
        <w:rPr>
          <w:rFonts w:eastAsia="Times New Roman"/>
        </w:rPr>
        <w:t>гип</w:t>
      </w:r>
      <w:r>
        <w:rPr>
          <w:rFonts w:eastAsia="Times New Roman"/>
        </w:rPr>
        <w:t>поаллерген. В</w:t>
      </w:r>
      <w:r w:rsidRPr="0041078A">
        <w:rPr>
          <w:rFonts w:eastAsia="Times New Roman"/>
        </w:rPr>
        <w:t xml:space="preserve"> нём не живут грибки плесени, бактерии, клещи и прочие микро и макроорганизмы вредители</w:t>
      </w:r>
      <w:r>
        <w:rPr>
          <w:rFonts w:eastAsia="Times New Roman"/>
        </w:rPr>
        <w:t>. Э</w:t>
      </w:r>
      <w:r w:rsidRPr="0041078A">
        <w:rPr>
          <w:rFonts w:eastAsia="Times New Roman"/>
        </w:rPr>
        <w:t>то экологически чистый материал, не токсичен и совершенно нейтрален ко многим химическим</w:t>
      </w:r>
      <w:r>
        <w:rPr>
          <w:rFonts w:eastAsia="Times New Roman"/>
        </w:rPr>
        <w:t xml:space="preserve"> и ко всем биологическим средам.</w:t>
      </w:r>
    </w:p>
    <w:p w:rsidR="00C5381B" w:rsidRPr="0041078A" w:rsidRDefault="00C5381B" w:rsidP="00C5381B">
      <w:pPr>
        <w:tabs>
          <w:tab w:val="left" w:pos="142"/>
        </w:tabs>
        <w:spacing w:after="0" w:line="240" w:lineRule="auto"/>
        <w:jc w:val="both"/>
        <w:rPr>
          <w:rFonts w:eastAsia="Times New Roman"/>
        </w:rPr>
      </w:pPr>
    </w:p>
    <w:p w:rsidR="00C5381B" w:rsidRPr="0041078A" w:rsidRDefault="00C5381B" w:rsidP="00C5381B">
      <w:pPr>
        <w:spacing w:after="0" w:line="240" w:lineRule="auto"/>
        <w:jc w:val="both"/>
        <w:rPr>
          <w:rFonts w:eastAsia="Times New Roman"/>
        </w:rPr>
      </w:pPr>
      <w:r>
        <w:rPr>
          <w:rFonts w:eastAsia="Times New Roman"/>
          <w:b/>
        </w:rPr>
        <w:tab/>
        <w:t>Утепленная спецодежда должна</w:t>
      </w:r>
      <w:r w:rsidRPr="0041078A">
        <w:rPr>
          <w:rFonts w:eastAsia="Times New Roman"/>
          <w:b/>
        </w:rPr>
        <w:t xml:space="preserve"> соответствовать следующим требованиям в соответствии с ТР</w:t>
      </w:r>
      <w:r>
        <w:rPr>
          <w:rFonts w:eastAsia="Times New Roman"/>
          <w:b/>
        </w:rPr>
        <w:t xml:space="preserve"> </w:t>
      </w:r>
      <w:r w:rsidRPr="0041078A">
        <w:rPr>
          <w:rFonts w:eastAsia="Times New Roman"/>
          <w:b/>
        </w:rPr>
        <w:t>ТС:</w:t>
      </w:r>
    </w:p>
    <w:p w:rsidR="00C5381B" w:rsidRPr="0041078A" w:rsidRDefault="00C5381B" w:rsidP="00C5381B">
      <w:pPr>
        <w:pStyle w:val="aa"/>
        <w:tabs>
          <w:tab w:val="left" w:pos="142"/>
        </w:tabs>
        <w:spacing w:after="0" w:line="240" w:lineRule="auto"/>
        <w:ind w:left="0"/>
        <w:jc w:val="both"/>
        <w:rPr>
          <w:rFonts w:eastAsia="Times New Roman"/>
        </w:rPr>
      </w:pPr>
      <w:r>
        <w:rPr>
          <w:rFonts w:eastAsia="Times New Roman"/>
        </w:rPr>
        <w:t xml:space="preserve">- </w:t>
      </w:r>
      <w:r w:rsidRPr="0041078A">
        <w:rPr>
          <w:rFonts w:eastAsia="Times New Roman"/>
        </w:rPr>
        <w:t xml:space="preserve">Одежда специальная в зависимости от климатического региона, времени непрерывного пребывания на холоде, воздухопроницаемости материала верха и с учетом тяжести выполняемой работы должна иметь </w:t>
      </w:r>
      <w:r w:rsidRPr="0041078A">
        <w:rPr>
          <w:rFonts w:eastAsia="Times New Roman"/>
          <w:b/>
        </w:rPr>
        <w:t>теплозащитные свойства:</w:t>
      </w:r>
      <w:r w:rsidRPr="0041078A">
        <w:rPr>
          <w:rFonts w:eastAsia="Times New Roman"/>
        </w:rPr>
        <w:t xml:space="preserve"> теплоизоляцию комплекта в диапазоне от 0,451 до 0,823ºС•м2/Вт, или суммарное тепловое сопротивление пакета материалов одежды специальной, определяемое классом защиты, должно быть не менее 0,50ºС•м2/Вт; </w:t>
      </w:r>
    </w:p>
    <w:p w:rsidR="00C5381B" w:rsidRPr="0041078A" w:rsidRDefault="00C5381B" w:rsidP="00C5381B">
      <w:pPr>
        <w:pStyle w:val="aa"/>
        <w:tabs>
          <w:tab w:val="left" w:pos="142"/>
        </w:tabs>
        <w:spacing w:after="0" w:line="240" w:lineRule="auto"/>
        <w:ind w:left="0"/>
        <w:jc w:val="both"/>
        <w:rPr>
          <w:rFonts w:eastAsia="Times New Roman"/>
        </w:rPr>
      </w:pPr>
      <w:r>
        <w:rPr>
          <w:rFonts w:eastAsia="Times New Roman"/>
          <w:b/>
        </w:rPr>
        <w:lastRenderedPageBreak/>
        <w:t>- в</w:t>
      </w:r>
      <w:r w:rsidRPr="0041078A">
        <w:rPr>
          <w:rFonts w:eastAsia="Times New Roman"/>
          <w:b/>
        </w:rPr>
        <w:t>оздухопроницаемость</w:t>
      </w:r>
      <w:r w:rsidRPr="0041078A">
        <w:rPr>
          <w:rFonts w:eastAsia="Times New Roman"/>
        </w:rPr>
        <w:t xml:space="preserve"> верхнего слоя или пакета материалов одежды специальной не должна превышать 40 дм3/м2•с; </w:t>
      </w:r>
    </w:p>
    <w:p w:rsidR="00C5381B" w:rsidRPr="0041078A" w:rsidRDefault="00C5381B" w:rsidP="00C5381B">
      <w:pPr>
        <w:pStyle w:val="aa"/>
        <w:tabs>
          <w:tab w:val="left" w:pos="-284"/>
        </w:tabs>
        <w:spacing w:after="0" w:line="240" w:lineRule="auto"/>
        <w:ind w:left="0"/>
        <w:jc w:val="both"/>
        <w:rPr>
          <w:rFonts w:eastAsia="Times New Roman"/>
        </w:rPr>
      </w:pPr>
      <w:r>
        <w:rPr>
          <w:rFonts w:eastAsia="Times New Roman"/>
        </w:rPr>
        <w:t>- и</w:t>
      </w:r>
      <w:r w:rsidRPr="0041078A">
        <w:rPr>
          <w:rFonts w:eastAsia="Times New Roman"/>
        </w:rPr>
        <w:t xml:space="preserve">зготовитель в эксплуатационной документации к средствам индивидуальной защиты от воздействия пониженной температуры должен указывать условия эксплуатации в рекомендованных </w:t>
      </w:r>
      <w:r>
        <w:rPr>
          <w:rFonts w:eastAsia="Times New Roman"/>
        </w:rPr>
        <w:t xml:space="preserve">климатических поясах; </w:t>
      </w:r>
    </w:p>
    <w:p w:rsidR="00C5381B" w:rsidRPr="0041078A" w:rsidRDefault="00C5381B" w:rsidP="00C5381B">
      <w:pPr>
        <w:pStyle w:val="aa"/>
        <w:tabs>
          <w:tab w:val="left" w:pos="142"/>
        </w:tabs>
        <w:spacing w:after="0" w:line="240" w:lineRule="auto"/>
        <w:ind w:left="0"/>
        <w:jc w:val="both"/>
        <w:rPr>
          <w:rFonts w:eastAsia="Times New Roman"/>
        </w:rPr>
      </w:pPr>
      <w:r>
        <w:rPr>
          <w:rFonts w:eastAsia="Times New Roman"/>
        </w:rPr>
        <w:t>- а</w:t>
      </w:r>
      <w:r w:rsidRPr="0041078A">
        <w:rPr>
          <w:rFonts w:eastAsia="Times New Roman"/>
        </w:rPr>
        <w:t>втономные источники тепла, размещенные под верхней одеждой, за время работы, указанное изготовителем, не должны создавать условия для повышения температуры поверхности кожи человека более +40º</w:t>
      </w:r>
      <w:r>
        <w:rPr>
          <w:rFonts w:eastAsia="Times New Roman"/>
        </w:rPr>
        <w:t xml:space="preserve"> </w:t>
      </w:r>
      <w:r w:rsidRPr="0041078A">
        <w:rPr>
          <w:rFonts w:eastAsia="Times New Roman"/>
        </w:rPr>
        <w:t>С, при этом рабочая поверхность источника тепла не должна ра</w:t>
      </w:r>
      <w:r>
        <w:rPr>
          <w:rFonts w:eastAsia="Times New Roman"/>
        </w:rPr>
        <w:t>зогреваться более чем до + 65ºС.</w:t>
      </w:r>
    </w:p>
    <w:p w:rsidR="00C5381B" w:rsidRPr="00451F20" w:rsidRDefault="00C5381B" w:rsidP="00C5381B">
      <w:pPr>
        <w:pStyle w:val="a8"/>
        <w:ind w:firstLine="360"/>
        <w:jc w:val="both"/>
        <w:rPr>
          <w:sz w:val="28"/>
          <w:szCs w:val="28"/>
        </w:rPr>
      </w:pPr>
      <w:r w:rsidRPr="008F48C7">
        <w:rPr>
          <w:sz w:val="28"/>
          <w:szCs w:val="28"/>
        </w:rPr>
        <w:t>Спецодежду, эксплуатируемую в различных климатических поясах в соответствии с ГОСТ Р 12.4.236-2011</w:t>
      </w:r>
      <w:r>
        <w:rPr>
          <w:sz w:val="28"/>
          <w:szCs w:val="28"/>
        </w:rPr>
        <w:t xml:space="preserve"> </w:t>
      </w:r>
      <w:r w:rsidRPr="008F48C7">
        <w:rPr>
          <w:sz w:val="28"/>
          <w:szCs w:val="28"/>
        </w:rPr>
        <w:t xml:space="preserve">подразделяют </w:t>
      </w:r>
      <w:r w:rsidR="00B059DC">
        <w:rPr>
          <w:sz w:val="28"/>
          <w:szCs w:val="28"/>
        </w:rPr>
        <w:t xml:space="preserve">по уровню теплозащитных свойств </w:t>
      </w:r>
      <w:r w:rsidRPr="008F48C7">
        <w:rPr>
          <w:sz w:val="28"/>
          <w:szCs w:val="28"/>
        </w:rPr>
        <w:t>на четыре класса</w:t>
      </w:r>
      <w:r>
        <w:rPr>
          <w:sz w:val="28"/>
          <w:szCs w:val="28"/>
        </w:rPr>
        <w:t xml:space="preserve"> защиты:</w:t>
      </w:r>
      <w:r w:rsidRPr="008F48C7">
        <w:rPr>
          <w:sz w:val="28"/>
          <w:szCs w:val="28"/>
        </w:rPr>
        <w:br/>
      </w:r>
    </w:p>
    <w:tbl>
      <w:tblPr>
        <w:tblW w:w="0" w:type="auto"/>
        <w:tblCellSpacing w:w="15" w:type="dxa"/>
        <w:tblLayout w:type="fixed"/>
        <w:tblLook w:val="04A0" w:firstRow="1" w:lastRow="0" w:firstColumn="1" w:lastColumn="0" w:noHBand="0" w:noVBand="1"/>
      </w:tblPr>
      <w:tblGrid>
        <w:gridCol w:w="1395"/>
        <w:gridCol w:w="2552"/>
        <w:gridCol w:w="2693"/>
        <w:gridCol w:w="2693"/>
      </w:tblGrid>
      <w:tr w:rsidR="00C5381B" w:rsidRPr="004E6469" w:rsidTr="00E80DEE">
        <w:trPr>
          <w:tblCellSpacing w:w="15" w:type="dxa"/>
        </w:trPr>
        <w:tc>
          <w:tcPr>
            <w:tcW w:w="1350"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Класс защиты </w:t>
            </w:r>
          </w:p>
        </w:tc>
        <w:tc>
          <w:tcPr>
            <w:tcW w:w="2522"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Климатический пояс (регион)</w:t>
            </w:r>
          </w:p>
        </w:tc>
        <w:tc>
          <w:tcPr>
            <w:tcW w:w="266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Температура воздуха* зимних месяцев, °С </w:t>
            </w:r>
          </w:p>
        </w:tc>
        <w:tc>
          <w:tcPr>
            <w:tcW w:w="2648"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Скорость ветра* в зимние месяцы, м/с</w:t>
            </w:r>
          </w:p>
        </w:tc>
      </w:tr>
      <w:tr w:rsidR="00C5381B" w:rsidRPr="004E6469" w:rsidTr="00E80DEE">
        <w:trPr>
          <w:tblCellSpacing w:w="15" w:type="dxa"/>
        </w:trPr>
        <w:tc>
          <w:tcPr>
            <w:tcW w:w="1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4</w:t>
            </w:r>
          </w:p>
        </w:tc>
        <w:tc>
          <w:tcPr>
            <w:tcW w:w="25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"Особый" (IA)</w:t>
            </w:r>
          </w:p>
        </w:tc>
        <w:tc>
          <w:tcPr>
            <w:tcW w:w="2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-25 </w:t>
            </w:r>
          </w:p>
        </w:tc>
        <w:tc>
          <w:tcPr>
            <w:tcW w:w="26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6,8 </w:t>
            </w:r>
          </w:p>
        </w:tc>
      </w:tr>
      <w:tr w:rsidR="00C5381B" w:rsidRPr="004E6469" w:rsidTr="00E80DEE">
        <w:trPr>
          <w:tblCellSpacing w:w="15" w:type="dxa"/>
        </w:trPr>
        <w:tc>
          <w:tcPr>
            <w:tcW w:w="1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3</w:t>
            </w:r>
          </w:p>
        </w:tc>
        <w:tc>
          <w:tcPr>
            <w:tcW w:w="25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IV (1Б)</w:t>
            </w:r>
          </w:p>
        </w:tc>
        <w:tc>
          <w:tcPr>
            <w:tcW w:w="2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-41 </w:t>
            </w:r>
          </w:p>
        </w:tc>
        <w:tc>
          <w:tcPr>
            <w:tcW w:w="26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1,3 </w:t>
            </w:r>
          </w:p>
        </w:tc>
      </w:tr>
      <w:tr w:rsidR="00C5381B" w:rsidRPr="004E6469" w:rsidTr="00E80DEE">
        <w:trPr>
          <w:tblCellSpacing w:w="15" w:type="dxa"/>
        </w:trPr>
        <w:tc>
          <w:tcPr>
            <w:tcW w:w="1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2</w:t>
            </w:r>
          </w:p>
        </w:tc>
        <w:tc>
          <w:tcPr>
            <w:tcW w:w="25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III (II)</w:t>
            </w:r>
          </w:p>
        </w:tc>
        <w:tc>
          <w:tcPr>
            <w:tcW w:w="2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-18 </w:t>
            </w:r>
          </w:p>
        </w:tc>
        <w:tc>
          <w:tcPr>
            <w:tcW w:w="26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3,6 </w:t>
            </w:r>
          </w:p>
        </w:tc>
      </w:tr>
      <w:tr w:rsidR="00C5381B" w:rsidRPr="004E6469" w:rsidTr="00E80DEE">
        <w:trPr>
          <w:tblCellSpacing w:w="15" w:type="dxa"/>
        </w:trPr>
        <w:tc>
          <w:tcPr>
            <w:tcW w:w="135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1</w:t>
            </w:r>
          </w:p>
        </w:tc>
        <w:tc>
          <w:tcPr>
            <w:tcW w:w="252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II-I (III-IV)</w:t>
            </w:r>
          </w:p>
        </w:tc>
        <w:tc>
          <w:tcPr>
            <w:tcW w:w="266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-9,7 </w:t>
            </w:r>
          </w:p>
        </w:tc>
        <w:tc>
          <w:tcPr>
            <w:tcW w:w="26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4E6469" w:rsidRDefault="00C5381B" w:rsidP="00E80DEE">
            <w:pPr>
              <w:spacing w:before="66" w:beforeAutospacing="1" w:after="66" w:afterAutospacing="1" w:line="240" w:lineRule="auto"/>
              <w:jc w:val="center"/>
              <w:rPr>
                <w:rFonts w:eastAsia="Times New Roman"/>
              </w:rPr>
            </w:pPr>
            <w:r w:rsidRPr="004E6469">
              <w:rPr>
                <w:rFonts w:eastAsia="Times New Roman"/>
              </w:rPr>
              <w:t xml:space="preserve">5,6 </w:t>
            </w:r>
          </w:p>
        </w:tc>
      </w:tr>
    </w:tbl>
    <w:p w:rsidR="00C5381B" w:rsidRDefault="00C5381B" w:rsidP="00C5381B">
      <w:pPr>
        <w:pStyle w:val="a8"/>
        <w:jc w:val="both"/>
        <w:rPr>
          <w:sz w:val="28"/>
          <w:szCs w:val="28"/>
        </w:rPr>
      </w:pPr>
      <w:r w:rsidRPr="008F48C7">
        <w:rPr>
          <w:sz w:val="28"/>
          <w:szCs w:val="28"/>
        </w:rPr>
        <w:t>Показатели физико-механических свойств материалов должны соответствовать требованиям, указанным в таблице</w:t>
      </w:r>
      <w:r>
        <w:rPr>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9"/>
        <w:gridCol w:w="2632"/>
      </w:tblGrid>
      <w:tr w:rsidR="00C5381B" w:rsidRPr="008F48C7" w:rsidTr="00E80DEE">
        <w:trPr>
          <w:tblCellSpacing w:w="15" w:type="dxa"/>
        </w:trPr>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Наименование показателя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Нормативное значение показателя</w:t>
            </w:r>
          </w:p>
        </w:tc>
      </w:tr>
      <w:tr w:rsidR="00C5381B" w:rsidRPr="008F48C7" w:rsidTr="00E80DEE">
        <w:trPr>
          <w:tblCellSpacing w:w="15" w:type="dxa"/>
        </w:trPr>
        <w:tc>
          <w:tcPr>
            <w:tcW w:w="591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Раздирающая нагрузка, Н, не менее:</w:t>
            </w:r>
          </w:p>
        </w:tc>
        <w:tc>
          <w:tcPr>
            <w:tcW w:w="258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after="0" w:line="240" w:lineRule="auto"/>
              <w:rPr>
                <w:rFonts w:eastAsia="Times New Roman"/>
                <w:sz w:val="24"/>
                <w:szCs w:val="24"/>
              </w:rPr>
            </w:pPr>
          </w:p>
        </w:tc>
      </w:tr>
      <w:tr w:rsidR="00C5381B" w:rsidRPr="008F48C7" w:rsidTr="00E80DEE">
        <w:trPr>
          <w:tblCellSpacing w:w="15" w:type="dxa"/>
        </w:trPr>
        <w:tc>
          <w:tcPr>
            <w:tcW w:w="5914"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основа</w:t>
            </w:r>
          </w:p>
        </w:tc>
        <w:tc>
          <w:tcPr>
            <w:tcW w:w="2587"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30 </w:t>
            </w:r>
          </w:p>
        </w:tc>
      </w:tr>
      <w:tr w:rsidR="00C5381B" w:rsidRPr="008F48C7" w:rsidTr="00E80DEE">
        <w:trPr>
          <w:tblCellSpacing w:w="15" w:type="dxa"/>
        </w:trPr>
        <w:tc>
          <w:tcPr>
            <w:tcW w:w="591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уток</w:t>
            </w:r>
          </w:p>
        </w:tc>
        <w:tc>
          <w:tcPr>
            <w:tcW w:w="258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25 </w:t>
            </w:r>
          </w:p>
        </w:tc>
      </w:tr>
      <w:tr w:rsidR="00C5381B" w:rsidRPr="008F48C7" w:rsidTr="00E80DEE">
        <w:trPr>
          <w:tblCellSpacing w:w="15" w:type="dxa"/>
        </w:trPr>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Воздухопроницаемость*, дм</w:t>
            </w:r>
            <w:r w:rsidR="002B3CEB">
              <w:rPr>
                <w:rFonts w:eastAsia="Times New Roman"/>
                <w:noProof/>
                <w:sz w:val="24"/>
                <w:szCs w:val="24"/>
              </w:rPr>
              <mc:AlternateContent>
                <mc:Choice Requires="wps">
                  <w:drawing>
                    <wp:inline distT="0" distB="0" distL="0" distR="0">
                      <wp:extent cx="106680" cy="220980"/>
                      <wp:effectExtent l="0" t="1270" r="0" b="0"/>
                      <wp:docPr id="148519" name="Rectangle 22" descr="ГОСТ Р 12.4.236-2011 ССБТ. Одежда специальная для защиты от пониженных температур.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772F5" id="Rectangle 22" o:spid="_x0000_s1026" alt="ГОСТ Р 12.4.236-2011 ССБТ. Одежда специальная для защиты от пониженных температур. Технические требован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" filled="f" stroked="f">
                      <o:lock v:ext="edit" aspectratio="t"/>
                      <w10:anchorlock/>
                    </v:rect>
                  </w:pict>
                </mc:Fallback>
              </mc:AlternateContent>
            </w:r>
            <w:r w:rsidRPr="008F48C7">
              <w:rPr>
                <w:rFonts w:eastAsia="Times New Roman"/>
                <w:sz w:val="24"/>
                <w:szCs w:val="24"/>
              </w:rPr>
              <w:t>/(м</w:t>
            </w:r>
            <w:r w:rsidR="002B3CEB">
              <w:rPr>
                <w:rFonts w:eastAsia="Times New Roman"/>
                <w:noProof/>
                <w:sz w:val="24"/>
                <w:szCs w:val="24"/>
              </w:rPr>
              <mc:AlternateContent>
                <mc:Choice Requires="wps">
                  <w:drawing>
                    <wp:inline distT="0" distB="0" distL="0" distR="0">
                      <wp:extent cx="106680" cy="220980"/>
                      <wp:effectExtent l="0" t="1270" r="0" b="0"/>
                      <wp:docPr id="148514" name="AutoShape 11" descr="ГОСТ Р 12.4.236-2011 ССБТ. Одежда специальная для защиты от пониженных температур.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CBFE3" id="AutoShape 11" o:spid="_x0000_s1026" alt="ГОСТ Р 12.4.236-2011 ССБТ. Одежда специальная для защиты от пониженных температур. Технические требован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" filled="f" stroked="f">
                      <o:lock v:ext="edit" aspectratio="t"/>
                      <w10:anchorlock/>
                    </v:rect>
                  </w:pict>
                </mc:Fallback>
              </mc:AlternateContent>
            </w:r>
            <w:r w:rsidRPr="008F48C7">
              <w:rPr>
                <w:rFonts w:eastAsia="Times New Roman"/>
                <w:sz w:val="24"/>
                <w:szCs w:val="24"/>
              </w:rPr>
              <w:t>·с), не более</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40 </w:t>
            </w:r>
          </w:p>
        </w:tc>
      </w:tr>
      <w:tr w:rsidR="00C5381B" w:rsidRPr="008F48C7" w:rsidTr="00E80DEE">
        <w:trPr>
          <w:tblCellSpacing w:w="15" w:type="dxa"/>
        </w:trPr>
        <w:tc>
          <w:tcPr>
            <w:tcW w:w="591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Водоотталкивание, усл. ед., не менее:</w:t>
            </w:r>
          </w:p>
        </w:tc>
        <w:tc>
          <w:tcPr>
            <w:tcW w:w="258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after="0" w:line="240" w:lineRule="auto"/>
              <w:rPr>
                <w:rFonts w:eastAsia="Times New Roman"/>
                <w:sz w:val="24"/>
                <w:szCs w:val="24"/>
              </w:rPr>
            </w:pPr>
          </w:p>
        </w:tc>
      </w:tr>
      <w:tr w:rsidR="00C5381B" w:rsidRPr="008F48C7" w:rsidTr="00E80DEE">
        <w:trPr>
          <w:tblCellSpacing w:w="15" w:type="dxa"/>
        </w:trPr>
        <w:tc>
          <w:tcPr>
            <w:tcW w:w="5914"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в исходном виде</w:t>
            </w:r>
          </w:p>
        </w:tc>
        <w:tc>
          <w:tcPr>
            <w:tcW w:w="2587"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90 </w:t>
            </w:r>
          </w:p>
        </w:tc>
      </w:tr>
      <w:tr w:rsidR="00C5381B" w:rsidRPr="008F48C7" w:rsidTr="00E80DEE">
        <w:trPr>
          <w:tblCellSpacing w:w="15" w:type="dxa"/>
        </w:trPr>
        <w:tc>
          <w:tcPr>
            <w:tcW w:w="591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после пяти стирок (химических чисток**)</w:t>
            </w:r>
          </w:p>
        </w:tc>
        <w:tc>
          <w:tcPr>
            <w:tcW w:w="258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80 </w:t>
            </w:r>
          </w:p>
        </w:tc>
      </w:tr>
      <w:tr w:rsidR="00C5381B" w:rsidRPr="008F48C7" w:rsidTr="00E80DEE">
        <w:trPr>
          <w:tblCellSpacing w:w="15" w:type="dxa"/>
        </w:trPr>
        <w:tc>
          <w:tcPr>
            <w:tcW w:w="591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Стойкость к истиранию**, цикл, не менее:</w:t>
            </w:r>
          </w:p>
        </w:tc>
        <w:tc>
          <w:tcPr>
            <w:tcW w:w="258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after="0" w:line="240" w:lineRule="auto"/>
              <w:rPr>
                <w:rFonts w:eastAsia="Times New Roman"/>
                <w:sz w:val="24"/>
                <w:szCs w:val="24"/>
              </w:rPr>
            </w:pPr>
          </w:p>
        </w:tc>
      </w:tr>
      <w:tr w:rsidR="00C5381B" w:rsidRPr="008F48C7" w:rsidTr="00E80DEE">
        <w:trPr>
          <w:tblCellSpacing w:w="15" w:type="dxa"/>
        </w:trPr>
        <w:tc>
          <w:tcPr>
            <w:tcW w:w="5914"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трикотажных полотен</w:t>
            </w:r>
          </w:p>
        </w:tc>
        <w:tc>
          <w:tcPr>
            <w:tcW w:w="2587"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350 </w:t>
            </w:r>
          </w:p>
        </w:tc>
      </w:tr>
      <w:tr w:rsidR="00C5381B" w:rsidRPr="008F48C7" w:rsidTr="00E80DEE">
        <w:trPr>
          <w:tblCellSpacing w:w="15" w:type="dxa"/>
        </w:trPr>
        <w:tc>
          <w:tcPr>
            <w:tcW w:w="5914"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xml:space="preserve">- тканей </w:t>
            </w:r>
          </w:p>
        </w:tc>
        <w:tc>
          <w:tcPr>
            <w:tcW w:w="2587"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500 </w:t>
            </w:r>
          </w:p>
        </w:tc>
      </w:tr>
      <w:tr w:rsidR="00C5381B" w:rsidRPr="008F48C7" w:rsidTr="00E80DEE">
        <w:trPr>
          <w:tblCellSpacing w:w="15" w:type="dxa"/>
        </w:trPr>
        <w:tc>
          <w:tcPr>
            <w:tcW w:w="5914"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искусственных кож</w:t>
            </w:r>
          </w:p>
        </w:tc>
        <w:tc>
          <w:tcPr>
            <w:tcW w:w="2587" w:type="dxa"/>
            <w:tcBorders>
              <w:top w:val="nil"/>
              <w:left w:val="single" w:sz="6" w:space="0" w:color="000000"/>
              <w:bottom w:val="nil"/>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1600 </w:t>
            </w:r>
          </w:p>
        </w:tc>
      </w:tr>
      <w:tr w:rsidR="00C5381B" w:rsidRPr="008F48C7" w:rsidTr="00E80DEE">
        <w:trPr>
          <w:tblCellSpacing w:w="15" w:type="dxa"/>
        </w:trPr>
        <w:tc>
          <w:tcPr>
            <w:tcW w:w="591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 кожи</w:t>
            </w:r>
          </w:p>
        </w:tc>
        <w:tc>
          <w:tcPr>
            <w:tcW w:w="258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7000 </w:t>
            </w:r>
          </w:p>
        </w:tc>
      </w:tr>
      <w:tr w:rsidR="00C5381B" w:rsidRPr="008F48C7" w:rsidTr="00E80DEE">
        <w:trPr>
          <w:tblCellSpacing w:w="15" w:type="dxa"/>
        </w:trPr>
        <w:tc>
          <w:tcPr>
            <w:tcW w:w="59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rPr>
                <w:rFonts w:eastAsia="Times New Roman"/>
                <w:sz w:val="24"/>
                <w:szCs w:val="24"/>
              </w:rPr>
            </w:pPr>
            <w:r w:rsidRPr="008F48C7">
              <w:rPr>
                <w:rFonts w:eastAsia="Times New Roman"/>
                <w:sz w:val="24"/>
                <w:szCs w:val="24"/>
              </w:rPr>
              <w:t>Паропроницаемость***, мг/(см</w:t>
            </w:r>
            <w:r w:rsidR="002B3CEB">
              <w:rPr>
                <w:rFonts w:eastAsia="Times New Roman"/>
                <w:noProof/>
                <w:sz w:val="24"/>
                <w:szCs w:val="24"/>
              </w:rPr>
              <mc:AlternateContent>
                <mc:Choice Requires="wps">
                  <w:drawing>
                    <wp:inline distT="0" distB="0" distL="0" distR="0">
                      <wp:extent cx="106680" cy="220980"/>
                      <wp:effectExtent l="0" t="0" r="635" b="0"/>
                      <wp:docPr id="148513" name="AutoShape 12" descr="ГОСТ Р 12.4.236-2011 ССБТ. Одежда специальная для защиты от пониженных температур.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B2D5E" id="AutoShape 12" o:spid="_x0000_s1026" alt="ГОСТ Р 12.4.236-2011 ССБТ. Одежда специальная для защиты от пониженных температур. Технические требован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" filled="f" stroked="f">
                      <o:lock v:ext="edit" aspectratio="t"/>
                      <w10:anchorlock/>
                    </v:rect>
                  </w:pict>
                </mc:Fallback>
              </mc:AlternateContent>
            </w:r>
            <w:r w:rsidRPr="008F48C7">
              <w:rPr>
                <w:rFonts w:eastAsia="Times New Roman"/>
                <w:sz w:val="24"/>
                <w:szCs w:val="24"/>
              </w:rPr>
              <w:t>·ч), не менее</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C5381B" w:rsidRPr="008F48C7" w:rsidRDefault="00C5381B" w:rsidP="00E80DEE">
            <w:pPr>
              <w:spacing w:before="72" w:beforeAutospacing="1" w:after="72" w:afterAutospacing="1" w:line="240" w:lineRule="auto"/>
              <w:jc w:val="center"/>
              <w:rPr>
                <w:rFonts w:eastAsia="Times New Roman"/>
                <w:sz w:val="24"/>
                <w:szCs w:val="24"/>
              </w:rPr>
            </w:pPr>
            <w:r w:rsidRPr="008F48C7">
              <w:rPr>
                <w:rFonts w:eastAsia="Times New Roman"/>
                <w:sz w:val="24"/>
                <w:szCs w:val="24"/>
              </w:rPr>
              <w:t xml:space="preserve">4,0 </w:t>
            </w:r>
          </w:p>
        </w:tc>
      </w:tr>
    </w:tbl>
    <w:p w:rsidR="00C5381B" w:rsidRDefault="00C5381B" w:rsidP="00C5381B">
      <w:pPr>
        <w:pStyle w:val="a8"/>
        <w:spacing w:before="0" w:beforeAutospacing="0" w:after="0" w:afterAutospacing="0"/>
        <w:ind w:firstLine="360"/>
        <w:jc w:val="both"/>
        <w:rPr>
          <w:sz w:val="28"/>
          <w:szCs w:val="28"/>
        </w:rPr>
      </w:pPr>
      <w:r>
        <w:rPr>
          <w:sz w:val="28"/>
          <w:szCs w:val="28"/>
        </w:rPr>
        <w:tab/>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lastRenderedPageBreak/>
        <w:t>Конструкция спецодежды для обеспечения теплозащитных свойств может включать все или отдельные из перечисленных ни</w:t>
      </w:r>
      <w:r>
        <w:rPr>
          <w:sz w:val="28"/>
          <w:szCs w:val="28"/>
        </w:rPr>
        <w:t>же изделий, узлов и деталей:</w:t>
      </w:r>
    </w:p>
    <w:p w:rsidR="00C5381B" w:rsidRPr="00031E1F" w:rsidRDefault="00C5381B" w:rsidP="00C5381B">
      <w:pPr>
        <w:pStyle w:val="a8"/>
        <w:spacing w:before="0" w:beforeAutospacing="0" w:after="0" w:afterAutospacing="0"/>
        <w:ind w:firstLine="360"/>
        <w:jc w:val="both"/>
        <w:rPr>
          <w:sz w:val="28"/>
          <w:szCs w:val="28"/>
        </w:rPr>
      </w:pPr>
      <w:r>
        <w:rPr>
          <w:sz w:val="28"/>
          <w:szCs w:val="28"/>
        </w:rPr>
        <w:t>- теплозащитную подкладку;</w:t>
      </w:r>
    </w:p>
    <w:p w:rsidR="00C5381B" w:rsidRPr="00031E1F" w:rsidRDefault="00C5381B" w:rsidP="00C5381B">
      <w:pPr>
        <w:pStyle w:val="a8"/>
        <w:spacing w:before="0" w:beforeAutospacing="0" w:after="0" w:afterAutospacing="0"/>
        <w:ind w:firstLine="360"/>
        <w:jc w:val="both"/>
        <w:rPr>
          <w:sz w:val="28"/>
          <w:szCs w:val="28"/>
        </w:rPr>
      </w:pPr>
      <w:r>
        <w:rPr>
          <w:sz w:val="28"/>
          <w:szCs w:val="28"/>
        </w:rPr>
        <w:t>- теплозащитное белье;</w:t>
      </w:r>
    </w:p>
    <w:p w:rsidR="00C5381B" w:rsidRPr="00031E1F" w:rsidRDefault="00C5381B" w:rsidP="00C5381B">
      <w:pPr>
        <w:pStyle w:val="a8"/>
        <w:spacing w:before="0" w:beforeAutospacing="0" w:after="0" w:afterAutospacing="0"/>
        <w:ind w:firstLine="360"/>
        <w:jc w:val="both"/>
        <w:rPr>
          <w:sz w:val="28"/>
          <w:szCs w:val="28"/>
        </w:rPr>
      </w:pPr>
      <w:r>
        <w:rPr>
          <w:sz w:val="28"/>
          <w:szCs w:val="28"/>
        </w:rPr>
        <w:t>- жилет;</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меховой воротник или воротник с теплозащ</w:t>
      </w:r>
      <w:r>
        <w:rPr>
          <w:sz w:val="28"/>
          <w:szCs w:val="28"/>
        </w:rPr>
        <w:t>итной прокладкой (утеплителем);</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ветрозащитные пла</w:t>
      </w:r>
      <w:r>
        <w:rPr>
          <w:sz w:val="28"/>
          <w:szCs w:val="28"/>
        </w:rPr>
        <w:t>нки, в том числе с утеплителем;</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xml:space="preserve">- капюшон с теплозащитной подкладкой </w:t>
      </w:r>
      <w:r>
        <w:rPr>
          <w:sz w:val="28"/>
          <w:szCs w:val="28"/>
        </w:rPr>
        <w:t>и подбородочной частью;</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планку и подбородочную часть с теплозащитной прокладкой на пристегива</w:t>
      </w:r>
      <w:r>
        <w:rPr>
          <w:sz w:val="28"/>
          <w:szCs w:val="28"/>
        </w:rPr>
        <w:t>ющейся теплозащитной подкладке;</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расширенную часть пояса брюк (о</w:t>
      </w:r>
      <w:r>
        <w:rPr>
          <w:sz w:val="28"/>
          <w:szCs w:val="28"/>
        </w:rPr>
        <w:t>бласть поясницы) с утеплителем;</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xml:space="preserve">- полукомбинезон с </w:t>
      </w:r>
      <w:r>
        <w:rPr>
          <w:sz w:val="28"/>
          <w:szCs w:val="28"/>
        </w:rPr>
        <w:t>утеплителем (область поясницы);</w:t>
      </w:r>
    </w:p>
    <w:p w:rsidR="00C5381B" w:rsidRPr="00031E1F" w:rsidRDefault="00C5381B" w:rsidP="00C5381B">
      <w:pPr>
        <w:pStyle w:val="a8"/>
        <w:spacing w:before="0" w:beforeAutospacing="0" w:after="0" w:afterAutospacing="0"/>
        <w:ind w:firstLine="360"/>
        <w:jc w:val="both"/>
        <w:rPr>
          <w:sz w:val="28"/>
          <w:szCs w:val="28"/>
        </w:rPr>
      </w:pPr>
      <w:r w:rsidRPr="00031E1F">
        <w:rPr>
          <w:sz w:val="28"/>
          <w:szCs w:val="28"/>
        </w:rPr>
        <w:t>- напульс</w:t>
      </w:r>
      <w:r>
        <w:rPr>
          <w:sz w:val="28"/>
          <w:szCs w:val="28"/>
        </w:rPr>
        <w:t>ники рукавов;</w:t>
      </w:r>
    </w:p>
    <w:p w:rsidR="00C5381B" w:rsidRPr="00451F20" w:rsidRDefault="00C5381B" w:rsidP="00C5381B">
      <w:pPr>
        <w:pStyle w:val="a8"/>
        <w:spacing w:before="0" w:beforeAutospacing="0" w:after="0" w:afterAutospacing="0"/>
        <w:ind w:firstLine="360"/>
        <w:jc w:val="both"/>
        <w:rPr>
          <w:sz w:val="28"/>
          <w:szCs w:val="28"/>
        </w:rPr>
      </w:pPr>
      <w:r w:rsidRPr="00031E1F">
        <w:rPr>
          <w:sz w:val="28"/>
          <w:szCs w:val="28"/>
        </w:rPr>
        <w:t>- элементы для изменения воздухообмена в пододежном пространстве: регуляторы объема или степени прилегания, вентиляционные отверстия и другое.</w:t>
      </w:r>
    </w:p>
    <w:p w:rsidR="00C5381B" w:rsidRPr="00D069A0" w:rsidRDefault="00C5381B" w:rsidP="00C5381B">
      <w:pPr>
        <w:spacing w:after="0" w:line="240" w:lineRule="auto"/>
        <w:ind w:firstLine="709"/>
        <w:jc w:val="both"/>
        <w:rPr>
          <w:rFonts w:eastAsia="Times New Roman"/>
        </w:rPr>
      </w:pPr>
      <w:r w:rsidRPr="00D069A0">
        <w:rPr>
          <w:rFonts w:eastAsia="Times New Roman"/>
        </w:rPr>
        <w:t>В техническом документе указывают: внешний вид и измерения готовых изделий с учетом модельных особенностей, применяемые материалы, особенности изготовления, гарантийный срок эксплуатации и хранения, инструкцию по эксплуатации и способы ухода за спецодеждой.</w:t>
      </w:r>
    </w:p>
    <w:p w:rsidR="00C5381B" w:rsidRPr="00D069A0" w:rsidRDefault="00C5381B" w:rsidP="00C5381B">
      <w:pPr>
        <w:spacing w:after="100" w:afterAutospacing="1" w:line="240" w:lineRule="auto"/>
        <w:ind w:firstLine="709"/>
        <w:jc w:val="both"/>
        <w:rPr>
          <w:rFonts w:eastAsia="Times New Roman"/>
        </w:rPr>
      </w:pPr>
      <w:r w:rsidRPr="00D069A0">
        <w:rPr>
          <w:rFonts w:eastAsia="Times New Roman"/>
        </w:rPr>
        <w:t>Маркировка спецодежды должна соответствовать требованиям ГОСТ 12.4.115, ГОСТ Р 12.4.218 с указанием класса защиты</w:t>
      </w:r>
    </w:p>
    <w:p w:rsidR="007A62AE" w:rsidRDefault="007A62AE" w:rsidP="005F73DB">
      <w:pPr>
        <w:autoSpaceDE w:val="0"/>
        <w:autoSpaceDN w:val="0"/>
        <w:adjustRightInd w:val="0"/>
        <w:spacing w:after="0" w:line="240" w:lineRule="auto"/>
        <w:jc w:val="both"/>
        <w:rPr>
          <w:b/>
          <w:color w:val="000000"/>
          <w:sz w:val="36"/>
          <w:szCs w:val="36"/>
        </w:rPr>
      </w:pPr>
    </w:p>
    <w:p w:rsidR="005F73DB" w:rsidRPr="0041078A" w:rsidRDefault="00B7292C" w:rsidP="0033640D">
      <w:pPr>
        <w:spacing w:after="0" w:line="240" w:lineRule="auto"/>
        <w:ind w:firstLine="708"/>
        <w:jc w:val="both"/>
        <w:rPr>
          <w:b/>
          <w:color w:val="000000"/>
        </w:rPr>
      </w:pPr>
      <w:r w:rsidRPr="0033640D">
        <w:rPr>
          <w:b/>
          <w:color w:val="000000"/>
          <w:sz w:val="32"/>
        </w:rPr>
        <w:t>7</w:t>
      </w:r>
      <w:r w:rsidR="005F73DB" w:rsidRPr="0033640D">
        <w:rPr>
          <w:b/>
          <w:color w:val="000000"/>
          <w:sz w:val="32"/>
        </w:rPr>
        <w:t>.</w:t>
      </w:r>
      <w:r w:rsidR="005F73DB" w:rsidRPr="0041078A">
        <w:rPr>
          <w:b/>
          <w:color w:val="000000"/>
        </w:rPr>
        <w:t xml:space="preserve"> Одежда специальная для защиты </w:t>
      </w:r>
      <w:r w:rsidR="0033640D">
        <w:rPr>
          <w:b/>
          <w:color w:val="000000"/>
        </w:rPr>
        <w:t xml:space="preserve">от термических рисков электрической дуги, </w:t>
      </w:r>
      <w:r w:rsidR="005F73DB" w:rsidRPr="0041078A">
        <w:rPr>
          <w:b/>
          <w:color w:val="000000"/>
        </w:rPr>
        <w:t xml:space="preserve">от </w:t>
      </w:r>
      <w:r w:rsidR="0033640D">
        <w:rPr>
          <w:b/>
          <w:color w:val="000000"/>
        </w:rPr>
        <w:t xml:space="preserve">поражений </w:t>
      </w:r>
      <w:r w:rsidR="005F73DB" w:rsidRPr="0041078A">
        <w:rPr>
          <w:b/>
          <w:color w:val="000000"/>
        </w:rPr>
        <w:t>электрическ</w:t>
      </w:r>
      <w:r w:rsidR="0033640D">
        <w:rPr>
          <w:b/>
          <w:color w:val="000000"/>
        </w:rPr>
        <w:t>им</w:t>
      </w:r>
      <w:r w:rsidR="005F73DB" w:rsidRPr="0041078A">
        <w:rPr>
          <w:b/>
          <w:color w:val="000000"/>
        </w:rPr>
        <w:t xml:space="preserve"> ток</w:t>
      </w:r>
      <w:r w:rsidR="0033640D">
        <w:rPr>
          <w:b/>
          <w:color w:val="000000"/>
        </w:rPr>
        <w:t>ом</w:t>
      </w:r>
      <w:r w:rsidR="005F73DB" w:rsidRPr="0041078A">
        <w:rPr>
          <w:b/>
          <w:color w:val="000000"/>
        </w:rPr>
        <w:t xml:space="preserve">, </w:t>
      </w:r>
      <w:r w:rsidR="0033640D">
        <w:rPr>
          <w:b/>
          <w:color w:val="000000"/>
        </w:rPr>
        <w:t xml:space="preserve">воздействия </w:t>
      </w:r>
      <w:r w:rsidR="005F73DB" w:rsidRPr="0041078A">
        <w:rPr>
          <w:b/>
          <w:color w:val="000000"/>
        </w:rPr>
        <w:t xml:space="preserve">электростатических зарядов и </w:t>
      </w:r>
      <w:r w:rsidR="0033640D">
        <w:rPr>
          <w:b/>
          <w:color w:val="000000"/>
        </w:rPr>
        <w:t xml:space="preserve">электрических и </w:t>
      </w:r>
      <w:r w:rsidR="005F73DB" w:rsidRPr="0041078A">
        <w:rPr>
          <w:b/>
          <w:color w:val="000000"/>
        </w:rPr>
        <w:t>электромагнитных полей.</w:t>
      </w:r>
    </w:p>
    <w:p w:rsidR="0033640D" w:rsidRDefault="0033640D" w:rsidP="00D90D10">
      <w:pPr>
        <w:spacing w:after="0" w:line="240" w:lineRule="auto"/>
        <w:ind w:firstLine="708"/>
        <w:jc w:val="both"/>
        <w:rPr>
          <w:color w:val="000000"/>
        </w:rPr>
      </w:pPr>
    </w:p>
    <w:p w:rsidR="005F73DB" w:rsidRPr="00D90D10" w:rsidRDefault="005F73DB" w:rsidP="00D90D10">
      <w:pPr>
        <w:spacing w:after="0" w:line="240" w:lineRule="auto"/>
        <w:ind w:firstLine="708"/>
        <w:jc w:val="both"/>
        <w:rPr>
          <w:color w:val="000000"/>
        </w:rPr>
      </w:pPr>
      <w:r w:rsidRPr="00D90D10">
        <w:rPr>
          <w:color w:val="000000"/>
        </w:rPr>
        <w:t>Маркировка</w:t>
      </w:r>
      <w:r w:rsidR="00D90D10" w:rsidRPr="00D90D10">
        <w:rPr>
          <w:color w:val="000000"/>
        </w:rPr>
        <w:t xml:space="preserve"> </w:t>
      </w:r>
      <w:r w:rsidR="003112E9" w:rsidRPr="00D90D10">
        <w:rPr>
          <w:color w:val="000000"/>
        </w:rPr>
        <w:t>одежды,</w:t>
      </w:r>
      <w:r w:rsidR="00D90D10" w:rsidRPr="00D90D10">
        <w:rPr>
          <w:color w:val="000000"/>
        </w:rPr>
        <w:t xml:space="preserve"> предназначенной для защиты от электрических рисков</w:t>
      </w:r>
      <w:r w:rsidRPr="00D90D10">
        <w:rPr>
          <w:color w:val="000000"/>
        </w:rPr>
        <w:t>:</w:t>
      </w:r>
    </w:p>
    <w:p w:rsidR="005F73DB" w:rsidRPr="0041078A" w:rsidRDefault="005F73DB" w:rsidP="00D90D10">
      <w:pPr>
        <w:spacing w:after="0" w:line="240" w:lineRule="auto"/>
        <w:jc w:val="both"/>
        <w:rPr>
          <w:rFonts w:eastAsia="Times New Roman"/>
        </w:rPr>
      </w:pPr>
      <w:r w:rsidRPr="0041078A">
        <w:rPr>
          <w:rFonts w:eastAsia="Times New Roman"/>
          <w:b/>
        </w:rPr>
        <w:t>Эс</w:t>
      </w:r>
      <w:r w:rsidRPr="0041078A">
        <w:rPr>
          <w:rFonts w:eastAsia="Times New Roman"/>
        </w:rPr>
        <w:t xml:space="preserve"> - электрические заряды</w:t>
      </w:r>
    </w:p>
    <w:p w:rsidR="005F73DB" w:rsidRPr="0041078A" w:rsidRDefault="005F73DB" w:rsidP="00D90D10">
      <w:pPr>
        <w:spacing w:after="0" w:line="240" w:lineRule="auto"/>
        <w:jc w:val="both"/>
        <w:rPr>
          <w:rFonts w:eastAsia="Times New Roman"/>
        </w:rPr>
      </w:pPr>
      <w:r w:rsidRPr="0041078A">
        <w:rPr>
          <w:rFonts w:eastAsia="Times New Roman"/>
          <w:b/>
        </w:rPr>
        <w:t>Эп</w:t>
      </w:r>
      <w:r w:rsidRPr="0041078A">
        <w:rPr>
          <w:rFonts w:eastAsia="Times New Roman"/>
        </w:rPr>
        <w:t xml:space="preserve"> - электрические поля</w:t>
      </w:r>
    </w:p>
    <w:p w:rsidR="005F73DB" w:rsidRPr="0041078A" w:rsidRDefault="005F73DB" w:rsidP="00D90D10">
      <w:pPr>
        <w:spacing w:after="0" w:line="240" w:lineRule="auto"/>
        <w:jc w:val="both"/>
        <w:rPr>
          <w:rFonts w:eastAsia="Times New Roman"/>
        </w:rPr>
      </w:pPr>
      <w:r w:rsidRPr="0041078A">
        <w:rPr>
          <w:rFonts w:eastAsia="Times New Roman"/>
          <w:b/>
        </w:rPr>
        <w:t>Эм</w:t>
      </w:r>
      <w:r w:rsidRPr="0041078A">
        <w:rPr>
          <w:rFonts w:eastAsia="Times New Roman"/>
        </w:rPr>
        <w:t xml:space="preserve"> - электромагнитные поля</w:t>
      </w:r>
      <w:r w:rsidR="00D90D10">
        <w:rPr>
          <w:rFonts w:eastAsia="Times New Roman"/>
        </w:rPr>
        <w:t>.</w:t>
      </w:r>
    </w:p>
    <w:p w:rsidR="00D90D10" w:rsidRDefault="00D90D10" w:rsidP="00D90D10">
      <w:pPr>
        <w:spacing w:after="0" w:line="240" w:lineRule="auto"/>
        <w:jc w:val="both"/>
        <w:rPr>
          <w:rFonts w:eastAsia="Times New Roman"/>
          <w:b/>
        </w:rPr>
      </w:pPr>
    </w:p>
    <w:p w:rsidR="00DD7C32" w:rsidRDefault="00D90D10" w:rsidP="00A24B60">
      <w:pPr>
        <w:spacing w:after="0" w:line="240" w:lineRule="auto"/>
        <w:jc w:val="both"/>
        <w:rPr>
          <w:rFonts w:eastAsia="Times New Roman"/>
        </w:rPr>
      </w:pPr>
      <w:r>
        <w:rPr>
          <w:rFonts w:eastAsia="Times New Roman"/>
          <w:b/>
        </w:rPr>
        <w:tab/>
      </w:r>
      <w:r w:rsidRPr="00D90D10">
        <w:rPr>
          <w:rFonts w:eastAsia="Times New Roman"/>
        </w:rPr>
        <w:t xml:space="preserve">Поражение </w:t>
      </w:r>
      <w:r>
        <w:rPr>
          <w:rFonts w:eastAsia="Times New Roman"/>
        </w:rPr>
        <w:t xml:space="preserve">электрическим током является одним из </w:t>
      </w:r>
      <w:r w:rsidR="003112E9">
        <w:rPr>
          <w:rFonts w:eastAsia="Times New Roman"/>
        </w:rPr>
        <w:t>самых опасных</w:t>
      </w:r>
      <w:r>
        <w:rPr>
          <w:rFonts w:eastAsia="Times New Roman"/>
        </w:rPr>
        <w:t xml:space="preserve"> производственных факторов. </w:t>
      </w:r>
      <w:r w:rsidR="00081C8B">
        <w:rPr>
          <w:rFonts w:eastAsia="Times New Roman"/>
        </w:rPr>
        <w:t>Наиболее поражающим действием обладает электрическая дуга</w:t>
      </w:r>
      <w:r w:rsidR="00A24B60">
        <w:rPr>
          <w:rFonts w:eastAsia="Times New Roman"/>
        </w:rPr>
        <w:t xml:space="preserve">. </w:t>
      </w:r>
    </w:p>
    <w:p w:rsidR="008C2B2D" w:rsidRDefault="005F73DB" w:rsidP="00A24B60">
      <w:pPr>
        <w:spacing w:after="0" w:line="240" w:lineRule="auto"/>
        <w:jc w:val="both"/>
        <w:rPr>
          <w:rFonts w:eastAsia="Times New Roman"/>
          <w:b/>
        </w:rPr>
      </w:pPr>
      <w:r w:rsidRPr="0041078A">
        <w:rPr>
          <w:rFonts w:eastAsia="Times New Roman"/>
          <w:b/>
        </w:rPr>
        <w:t>Электрическая дуга</w:t>
      </w:r>
      <w:r w:rsidRPr="0041078A">
        <w:rPr>
          <w:rFonts w:eastAsia="Times New Roman"/>
        </w:rPr>
        <w:t xml:space="preserve"> – это электрический разряд в газообразной среде, представляющий собой плазменный канал между разнополярными электродами.</w:t>
      </w:r>
      <w:r w:rsidR="00A24B60">
        <w:rPr>
          <w:rFonts w:eastAsia="Times New Roman"/>
        </w:rPr>
        <w:t xml:space="preserve"> Сила электрической дуги (термическое воздействие может достигать около 5000 градусов) зависит от сечения провода. </w:t>
      </w:r>
      <w:r w:rsidR="003112E9">
        <w:rPr>
          <w:rFonts w:eastAsia="Times New Roman"/>
        </w:rPr>
        <w:t>Одежда,</w:t>
      </w:r>
      <w:r w:rsidR="00A24B60">
        <w:rPr>
          <w:rFonts w:eastAsia="Times New Roman"/>
        </w:rPr>
        <w:t xml:space="preserve"> предназначенная для выполнения </w:t>
      </w:r>
      <w:r w:rsidR="003112E9">
        <w:rPr>
          <w:rFonts w:eastAsia="Times New Roman"/>
        </w:rPr>
        <w:t>электрических работ,</w:t>
      </w:r>
      <w:r w:rsidR="00A24B60">
        <w:rPr>
          <w:rFonts w:eastAsia="Times New Roman"/>
        </w:rPr>
        <w:t xml:space="preserve"> имеет ниже приведенную </w:t>
      </w:r>
      <w:r w:rsidR="00A24B60" w:rsidRPr="00A24B60">
        <w:rPr>
          <w:rFonts w:eastAsia="Times New Roman"/>
          <w:b/>
        </w:rPr>
        <w:t>п</w:t>
      </w:r>
      <w:r w:rsidRPr="00A24B60">
        <w:rPr>
          <w:rFonts w:eastAsia="Times New Roman"/>
          <w:b/>
        </w:rPr>
        <w:t>иктограмм</w:t>
      </w:r>
      <w:r w:rsidR="00A24B60" w:rsidRPr="00A24B60">
        <w:rPr>
          <w:rFonts w:eastAsia="Times New Roman"/>
          <w:b/>
        </w:rPr>
        <w:t>у</w:t>
      </w:r>
      <w:r w:rsidRPr="0041078A">
        <w:rPr>
          <w:rFonts w:eastAsia="Times New Roman"/>
          <w:b/>
        </w:rPr>
        <w:t xml:space="preserve"> </w:t>
      </w:r>
    </w:p>
    <w:p w:rsidR="00D46A73" w:rsidRDefault="00DD7C32" w:rsidP="00A24B60">
      <w:pPr>
        <w:spacing w:after="0" w:line="240" w:lineRule="auto"/>
        <w:jc w:val="both"/>
        <w:rPr>
          <w:rFonts w:eastAsia="Times New Roman"/>
          <w:b/>
        </w:rPr>
      </w:pPr>
      <w:r>
        <w:rPr>
          <w:rFonts w:eastAsia="Times New Roman"/>
          <w:b/>
          <w:noProof/>
        </w:rPr>
        <w:lastRenderedPageBreak/>
        <w:drawing>
          <wp:anchor distT="0" distB="0" distL="114300" distR="114300" simplePos="0" relativeHeight="251680768" behindDoc="0" locked="0" layoutInCell="1" allowOverlap="1">
            <wp:simplePos x="0" y="0"/>
            <wp:positionH relativeFrom="column">
              <wp:posOffset>100965</wp:posOffset>
            </wp:positionH>
            <wp:positionV relativeFrom="paragraph">
              <wp:posOffset>22860</wp:posOffset>
            </wp:positionV>
            <wp:extent cx="749300" cy="641985"/>
            <wp:effectExtent l="0" t="0" r="0" b="571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9300" cy="641985"/>
                    </a:xfrm>
                    <a:prstGeom prst="rect">
                      <a:avLst/>
                    </a:prstGeom>
                    <a:noFill/>
                    <a:ln>
                      <a:noFill/>
                    </a:ln>
                  </pic:spPr>
                </pic:pic>
              </a:graphicData>
            </a:graphic>
          </wp:anchor>
        </w:drawing>
      </w:r>
      <w:r w:rsidR="005F73DB" w:rsidRPr="0041078A">
        <w:rPr>
          <w:rFonts w:eastAsia="Times New Roman"/>
          <w:b/>
        </w:rPr>
        <w:t>«Работа под напряжением»</w:t>
      </w:r>
      <w:r w:rsidR="00D46A73">
        <w:rPr>
          <w:rFonts w:eastAsia="Times New Roman"/>
          <w:b/>
        </w:rPr>
        <w:t xml:space="preserve"> </w:t>
      </w:r>
    </w:p>
    <w:p w:rsidR="005F73DB" w:rsidRPr="00B059DC" w:rsidRDefault="00D46A73" w:rsidP="00D46A73">
      <w:pPr>
        <w:spacing w:after="0" w:line="240" w:lineRule="auto"/>
        <w:jc w:val="both"/>
        <w:rPr>
          <w:rFonts w:eastAsia="Times New Roman"/>
        </w:rPr>
      </w:pPr>
      <w:r w:rsidRPr="00B059DC">
        <w:rPr>
          <w:rFonts w:eastAsia="Times New Roman"/>
          <w:b/>
        </w:rPr>
        <w:t>Одежда специальная для защиты от термич</w:t>
      </w:r>
      <w:r w:rsidR="00B059DC" w:rsidRPr="00B059DC">
        <w:rPr>
          <w:rFonts w:eastAsia="Times New Roman"/>
          <w:b/>
        </w:rPr>
        <w:t>еских рисков электрической дуги</w:t>
      </w:r>
      <w:r w:rsidR="00B059DC">
        <w:rPr>
          <w:rFonts w:eastAsia="Times New Roman"/>
        </w:rPr>
        <w:t xml:space="preserve"> </w:t>
      </w:r>
      <w:r w:rsidR="00B059DC" w:rsidRPr="00B059DC">
        <w:rPr>
          <w:rFonts w:eastAsia="Times New Roman"/>
        </w:rPr>
        <w:t>(ГОСТ Р 12.4. 234-2012)</w:t>
      </w:r>
    </w:p>
    <w:p w:rsidR="005F73DB" w:rsidRPr="00B059DC" w:rsidRDefault="005F73DB" w:rsidP="005F73DB">
      <w:pPr>
        <w:spacing w:after="0" w:line="240" w:lineRule="auto"/>
        <w:rPr>
          <w:rFonts w:eastAsia="Times New Roman"/>
        </w:rPr>
      </w:pPr>
    </w:p>
    <w:p w:rsidR="005F73DB" w:rsidRPr="0041078A" w:rsidRDefault="005F73DB" w:rsidP="00A24B60">
      <w:pPr>
        <w:spacing w:after="0" w:line="240" w:lineRule="auto"/>
        <w:ind w:firstLine="708"/>
        <w:rPr>
          <w:b/>
        </w:rPr>
      </w:pPr>
      <w:r w:rsidRPr="0041078A">
        <w:rPr>
          <w:b/>
        </w:rPr>
        <w:t>Основные характеристики спецодежды</w:t>
      </w:r>
    </w:p>
    <w:p w:rsidR="005F73DB" w:rsidRPr="0041078A" w:rsidRDefault="005F73DB" w:rsidP="005F73DB">
      <w:pPr>
        <w:spacing w:after="0" w:line="240" w:lineRule="auto"/>
        <w:jc w:val="both"/>
      </w:pPr>
      <w:r w:rsidRPr="0041078A">
        <w:rPr>
          <w:rFonts w:eastAsia="Times New Roman"/>
        </w:rPr>
        <w:tab/>
        <w:t>Одежда должна обеспечивать защиту от воздействия опасных производственных факторов, вызываемых тепловым излучением электрической дуги, повышенными и пониженными температурами, общими производственными загрязнениями.</w:t>
      </w:r>
      <w:r w:rsidRPr="0041078A">
        <w:t xml:space="preserve">  </w:t>
      </w:r>
    </w:p>
    <w:p w:rsidR="005F73DB" w:rsidRPr="00A24B60" w:rsidRDefault="005F73DB" w:rsidP="00A24B60">
      <w:pPr>
        <w:spacing w:after="0" w:line="240" w:lineRule="auto"/>
        <w:ind w:firstLine="708"/>
        <w:jc w:val="both"/>
        <w:rPr>
          <w:rFonts w:eastAsia="Times New Roman"/>
          <w:b/>
        </w:rPr>
      </w:pPr>
      <w:r w:rsidRPr="0041078A">
        <w:t>О</w:t>
      </w:r>
      <w:r w:rsidRPr="0041078A">
        <w:rPr>
          <w:rFonts w:eastAsia="Times New Roman"/>
        </w:rPr>
        <w:t>дежда должна</w:t>
      </w:r>
      <w:r w:rsidR="00A24B60">
        <w:rPr>
          <w:rFonts w:eastAsia="Times New Roman"/>
        </w:rPr>
        <w:t xml:space="preserve"> </w:t>
      </w:r>
      <w:r w:rsidR="00A24B60" w:rsidRPr="00A24B60">
        <w:rPr>
          <w:rFonts w:eastAsia="Times New Roman"/>
          <w:b/>
        </w:rPr>
        <w:t>характеризоваться</w:t>
      </w:r>
      <w:r w:rsidR="00A24B60">
        <w:rPr>
          <w:rFonts w:eastAsia="Times New Roman"/>
        </w:rPr>
        <w:t xml:space="preserve"> следующими </w:t>
      </w:r>
      <w:r w:rsidR="00A24B60" w:rsidRPr="00A24B60">
        <w:rPr>
          <w:rFonts w:eastAsia="Times New Roman"/>
          <w:b/>
        </w:rPr>
        <w:t>защитными свойствами</w:t>
      </w:r>
      <w:r w:rsidRPr="00A24B60">
        <w:rPr>
          <w:rFonts w:eastAsia="Times New Roman"/>
          <w:b/>
        </w:rPr>
        <w:t>:</w:t>
      </w:r>
    </w:p>
    <w:p w:rsidR="005F73DB" w:rsidRPr="0041078A" w:rsidRDefault="005F73DB" w:rsidP="005F73DB">
      <w:pPr>
        <w:spacing w:after="0" w:line="240" w:lineRule="auto"/>
        <w:jc w:val="both"/>
        <w:rPr>
          <w:rFonts w:eastAsia="Times New Roman"/>
        </w:rPr>
      </w:pPr>
      <w:r w:rsidRPr="0041078A">
        <w:rPr>
          <w:rFonts w:eastAsia="Times New Roman"/>
        </w:rPr>
        <w:t xml:space="preserve">- обеспечивать защиту </w:t>
      </w:r>
      <w:r w:rsidR="003112E9" w:rsidRPr="0041078A">
        <w:rPr>
          <w:rFonts w:eastAsia="Times New Roman"/>
        </w:rPr>
        <w:t>от кратковременного термического воздействия</w:t>
      </w:r>
      <w:r w:rsidRPr="0041078A">
        <w:rPr>
          <w:rFonts w:eastAsia="Times New Roman"/>
        </w:rPr>
        <w:t xml:space="preserve"> электрической дуги в соответствии с уровнями защиты;</w:t>
      </w:r>
    </w:p>
    <w:p w:rsidR="005F73DB" w:rsidRPr="0041078A" w:rsidRDefault="005F73DB" w:rsidP="005F73DB">
      <w:pPr>
        <w:spacing w:after="0" w:line="240" w:lineRule="auto"/>
        <w:jc w:val="both"/>
        <w:rPr>
          <w:rFonts w:eastAsia="Times New Roman"/>
        </w:rPr>
      </w:pPr>
      <w:r w:rsidRPr="0041078A">
        <w:rPr>
          <w:rFonts w:eastAsia="Times New Roman"/>
        </w:rPr>
        <w:t>- не поддерживать горения, не плавиться, не капать после удаления из зоны термического воздействия;</w:t>
      </w:r>
    </w:p>
    <w:p w:rsidR="005F73DB" w:rsidRDefault="005F73DB" w:rsidP="005F73DB">
      <w:pPr>
        <w:spacing w:after="0" w:line="240" w:lineRule="auto"/>
        <w:jc w:val="both"/>
        <w:rPr>
          <w:rFonts w:eastAsia="Times New Roman"/>
        </w:rPr>
      </w:pPr>
      <w:r w:rsidRPr="0041078A">
        <w:rPr>
          <w:rFonts w:eastAsia="Times New Roman"/>
        </w:rPr>
        <w:t>- обеспечивать возможность быстрого снятия за счет сохранности функционирования застежек (молний, пуговиц и др.).</w:t>
      </w:r>
    </w:p>
    <w:p w:rsidR="005F73DB" w:rsidRPr="008A254D" w:rsidRDefault="005F73DB" w:rsidP="0096465A">
      <w:pPr>
        <w:spacing w:after="0" w:line="240" w:lineRule="auto"/>
        <w:jc w:val="both"/>
        <w:rPr>
          <w:rFonts w:eastAsia="Times New Roman"/>
          <w:b/>
        </w:rPr>
      </w:pPr>
    </w:p>
    <w:p w:rsidR="005F73DB" w:rsidRPr="0041078A" w:rsidRDefault="005F73DB" w:rsidP="0096465A">
      <w:pPr>
        <w:spacing w:after="0" w:line="240" w:lineRule="auto"/>
        <w:ind w:firstLine="709"/>
        <w:jc w:val="both"/>
        <w:rPr>
          <w:rFonts w:eastAsia="Times New Roman"/>
        </w:rPr>
      </w:pPr>
      <w:r w:rsidRPr="0041078A">
        <w:rPr>
          <w:rFonts w:eastAsia="Times New Roman"/>
        </w:rPr>
        <w:t>В зависимости от значения падающей энергии</w:t>
      </w:r>
      <w:r w:rsidR="00B059DC">
        <w:rPr>
          <w:rFonts w:eastAsia="Times New Roman"/>
        </w:rPr>
        <w:t xml:space="preserve"> (</w:t>
      </w:r>
      <w:r w:rsidR="0096465A" w:rsidRPr="0096465A">
        <w:rPr>
          <w:rFonts w:eastAsia="Times New Roman"/>
          <w:i/>
          <w:sz w:val="24"/>
          <w:szCs w:val="24"/>
        </w:rPr>
        <w:t>з</w:t>
      </w:r>
      <w:r w:rsidR="00B059DC" w:rsidRPr="0096465A">
        <w:rPr>
          <w:rFonts w:eastAsia="Times New Roman"/>
          <w:i/>
          <w:sz w:val="24"/>
          <w:szCs w:val="24"/>
        </w:rPr>
        <w:t>начение электродугового термического воздействия (ЗЭТВ) - величина энергии, падающей на материал, в результате воздействия которой количество тепла, переданного через материал, достаточно для того, чтобы стать причиной возникновения ожоговой травмы второй степени</w:t>
      </w:r>
      <w:r w:rsidR="0096465A" w:rsidRPr="0096465A">
        <w:rPr>
          <w:rFonts w:eastAsia="Times New Roman"/>
          <w:i/>
          <w:sz w:val="24"/>
          <w:szCs w:val="24"/>
        </w:rPr>
        <w:t>)</w:t>
      </w:r>
      <w:r w:rsidRPr="0041078A">
        <w:rPr>
          <w:rFonts w:eastAsia="Times New Roman"/>
        </w:rPr>
        <w:t>, выделяемой электрической дугой, одежда подразделяется по значению электродугового термического воздействия (ЗЭТВ) на следующие уровни защиты в кал/см</w:t>
      </w:r>
      <w:r w:rsidR="00EB62C4">
        <w:rPr>
          <w:rFonts w:eastAsia="Times New Roman"/>
        </w:rPr>
        <w:t>²</w:t>
      </w:r>
      <w:r w:rsidRPr="0041078A">
        <w:rPr>
          <w:rFonts w:eastAsia="Times New Roman"/>
        </w:rPr>
        <w:t>:</w:t>
      </w:r>
    </w:p>
    <w:p w:rsidR="005F73DB" w:rsidRPr="0041078A" w:rsidRDefault="005F73DB" w:rsidP="005F73DB">
      <w:pPr>
        <w:spacing w:after="0" w:line="240" w:lineRule="auto"/>
        <w:jc w:val="both"/>
        <w:rPr>
          <w:rFonts w:eastAsia="Times New Roman"/>
        </w:rPr>
      </w:pPr>
      <w:r w:rsidRPr="0041078A">
        <w:rPr>
          <w:rFonts w:eastAsia="Times New Roman"/>
        </w:rPr>
        <w:t>1-й уровень – не менее 5;</w:t>
      </w:r>
    </w:p>
    <w:p w:rsidR="005F73DB" w:rsidRPr="0041078A" w:rsidRDefault="005F73DB" w:rsidP="005F73DB">
      <w:pPr>
        <w:spacing w:after="0" w:line="240" w:lineRule="auto"/>
        <w:jc w:val="both"/>
        <w:rPr>
          <w:rFonts w:eastAsia="Times New Roman"/>
        </w:rPr>
      </w:pPr>
      <w:r w:rsidRPr="0041078A">
        <w:rPr>
          <w:rFonts w:eastAsia="Times New Roman"/>
        </w:rPr>
        <w:t>2-й уровень – не менее 10;</w:t>
      </w:r>
    </w:p>
    <w:p w:rsidR="005F73DB" w:rsidRPr="0041078A" w:rsidRDefault="005F73DB" w:rsidP="005F73DB">
      <w:pPr>
        <w:spacing w:after="0" w:line="240" w:lineRule="auto"/>
        <w:jc w:val="both"/>
        <w:rPr>
          <w:rFonts w:eastAsia="Times New Roman"/>
        </w:rPr>
      </w:pPr>
      <w:r w:rsidRPr="0041078A">
        <w:rPr>
          <w:rFonts w:eastAsia="Times New Roman"/>
        </w:rPr>
        <w:t>3-й уровень – не менее 20;</w:t>
      </w:r>
    </w:p>
    <w:p w:rsidR="005F73DB" w:rsidRPr="0041078A" w:rsidRDefault="005F73DB" w:rsidP="005F73DB">
      <w:pPr>
        <w:spacing w:after="0" w:line="240" w:lineRule="auto"/>
        <w:jc w:val="both"/>
        <w:rPr>
          <w:rFonts w:eastAsia="Times New Roman"/>
        </w:rPr>
      </w:pPr>
      <w:r w:rsidRPr="0041078A">
        <w:rPr>
          <w:rFonts w:eastAsia="Times New Roman"/>
        </w:rPr>
        <w:t>4-й уровень – не менее 30;</w:t>
      </w:r>
    </w:p>
    <w:p w:rsidR="005F73DB" w:rsidRPr="0041078A" w:rsidRDefault="005F73DB" w:rsidP="005F73DB">
      <w:pPr>
        <w:spacing w:after="0" w:line="240" w:lineRule="auto"/>
        <w:jc w:val="both"/>
        <w:rPr>
          <w:rFonts w:eastAsia="Times New Roman"/>
        </w:rPr>
      </w:pPr>
      <w:r w:rsidRPr="0041078A">
        <w:rPr>
          <w:rFonts w:eastAsia="Times New Roman"/>
        </w:rPr>
        <w:t>5-й уровень – не менее 40;</w:t>
      </w:r>
    </w:p>
    <w:p w:rsidR="005F73DB" w:rsidRPr="0041078A" w:rsidRDefault="005F73DB" w:rsidP="005F73DB">
      <w:pPr>
        <w:spacing w:after="0" w:line="240" w:lineRule="auto"/>
        <w:jc w:val="both"/>
        <w:rPr>
          <w:rFonts w:eastAsia="Times New Roman"/>
        </w:rPr>
      </w:pPr>
      <w:r w:rsidRPr="0041078A">
        <w:rPr>
          <w:rFonts w:eastAsia="Times New Roman"/>
        </w:rPr>
        <w:t>6-й уровень – не менее 60;</w:t>
      </w:r>
    </w:p>
    <w:p w:rsidR="005F73DB" w:rsidRPr="0041078A" w:rsidRDefault="005F73DB" w:rsidP="005F73DB">
      <w:pPr>
        <w:spacing w:after="0" w:line="240" w:lineRule="auto"/>
        <w:jc w:val="both"/>
        <w:rPr>
          <w:rFonts w:eastAsia="Times New Roman"/>
        </w:rPr>
      </w:pPr>
      <w:r w:rsidRPr="0041078A">
        <w:rPr>
          <w:rFonts w:eastAsia="Times New Roman"/>
        </w:rPr>
        <w:t>7-й уровень – не менее 80;</w:t>
      </w:r>
    </w:p>
    <w:p w:rsidR="005F73DB" w:rsidRPr="0041078A" w:rsidRDefault="005F73DB" w:rsidP="005F73DB">
      <w:pPr>
        <w:spacing w:after="0" w:line="240" w:lineRule="auto"/>
        <w:jc w:val="both"/>
        <w:rPr>
          <w:rFonts w:eastAsia="Times New Roman"/>
        </w:rPr>
      </w:pPr>
      <w:r w:rsidRPr="0041078A">
        <w:rPr>
          <w:rFonts w:eastAsia="Times New Roman"/>
        </w:rPr>
        <w:t>8-й уровень – не менее 100 ±5;</w:t>
      </w:r>
    </w:p>
    <w:p w:rsidR="005F73DB" w:rsidRPr="0041078A" w:rsidRDefault="005F73DB" w:rsidP="005F73DB">
      <w:pPr>
        <w:spacing w:after="0" w:line="240" w:lineRule="auto"/>
        <w:jc w:val="both"/>
        <w:rPr>
          <w:rFonts w:eastAsia="Times New Roman"/>
        </w:rPr>
      </w:pPr>
    </w:p>
    <w:p w:rsidR="005F73DB" w:rsidRPr="0041078A" w:rsidRDefault="005F73DB" w:rsidP="005F73DB">
      <w:pPr>
        <w:spacing w:after="0" w:line="240" w:lineRule="auto"/>
        <w:jc w:val="both"/>
        <w:rPr>
          <w:rFonts w:eastAsia="Times New Roman"/>
        </w:rPr>
      </w:pPr>
      <w:r w:rsidRPr="0041078A">
        <w:rPr>
          <w:rFonts w:eastAsia="Times New Roman"/>
        </w:rPr>
        <w:t>Материал, из которого изготавливают одежду</w:t>
      </w:r>
      <w:r w:rsidR="001F46F0">
        <w:rPr>
          <w:rFonts w:eastAsia="Times New Roman"/>
        </w:rPr>
        <w:t xml:space="preserve"> для защиты от термических рисков электрической дуги</w:t>
      </w:r>
      <w:r w:rsidRPr="0041078A">
        <w:rPr>
          <w:rFonts w:eastAsia="Times New Roman"/>
        </w:rPr>
        <w:t xml:space="preserve"> производится из </w:t>
      </w:r>
      <w:r w:rsidR="001F46F0" w:rsidRPr="0041078A">
        <w:rPr>
          <w:rFonts w:eastAsia="Times New Roman"/>
        </w:rPr>
        <w:t xml:space="preserve">100 % </w:t>
      </w:r>
      <w:r w:rsidR="003112E9" w:rsidRPr="0041078A">
        <w:rPr>
          <w:rFonts w:eastAsia="Times New Roman"/>
        </w:rPr>
        <w:t>хлопковых огнестойких тканей,</w:t>
      </w:r>
      <w:r w:rsidR="001F46F0" w:rsidRPr="0041078A">
        <w:rPr>
          <w:rFonts w:eastAsia="Times New Roman"/>
        </w:rPr>
        <w:t xml:space="preserve"> </w:t>
      </w:r>
      <w:r w:rsidRPr="0041078A">
        <w:rPr>
          <w:rFonts w:eastAsia="Times New Roman"/>
        </w:rPr>
        <w:t>обеспечивающих хороший паровоздушный обмен</w:t>
      </w:r>
      <w:r w:rsidR="001F46F0">
        <w:rPr>
          <w:rFonts w:eastAsia="Times New Roman"/>
        </w:rPr>
        <w:t>. Наиболее эффективными являются ткани</w:t>
      </w:r>
      <w:r w:rsidR="00CA3F86">
        <w:rPr>
          <w:rFonts w:eastAsia="Times New Roman"/>
        </w:rPr>
        <w:t>,</w:t>
      </w:r>
      <w:r w:rsidR="001F46F0">
        <w:rPr>
          <w:rFonts w:eastAsia="Times New Roman"/>
        </w:rPr>
        <w:t xml:space="preserve"> </w:t>
      </w:r>
      <w:r w:rsidR="003112E9">
        <w:rPr>
          <w:rFonts w:eastAsia="Times New Roman"/>
        </w:rPr>
        <w:t xml:space="preserve">произведенные </w:t>
      </w:r>
      <w:r w:rsidR="003112E9" w:rsidRPr="0041078A">
        <w:rPr>
          <w:rFonts w:eastAsia="Times New Roman"/>
        </w:rPr>
        <w:t>по</w:t>
      </w:r>
      <w:r w:rsidRPr="0041078A">
        <w:rPr>
          <w:rFonts w:eastAsia="Times New Roman"/>
        </w:rPr>
        <w:t xml:space="preserve"> технологии </w:t>
      </w:r>
      <w:r w:rsidRPr="0041078A">
        <w:rPr>
          <w:rFonts w:eastAsia="Times New Roman"/>
          <w:b/>
        </w:rPr>
        <w:t>Proban.</w:t>
      </w:r>
    </w:p>
    <w:p w:rsidR="00B7292C" w:rsidRDefault="00B7292C" w:rsidP="00C32D33">
      <w:pPr>
        <w:spacing w:after="0" w:line="240" w:lineRule="auto"/>
        <w:ind w:firstLine="708"/>
        <w:jc w:val="both"/>
        <w:rPr>
          <w:rFonts w:eastAsia="Times New Roman"/>
          <w:b/>
        </w:rPr>
      </w:pPr>
    </w:p>
    <w:p w:rsidR="005F73DB" w:rsidRPr="0041078A" w:rsidRDefault="005F73DB" w:rsidP="00C32D33">
      <w:pPr>
        <w:spacing w:after="0" w:line="240" w:lineRule="auto"/>
        <w:ind w:firstLine="708"/>
        <w:jc w:val="both"/>
        <w:rPr>
          <w:rFonts w:eastAsia="Times New Roman"/>
          <w:b/>
        </w:rPr>
      </w:pPr>
      <w:r w:rsidRPr="0041078A">
        <w:rPr>
          <w:rFonts w:eastAsia="Times New Roman"/>
          <w:b/>
        </w:rPr>
        <w:t>Спецодежда должны соответствовать следующим требованиям в соответствии с ТРТС:</w:t>
      </w:r>
    </w:p>
    <w:p w:rsidR="005F73DB" w:rsidRPr="0041078A" w:rsidRDefault="00C32D33" w:rsidP="00C32D33">
      <w:pPr>
        <w:spacing w:after="0" w:line="240" w:lineRule="auto"/>
        <w:jc w:val="both"/>
        <w:rPr>
          <w:rFonts w:eastAsia="Times New Roman"/>
        </w:rPr>
      </w:pPr>
      <w:r>
        <w:rPr>
          <w:rFonts w:eastAsia="Times New Roman"/>
        </w:rPr>
        <w:t>- о</w:t>
      </w:r>
      <w:r w:rsidR="005F73DB" w:rsidRPr="0041078A">
        <w:rPr>
          <w:rFonts w:eastAsia="Times New Roman"/>
        </w:rPr>
        <w:t xml:space="preserve">дежда специальная должны обладать </w:t>
      </w:r>
      <w:r w:rsidR="005F73DB" w:rsidRPr="00C32D33">
        <w:rPr>
          <w:rFonts w:eastAsia="Times New Roman"/>
          <w:i/>
        </w:rPr>
        <w:t xml:space="preserve">электризуемостью не более 15 </w:t>
      </w:r>
      <w:r w:rsidR="008631CC" w:rsidRPr="00C32D33">
        <w:rPr>
          <w:rFonts w:eastAsia="Times New Roman"/>
          <w:i/>
        </w:rPr>
        <w:t>кв.</w:t>
      </w:r>
      <w:r w:rsidR="005F73DB" w:rsidRPr="00C32D33">
        <w:rPr>
          <w:rFonts w:eastAsia="Times New Roman"/>
          <w:i/>
        </w:rPr>
        <w:t>/м</w:t>
      </w:r>
      <w:r w:rsidR="005F73DB" w:rsidRPr="0041078A">
        <w:rPr>
          <w:rFonts w:eastAsia="Times New Roman"/>
        </w:rPr>
        <w:t xml:space="preserve"> и предохранять пользователя от воздействия электростатического, электрического или электромагнитного поля с интенсивностью, превышающей предельно допустимые уровни;</w:t>
      </w:r>
    </w:p>
    <w:p w:rsidR="005F73DB" w:rsidRPr="00C32D33" w:rsidRDefault="00C32D33" w:rsidP="00C32D33">
      <w:pPr>
        <w:spacing w:after="0" w:line="240" w:lineRule="auto"/>
        <w:jc w:val="both"/>
        <w:rPr>
          <w:rFonts w:eastAsia="Times New Roman"/>
          <w:b/>
        </w:rPr>
      </w:pPr>
      <w:r>
        <w:rPr>
          <w:rFonts w:eastAsia="Times New Roman"/>
        </w:rPr>
        <w:lastRenderedPageBreak/>
        <w:t xml:space="preserve">- </w:t>
      </w:r>
      <w:r w:rsidR="005F73DB" w:rsidRPr="0041078A">
        <w:rPr>
          <w:rFonts w:eastAsia="Times New Roman"/>
        </w:rPr>
        <w:t xml:space="preserve">одежда специальная от воздействия электростатического, электрического и электромагнитного полей должна сохранять свои защитные свойства </w:t>
      </w:r>
      <w:r w:rsidR="005F73DB" w:rsidRPr="00C32D33">
        <w:rPr>
          <w:rFonts w:eastAsia="Times New Roman"/>
          <w:b/>
        </w:rPr>
        <w:t>после 5</w:t>
      </w:r>
      <w:r w:rsidR="005F73DB" w:rsidRPr="0041078A">
        <w:rPr>
          <w:rFonts w:eastAsia="Times New Roman"/>
        </w:rPr>
        <w:t xml:space="preserve"> </w:t>
      </w:r>
      <w:r w:rsidR="005F73DB" w:rsidRPr="00C32D33">
        <w:rPr>
          <w:rFonts w:eastAsia="Times New Roman"/>
          <w:b/>
        </w:rPr>
        <w:t>стирок (химчисток);</w:t>
      </w:r>
    </w:p>
    <w:p w:rsidR="005F73DB" w:rsidRPr="0041078A" w:rsidRDefault="00C32D33" w:rsidP="00C32D33">
      <w:pPr>
        <w:spacing w:after="0" w:line="240" w:lineRule="auto"/>
        <w:jc w:val="both"/>
        <w:rPr>
          <w:rFonts w:eastAsia="Times New Roman"/>
        </w:rPr>
      </w:pPr>
      <w:r>
        <w:rPr>
          <w:rFonts w:eastAsia="Times New Roman"/>
        </w:rPr>
        <w:t xml:space="preserve">- </w:t>
      </w:r>
      <w:r w:rsidR="005F73DB" w:rsidRPr="0041078A">
        <w:rPr>
          <w:rFonts w:eastAsia="Times New Roman"/>
        </w:rPr>
        <w:t xml:space="preserve">указанная специальная одежда </w:t>
      </w:r>
      <w:r w:rsidR="005F73DB" w:rsidRPr="00C32D33">
        <w:rPr>
          <w:rFonts w:eastAsia="Times New Roman"/>
          <w:i/>
        </w:rPr>
        <w:t>должна иметь</w:t>
      </w:r>
      <w:r w:rsidR="005F73DB" w:rsidRPr="0041078A">
        <w:rPr>
          <w:rFonts w:eastAsia="Times New Roman"/>
        </w:rPr>
        <w:t xml:space="preserve"> выполненную из хлопчатобумажной ткани </w:t>
      </w:r>
      <w:r w:rsidR="005F73DB" w:rsidRPr="00C32D33">
        <w:rPr>
          <w:rFonts w:eastAsia="Times New Roman"/>
          <w:i/>
        </w:rPr>
        <w:t>прокладку</w:t>
      </w:r>
      <w:r w:rsidR="005F73DB" w:rsidRPr="0041078A">
        <w:rPr>
          <w:rFonts w:eastAsia="Times New Roman"/>
        </w:rPr>
        <w:t>, изолирующую тело пользователя от электропроводящей ткани и металлических деталей;</w:t>
      </w:r>
    </w:p>
    <w:p w:rsidR="005F73DB" w:rsidRPr="0041078A" w:rsidRDefault="00C32D33" w:rsidP="00C32D33">
      <w:pPr>
        <w:spacing w:after="0" w:line="240" w:lineRule="auto"/>
        <w:jc w:val="both"/>
        <w:rPr>
          <w:rFonts w:eastAsia="Times New Roman"/>
        </w:rPr>
      </w:pPr>
      <w:r>
        <w:rPr>
          <w:rFonts w:eastAsia="Times New Roman"/>
        </w:rPr>
        <w:t xml:space="preserve">- </w:t>
      </w:r>
      <w:r w:rsidR="005F73DB" w:rsidRPr="00C32D33">
        <w:rPr>
          <w:rFonts w:eastAsia="Times New Roman"/>
          <w:i/>
        </w:rPr>
        <w:t>застежки,</w:t>
      </w:r>
      <w:r w:rsidR="005F73DB" w:rsidRPr="0041078A">
        <w:rPr>
          <w:rFonts w:eastAsia="Times New Roman"/>
        </w:rPr>
        <w:t xml:space="preserve"> используемые для изготовления одежды специальной, должны обеспечивать надежный электрический контакт компонентов такой одежды и не допускать самопроизвольного вскрытия.</w:t>
      </w:r>
    </w:p>
    <w:p w:rsidR="005F73DB" w:rsidRPr="0041078A" w:rsidRDefault="00C32D33" w:rsidP="00C32D33">
      <w:pPr>
        <w:autoSpaceDE w:val="0"/>
        <w:autoSpaceDN w:val="0"/>
        <w:adjustRightInd w:val="0"/>
        <w:spacing w:after="0" w:line="240" w:lineRule="auto"/>
        <w:jc w:val="both"/>
        <w:rPr>
          <w:color w:val="000000"/>
        </w:rPr>
      </w:pPr>
      <w:r w:rsidRPr="00C32D33">
        <w:rPr>
          <w:i/>
          <w:color w:val="000000"/>
        </w:rPr>
        <w:t xml:space="preserve">- </w:t>
      </w:r>
      <w:r w:rsidR="005F73DB" w:rsidRPr="00C32D33">
        <w:rPr>
          <w:i/>
          <w:color w:val="000000"/>
        </w:rPr>
        <w:t>уровень защиты</w:t>
      </w:r>
      <w:r w:rsidR="005F73DB" w:rsidRPr="0041078A">
        <w:rPr>
          <w:color w:val="000000"/>
        </w:rPr>
        <w:t xml:space="preserve"> одежды специальной защитной от термических рисков электрической дуги, определяемый после 5 циклов стирок (химчисток) –сушек, не должен снижаться более чем на 5 процентов от первоначального уровня после 50 циклов стирок (химчисток) - сушек; </w:t>
      </w:r>
    </w:p>
    <w:p w:rsidR="005F73DB" w:rsidRPr="0041078A" w:rsidRDefault="00C32D33" w:rsidP="00C32D33">
      <w:pPr>
        <w:autoSpaceDE w:val="0"/>
        <w:autoSpaceDN w:val="0"/>
        <w:adjustRightInd w:val="0"/>
        <w:spacing w:after="0" w:line="240" w:lineRule="auto"/>
        <w:jc w:val="both"/>
        <w:rPr>
          <w:color w:val="000000"/>
        </w:rPr>
      </w:pPr>
      <w:r>
        <w:rPr>
          <w:color w:val="000000"/>
        </w:rPr>
        <w:t xml:space="preserve">- </w:t>
      </w:r>
      <w:r w:rsidR="005F73DB" w:rsidRPr="0041078A">
        <w:rPr>
          <w:color w:val="000000"/>
        </w:rPr>
        <w:t xml:space="preserve">значения показателей </w:t>
      </w:r>
      <w:r w:rsidR="005F73DB" w:rsidRPr="00C32D33">
        <w:rPr>
          <w:i/>
          <w:color w:val="000000"/>
        </w:rPr>
        <w:t>стойкости материалов</w:t>
      </w:r>
      <w:r w:rsidR="005F73DB" w:rsidRPr="0041078A">
        <w:rPr>
          <w:color w:val="000000"/>
        </w:rPr>
        <w:t xml:space="preserve"> одежды специальной защитной от термических рисков электрической дуги к механическим воздействиям и показатель воздухопроницаемости не должны снижаться более чем на 20 процентов после 50 циклов стирок (химчисток) – сушек; </w:t>
      </w:r>
    </w:p>
    <w:p w:rsidR="005F73DB" w:rsidRPr="0041078A" w:rsidRDefault="00C32D33" w:rsidP="00C32D33">
      <w:pPr>
        <w:autoSpaceDE w:val="0"/>
        <w:autoSpaceDN w:val="0"/>
        <w:adjustRightInd w:val="0"/>
        <w:spacing w:after="0" w:line="240" w:lineRule="auto"/>
        <w:jc w:val="both"/>
        <w:rPr>
          <w:color w:val="000000"/>
        </w:rPr>
      </w:pPr>
      <w:r>
        <w:rPr>
          <w:color w:val="000000"/>
        </w:rPr>
        <w:t xml:space="preserve">- </w:t>
      </w:r>
      <w:r w:rsidR="005F73DB" w:rsidRPr="0041078A">
        <w:rPr>
          <w:color w:val="000000"/>
        </w:rPr>
        <w:t xml:space="preserve">значение </w:t>
      </w:r>
      <w:r w:rsidR="005F73DB" w:rsidRPr="00C32D33">
        <w:rPr>
          <w:i/>
          <w:color w:val="000000"/>
        </w:rPr>
        <w:t>удельного поверхностного электрического сопротивления</w:t>
      </w:r>
      <w:r w:rsidR="005F73DB" w:rsidRPr="0041078A">
        <w:rPr>
          <w:color w:val="000000"/>
        </w:rPr>
        <w:t xml:space="preserve"> материалов одежды специальной защитной от термических рисков электрической дуги после 50 циклов стирок (химчисток) – сушек не должно превышать 107 Ом; </w:t>
      </w:r>
    </w:p>
    <w:p w:rsidR="005F73DB" w:rsidRPr="0041078A" w:rsidRDefault="00C32D33" w:rsidP="00C32D33">
      <w:pPr>
        <w:autoSpaceDE w:val="0"/>
        <w:autoSpaceDN w:val="0"/>
        <w:adjustRightInd w:val="0"/>
        <w:spacing w:after="0" w:line="240" w:lineRule="auto"/>
        <w:jc w:val="both"/>
        <w:rPr>
          <w:color w:val="000000"/>
        </w:rPr>
      </w:pPr>
      <w:r w:rsidRPr="00C32D33">
        <w:rPr>
          <w:color w:val="000000"/>
        </w:rPr>
        <w:t xml:space="preserve">- </w:t>
      </w:r>
      <w:r w:rsidR="005F73DB" w:rsidRPr="00C32D33">
        <w:rPr>
          <w:i/>
          <w:color w:val="000000"/>
        </w:rPr>
        <w:t>время остаточного горения</w:t>
      </w:r>
      <w:r w:rsidR="005F73DB" w:rsidRPr="0041078A">
        <w:rPr>
          <w:color w:val="000000"/>
        </w:rPr>
        <w:t xml:space="preserve"> материалов, применяемых для изготовления средств индивидуальной защиты от термических рисков электрической дуги, при воздействии пламени в течение 10 с не должно превышать 2 с, длина обугливания не должна превышать 100 мм; </w:t>
      </w:r>
    </w:p>
    <w:p w:rsidR="005F73DB" w:rsidRPr="0041078A" w:rsidRDefault="00C32D33" w:rsidP="00C32D33">
      <w:pPr>
        <w:autoSpaceDE w:val="0"/>
        <w:autoSpaceDN w:val="0"/>
        <w:adjustRightInd w:val="0"/>
        <w:spacing w:after="0" w:line="240" w:lineRule="auto"/>
        <w:jc w:val="both"/>
        <w:rPr>
          <w:color w:val="000000"/>
        </w:rPr>
      </w:pPr>
      <w:r>
        <w:rPr>
          <w:color w:val="000000"/>
        </w:rPr>
        <w:t xml:space="preserve">- </w:t>
      </w:r>
      <w:r w:rsidR="005F73DB" w:rsidRPr="0041078A">
        <w:rPr>
          <w:color w:val="000000"/>
        </w:rPr>
        <w:t xml:space="preserve">одежда специальная защитная </w:t>
      </w:r>
      <w:r w:rsidR="005F73DB" w:rsidRPr="00C32D33">
        <w:rPr>
          <w:color w:val="000000"/>
        </w:rPr>
        <w:t>от термических рисков электрической дуги</w:t>
      </w:r>
      <w:r w:rsidR="005F73DB" w:rsidRPr="0041078A">
        <w:rPr>
          <w:color w:val="000000"/>
        </w:rPr>
        <w:t xml:space="preserve"> должна </w:t>
      </w:r>
      <w:r w:rsidR="005F73DB" w:rsidRPr="00C32D33">
        <w:rPr>
          <w:i/>
          <w:color w:val="000000"/>
        </w:rPr>
        <w:t>предохранять</w:t>
      </w:r>
      <w:r w:rsidR="005F73DB" w:rsidRPr="0041078A">
        <w:rPr>
          <w:color w:val="000000"/>
        </w:rPr>
        <w:t xml:space="preserve"> пользователя </w:t>
      </w:r>
      <w:r w:rsidR="005F73DB" w:rsidRPr="00C32D33">
        <w:rPr>
          <w:i/>
          <w:color w:val="000000"/>
        </w:rPr>
        <w:t>от ожогов второй степени</w:t>
      </w:r>
      <w:r w:rsidR="005F73DB" w:rsidRPr="0041078A">
        <w:rPr>
          <w:color w:val="000000"/>
        </w:rPr>
        <w:t xml:space="preserve"> при воздействии электрической дуги с интенсивностью падающего теплового потока плотностью от 5 до 100 кал/см</w:t>
      </w:r>
      <w:r w:rsidR="005F73DB" w:rsidRPr="0041078A">
        <w:rPr>
          <w:color w:val="000000"/>
          <w:vertAlign w:val="superscript"/>
        </w:rPr>
        <w:t>2</w:t>
      </w:r>
      <w:r w:rsidR="005F73DB" w:rsidRPr="0041078A">
        <w:rPr>
          <w:color w:val="000000"/>
        </w:rPr>
        <w:t xml:space="preserve"> (от 20,93 до 418,6 Дж/см2), указанного в документации к изделию; </w:t>
      </w:r>
    </w:p>
    <w:p w:rsidR="005F73DB" w:rsidRPr="0041078A" w:rsidRDefault="00C32D33" w:rsidP="00C32D33">
      <w:pPr>
        <w:autoSpaceDE w:val="0"/>
        <w:autoSpaceDN w:val="0"/>
        <w:adjustRightInd w:val="0"/>
        <w:spacing w:after="0" w:line="240" w:lineRule="auto"/>
        <w:jc w:val="both"/>
        <w:rPr>
          <w:color w:val="000000"/>
        </w:rPr>
      </w:pPr>
      <w:r>
        <w:rPr>
          <w:color w:val="000000"/>
        </w:rPr>
        <w:t xml:space="preserve">- </w:t>
      </w:r>
      <w:r w:rsidR="005F73DB" w:rsidRPr="0041078A">
        <w:rPr>
          <w:color w:val="000000"/>
        </w:rPr>
        <w:t xml:space="preserve">для изготовления одежды специальной защитной от термических рисков электрической дуги должна </w:t>
      </w:r>
      <w:r w:rsidR="003112E9" w:rsidRPr="0041078A">
        <w:rPr>
          <w:color w:val="000000"/>
        </w:rPr>
        <w:t>использоваться,</w:t>
      </w:r>
      <w:r w:rsidR="005F73DB" w:rsidRPr="0041078A">
        <w:rPr>
          <w:color w:val="000000"/>
        </w:rPr>
        <w:t xml:space="preserve"> термо- и огнестойкая неметаллическая </w:t>
      </w:r>
      <w:r w:rsidR="005F73DB" w:rsidRPr="00C32D33">
        <w:rPr>
          <w:i/>
          <w:color w:val="000000"/>
        </w:rPr>
        <w:t>фурнитура</w:t>
      </w:r>
      <w:r w:rsidR="005F73DB" w:rsidRPr="0041078A">
        <w:rPr>
          <w:color w:val="000000"/>
        </w:rPr>
        <w:t xml:space="preserve"> или фурнитура должна закрываться слоями огнестойкого материала; </w:t>
      </w:r>
    </w:p>
    <w:p w:rsidR="005F73DB" w:rsidRPr="0041078A" w:rsidRDefault="00C32D33" w:rsidP="00C32D33">
      <w:pPr>
        <w:autoSpaceDE w:val="0"/>
        <w:autoSpaceDN w:val="0"/>
        <w:adjustRightInd w:val="0"/>
        <w:spacing w:after="0" w:line="240" w:lineRule="auto"/>
        <w:jc w:val="both"/>
        <w:rPr>
          <w:color w:val="000000"/>
        </w:rPr>
      </w:pPr>
      <w:r>
        <w:rPr>
          <w:i/>
          <w:color w:val="000000"/>
        </w:rPr>
        <w:t xml:space="preserve">- </w:t>
      </w:r>
      <w:r w:rsidR="005F73DB" w:rsidRPr="00C32D33">
        <w:rPr>
          <w:color w:val="000000"/>
        </w:rPr>
        <w:t>материалы одежды</w:t>
      </w:r>
      <w:r w:rsidR="005F73DB" w:rsidRPr="0041078A">
        <w:rPr>
          <w:color w:val="000000"/>
        </w:rPr>
        <w:t xml:space="preserve"> специальной защитной от термических рисков электрической дуги должны обладать </w:t>
      </w:r>
      <w:r w:rsidR="005F73DB" w:rsidRPr="00C32D33">
        <w:rPr>
          <w:i/>
          <w:color w:val="000000"/>
        </w:rPr>
        <w:t>стойкостью к истиранию</w:t>
      </w:r>
      <w:r w:rsidR="005F73DB" w:rsidRPr="0041078A">
        <w:rPr>
          <w:color w:val="000000"/>
        </w:rPr>
        <w:t xml:space="preserve"> серошинельным сукном не менее 4000 циклов, разрывной нагрузке не менее 800 Н, раздирающей нагрузке не менее 40 Н, воздухопроницаемостью не менее 30 дм</w:t>
      </w:r>
      <w:r w:rsidR="005F73DB" w:rsidRPr="0041078A">
        <w:rPr>
          <w:color w:val="000000"/>
          <w:vertAlign w:val="superscript"/>
        </w:rPr>
        <w:t>3</w:t>
      </w:r>
      <w:r w:rsidR="005F73DB" w:rsidRPr="0041078A">
        <w:rPr>
          <w:color w:val="000000"/>
        </w:rPr>
        <w:t>/м</w:t>
      </w:r>
      <w:r w:rsidR="005F73DB" w:rsidRPr="0041078A">
        <w:rPr>
          <w:color w:val="000000"/>
          <w:vertAlign w:val="superscript"/>
        </w:rPr>
        <w:t>2</w:t>
      </w:r>
      <w:r w:rsidR="005F73DB" w:rsidRPr="0041078A">
        <w:rPr>
          <w:color w:val="000000"/>
        </w:rPr>
        <w:t xml:space="preserve">·с; </w:t>
      </w:r>
    </w:p>
    <w:p w:rsidR="005F73DB" w:rsidRPr="0041078A" w:rsidRDefault="00C32D33" w:rsidP="00C32D33">
      <w:pPr>
        <w:autoSpaceDE w:val="0"/>
        <w:autoSpaceDN w:val="0"/>
        <w:adjustRightInd w:val="0"/>
        <w:spacing w:after="0" w:line="240" w:lineRule="auto"/>
        <w:jc w:val="both"/>
        <w:rPr>
          <w:color w:val="000000"/>
        </w:rPr>
      </w:pPr>
      <w:r w:rsidRPr="00C32D33">
        <w:rPr>
          <w:i/>
          <w:color w:val="000000"/>
        </w:rPr>
        <w:t xml:space="preserve">- </w:t>
      </w:r>
      <w:r w:rsidR="005F73DB" w:rsidRPr="00C32D33">
        <w:rPr>
          <w:i/>
          <w:color w:val="000000"/>
        </w:rPr>
        <w:t xml:space="preserve">разрывная нагрузка швов </w:t>
      </w:r>
      <w:r w:rsidR="005F73DB" w:rsidRPr="0041078A">
        <w:rPr>
          <w:color w:val="000000"/>
        </w:rPr>
        <w:t xml:space="preserve">изделий должна быть не менее 250 Н; </w:t>
      </w:r>
    </w:p>
    <w:p w:rsidR="005F73DB" w:rsidRDefault="00C32D33" w:rsidP="00C32D33">
      <w:pPr>
        <w:autoSpaceDE w:val="0"/>
        <w:autoSpaceDN w:val="0"/>
        <w:adjustRightInd w:val="0"/>
        <w:spacing w:after="0" w:line="240" w:lineRule="auto"/>
        <w:jc w:val="both"/>
        <w:rPr>
          <w:color w:val="000000"/>
        </w:rPr>
      </w:pPr>
      <w:r w:rsidRPr="00C32D33">
        <w:rPr>
          <w:i/>
          <w:color w:val="000000"/>
        </w:rPr>
        <w:t xml:space="preserve">- </w:t>
      </w:r>
      <w:r w:rsidR="005F73DB" w:rsidRPr="00C32D33">
        <w:rPr>
          <w:i/>
          <w:color w:val="000000"/>
        </w:rPr>
        <w:t>застежки</w:t>
      </w:r>
      <w:r w:rsidR="005F73DB" w:rsidRPr="0041078A">
        <w:rPr>
          <w:color w:val="000000"/>
        </w:rPr>
        <w:t xml:space="preserve">, используемые для изготовления одежды специальной защитной от термических рисков электрической дуги, должны быть сконструированы так, чтобы не допустить их самопроизвольного вскрытия </w:t>
      </w:r>
      <w:r>
        <w:rPr>
          <w:color w:val="000000"/>
        </w:rPr>
        <w:t>после термического воздействия.</w:t>
      </w:r>
    </w:p>
    <w:p w:rsidR="005F73DB" w:rsidRDefault="00C32D33" w:rsidP="0096465A">
      <w:pPr>
        <w:autoSpaceDE w:val="0"/>
        <w:autoSpaceDN w:val="0"/>
        <w:adjustRightInd w:val="0"/>
        <w:spacing w:after="0" w:line="240" w:lineRule="auto"/>
        <w:ind w:firstLine="709"/>
        <w:jc w:val="both"/>
        <w:rPr>
          <w:color w:val="000000"/>
        </w:rPr>
      </w:pPr>
      <w:r w:rsidRPr="00C32D33">
        <w:rPr>
          <w:b/>
          <w:color w:val="000000"/>
        </w:rPr>
        <w:t>Т</w:t>
      </w:r>
      <w:r w:rsidR="005F73DB" w:rsidRPr="00C32D33">
        <w:rPr>
          <w:b/>
          <w:color w:val="000000"/>
        </w:rPr>
        <w:t>ермостойкие свойства</w:t>
      </w:r>
      <w:r w:rsidR="005F73DB" w:rsidRPr="00C32D33">
        <w:rPr>
          <w:color w:val="000000"/>
        </w:rPr>
        <w:t xml:space="preserve"> одежды</w:t>
      </w:r>
      <w:r w:rsidR="005F73DB" w:rsidRPr="0041078A">
        <w:rPr>
          <w:color w:val="000000"/>
        </w:rPr>
        <w:t xml:space="preserve"> специальной защитной от термических рисков электрической дуги должны </w:t>
      </w:r>
      <w:r w:rsidR="005F73DB" w:rsidRPr="00C32D33">
        <w:rPr>
          <w:b/>
          <w:color w:val="000000"/>
        </w:rPr>
        <w:t xml:space="preserve">сохраняться в течение установленного </w:t>
      </w:r>
      <w:r w:rsidR="005F73DB" w:rsidRPr="00C32D33">
        <w:rPr>
          <w:b/>
          <w:color w:val="000000"/>
        </w:rPr>
        <w:lastRenderedPageBreak/>
        <w:t>изготовителем срока</w:t>
      </w:r>
      <w:r w:rsidR="005F73DB" w:rsidRPr="0041078A">
        <w:rPr>
          <w:color w:val="000000"/>
        </w:rPr>
        <w:t xml:space="preserve"> хранения в условиях, предусмотренных изготовителем, без дополнительных де</w:t>
      </w:r>
      <w:r>
        <w:rPr>
          <w:color w:val="000000"/>
        </w:rPr>
        <w:t>йствий со стороны пользователя.</w:t>
      </w:r>
    </w:p>
    <w:p w:rsidR="0096465A" w:rsidRPr="00A24B60" w:rsidRDefault="0096465A" w:rsidP="0096465A">
      <w:pPr>
        <w:spacing w:after="0" w:line="240" w:lineRule="auto"/>
        <w:ind w:firstLine="709"/>
        <w:jc w:val="both"/>
        <w:rPr>
          <w:rFonts w:eastAsia="Times New Roman"/>
          <w:i/>
          <w:u w:val="single"/>
        </w:rPr>
      </w:pPr>
      <w:r w:rsidRPr="0096465A">
        <w:rPr>
          <w:rFonts w:eastAsia="Times New Roman"/>
          <w:b/>
          <w:i/>
          <w:u w:val="single"/>
        </w:rPr>
        <w:t>Гарантийный срок хранения</w:t>
      </w:r>
      <w:r w:rsidRPr="00A24B60">
        <w:rPr>
          <w:rFonts w:eastAsia="Times New Roman"/>
          <w:i/>
          <w:u w:val="single"/>
        </w:rPr>
        <w:t xml:space="preserve"> термостойкой спецодежды должен составлять не менее трех лет, включая установленные сроки носки.</w:t>
      </w:r>
    </w:p>
    <w:p w:rsidR="0096465A" w:rsidRPr="008A254D" w:rsidRDefault="0096465A" w:rsidP="0096465A">
      <w:pPr>
        <w:spacing w:after="0" w:line="240" w:lineRule="auto"/>
        <w:jc w:val="both"/>
        <w:rPr>
          <w:rFonts w:eastAsia="Times New Roman"/>
          <w:b/>
        </w:rPr>
      </w:pPr>
      <w:r w:rsidRPr="0041078A">
        <w:rPr>
          <w:rFonts w:eastAsia="Times New Roman"/>
        </w:rPr>
        <w:tab/>
      </w:r>
      <w:r w:rsidRPr="008A254D">
        <w:rPr>
          <w:rFonts w:eastAsia="Times New Roman"/>
          <w:b/>
        </w:rPr>
        <w:t>Срок эксплуатации должен быть не менее двух лет.</w:t>
      </w:r>
    </w:p>
    <w:p w:rsidR="0096465A" w:rsidRPr="0041078A" w:rsidRDefault="0096465A" w:rsidP="00C32D33">
      <w:pPr>
        <w:autoSpaceDE w:val="0"/>
        <w:autoSpaceDN w:val="0"/>
        <w:adjustRightInd w:val="0"/>
        <w:spacing w:after="0" w:line="240" w:lineRule="auto"/>
        <w:ind w:firstLine="708"/>
        <w:jc w:val="both"/>
        <w:rPr>
          <w:color w:val="000000"/>
        </w:rPr>
      </w:pPr>
    </w:p>
    <w:p w:rsidR="005F73DB" w:rsidRDefault="005F73DB" w:rsidP="00C32D33">
      <w:pPr>
        <w:spacing w:after="0" w:line="240" w:lineRule="auto"/>
        <w:ind w:left="360"/>
        <w:jc w:val="both"/>
        <w:rPr>
          <w:rFonts w:eastAsia="Times New Roman"/>
        </w:rPr>
      </w:pPr>
    </w:p>
    <w:p w:rsidR="005F73DB" w:rsidRPr="0041078A" w:rsidRDefault="0033640D" w:rsidP="0033640D">
      <w:pPr>
        <w:spacing w:after="0" w:line="240" w:lineRule="auto"/>
        <w:ind w:firstLine="708"/>
        <w:rPr>
          <w:b/>
          <w:color w:val="000000"/>
        </w:rPr>
      </w:pPr>
      <w:r>
        <w:rPr>
          <w:b/>
          <w:color w:val="000000"/>
          <w:sz w:val="32"/>
          <w:szCs w:val="32"/>
        </w:rPr>
        <w:t>8</w:t>
      </w:r>
      <w:r w:rsidR="005F73DB">
        <w:rPr>
          <w:b/>
          <w:color w:val="000000"/>
        </w:rPr>
        <w:t xml:space="preserve">. </w:t>
      </w:r>
      <w:r>
        <w:rPr>
          <w:b/>
          <w:color w:val="000000"/>
        </w:rPr>
        <w:t>О</w:t>
      </w:r>
      <w:r w:rsidR="005F73DB" w:rsidRPr="0041078A">
        <w:rPr>
          <w:b/>
          <w:color w:val="000000"/>
        </w:rPr>
        <w:t xml:space="preserve">дежда </w:t>
      </w:r>
      <w:r>
        <w:rPr>
          <w:b/>
          <w:color w:val="000000"/>
        </w:rPr>
        <w:t xml:space="preserve">специальная </w:t>
      </w:r>
      <w:r w:rsidR="005F73DB" w:rsidRPr="0041078A">
        <w:rPr>
          <w:b/>
          <w:color w:val="000000"/>
        </w:rPr>
        <w:t xml:space="preserve">сигнальная </w:t>
      </w:r>
      <w:r>
        <w:rPr>
          <w:b/>
          <w:color w:val="000000"/>
        </w:rPr>
        <w:t>повышенной видимости</w:t>
      </w:r>
      <w:r w:rsidR="005F73DB" w:rsidRPr="0041078A">
        <w:rPr>
          <w:b/>
          <w:color w:val="000000"/>
        </w:rPr>
        <w:t>(Со)</w:t>
      </w:r>
      <w:r>
        <w:rPr>
          <w:b/>
          <w:color w:val="000000"/>
        </w:rPr>
        <w:t>.</w:t>
      </w:r>
    </w:p>
    <w:p w:rsidR="005F73DB" w:rsidRPr="0041078A" w:rsidRDefault="005F73DB" w:rsidP="005F73DB">
      <w:pPr>
        <w:spacing w:after="0" w:line="240" w:lineRule="auto"/>
        <w:rPr>
          <w:b/>
          <w:color w:val="000000"/>
        </w:rPr>
      </w:pPr>
    </w:p>
    <w:p w:rsidR="005F73DB" w:rsidRPr="0041078A" w:rsidRDefault="005F73DB" w:rsidP="005F73DB">
      <w:pPr>
        <w:spacing w:after="0" w:line="240" w:lineRule="auto"/>
        <w:jc w:val="both"/>
        <w:rPr>
          <w:color w:val="000000"/>
        </w:rPr>
      </w:pPr>
      <w:r w:rsidRPr="0041078A">
        <w:rPr>
          <w:b/>
          <w:color w:val="000000"/>
        </w:rPr>
        <w:t>Специальная сигнальная одежда повышенной видимости</w:t>
      </w:r>
      <w:r w:rsidRPr="0041078A">
        <w:rPr>
          <w:color w:val="000000"/>
        </w:rPr>
        <w:t xml:space="preserve"> – специальная сигнальная одежда, предназначенная для обеспечения видимости че</w:t>
      </w:r>
      <w:r w:rsidR="001E1E8D">
        <w:rPr>
          <w:color w:val="000000"/>
        </w:rPr>
        <w:t>ловека в дневное и ночное время.</w:t>
      </w:r>
    </w:p>
    <w:p w:rsidR="005F73DB" w:rsidRDefault="009C21A7" w:rsidP="009C21A7">
      <w:pPr>
        <w:spacing w:after="0" w:line="240" w:lineRule="auto"/>
        <w:ind w:firstLine="708"/>
        <w:jc w:val="both"/>
        <w:rPr>
          <w:color w:val="000000"/>
        </w:rPr>
      </w:pPr>
      <w:r w:rsidRPr="009C21A7">
        <w:rPr>
          <w:color w:val="000000"/>
        </w:rPr>
        <w:t>Сигнальная спецодежда</w:t>
      </w:r>
      <w:r>
        <w:rPr>
          <w:b/>
          <w:color w:val="000000"/>
        </w:rPr>
        <w:t xml:space="preserve"> </w:t>
      </w:r>
      <w:r w:rsidRPr="009C21A7">
        <w:rPr>
          <w:color w:val="000000"/>
        </w:rPr>
        <w:t>состоит из</w:t>
      </w:r>
      <w:r>
        <w:rPr>
          <w:b/>
          <w:color w:val="000000"/>
        </w:rPr>
        <w:t xml:space="preserve"> ф</w:t>
      </w:r>
      <w:r w:rsidR="005F73DB" w:rsidRPr="0041078A">
        <w:rPr>
          <w:b/>
          <w:color w:val="000000"/>
        </w:rPr>
        <w:t>онов</w:t>
      </w:r>
      <w:r>
        <w:rPr>
          <w:b/>
          <w:color w:val="000000"/>
        </w:rPr>
        <w:t>ого</w:t>
      </w:r>
      <w:r w:rsidR="005F73DB" w:rsidRPr="0041078A">
        <w:rPr>
          <w:b/>
          <w:color w:val="000000"/>
        </w:rPr>
        <w:t xml:space="preserve"> материал</w:t>
      </w:r>
      <w:r w:rsidR="007A62AE">
        <w:rPr>
          <w:b/>
          <w:color w:val="000000"/>
        </w:rPr>
        <w:t>а</w:t>
      </w:r>
      <w:r w:rsidR="005F73DB" w:rsidRPr="0041078A">
        <w:rPr>
          <w:color w:val="000000"/>
        </w:rPr>
        <w:t xml:space="preserve"> </w:t>
      </w:r>
      <w:r>
        <w:rPr>
          <w:color w:val="000000"/>
        </w:rPr>
        <w:t>(</w:t>
      </w:r>
      <w:r w:rsidR="005F73DB" w:rsidRPr="0041078A">
        <w:rPr>
          <w:color w:val="000000"/>
        </w:rPr>
        <w:t>цветной флуоресцентный материал, обеспечивающий высокую видимость в дневное время</w:t>
      </w:r>
      <w:r>
        <w:rPr>
          <w:color w:val="000000"/>
        </w:rPr>
        <w:t xml:space="preserve">) и </w:t>
      </w:r>
      <w:r w:rsidRPr="009C21A7">
        <w:rPr>
          <w:b/>
          <w:color w:val="000000"/>
        </w:rPr>
        <w:t>с</w:t>
      </w:r>
      <w:r w:rsidR="005F73DB" w:rsidRPr="0041078A">
        <w:rPr>
          <w:b/>
          <w:color w:val="000000"/>
        </w:rPr>
        <w:t>ветовозвращающ</w:t>
      </w:r>
      <w:r>
        <w:rPr>
          <w:b/>
          <w:color w:val="000000"/>
        </w:rPr>
        <w:t xml:space="preserve">его материала </w:t>
      </w:r>
      <w:r w:rsidRPr="009C21A7">
        <w:rPr>
          <w:color w:val="000000"/>
        </w:rPr>
        <w:t>(</w:t>
      </w:r>
      <w:r>
        <w:rPr>
          <w:color w:val="000000"/>
        </w:rPr>
        <w:t xml:space="preserve">обладает </w:t>
      </w:r>
      <w:r w:rsidR="005F73DB" w:rsidRPr="0041078A">
        <w:rPr>
          <w:color w:val="000000"/>
        </w:rPr>
        <w:t>светоотражательными свойствами</w:t>
      </w:r>
      <w:r>
        <w:rPr>
          <w:color w:val="000000"/>
        </w:rPr>
        <w:t>).</w:t>
      </w:r>
      <w:r w:rsidR="005F73DB" w:rsidRPr="0041078A">
        <w:rPr>
          <w:color w:val="000000"/>
        </w:rPr>
        <w:t xml:space="preserve"> </w:t>
      </w:r>
      <w:r w:rsidR="000B5E81">
        <w:rPr>
          <w:color w:val="000000"/>
        </w:rPr>
        <w:t xml:space="preserve">Данный вид спецодежды применяется в условиях выполнения работ при недостаточной освещенности, видимости и работе движущихся машин и механизмов. </w:t>
      </w:r>
    </w:p>
    <w:p w:rsidR="000B5E81" w:rsidRPr="0041078A" w:rsidRDefault="000B5E81" w:rsidP="000B5E81">
      <w:pPr>
        <w:spacing w:after="0" w:line="240" w:lineRule="auto"/>
        <w:ind w:firstLine="708"/>
        <w:jc w:val="both"/>
        <w:rPr>
          <w:rFonts w:eastAsia="Times New Roman"/>
        </w:rPr>
      </w:pPr>
      <w:r>
        <w:rPr>
          <w:color w:val="000000"/>
        </w:rPr>
        <w:t xml:space="preserve">Сигнальная спецодежда подлежит сертификации в соответствии </w:t>
      </w:r>
      <w:r w:rsidR="003112E9">
        <w:rPr>
          <w:color w:val="000000"/>
        </w:rPr>
        <w:t>с СТБ</w:t>
      </w:r>
      <w:r w:rsidR="0091564D">
        <w:rPr>
          <w:rFonts w:eastAsia="Times New Roman"/>
        </w:rPr>
        <w:t xml:space="preserve"> ГОСТ Р 12.4.219-2001, который </w:t>
      </w:r>
      <w:r w:rsidRPr="0041078A">
        <w:rPr>
          <w:rFonts w:eastAsia="Times New Roman"/>
        </w:rPr>
        <w:t>регламентирует требования к эксплуатационным характеристикам фоновых и световозвращающих материалов, площади и ра</w:t>
      </w:r>
      <w:r>
        <w:rPr>
          <w:rFonts w:eastAsia="Times New Roman"/>
        </w:rPr>
        <w:t>сположении сигнальных элементов</w:t>
      </w:r>
      <w:r w:rsidR="00F61247">
        <w:rPr>
          <w:rFonts w:eastAsia="Times New Roman"/>
        </w:rPr>
        <w:t>.</w:t>
      </w:r>
      <w:r>
        <w:rPr>
          <w:rFonts w:eastAsia="Times New Roman"/>
        </w:rPr>
        <w:t xml:space="preserve"> </w:t>
      </w:r>
    </w:p>
    <w:p w:rsidR="00304658" w:rsidRPr="0041078A" w:rsidRDefault="0096465A" w:rsidP="0096465A">
      <w:pPr>
        <w:spacing w:after="0" w:line="240" w:lineRule="auto"/>
        <w:ind w:firstLine="708"/>
        <w:jc w:val="both"/>
        <w:rPr>
          <w:color w:val="000000"/>
        </w:rPr>
      </w:pPr>
      <w:r w:rsidRPr="0096465A">
        <w:rPr>
          <w:rFonts w:eastAsia="Times New Roman"/>
          <w:b/>
        </w:rPr>
        <w:t>Одежда специальная сигнальная повышенной видимости. Технические требования</w:t>
      </w:r>
      <w:r w:rsidRPr="0096465A">
        <w:rPr>
          <w:b/>
          <w:color w:val="000000"/>
        </w:rPr>
        <w:t xml:space="preserve"> </w:t>
      </w:r>
      <w:r w:rsidRPr="0096465A">
        <w:rPr>
          <w:color w:val="000000"/>
        </w:rPr>
        <w:t>(ГОСТ 12.4.281-2014</w:t>
      </w:r>
      <w:r w:rsidRPr="0096465A">
        <w:rPr>
          <w:rFonts w:eastAsia="Times New Roman"/>
        </w:rPr>
        <w:t xml:space="preserve"> ССБТ</w:t>
      </w:r>
      <w:r>
        <w:rPr>
          <w:rFonts w:eastAsia="Times New Roman"/>
        </w:rPr>
        <w:t>) характеризуется следующими требованиями.</w:t>
      </w:r>
    </w:p>
    <w:p w:rsidR="005F73DB" w:rsidRPr="0041078A" w:rsidRDefault="005F73DB" w:rsidP="0096465A">
      <w:pPr>
        <w:spacing w:after="0" w:line="240" w:lineRule="auto"/>
        <w:ind w:firstLine="360"/>
        <w:jc w:val="both"/>
        <w:rPr>
          <w:rFonts w:eastAsia="Times New Roman"/>
          <w:i/>
        </w:rPr>
      </w:pPr>
      <w:r w:rsidRPr="0041078A">
        <w:rPr>
          <w:rFonts w:eastAsia="Times New Roman"/>
          <w:i/>
        </w:rPr>
        <w:t xml:space="preserve">Требования к </w:t>
      </w:r>
      <w:r w:rsidRPr="00223D2E">
        <w:rPr>
          <w:rFonts w:eastAsia="Times New Roman"/>
          <w:b/>
          <w:i/>
        </w:rPr>
        <w:t>фоновому материалу</w:t>
      </w:r>
      <w:r w:rsidR="0091564D">
        <w:rPr>
          <w:rFonts w:eastAsia="Times New Roman"/>
          <w:i/>
        </w:rPr>
        <w:t>:</w:t>
      </w:r>
    </w:p>
    <w:p w:rsidR="005F73DB" w:rsidRPr="0041078A" w:rsidRDefault="005F73DB" w:rsidP="006C47DF">
      <w:pPr>
        <w:numPr>
          <w:ilvl w:val="0"/>
          <w:numId w:val="1"/>
        </w:numPr>
        <w:spacing w:after="0" w:line="240" w:lineRule="auto"/>
        <w:ind w:left="360"/>
        <w:jc w:val="both"/>
        <w:rPr>
          <w:rFonts w:eastAsia="Times New Roman"/>
        </w:rPr>
      </w:pPr>
      <w:r w:rsidRPr="0041078A">
        <w:rPr>
          <w:rFonts w:eastAsia="Times New Roman"/>
        </w:rPr>
        <w:t>цветовы</w:t>
      </w:r>
      <w:r w:rsidR="0091564D">
        <w:rPr>
          <w:rFonts w:eastAsia="Times New Roman"/>
        </w:rPr>
        <w:t>м фоном</w:t>
      </w:r>
      <w:r w:rsidRPr="0041078A">
        <w:rPr>
          <w:rFonts w:eastAsia="Times New Roman"/>
        </w:rPr>
        <w:t xml:space="preserve"> (желтый, оранжевый, красный)</w:t>
      </w:r>
    </w:p>
    <w:p w:rsidR="005F73DB" w:rsidRPr="0041078A" w:rsidRDefault="005F73DB" w:rsidP="006C47DF">
      <w:pPr>
        <w:numPr>
          <w:ilvl w:val="0"/>
          <w:numId w:val="1"/>
        </w:numPr>
        <w:spacing w:after="0" w:line="240" w:lineRule="auto"/>
        <w:ind w:left="360"/>
        <w:jc w:val="both"/>
        <w:rPr>
          <w:rFonts w:eastAsia="Times New Roman"/>
          <w:u w:val="single"/>
        </w:rPr>
      </w:pPr>
      <w:r w:rsidRPr="0041078A">
        <w:rPr>
          <w:rFonts w:eastAsia="Times New Roman"/>
        </w:rPr>
        <w:t>устойчивость</w:t>
      </w:r>
      <w:r w:rsidR="0091564D">
        <w:rPr>
          <w:rFonts w:eastAsia="Times New Roman"/>
        </w:rPr>
        <w:t>ю</w:t>
      </w:r>
      <w:r w:rsidRPr="0041078A">
        <w:rPr>
          <w:rFonts w:eastAsia="Times New Roman"/>
        </w:rPr>
        <w:t xml:space="preserve"> окраски к физико-химическим воздействиям (к трению, воздействию пота, стирки, химчистки, отбеливанию и глажению)</w:t>
      </w:r>
    </w:p>
    <w:p w:rsidR="005F73DB" w:rsidRPr="0041078A" w:rsidRDefault="005F73DB" w:rsidP="006C47DF">
      <w:pPr>
        <w:numPr>
          <w:ilvl w:val="0"/>
          <w:numId w:val="1"/>
        </w:numPr>
        <w:spacing w:after="0" w:line="240" w:lineRule="auto"/>
        <w:ind w:left="360"/>
        <w:jc w:val="both"/>
        <w:rPr>
          <w:rFonts w:eastAsia="Times New Roman"/>
          <w:u w:val="single"/>
        </w:rPr>
      </w:pPr>
      <w:r w:rsidRPr="0041078A">
        <w:rPr>
          <w:rFonts w:eastAsia="Times New Roman"/>
        </w:rPr>
        <w:t>изменение</w:t>
      </w:r>
      <w:r w:rsidR="0091564D">
        <w:rPr>
          <w:rFonts w:eastAsia="Times New Roman"/>
        </w:rPr>
        <w:t>м</w:t>
      </w:r>
      <w:r w:rsidRPr="0041078A">
        <w:rPr>
          <w:rFonts w:eastAsia="Times New Roman"/>
        </w:rPr>
        <w:t xml:space="preserve"> линейных размеров</w:t>
      </w:r>
    </w:p>
    <w:p w:rsidR="005F73DB" w:rsidRPr="0041078A" w:rsidRDefault="005F73DB" w:rsidP="006C47DF">
      <w:pPr>
        <w:numPr>
          <w:ilvl w:val="0"/>
          <w:numId w:val="1"/>
        </w:numPr>
        <w:spacing w:after="0" w:line="240" w:lineRule="auto"/>
        <w:ind w:left="360"/>
        <w:jc w:val="both"/>
        <w:rPr>
          <w:rFonts w:eastAsia="Times New Roman"/>
          <w:u w:val="single"/>
        </w:rPr>
      </w:pPr>
      <w:r w:rsidRPr="0041078A">
        <w:rPr>
          <w:rFonts w:eastAsia="Times New Roman"/>
        </w:rPr>
        <w:t>механическ</w:t>
      </w:r>
      <w:r w:rsidR="0091564D">
        <w:rPr>
          <w:rFonts w:eastAsia="Times New Roman"/>
        </w:rPr>
        <w:t>ой</w:t>
      </w:r>
      <w:r w:rsidRPr="0041078A">
        <w:rPr>
          <w:rFonts w:eastAsia="Times New Roman"/>
        </w:rPr>
        <w:t xml:space="preserve"> прочность (разрывная нагрузка, прочность)</w:t>
      </w:r>
    </w:p>
    <w:p w:rsidR="005F73DB" w:rsidRPr="0041078A" w:rsidRDefault="005F73DB" w:rsidP="006C47DF">
      <w:pPr>
        <w:numPr>
          <w:ilvl w:val="0"/>
          <w:numId w:val="1"/>
        </w:numPr>
        <w:spacing w:after="0" w:line="240" w:lineRule="auto"/>
        <w:ind w:left="360"/>
        <w:jc w:val="both"/>
        <w:rPr>
          <w:rFonts w:eastAsia="Times New Roman"/>
          <w:u w:val="single"/>
        </w:rPr>
      </w:pPr>
      <w:r w:rsidRPr="0041078A">
        <w:rPr>
          <w:rFonts w:eastAsia="Times New Roman"/>
        </w:rPr>
        <w:t>устойчивость</w:t>
      </w:r>
      <w:r w:rsidR="0091564D">
        <w:rPr>
          <w:rFonts w:eastAsia="Times New Roman"/>
        </w:rPr>
        <w:t>ю</w:t>
      </w:r>
      <w:r w:rsidRPr="0041078A">
        <w:rPr>
          <w:rFonts w:eastAsia="Times New Roman"/>
        </w:rPr>
        <w:t xml:space="preserve"> к проникновению воды</w:t>
      </w:r>
    </w:p>
    <w:p w:rsidR="005F73DB" w:rsidRPr="0041078A" w:rsidRDefault="005F73DB" w:rsidP="006C47DF">
      <w:pPr>
        <w:numPr>
          <w:ilvl w:val="0"/>
          <w:numId w:val="1"/>
        </w:numPr>
        <w:spacing w:after="0" w:line="240" w:lineRule="auto"/>
        <w:ind w:left="360"/>
        <w:jc w:val="both"/>
        <w:rPr>
          <w:rFonts w:eastAsia="Times New Roman"/>
          <w:u w:val="single"/>
        </w:rPr>
      </w:pPr>
      <w:r w:rsidRPr="0041078A">
        <w:rPr>
          <w:rFonts w:eastAsia="Times New Roman"/>
        </w:rPr>
        <w:t>паростойкость</w:t>
      </w:r>
      <w:r w:rsidR="0091564D">
        <w:rPr>
          <w:rFonts w:eastAsia="Times New Roman"/>
        </w:rPr>
        <w:t>ю</w:t>
      </w:r>
      <w:r w:rsidRPr="0041078A">
        <w:rPr>
          <w:rFonts w:eastAsia="Times New Roman"/>
        </w:rPr>
        <w:t xml:space="preserve"> и паропроницаемость</w:t>
      </w:r>
      <w:r w:rsidR="0091564D">
        <w:rPr>
          <w:rFonts w:eastAsia="Times New Roman"/>
        </w:rPr>
        <w:t>ю</w:t>
      </w:r>
    </w:p>
    <w:p w:rsidR="005F73DB" w:rsidRPr="00304658" w:rsidRDefault="005F73DB" w:rsidP="006C47DF">
      <w:pPr>
        <w:numPr>
          <w:ilvl w:val="0"/>
          <w:numId w:val="1"/>
        </w:numPr>
        <w:spacing w:after="0" w:line="240" w:lineRule="auto"/>
        <w:ind w:left="360"/>
        <w:jc w:val="both"/>
        <w:rPr>
          <w:rFonts w:eastAsia="Times New Roman"/>
          <w:u w:val="single"/>
        </w:rPr>
      </w:pPr>
      <w:r w:rsidRPr="0041078A">
        <w:rPr>
          <w:rFonts w:eastAsia="Times New Roman"/>
        </w:rPr>
        <w:t>эргономически</w:t>
      </w:r>
      <w:r w:rsidR="0091564D">
        <w:rPr>
          <w:rFonts w:eastAsia="Times New Roman"/>
        </w:rPr>
        <w:t>ми</w:t>
      </w:r>
      <w:r w:rsidRPr="0041078A">
        <w:rPr>
          <w:rFonts w:eastAsia="Times New Roman"/>
        </w:rPr>
        <w:t xml:space="preserve"> характеристик</w:t>
      </w:r>
      <w:r w:rsidR="0091564D">
        <w:rPr>
          <w:rFonts w:eastAsia="Times New Roman"/>
        </w:rPr>
        <w:t>ами.</w:t>
      </w:r>
    </w:p>
    <w:p w:rsidR="00304658" w:rsidRPr="00E83105" w:rsidRDefault="00E83105" w:rsidP="00304658">
      <w:pPr>
        <w:spacing w:after="0" w:line="240" w:lineRule="auto"/>
        <w:ind w:left="360"/>
        <w:jc w:val="both"/>
        <w:rPr>
          <w:rFonts w:eastAsia="Times New Roman"/>
          <w:b/>
          <w:i/>
        </w:rPr>
      </w:pPr>
      <w:r w:rsidRPr="00E83105">
        <w:rPr>
          <w:rFonts w:eastAsia="Times New Roman"/>
          <w:i/>
        </w:rPr>
        <w:t>Требования к</w:t>
      </w:r>
      <w:r w:rsidRPr="00E83105">
        <w:rPr>
          <w:rFonts w:eastAsia="Times New Roman"/>
          <w:b/>
          <w:i/>
        </w:rPr>
        <w:t xml:space="preserve"> световозвращающему материалу</w:t>
      </w:r>
      <w:r>
        <w:rPr>
          <w:rFonts w:eastAsia="Times New Roman"/>
          <w:b/>
          <w:i/>
        </w:rPr>
        <w:t>.</w:t>
      </w:r>
    </w:p>
    <w:p w:rsidR="005F73DB" w:rsidRPr="0041078A" w:rsidRDefault="00223D2E" w:rsidP="00304658">
      <w:pPr>
        <w:spacing w:after="0" w:line="240" w:lineRule="auto"/>
        <w:ind w:firstLine="360"/>
        <w:jc w:val="both"/>
        <w:rPr>
          <w:rFonts w:eastAsia="Times New Roman"/>
        </w:rPr>
      </w:pPr>
      <w:r>
        <w:rPr>
          <w:rFonts w:eastAsia="Times New Roman"/>
        </w:rPr>
        <w:t>Свойства с</w:t>
      </w:r>
      <w:r w:rsidRPr="0041078A">
        <w:rPr>
          <w:rFonts w:eastAsia="Times New Roman"/>
        </w:rPr>
        <w:t>ветовозвращающ</w:t>
      </w:r>
      <w:r>
        <w:rPr>
          <w:rFonts w:eastAsia="Times New Roman"/>
        </w:rPr>
        <w:t>его</w:t>
      </w:r>
      <w:r w:rsidRPr="0041078A">
        <w:rPr>
          <w:rFonts w:eastAsia="Times New Roman"/>
        </w:rPr>
        <w:t xml:space="preserve"> материал</w:t>
      </w:r>
      <w:r>
        <w:rPr>
          <w:rFonts w:eastAsia="Times New Roman"/>
        </w:rPr>
        <w:t xml:space="preserve">а измеряются </w:t>
      </w:r>
      <w:r w:rsidRPr="00223D2E">
        <w:rPr>
          <w:rFonts w:eastAsia="Times New Roman"/>
          <w:b/>
        </w:rPr>
        <w:t>к</w:t>
      </w:r>
      <w:r w:rsidR="005F73DB" w:rsidRPr="0041078A">
        <w:rPr>
          <w:rFonts w:eastAsia="Times New Roman"/>
          <w:b/>
        </w:rPr>
        <w:t>оэффициент</w:t>
      </w:r>
      <w:r>
        <w:rPr>
          <w:rFonts w:eastAsia="Times New Roman"/>
          <w:b/>
        </w:rPr>
        <w:t>ом</w:t>
      </w:r>
      <w:r w:rsidR="005F73DB" w:rsidRPr="0041078A">
        <w:rPr>
          <w:rFonts w:eastAsia="Times New Roman"/>
          <w:b/>
        </w:rPr>
        <w:t xml:space="preserve"> световозвращения</w:t>
      </w:r>
      <w:r w:rsidR="005F73DB" w:rsidRPr="0041078A">
        <w:rPr>
          <w:rFonts w:eastAsia="Times New Roman"/>
        </w:rPr>
        <w:t xml:space="preserve"> при значениях угла наблюдения 12' и угла освещения 5º должен быть не менее 250 кд/(люксм</w:t>
      </w:r>
      <w:r>
        <w:rPr>
          <w:rFonts w:eastAsia="Times New Roman"/>
        </w:rPr>
        <w:t>²</w:t>
      </w:r>
      <w:r w:rsidR="005F73DB" w:rsidRPr="0041078A">
        <w:rPr>
          <w:rFonts w:eastAsia="Times New Roman"/>
        </w:rPr>
        <w:t xml:space="preserve">) для материалов </w:t>
      </w:r>
      <w:r w:rsidR="005F73DB" w:rsidRPr="00223D2E">
        <w:rPr>
          <w:rFonts w:eastAsia="Times New Roman"/>
          <w:b/>
        </w:rPr>
        <w:t>1-го класса</w:t>
      </w:r>
      <w:r w:rsidR="005F73DB" w:rsidRPr="0041078A">
        <w:rPr>
          <w:rFonts w:eastAsia="Times New Roman"/>
        </w:rPr>
        <w:t>, не менее 330 кд/(люксм</w:t>
      </w:r>
      <w:r>
        <w:rPr>
          <w:rFonts w:eastAsia="Times New Roman"/>
        </w:rPr>
        <w:t>²</w:t>
      </w:r>
      <w:r w:rsidR="005F73DB" w:rsidRPr="0041078A">
        <w:rPr>
          <w:rFonts w:eastAsia="Times New Roman"/>
        </w:rPr>
        <w:t xml:space="preserve">) для материалов </w:t>
      </w:r>
      <w:r w:rsidR="005F73DB" w:rsidRPr="00223D2E">
        <w:rPr>
          <w:rFonts w:eastAsia="Times New Roman"/>
          <w:b/>
        </w:rPr>
        <w:t>2-го класса</w:t>
      </w:r>
      <w:r w:rsidR="005F73DB" w:rsidRPr="0041078A">
        <w:rPr>
          <w:rFonts w:eastAsia="Times New Roman"/>
        </w:rPr>
        <w:t xml:space="preserve"> и не менее 65 кд/(люксм</w:t>
      </w:r>
      <w:r>
        <w:rPr>
          <w:rFonts w:eastAsia="Times New Roman"/>
        </w:rPr>
        <w:t>²</w:t>
      </w:r>
      <w:r w:rsidR="005F73DB" w:rsidRPr="0041078A">
        <w:rPr>
          <w:rFonts w:eastAsia="Times New Roman"/>
        </w:rPr>
        <w:t>)</w:t>
      </w:r>
      <w:r>
        <w:rPr>
          <w:rFonts w:eastAsia="Times New Roman"/>
        </w:rPr>
        <w:t xml:space="preserve"> для комбинированных материалов.</w:t>
      </w:r>
    </w:p>
    <w:p w:rsidR="005F73DB" w:rsidRPr="0041078A" w:rsidRDefault="004B5C9B" w:rsidP="00304658">
      <w:pPr>
        <w:spacing w:after="0" w:line="240" w:lineRule="auto"/>
        <w:ind w:firstLine="360"/>
        <w:jc w:val="both"/>
        <w:rPr>
          <w:rFonts w:eastAsia="Times New Roman"/>
        </w:rPr>
      </w:pPr>
      <w:r w:rsidRPr="004B5C9B">
        <w:rPr>
          <w:rFonts w:eastAsia="Times New Roman"/>
        </w:rPr>
        <w:t>Фоновые и комбинированные материалы проверяются и на</w:t>
      </w:r>
      <w:r>
        <w:rPr>
          <w:rFonts w:eastAsia="Times New Roman"/>
          <w:b/>
        </w:rPr>
        <w:t xml:space="preserve"> к</w:t>
      </w:r>
      <w:r w:rsidR="005F73DB" w:rsidRPr="0041078A">
        <w:rPr>
          <w:rFonts w:eastAsia="Times New Roman"/>
          <w:b/>
        </w:rPr>
        <w:t>оэффициент яркости</w:t>
      </w:r>
      <w:r>
        <w:rPr>
          <w:rFonts w:eastAsia="Times New Roman"/>
          <w:b/>
        </w:rPr>
        <w:t>:</w:t>
      </w:r>
      <w:r w:rsidR="005F73DB" w:rsidRPr="0041078A">
        <w:rPr>
          <w:rFonts w:eastAsia="Times New Roman"/>
        </w:rPr>
        <w:t xml:space="preserve"> </w:t>
      </w:r>
    </w:p>
    <w:p w:rsidR="005F73DB" w:rsidRPr="0041078A" w:rsidRDefault="005F73DB" w:rsidP="00304658">
      <w:pPr>
        <w:spacing w:after="0" w:line="240" w:lineRule="auto"/>
        <w:jc w:val="both"/>
        <w:rPr>
          <w:rFonts w:eastAsia="Times New Roman"/>
        </w:rPr>
      </w:pPr>
      <w:r w:rsidRPr="0041078A">
        <w:rPr>
          <w:rFonts w:eastAsia="Times New Roman"/>
        </w:rPr>
        <w:t>-для желтого флуоресцентного</w:t>
      </w:r>
      <w:r w:rsidR="004B5C9B">
        <w:rPr>
          <w:rFonts w:eastAsia="Times New Roman"/>
        </w:rPr>
        <w:t xml:space="preserve"> цвета</w:t>
      </w:r>
      <w:r w:rsidRPr="0041078A">
        <w:rPr>
          <w:rFonts w:eastAsia="Times New Roman"/>
        </w:rPr>
        <w:t xml:space="preserve"> – 0,76; </w:t>
      </w:r>
    </w:p>
    <w:p w:rsidR="005F73DB" w:rsidRPr="0041078A" w:rsidRDefault="005F73DB" w:rsidP="00304658">
      <w:pPr>
        <w:spacing w:after="0" w:line="240" w:lineRule="auto"/>
        <w:jc w:val="both"/>
        <w:rPr>
          <w:rFonts w:eastAsia="Times New Roman"/>
        </w:rPr>
      </w:pPr>
      <w:r w:rsidRPr="0041078A">
        <w:rPr>
          <w:rFonts w:eastAsia="Times New Roman"/>
        </w:rPr>
        <w:t>-для оранжевого флуоресцентного</w:t>
      </w:r>
      <w:r w:rsidR="004B5C9B">
        <w:rPr>
          <w:rFonts w:eastAsia="Times New Roman"/>
        </w:rPr>
        <w:t xml:space="preserve"> цвета</w:t>
      </w:r>
      <w:r w:rsidRPr="0041078A">
        <w:rPr>
          <w:rFonts w:eastAsia="Times New Roman"/>
        </w:rPr>
        <w:t xml:space="preserve"> – 0,40; </w:t>
      </w:r>
    </w:p>
    <w:p w:rsidR="005F73DB" w:rsidRDefault="005F73DB" w:rsidP="00304658">
      <w:pPr>
        <w:spacing w:after="0" w:line="240" w:lineRule="auto"/>
        <w:jc w:val="both"/>
        <w:rPr>
          <w:rFonts w:eastAsia="Times New Roman"/>
        </w:rPr>
      </w:pPr>
      <w:r w:rsidRPr="0041078A">
        <w:rPr>
          <w:rFonts w:eastAsia="Times New Roman"/>
        </w:rPr>
        <w:t xml:space="preserve">-для красного флуоресцентного </w:t>
      </w:r>
      <w:r w:rsidR="004B5C9B">
        <w:rPr>
          <w:rFonts w:eastAsia="Times New Roman"/>
        </w:rPr>
        <w:t>цвета</w:t>
      </w:r>
      <w:r w:rsidRPr="0041078A">
        <w:rPr>
          <w:rFonts w:eastAsia="Times New Roman"/>
        </w:rPr>
        <w:t>– 0,25.</w:t>
      </w:r>
    </w:p>
    <w:p w:rsidR="00304658" w:rsidRPr="0041078A" w:rsidRDefault="00304658" w:rsidP="00304658">
      <w:pPr>
        <w:spacing w:after="0" w:line="240" w:lineRule="auto"/>
        <w:jc w:val="both"/>
        <w:rPr>
          <w:rFonts w:eastAsia="Times New Roman"/>
        </w:rPr>
      </w:pPr>
    </w:p>
    <w:p w:rsidR="005F73DB" w:rsidRPr="0041078A" w:rsidRDefault="004B5C9B" w:rsidP="00304658">
      <w:pPr>
        <w:spacing w:after="0" w:line="240" w:lineRule="auto"/>
        <w:ind w:firstLine="708"/>
        <w:jc w:val="both"/>
        <w:rPr>
          <w:rFonts w:eastAsia="Times New Roman"/>
        </w:rPr>
      </w:pPr>
      <w:r>
        <w:rPr>
          <w:rFonts w:eastAsia="Times New Roman"/>
        </w:rPr>
        <w:t>О</w:t>
      </w:r>
      <w:r w:rsidR="005F73DB" w:rsidRPr="0041078A">
        <w:rPr>
          <w:rFonts w:eastAsia="Times New Roman"/>
        </w:rPr>
        <w:t>дежда специальная сигнальная повышенной видимости должна изготавливаться с применением флуоресцентных и световозвращающих материалов, имеющих площадь установленных сигнальных элементов из флуоресцен</w:t>
      </w:r>
      <w:r w:rsidR="0091564D">
        <w:rPr>
          <w:rFonts w:eastAsia="Times New Roman"/>
        </w:rPr>
        <w:t>тного материала не менее 0,14 м²</w:t>
      </w:r>
      <w:r w:rsidR="005F73DB" w:rsidRPr="0041078A">
        <w:rPr>
          <w:rFonts w:eastAsia="Times New Roman"/>
        </w:rPr>
        <w:t>, из световозвращающего материала - не менее 0,</w:t>
      </w:r>
      <w:r w:rsidR="0091564D">
        <w:rPr>
          <w:rFonts w:eastAsia="Times New Roman"/>
        </w:rPr>
        <w:t>10 м</w:t>
      </w:r>
      <w:r w:rsidR="005F73DB" w:rsidRPr="0041078A">
        <w:rPr>
          <w:rFonts w:eastAsia="Times New Roman"/>
        </w:rPr>
        <w:t xml:space="preserve"> и для комбинированно</w:t>
      </w:r>
      <w:r w:rsidR="0091564D">
        <w:rPr>
          <w:rFonts w:eastAsia="Times New Roman"/>
        </w:rPr>
        <w:t>го материала - не менее 0,20 м².</w:t>
      </w:r>
    </w:p>
    <w:p w:rsidR="005F73DB" w:rsidRDefault="0091564D" w:rsidP="00304658">
      <w:pPr>
        <w:spacing w:after="0" w:line="240" w:lineRule="auto"/>
        <w:ind w:firstLine="708"/>
        <w:jc w:val="both"/>
        <w:rPr>
          <w:rFonts w:eastAsia="Times New Roman"/>
        </w:rPr>
      </w:pPr>
      <w:r w:rsidRPr="0041078A">
        <w:rPr>
          <w:rFonts w:eastAsia="Times New Roman"/>
          <w:b/>
        </w:rPr>
        <w:t>Ширина</w:t>
      </w:r>
      <w:r w:rsidRPr="0041078A">
        <w:rPr>
          <w:rFonts w:eastAsia="Times New Roman"/>
        </w:rPr>
        <w:t xml:space="preserve"> сигнального элемента 50 мм</w:t>
      </w:r>
      <w:r w:rsidR="00F61247" w:rsidRPr="00F61247">
        <w:rPr>
          <w:rFonts w:eastAsia="Times New Roman"/>
        </w:rPr>
        <w:t>; для плечевых лямок и поясов - не менее 30 мм.</w:t>
      </w:r>
    </w:p>
    <w:p w:rsidR="00304658" w:rsidRPr="0041078A" w:rsidRDefault="00304658" w:rsidP="00304658">
      <w:pPr>
        <w:spacing w:after="0" w:line="240" w:lineRule="auto"/>
        <w:ind w:firstLine="708"/>
        <w:jc w:val="both"/>
        <w:rPr>
          <w:rFonts w:eastAsia="Times New Roman"/>
        </w:rPr>
      </w:pPr>
    </w:p>
    <w:tbl>
      <w:tblPr>
        <w:tblW w:w="8989" w:type="dxa"/>
        <w:tblCellSpacing w:w="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4"/>
        <w:gridCol w:w="1788"/>
        <w:gridCol w:w="2033"/>
        <w:gridCol w:w="1994"/>
      </w:tblGrid>
      <w:tr w:rsidR="005F73DB" w:rsidRPr="0041078A" w:rsidTr="00304658">
        <w:trPr>
          <w:tblCellSpacing w:w="0" w:type="dxa"/>
        </w:trPr>
        <w:tc>
          <w:tcPr>
            <w:tcW w:w="3174" w:type="dxa"/>
            <w:hideMark/>
          </w:tcPr>
          <w:p w:rsidR="005F73DB" w:rsidRDefault="005F73DB" w:rsidP="00304658">
            <w:pPr>
              <w:spacing w:after="0" w:line="240" w:lineRule="auto"/>
              <w:jc w:val="both"/>
              <w:rPr>
                <w:rFonts w:eastAsia="Times New Roman"/>
              </w:rPr>
            </w:pPr>
            <w:r w:rsidRPr="0041078A">
              <w:rPr>
                <w:rFonts w:eastAsia="Times New Roman"/>
              </w:rPr>
              <w:t xml:space="preserve">Наименование </w:t>
            </w:r>
          </w:p>
          <w:p w:rsidR="005F73DB" w:rsidRPr="0041078A" w:rsidRDefault="005F73DB" w:rsidP="00304658">
            <w:pPr>
              <w:spacing w:after="0" w:line="240" w:lineRule="auto"/>
              <w:jc w:val="both"/>
              <w:rPr>
                <w:rFonts w:eastAsia="Times New Roman"/>
              </w:rPr>
            </w:pPr>
            <w:r w:rsidRPr="0041078A">
              <w:rPr>
                <w:rFonts w:eastAsia="Times New Roman"/>
              </w:rPr>
              <w:t>материала</w:t>
            </w:r>
          </w:p>
        </w:tc>
        <w:tc>
          <w:tcPr>
            <w:tcW w:w="1788" w:type="dxa"/>
            <w:hideMark/>
          </w:tcPr>
          <w:p w:rsidR="005F73DB" w:rsidRPr="0041078A" w:rsidRDefault="004B5C9B" w:rsidP="00304658">
            <w:pPr>
              <w:spacing w:after="0" w:line="240" w:lineRule="auto"/>
              <w:ind w:left="900"/>
              <w:jc w:val="both"/>
              <w:rPr>
                <w:rFonts w:eastAsia="Times New Roman"/>
              </w:rPr>
            </w:pPr>
            <w:r>
              <w:rPr>
                <w:rFonts w:eastAsia="Times New Roman"/>
              </w:rPr>
              <w:t xml:space="preserve">3 </w:t>
            </w:r>
            <w:r w:rsidR="005F73DB" w:rsidRPr="0041078A">
              <w:rPr>
                <w:rFonts w:eastAsia="Times New Roman"/>
              </w:rPr>
              <w:t>класс</w:t>
            </w:r>
          </w:p>
        </w:tc>
        <w:tc>
          <w:tcPr>
            <w:tcW w:w="2033"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2 класс</w:t>
            </w:r>
          </w:p>
        </w:tc>
        <w:tc>
          <w:tcPr>
            <w:tcW w:w="1994"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1 класс</w:t>
            </w:r>
          </w:p>
        </w:tc>
      </w:tr>
      <w:tr w:rsidR="005F73DB" w:rsidRPr="0041078A" w:rsidTr="00304658">
        <w:trPr>
          <w:tblCellSpacing w:w="0" w:type="dxa"/>
        </w:trPr>
        <w:tc>
          <w:tcPr>
            <w:tcW w:w="3174" w:type="dxa"/>
            <w:hideMark/>
          </w:tcPr>
          <w:p w:rsidR="005F73DB" w:rsidRPr="004B5C9B" w:rsidRDefault="005F73DB" w:rsidP="00304658">
            <w:pPr>
              <w:spacing w:after="0" w:line="240" w:lineRule="auto"/>
              <w:jc w:val="both"/>
              <w:rPr>
                <w:rFonts w:eastAsia="Times New Roman"/>
                <w:u w:val="single"/>
              </w:rPr>
            </w:pPr>
            <w:r w:rsidRPr="004B5C9B">
              <w:rPr>
                <w:rFonts w:eastAsia="Times New Roman"/>
                <w:u w:val="single"/>
              </w:rPr>
              <w:t>фоновый</w:t>
            </w:r>
          </w:p>
        </w:tc>
        <w:tc>
          <w:tcPr>
            <w:tcW w:w="1788"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0,8</w:t>
            </w:r>
          </w:p>
        </w:tc>
        <w:tc>
          <w:tcPr>
            <w:tcW w:w="2033"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0,50</w:t>
            </w:r>
          </w:p>
        </w:tc>
        <w:tc>
          <w:tcPr>
            <w:tcW w:w="1994"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0,14</w:t>
            </w:r>
          </w:p>
        </w:tc>
      </w:tr>
      <w:tr w:rsidR="005F73DB" w:rsidRPr="0041078A" w:rsidTr="00304658">
        <w:trPr>
          <w:tblCellSpacing w:w="0" w:type="dxa"/>
        </w:trPr>
        <w:tc>
          <w:tcPr>
            <w:tcW w:w="3174" w:type="dxa"/>
            <w:hideMark/>
          </w:tcPr>
          <w:p w:rsidR="005F73DB" w:rsidRPr="004B5C9B" w:rsidRDefault="005F73DB" w:rsidP="00304658">
            <w:pPr>
              <w:spacing w:after="0" w:line="240" w:lineRule="auto"/>
              <w:jc w:val="both"/>
              <w:rPr>
                <w:rFonts w:eastAsia="Times New Roman"/>
                <w:u w:val="single"/>
              </w:rPr>
            </w:pPr>
            <w:r w:rsidRPr="004B5C9B">
              <w:rPr>
                <w:rFonts w:eastAsia="Times New Roman"/>
                <w:u w:val="single"/>
              </w:rPr>
              <w:t>световозвращающий</w:t>
            </w:r>
          </w:p>
        </w:tc>
        <w:tc>
          <w:tcPr>
            <w:tcW w:w="1788"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0,2</w:t>
            </w:r>
          </w:p>
        </w:tc>
        <w:tc>
          <w:tcPr>
            <w:tcW w:w="2033"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0,13</w:t>
            </w:r>
          </w:p>
        </w:tc>
        <w:tc>
          <w:tcPr>
            <w:tcW w:w="1994"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0,10</w:t>
            </w:r>
          </w:p>
        </w:tc>
      </w:tr>
      <w:tr w:rsidR="005F73DB" w:rsidRPr="0041078A" w:rsidTr="00304658">
        <w:trPr>
          <w:tblCellSpacing w:w="0" w:type="dxa"/>
        </w:trPr>
        <w:tc>
          <w:tcPr>
            <w:tcW w:w="3174" w:type="dxa"/>
            <w:hideMark/>
          </w:tcPr>
          <w:p w:rsidR="005F73DB" w:rsidRPr="004B5C9B" w:rsidRDefault="005F73DB" w:rsidP="00304658">
            <w:pPr>
              <w:spacing w:after="0" w:line="240" w:lineRule="auto"/>
              <w:jc w:val="both"/>
              <w:rPr>
                <w:rFonts w:eastAsia="Times New Roman"/>
                <w:u w:val="single"/>
              </w:rPr>
            </w:pPr>
            <w:r w:rsidRPr="004B5C9B">
              <w:rPr>
                <w:rFonts w:eastAsia="Times New Roman"/>
                <w:u w:val="single"/>
              </w:rPr>
              <w:t>комбинированный</w:t>
            </w:r>
          </w:p>
        </w:tc>
        <w:tc>
          <w:tcPr>
            <w:tcW w:w="1788"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w:t>
            </w:r>
          </w:p>
        </w:tc>
        <w:tc>
          <w:tcPr>
            <w:tcW w:w="2033"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w:t>
            </w:r>
          </w:p>
        </w:tc>
        <w:tc>
          <w:tcPr>
            <w:tcW w:w="1994" w:type="dxa"/>
            <w:hideMark/>
          </w:tcPr>
          <w:p w:rsidR="005F73DB" w:rsidRPr="0041078A" w:rsidRDefault="005F73DB" w:rsidP="00304658">
            <w:pPr>
              <w:spacing w:after="0" w:line="240" w:lineRule="auto"/>
              <w:ind w:left="900"/>
              <w:jc w:val="both"/>
              <w:rPr>
                <w:rFonts w:eastAsia="Times New Roman"/>
              </w:rPr>
            </w:pPr>
            <w:r w:rsidRPr="0041078A">
              <w:rPr>
                <w:rFonts w:eastAsia="Times New Roman"/>
              </w:rPr>
              <w:t>0,20</w:t>
            </w:r>
          </w:p>
        </w:tc>
      </w:tr>
    </w:tbl>
    <w:p w:rsidR="00F61247" w:rsidRDefault="00F61247" w:rsidP="00F61247">
      <w:pPr>
        <w:spacing w:after="0" w:line="240" w:lineRule="auto"/>
        <w:jc w:val="both"/>
        <w:rPr>
          <w:rFonts w:eastAsia="Times New Roman"/>
        </w:rPr>
      </w:pPr>
    </w:p>
    <w:p w:rsidR="00F61247" w:rsidRPr="00F61247" w:rsidRDefault="00F61247" w:rsidP="00F61247">
      <w:pPr>
        <w:spacing w:after="0" w:line="240" w:lineRule="auto"/>
        <w:jc w:val="both"/>
        <w:rPr>
          <w:rFonts w:eastAsia="Times New Roman"/>
        </w:rPr>
      </w:pPr>
      <w:r w:rsidRPr="00F61247">
        <w:rPr>
          <w:rFonts w:eastAsia="Times New Roman"/>
        </w:rPr>
        <w:t>Изделия должны иметь следующее число световозвращающих полос:</w:t>
      </w:r>
    </w:p>
    <w:p w:rsidR="00F61247" w:rsidRPr="00F61247" w:rsidRDefault="00F61247" w:rsidP="00F61247">
      <w:pPr>
        <w:spacing w:after="0" w:line="240" w:lineRule="auto"/>
        <w:jc w:val="both"/>
        <w:rPr>
          <w:rFonts w:eastAsia="Times New Roman"/>
        </w:rPr>
      </w:pPr>
      <w:r w:rsidRPr="00F61247">
        <w:rPr>
          <w:rFonts w:eastAsia="Times New Roman"/>
        </w:rPr>
        <w:t xml:space="preserve">а) </w:t>
      </w:r>
      <w:r w:rsidRPr="00EB6477">
        <w:rPr>
          <w:rFonts w:eastAsia="Times New Roman"/>
          <w:b/>
        </w:rPr>
        <w:t>комбинезоны</w:t>
      </w:r>
      <w:r w:rsidRPr="00F61247">
        <w:rPr>
          <w:rFonts w:eastAsia="Times New Roman"/>
        </w:rPr>
        <w:t xml:space="preserve"> - не менее двух горизонтальных полос световозвращающего материала вокруг торса на расстояни</w:t>
      </w:r>
      <w:r>
        <w:rPr>
          <w:rFonts w:eastAsia="Times New Roman"/>
        </w:rPr>
        <w:t>и не менее 50 мм друг от друга;</w:t>
      </w:r>
    </w:p>
    <w:p w:rsidR="00F61247" w:rsidRPr="00F61247" w:rsidRDefault="00F61247" w:rsidP="00F61247">
      <w:pPr>
        <w:spacing w:after="0" w:line="240" w:lineRule="auto"/>
        <w:jc w:val="both"/>
        <w:rPr>
          <w:rFonts w:eastAsia="Times New Roman"/>
        </w:rPr>
      </w:pPr>
      <w:r w:rsidRPr="00F61247">
        <w:rPr>
          <w:rFonts w:eastAsia="Times New Roman"/>
        </w:rPr>
        <w:t xml:space="preserve">б) </w:t>
      </w:r>
      <w:r w:rsidRPr="00EB6477">
        <w:rPr>
          <w:rFonts w:eastAsia="Times New Roman"/>
          <w:b/>
        </w:rPr>
        <w:t>куртки, жилеты и жилет-накидки</w:t>
      </w:r>
      <w:r w:rsidRPr="00F61247">
        <w:rPr>
          <w:rFonts w:eastAsia="Times New Roman"/>
        </w:rPr>
        <w:t xml:space="preserve"> - две горизонтальные полосы световозвращающего материала вокруг торса на расстоянии не менее 50 мм друг от друга и полосы световозвращающего материала, соединяющиеся с верхней полосой на торсе спереди и сзади через плечи. Нижний край нижней полосы на торсе должен быть расположен на расстоянии </w:t>
      </w:r>
      <w:r w:rsidR="00663BF9">
        <w:rPr>
          <w:rFonts w:eastAsia="Times New Roman"/>
        </w:rPr>
        <w:t>не менее 50 мм от низа изделия.</w:t>
      </w:r>
    </w:p>
    <w:p w:rsidR="00304658" w:rsidRDefault="00304658" w:rsidP="00304658">
      <w:pPr>
        <w:spacing w:after="0" w:line="240" w:lineRule="auto"/>
        <w:jc w:val="both"/>
        <w:rPr>
          <w:b/>
          <w:color w:val="000000"/>
        </w:rPr>
      </w:pPr>
    </w:p>
    <w:p w:rsidR="005F73DB" w:rsidRPr="0041078A" w:rsidRDefault="007C3269" w:rsidP="007C3269">
      <w:pPr>
        <w:spacing w:after="0" w:line="240" w:lineRule="auto"/>
        <w:ind w:firstLine="709"/>
        <w:rPr>
          <w:b/>
          <w:color w:val="000000"/>
        </w:rPr>
      </w:pPr>
      <w:r w:rsidRPr="007C3269">
        <w:rPr>
          <w:b/>
          <w:color w:val="000000"/>
          <w:sz w:val="32"/>
        </w:rPr>
        <w:t>9</w:t>
      </w:r>
      <w:r w:rsidR="00304658">
        <w:rPr>
          <w:b/>
          <w:color w:val="000000"/>
        </w:rPr>
        <w:t xml:space="preserve">. </w:t>
      </w:r>
      <w:r w:rsidR="005F73DB" w:rsidRPr="0041078A">
        <w:rPr>
          <w:b/>
          <w:color w:val="000000"/>
        </w:rPr>
        <w:t>Уход за спецодеждой</w:t>
      </w:r>
    </w:p>
    <w:p w:rsidR="005F73DB" w:rsidRPr="0041078A" w:rsidRDefault="005F73DB" w:rsidP="005F73DB">
      <w:pPr>
        <w:spacing w:after="0" w:line="240" w:lineRule="auto"/>
        <w:ind w:left="1260"/>
        <w:rPr>
          <w:rFonts w:eastAsia="Times New Roman"/>
        </w:rPr>
      </w:pPr>
    </w:p>
    <w:p w:rsidR="000A05F6" w:rsidRPr="002D5FE8" w:rsidRDefault="005F73DB" w:rsidP="005F73DB">
      <w:pPr>
        <w:spacing w:after="0" w:line="240" w:lineRule="auto"/>
        <w:jc w:val="both"/>
        <w:rPr>
          <w:rFonts w:eastAsia="Times New Roman"/>
        </w:rPr>
      </w:pPr>
      <w:r w:rsidRPr="0041078A">
        <w:rPr>
          <w:rFonts w:eastAsia="Times New Roman"/>
        </w:rPr>
        <w:tab/>
        <w:t xml:space="preserve">Эффективность </w:t>
      </w:r>
      <w:r w:rsidR="002D5FE8">
        <w:rPr>
          <w:rFonts w:eastAsia="Times New Roman"/>
        </w:rPr>
        <w:t xml:space="preserve">эксплуатации </w:t>
      </w:r>
      <w:r w:rsidRPr="0041078A">
        <w:rPr>
          <w:rFonts w:eastAsia="Times New Roman"/>
        </w:rPr>
        <w:t xml:space="preserve">спецодежды зависит </w:t>
      </w:r>
      <w:r w:rsidR="007A62AE">
        <w:rPr>
          <w:rFonts w:eastAsia="Times New Roman"/>
        </w:rPr>
        <w:t xml:space="preserve">не только </w:t>
      </w:r>
      <w:r w:rsidR="003112E9">
        <w:rPr>
          <w:rFonts w:eastAsia="Times New Roman"/>
        </w:rPr>
        <w:t xml:space="preserve">от </w:t>
      </w:r>
      <w:r w:rsidR="003112E9" w:rsidRPr="0041078A">
        <w:rPr>
          <w:rFonts w:eastAsia="Times New Roman"/>
        </w:rPr>
        <w:t>качества</w:t>
      </w:r>
      <w:r w:rsidRPr="0041078A">
        <w:rPr>
          <w:rFonts w:eastAsia="Times New Roman"/>
        </w:rPr>
        <w:t xml:space="preserve"> и правильного использования, но и организ</w:t>
      </w:r>
      <w:r w:rsidR="000A05F6">
        <w:rPr>
          <w:rFonts w:eastAsia="Times New Roman"/>
        </w:rPr>
        <w:t xml:space="preserve">ации </w:t>
      </w:r>
      <w:r w:rsidRPr="0041078A">
        <w:rPr>
          <w:rFonts w:eastAsia="Times New Roman"/>
        </w:rPr>
        <w:t>уход</w:t>
      </w:r>
      <w:r w:rsidR="007A62AE">
        <w:rPr>
          <w:rFonts w:eastAsia="Times New Roman"/>
        </w:rPr>
        <w:t>а</w:t>
      </w:r>
      <w:r w:rsidR="002D5FE8">
        <w:rPr>
          <w:rFonts w:eastAsia="Times New Roman"/>
        </w:rPr>
        <w:t xml:space="preserve"> за ней</w:t>
      </w:r>
      <w:r w:rsidR="000A05F6">
        <w:rPr>
          <w:rFonts w:eastAsia="Times New Roman"/>
        </w:rPr>
        <w:t>.</w:t>
      </w:r>
      <w:r w:rsidRPr="0041078A">
        <w:rPr>
          <w:rFonts w:eastAsia="Times New Roman"/>
        </w:rPr>
        <w:t xml:space="preserve"> </w:t>
      </w:r>
      <w:r w:rsidR="002D5FE8">
        <w:rPr>
          <w:rFonts w:eastAsia="Times New Roman"/>
        </w:rPr>
        <w:t xml:space="preserve">Производитель обязан информировать пользователя о правилах эксплуатации и ухода за изделиями. </w:t>
      </w:r>
      <w:r w:rsidR="000A05F6">
        <w:rPr>
          <w:rFonts w:eastAsia="Times New Roman"/>
        </w:rPr>
        <w:t xml:space="preserve">В соответствии с санитарными нормами спецодежда должна подвергаться </w:t>
      </w:r>
      <w:r w:rsidR="000A05F6" w:rsidRPr="000A05F6">
        <w:rPr>
          <w:rFonts w:eastAsia="Times New Roman"/>
          <w:b/>
        </w:rPr>
        <w:t>стирке или химчистке не менее 1 раза в месяц.</w:t>
      </w:r>
    </w:p>
    <w:p w:rsidR="005F73DB" w:rsidRPr="0041078A" w:rsidRDefault="005F73DB" w:rsidP="005F73DB">
      <w:pPr>
        <w:spacing w:after="0" w:line="240" w:lineRule="auto"/>
        <w:jc w:val="both"/>
        <w:rPr>
          <w:rFonts w:eastAsia="Times New Roman"/>
        </w:rPr>
      </w:pPr>
      <w:r w:rsidRPr="0041078A">
        <w:rPr>
          <w:rFonts w:eastAsia="Times New Roman"/>
        </w:rPr>
        <w:tab/>
        <w:t xml:space="preserve"> Спецодежда, сшитая из тканей со специальными пропитками и</w:t>
      </w:r>
      <w:r w:rsidR="008631CC">
        <w:rPr>
          <w:rFonts w:eastAsia="Times New Roman"/>
        </w:rPr>
        <w:t xml:space="preserve">, прежде всего, из льняных, льняных, </w:t>
      </w:r>
      <w:r w:rsidRPr="0041078A">
        <w:rPr>
          <w:rFonts w:eastAsia="Times New Roman"/>
        </w:rPr>
        <w:t>хлопко</w:t>
      </w:r>
      <w:r w:rsidR="008631CC">
        <w:rPr>
          <w:rFonts w:eastAsia="Times New Roman"/>
        </w:rPr>
        <w:t>вых,</w:t>
      </w:r>
      <w:r w:rsidRPr="0041078A">
        <w:rPr>
          <w:rFonts w:eastAsia="Times New Roman"/>
        </w:rPr>
        <w:t xml:space="preserve"> </w:t>
      </w:r>
      <w:r w:rsidR="003112E9" w:rsidRPr="0041078A">
        <w:rPr>
          <w:rFonts w:eastAsia="Times New Roman"/>
        </w:rPr>
        <w:t>лавсановых</w:t>
      </w:r>
      <w:r w:rsidRPr="0041078A">
        <w:rPr>
          <w:rFonts w:eastAsia="Times New Roman"/>
        </w:rPr>
        <w:t>, шерстяных тканей, а также предназначенная для защиты от пониженных температур, куртки и брюки ватные, подлежат только химчистке, так как после стирки она теряет свои защитные свойства. В исключительных случаях можно стирать спецодежду с защитными пропитками (только изготовленную из хлопчатобумажных тканей), но после этого нужно восстанавливать ее водоотталкивающие, кислотозащитные свойства.</w:t>
      </w:r>
    </w:p>
    <w:p w:rsidR="005F73DB" w:rsidRDefault="004A28AA" w:rsidP="004A28AA">
      <w:pPr>
        <w:spacing w:after="0" w:line="240" w:lineRule="auto"/>
        <w:ind w:firstLine="708"/>
        <w:jc w:val="both"/>
        <w:rPr>
          <w:rFonts w:eastAsia="Times New Roman"/>
        </w:rPr>
      </w:pPr>
      <w:r w:rsidRPr="0041078A">
        <w:rPr>
          <w:rFonts w:eastAsia="Times New Roman"/>
        </w:rPr>
        <w:t>Спецодежда из прорезиненных тканей должна храниться в затемненных помещениях при температуре воздуха не ниже +5° С, относительной влажности воздуха 50-70% на расстоянии не менее 1 метра от отопительных систем и приборов.</w:t>
      </w:r>
    </w:p>
    <w:p w:rsidR="004A28AA" w:rsidRPr="0041078A" w:rsidRDefault="004A28AA" w:rsidP="004A28AA">
      <w:pPr>
        <w:spacing w:after="0" w:line="240" w:lineRule="auto"/>
        <w:ind w:firstLine="708"/>
        <w:jc w:val="both"/>
        <w:rPr>
          <w:rFonts w:eastAsia="Times New Roman"/>
        </w:rPr>
      </w:pPr>
      <w:r>
        <w:rPr>
          <w:rFonts w:eastAsia="Times New Roman"/>
        </w:rPr>
        <w:lastRenderedPageBreak/>
        <w:t xml:space="preserve">Информация о способах ухода за спецодеждой должна содержаться на </w:t>
      </w:r>
      <w:r w:rsidR="003112E9">
        <w:rPr>
          <w:rFonts w:eastAsia="Times New Roman"/>
        </w:rPr>
        <w:t>ярлыке пришитому</w:t>
      </w:r>
      <w:r>
        <w:rPr>
          <w:rFonts w:eastAsia="Times New Roman"/>
        </w:rPr>
        <w:t xml:space="preserve"> к изделию.</w:t>
      </w:r>
    </w:p>
    <w:p w:rsidR="005F73DB" w:rsidRPr="002D5FE8" w:rsidRDefault="005F73DB" w:rsidP="005F73DB">
      <w:pPr>
        <w:spacing w:after="0" w:line="240" w:lineRule="auto"/>
        <w:jc w:val="both"/>
        <w:rPr>
          <w:rFonts w:eastAsia="Times New Roman"/>
          <w:b/>
        </w:rPr>
      </w:pPr>
      <w:r w:rsidRPr="0041078A">
        <w:rPr>
          <w:rFonts w:eastAsia="Times New Roman"/>
        </w:rPr>
        <w:tab/>
        <w:t xml:space="preserve">Символы по уходу за текстильными изделиями используются для маркировки изделий и определяют правила обработки изделий для их правильной эксплуатации потребителями, </w:t>
      </w:r>
      <w:r w:rsidR="003112E9" w:rsidRPr="0041078A">
        <w:rPr>
          <w:rFonts w:eastAsia="Times New Roman"/>
        </w:rPr>
        <w:t>предотвращения от</w:t>
      </w:r>
      <w:r w:rsidRPr="0041078A">
        <w:rPr>
          <w:rFonts w:eastAsia="Times New Roman"/>
        </w:rPr>
        <w:t xml:space="preserve"> </w:t>
      </w:r>
      <w:r w:rsidR="004A28AA">
        <w:rPr>
          <w:rFonts w:eastAsia="Times New Roman"/>
        </w:rPr>
        <w:t xml:space="preserve">преждевременного износа и порчи в соответствии с </w:t>
      </w:r>
      <w:r w:rsidRPr="0041078A">
        <w:rPr>
          <w:rFonts w:eastAsia="Times New Roman"/>
        </w:rPr>
        <w:t xml:space="preserve">ГОСТ 10581—91 </w:t>
      </w:r>
      <w:r w:rsidR="004A28AA" w:rsidRPr="002D5FE8">
        <w:rPr>
          <w:rFonts w:eastAsia="Times New Roman"/>
          <w:b/>
        </w:rPr>
        <w:t>«</w:t>
      </w:r>
      <w:r w:rsidRPr="002D5FE8">
        <w:rPr>
          <w:rFonts w:eastAsia="Times New Roman"/>
          <w:b/>
        </w:rPr>
        <w:t>Изделия швейные. Маркировка, упаковка, транспортирование и хранение».</w:t>
      </w:r>
    </w:p>
    <w:p w:rsidR="005F73DB" w:rsidRPr="0041078A" w:rsidRDefault="005F73DB" w:rsidP="005F73DB">
      <w:pPr>
        <w:spacing w:after="0" w:line="240" w:lineRule="auto"/>
        <w:jc w:val="both"/>
        <w:rPr>
          <w:rFonts w:eastAsia="Times New Roman"/>
        </w:rPr>
      </w:pPr>
    </w:p>
    <w:p w:rsidR="005F73DB" w:rsidRPr="0041078A" w:rsidRDefault="005F73DB" w:rsidP="005F73DB">
      <w:pPr>
        <w:spacing w:after="0" w:line="240" w:lineRule="auto"/>
        <w:rPr>
          <w:rFonts w:eastAsia="Times New Roman"/>
          <w:b/>
        </w:rPr>
      </w:pPr>
      <w:r w:rsidRPr="0041078A">
        <w:t> </w:t>
      </w:r>
      <w:r w:rsidRPr="0041078A">
        <w:rPr>
          <w:rFonts w:eastAsia="Times New Roman"/>
          <w:b/>
        </w:rPr>
        <w:t xml:space="preserve">Символы по уходу за изделиями </w:t>
      </w:r>
      <w:r w:rsidR="004A28AA">
        <w:rPr>
          <w:rFonts w:eastAsia="Times New Roman"/>
          <w:b/>
        </w:rPr>
        <w:t>содержаться в</w:t>
      </w:r>
      <w:r w:rsidRPr="0041078A">
        <w:rPr>
          <w:rFonts w:eastAsia="Times New Roman"/>
          <w:b/>
        </w:rPr>
        <w:t xml:space="preserve"> СТБ ИСО 3758.</w:t>
      </w:r>
    </w:p>
    <w:p w:rsidR="005F73DB" w:rsidRPr="0041078A" w:rsidRDefault="005F73DB" w:rsidP="005F73DB">
      <w:pPr>
        <w:spacing w:after="0" w:line="240" w:lineRule="auto"/>
        <w:jc w:val="center"/>
        <w:rPr>
          <w:rFonts w:eastAsia="Times New Roman"/>
          <w:b/>
        </w:rPr>
      </w:pPr>
    </w:p>
    <w:tbl>
      <w:tblPr>
        <w:tblW w:w="5000" w:type="pct"/>
        <w:jc w:val="center"/>
        <w:tblCellSpacing w:w="0" w:type="dxa"/>
        <w:tblCellMar>
          <w:top w:w="150" w:type="dxa"/>
          <w:left w:w="150" w:type="dxa"/>
          <w:bottom w:w="150" w:type="dxa"/>
          <w:right w:w="150" w:type="dxa"/>
        </w:tblCellMar>
        <w:tblLook w:val="0000" w:firstRow="0" w:lastRow="0" w:firstColumn="0" w:lastColumn="0" w:noHBand="0" w:noVBand="0"/>
      </w:tblPr>
      <w:tblGrid>
        <w:gridCol w:w="9638"/>
      </w:tblGrid>
      <w:tr w:rsidR="005F73DB" w:rsidRPr="00C355E1" w:rsidTr="00A156D0">
        <w:trPr>
          <w:tblCellSpacing w:w="0" w:type="dxa"/>
          <w:jc w:val="center"/>
        </w:trPr>
        <w:tc>
          <w:tcPr>
            <w:tcW w:w="0" w:type="auto"/>
            <w:vAlign w:val="center"/>
          </w:tcPr>
          <w:tbl>
            <w:tblPr>
              <w:tblW w:w="0" w:type="auto"/>
              <w:tblCellSpacing w:w="22" w:type="dxa"/>
              <w:tblCellMar>
                <w:top w:w="45" w:type="dxa"/>
                <w:left w:w="45" w:type="dxa"/>
                <w:bottom w:w="45" w:type="dxa"/>
                <w:right w:w="45" w:type="dxa"/>
              </w:tblCellMar>
              <w:tblLook w:val="0000" w:firstRow="0" w:lastRow="0" w:firstColumn="0" w:lastColumn="0" w:noHBand="0" w:noVBand="0"/>
            </w:tblPr>
            <w:tblGrid>
              <w:gridCol w:w="756"/>
              <w:gridCol w:w="8420"/>
              <w:gridCol w:w="162"/>
            </w:tblGrid>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38" name="Рисунок 38" descr="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Разрешена стирка, включая замачивание, полоскание, нагревание, механическое воздействие</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color w:val="333333"/>
                      <w:sz w:val="24"/>
                      <w:szCs w:val="24"/>
                    </w:rPr>
                  </w:pPr>
                  <w:r w:rsidRPr="00C355E1">
                    <w:rPr>
                      <w:rFonts w:eastAsia="Times New Roman"/>
                      <w:noProof/>
                      <w:color w:val="333333"/>
                      <w:sz w:val="24"/>
                      <w:szCs w:val="24"/>
                    </w:rPr>
                    <w:drawing>
                      <wp:inline distT="0" distB="0" distL="0" distR="0">
                        <wp:extent cx="379730" cy="207010"/>
                        <wp:effectExtent l="0" t="0" r="1270" b="2540"/>
                        <wp:docPr id="39" name="Рисунок 39" descr="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p>
              </w:tc>
              <w:tc>
                <w:tcPr>
                  <w:tcW w:w="0" w:type="auto"/>
                  <w:vAlign w:val="center"/>
                </w:tcPr>
                <w:p w:rsidR="002D5FE8" w:rsidRPr="00C355E1" w:rsidRDefault="002D5FE8" w:rsidP="00A156D0">
                  <w:pPr>
                    <w:spacing w:before="100" w:beforeAutospacing="1" w:after="100" w:afterAutospacing="1" w:line="240" w:lineRule="auto"/>
                    <w:rPr>
                      <w:rFonts w:eastAsia="Times New Roman"/>
                      <w:color w:val="222222"/>
                      <w:sz w:val="24"/>
                      <w:szCs w:val="24"/>
                    </w:rPr>
                  </w:pPr>
                  <w:r w:rsidRPr="00C355E1">
                    <w:rPr>
                      <w:rFonts w:eastAsia="Times New Roman"/>
                      <w:sz w:val="24"/>
                      <w:szCs w:val="24"/>
                    </w:rPr>
                    <w:t>Стирать очень осторожно, мягкими моющими движениями</w:t>
                  </w:r>
                </w:p>
              </w:tc>
              <w:tc>
                <w:tcPr>
                  <w:tcW w:w="0" w:type="auto"/>
                </w:tcPr>
                <w:p w:rsidR="002D5FE8" w:rsidRPr="00C355E1" w:rsidRDefault="002D5FE8" w:rsidP="00A156D0">
                  <w:pPr>
                    <w:spacing w:before="100" w:beforeAutospacing="1" w:after="100" w:afterAutospacing="1"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0" name="Рисунок 40" descr="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Стирка запрещена</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1" name="Рисунок 41" descr="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Только ручная стирка при температуре максимум 40°, не тереть, не отжимать</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2" name="Рисунок 42" descr="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Ручная или машинная стирка при температуре не выше указанной</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3" name="Рисунок 43" descr="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Ручная или машинная стирка. Внимательно придерживаться указанной температуры, не подвергать сильной механической обработке. Умеренный отжим.</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4" name="Рисунок 44" descr="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Очень деликатная стирка в большом количестве воды, минимальная механическая обработка, быстрое полоскание при низких оборотах</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5" name="Рисунок 45" descr="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Запрещено отжимать и высушивать в стиральной машине</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6" name="Рисунок 46" descr="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Разрешено отжимать и высушивать в стиральной машине</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7" name="Рисунок 47" descr="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После отжима разрешена вертикальная сушка</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48" name="Рисунок 48" descr="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Сушить без отжима в подвешенном состоянии</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jc w:val="center"/>
                    <w:rPr>
                      <w:rFonts w:eastAsia="Times New Roman"/>
                      <w:color w:val="333333"/>
                      <w:sz w:val="24"/>
                      <w:szCs w:val="24"/>
                    </w:rPr>
                  </w:pPr>
                  <w:r w:rsidRPr="00C355E1">
                    <w:rPr>
                      <w:rFonts w:eastAsia="Times New Roman"/>
                      <w:noProof/>
                      <w:color w:val="333333"/>
                      <w:sz w:val="24"/>
                      <w:szCs w:val="24"/>
                    </w:rPr>
                    <w:drawing>
                      <wp:inline distT="0" distB="0" distL="0" distR="0">
                        <wp:extent cx="250190" cy="250190"/>
                        <wp:effectExtent l="0" t="0" r="0" b="0"/>
                        <wp:docPr id="49" name="Рисунок 49"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color w:val="333333"/>
                      <w:sz w:val="24"/>
                      <w:szCs w:val="24"/>
                    </w:rPr>
                  </w:pPr>
                  <w:r w:rsidRPr="00C355E1">
                    <w:rPr>
                      <w:rFonts w:eastAsia="Times New Roman"/>
                      <w:sz w:val="24"/>
                      <w:szCs w:val="24"/>
                    </w:rPr>
                    <w:t>Разрешен отжим в центрифуге. Сушить в висячем положении</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0" name="Рисунок 50" descr="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Высушивать при нормальной температуре</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1" name="Рисунок 51" descr="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Высушивать при горячей температуре</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2" name="Рисунок 52" descr="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Сушить на горизонтальной поверхности</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color w:val="333333"/>
                      <w:sz w:val="24"/>
                      <w:szCs w:val="24"/>
                    </w:rPr>
                  </w:pPr>
                  <w:r w:rsidRPr="00C355E1">
                    <w:rPr>
                      <w:rFonts w:eastAsia="Times New Roman"/>
                      <w:noProof/>
                      <w:color w:val="333333"/>
                      <w:sz w:val="24"/>
                      <w:szCs w:val="24"/>
                    </w:rPr>
                    <w:drawing>
                      <wp:inline distT="0" distB="0" distL="0" distR="0">
                        <wp:extent cx="379730" cy="180975"/>
                        <wp:effectExtent l="0" t="0" r="1270" b="9525"/>
                        <wp:docPr id="53" name="Рисунок 53"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color w:val="333333"/>
                      <w:sz w:val="24"/>
                      <w:szCs w:val="24"/>
                    </w:rPr>
                  </w:pPr>
                  <w:r w:rsidRPr="00C355E1">
                    <w:rPr>
                      <w:rFonts w:eastAsia="Times New Roman"/>
                      <w:sz w:val="24"/>
                      <w:szCs w:val="24"/>
                    </w:rPr>
                    <w:t>Изделие нельзя выкручивать руками</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lastRenderedPageBreak/>
                    <w:drawing>
                      <wp:inline distT="0" distB="0" distL="0" distR="0">
                        <wp:extent cx="379730" cy="336550"/>
                        <wp:effectExtent l="0" t="0" r="1270" b="6350"/>
                        <wp:docPr id="54" name="Рисунок 54" descr="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Гладить запрещено</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5" name="Рисунок 55" descr="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Разрешено гладить при максимальной температуре 200°, допустимо для льна и хлопка; можно слегка увлажнять изделие</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6" name="Рисунок 56" descr="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Разрешено гладить при максимальной температуре 150°, допустимо для шерсти и смешанных волокон с полиэстером и вискозой; использовать влажную ткань</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7" name="Рисунок 57" descr="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Разрешено гладить при максимальной температуре 110°, допустимо для синтетики, нейлона, акрила, полиэстера, ацетата; использовать тканевую прокладку, не пользоваться паром</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58" name="Рисунок 58" descr="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Разрешено гладить</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jc w:val="center"/>
                    <w:rPr>
                      <w:rFonts w:eastAsia="Times New Roman"/>
                      <w:color w:val="333333"/>
                      <w:sz w:val="24"/>
                      <w:szCs w:val="24"/>
                    </w:rPr>
                  </w:pPr>
                  <w:r w:rsidRPr="00C355E1">
                    <w:rPr>
                      <w:rFonts w:eastAsia="Times New Roman"/>
                      <w:noProof/>
                      <w:color w:val="333333"/>
                      <w:sz w:val="24"/>
                      <w:szCs w:val="24"/>
                    </w:rPr>
                    <w:drawing>
                      <wp:inline distT="0" distB="0" distL="0" distR="0">
                        <wp:extent cx="267335" cy="233045"/>
                        <wp:effectExtent l="0" t="0" r="0" b="0"/>
                        <wp:docPr id="59" name="Рисунок 59"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335" cy="233045"/>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color w:val="333333"/>
                      <w:sz w:val="24"/>
                      <w:szCs w:val="24"/>
                    </w:rPr>
                  </w:pPr>
                  <w:r w:rsidRPr="00C355E1">
                    <w:rPr>
                      <w:rFonts w:eastAsia="Times New Roman"/>
                      <w:sz w:val="24"/>
                      <w:szCs w:val="24"/>
                    </w:rPr>
                    <w:t>По одной версии, он говорит о том, что разрешена машинная стирка. По другой - о том, что допустима паротепловая обработка</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0" name="Рисунок 60" descr="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При стирке не использовать средства, содержащие отбеливатели (хлор)</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1" name="Рисунок 61" descr="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Разрешена стирка с отбеливателями, содержащими хлор; использовать только холодную воду, следить за полным растворением порошка</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2" name="Рисунок 62" descr="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Только сухая чистка</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3" name="Рисунок 63" descr="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Сухая чистка с любым растворителем</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4" name="Рисунок 64" descr="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Чистка только с углеводородом, бензином, хлорным этиленом и монофтортрихлорметаном</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5" name="Рисунок 65" descr="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Чистка с использованием только углеводорода, бензина и трифтортрихорметана</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6" name="Рисунок 66" descr="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Чистка только с углеводородом, хлорным этиленом и монофтортрихлорметаном при ограниченном добавлении воды, контроле за механическим воздействием и температуре сушки</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7" name="Рисунок 67" descr="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Чистка только с углеводородом и монофтортрихлорметаном при ограниченном добавлении воды, контроле за механическим воздействием и температуре сушки</w:t>
                  </w:r>
                </w:p>
              </w:tc>
              <w:tc>
                <w:tcPr>
                  <w:tcW w:w="0" w:type="auto"/>
                </w:tcPr>
                <w:p w:rsidR="002D5FE8" w:rsidRPr="00C355E1" w:rsidRDefault="002D5FE8" w:rsidP="00A156D0">
                  <w:pPr>
                    <w:spacing w:after="0" w:line="240" w:lineRule="auto"/>
                    <w:rPr>
                      <w:rFonts w:eastAsia="Times New Roman"/>
                      <w:sz w:val="24"/>
                      <w:szCs w:val="24"/>
                    </w:rPr>
                  </w:pPr>
                </w:p>
              </w:tc>
            </w:tr>
            <w:tr w:rsidR="002D5FE8" w:rsidRPr="00C355E1" w:rsidTr="002D5FE8">
              <w:trPr>
                <w:tblCellSpacing w:w="22" w:type="dxa"/>
              </w:trPr>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noProof/>
                      <w:sz w:val="24"/>
                      <w:szCs w:val="24"/>
                    </w:rPr>
                    <w:drawing>
                      <wp:inline distT="0" distB="0" distL="0" distR="0">
                        <wp:extent cx="379730" cy="336550"/>
                        <wp:effectExtent l="0" t="0" r="1270" b="6350"/>
                        <wp:docPr id="68" name="Рисунок 68" descr="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730" cy="336550"/>
                                </a:xfrm>
                                <a:prstGeom prst="rect">
                                  <a:avLst/>
                                </a:prstGeom>
                                <a:noFill/>
                                <a:ln>
                                  <a:noFill/>
                                </a:ln>
                              </pic:spPr>
                            </pic:pic>
                          </a:graphicData>
                        </a:graphic>
                      </wp:inline>
                    </w:drawing>
                  </w:r>
                </w:p>
              </w:tc>
              <w:tc>
                <w:tcPr>
                  <w:tcW w:w="0" w:type="auto"/>
                  <w:vAlign w:val="center"/>
                </w:tcPr>
                <w:p w:rsidR="002D5FE8" w:rsidRPr="00C355E1" w:rsidRDefault="002D5FE8" w:rsidP="00A156D0">
                  <w:pPr>
                    <w:spacing w:after="0" w:line="240" w:lineRule="auto"/>
                    <w:rPr>
                      <w:rFonts w:eastAsia="Times New Roman"/>
                      <w:sz w:val="24"/>
                      <w:szCs w:val="24"/>
                    </w:rPr>
                  </w:pPr>
                  <w:r w:rsidRPr="00C355E1">
                    <w:rPr>
                      <w:rFonts w:eastAsia="Times New Roman"/>
                      <w:sz w:val="24"/>
                      <w:szCs w:val="24"/>
                    </w:rPr>
                    <w:t>Химическая чистка запрещена</w:t>
                  </w:r>
                </w:p>
              </w:tc>
              <w:tc>
                <w:tcPr>
                  <w:tcW w:w="0" w:type="auto"/>
                </w:tcPr>
                <w:p w:rsidR="002D5FE8" w:rsidRPr="00C355E1" w:rsidRDefault="002D5FE8" w:rsidP="00A156D0">
                  <w:pPr>
                    <w:spacing w:after="0" w:line="240" w:lineRule="auto"/>
                    <w:rPr>
                      <w:rFonts w:eastAsia="Times New Roman"/>
                      <w:sz w:val="24"/>
                      <w:szCs w:val="24"/>
                    </w:rPr>
                  </w:pPr>
                </w:p>
              </w:tc>
            </w:tr>
          </w:tbl>
          <w:p w:rsidR="005F73DB" w:rsidRPr="00C355E1" w:rsidRDefault="005F73DB" w:rsidP="00A156D0">
            <w:pPr>
              <w:spacing w:after="0" w:line="240" w:lineRule="auto"/>
              <w:rPr>
                <w:rFonts w:eastAsia="Times New Roman"/>
                <w:sz w:val="24"/>
                <w:szCs w:val="24"/>
              </w:rPr>
            </w:pPr>
          </w:p>
        </w:tc>
      </w:tr>
    </w:tbl>
    <w:p w:rsidR="005F73DB" w:rsidRPr="00860BA6" w:rsidRDefault="005F73DB" w:rsidP="005F73DB">
      <w:pPr>
        <w:spacing w:before="100" w:beforeAutospacing="1" w:after="100" w:afterAutospacing="1" w:line="240" w:lineRule="auto"/>
        <w:rPr>
          <w:rFonts w:eastAsia="Times New Roman"/>
        </w:rPr>
      </w:pPr>
      <w:r w:rsidRPr="0041078A">
        <w:rPr>
          <w:rFonts w:eastAsia="Times New Roman"/>
          <w:b/>
          <w:bCs/>
        </w:rPr>
        <w:lastRenderedPageBreak/>
        <w:t>Профессиональная чистка, б</w:t>
      </w:r>
      <w:r w:rsidRPr="0041078A">
        <w:rPr>
          <w:rFonts w:eastAsia="Times New Roman"/>
          <w:bCs/>
        </w:rPr>
        <w:t>уквы</w:t>
      </w:r>
      <w:r w:rsidRPr="0041078A">
        <w:rPr>
          <w:rFonts w:eastAsia="Times New Roman"/>
        </w:rPr>
        <w:t xml:space="preserve"> на символах означают </w:t>
      </w:r>
      <w:r w:rsidRPr="00860BA6">
        <w:rPr>
          <w:rFonts w:eastAsia="Times New Roman"/>
        </w:rPr>
        <w:t>(англ.):</w:t>
      </w:r>
    </w:p>
    <w:p w:rsidR="005F73DB" w:rsidRPr="0041078A" w:rsidRDefault="005F73DB" w:rsidP="006C47DF">
      <w:pPr>
        <w:numPr>
          <w:ilvl w:val="0"/>
          <w:numId w:val="2"/>
        </w:numPr>
        <w:tabs>
          <w:tab w:val="clear" w:pos="720"/>
          <w:tab w:val="num" w:pos="-564"/>
        </w:tabs>
        <w:spacing w:before="100" w:beforeAutospacing="1" w:after="100" w:afterAutospacing="1" w:line="240" w:lineRule="auto"/>
        <w:ind w:left="0"/>
        <w:rPr>
          <w:rFonts w:eastAsia="Times New Roman"/>
        </w:rPr>
      </w:pPr>
      <w:r w:rsidRPr="0041078A">
        <w:rPr>
          <w:rFonts w:eastAsia="Times New Roman"/>
        </w:rPr>
        <w:t xml:space="preserve">«P» — </w:t>
      </w:r>
      <w:r w:rsidRPr="0041078A">
        <w:rPr>
          <w:rFonts w:eastAsia="Times New Roman"/>
          <w:i/>
          <w:iCs/>
        </w:rPr>
        <w:t>Perchloroethylene</w:t>
      </w:r>
      <w:r w:rsidRPr="0041078A">
        <w:rPr>
          <w:rFonts w:eastAsia="Times New Roman"/>
        </w:rPr>
        <w:t>, перхлорэтилен (тетрахлорэтилен).</w:t>
      </w:r>
    </w:p>
    <w:p w:rsidR="005F73DB" w:rsidRPr="0041078A" w:rsidRDefault="005F73DB" w:rsidP="006C47DF">
      <w:pPr>
        <w:numPr>
          <w:ilvl w:val="0"/>
          <w:numId w:val="2"/>
        </w:numPr>
        <w:tabs>
          <w:tab w:val="clear" w:pos="720"/>
          <w:tab w:val="num" w:pos="-564"/>
        </w:tabs>
        <w:spacing w:before="100" w:beforeAutospacing="1" w:after="100" w:afterAutospacing="1" w:line="240" w:lineRule="auto"/>
        <w:ind w:left="0"/>
        <w:rPr>
          <w:rFonts w:eastAsia="Times New Roman"/>
        </w:rPr>
      </w:pPr>
      <w:r w:rsidRPr="0041078A">
        <w:rPr>
          <w:rFonts w:eastAsia="Times New Roman"/>
        </w:rPr>
        <w:t xml:space="preserve">«F» — </w:t>
      </w:r>
      <w:r w:rsidRPr="0041078A">
        <w:rPr>
          <w:rFonts w:eastAsia="Times New Roman"/>
          <w:i/>
          <w:iCs/>
        </w:rPr>
        <w:t>Flammable</w:t>
      </w:r>
      <w:r w:rsidRPr="0041078A">
        <w:rPr>
          <w:rFonts w:eastAsia="Times New Roman"/>
        </w:rPr>
        <w:t>, легковоспламеняющийся.</w:t>
      </w:r>
    </w:p>
    <w:p w:rsidR="005F73DB" w:rsidRPr="0041078A" w:rsidRDefault="005F73DB" w:rsidP="006C47DF">
      <w:pPr>
        <w:numPr>
          <w:ilvl w:val="0"/>
          <w:numId w:val="2"/>
        </w:numPr>
        <w:tabs>
          <w:tab w:val="clear" w:pos="720"/>
          <w:tab w:val="num" w:pos="-564"/>
        </w:tabs>
        <w:spacing w:before="100" w:beforeAutospacing="1" w:after="100" w:afterAutospacing="1" w:line="240" w:lineRule="auto"/>
        <w:ind w:left="0"/>
        <w:rPr>
          <w:rFonts w:eastAsia="Times New Roman"/>
        </w:rPr>
      </w:pPr>
      <w:r w:rsidRPr="0041078A">
        <w:rPr>
          <w:rFonts w:eastAsia="Times New Roman"/>
        </w:rPr>
        <w:t xml:space="preserve">«A» — </w:t>
      </w:r>
      <w:r w:rsidRPr="0041078A">
        <w:rPr>
          <w:rFonts w:eastAsia="Times New Roman"/>
          <w:i/>
          <w:iCs/>
        </w:rPr>
        <w:t>Any</w:t>
      </w:r>
      <w:r w:rsidRPr="0041078A">
        <w:rPr>
          <w:rFonts w:eastAsia="Times New Roman"/>
        </w:rPr>
        <w:t>, любой.</w:t>
      </w:r>
    </w:p>
    <w:p w:rsidR="00B373AE" w:rsidRPr="00B373AE" w:rsidRDefault="005F73DB" w:rsidP="006C47DF">
      <w:pPr>
        <w:numPr>
          <w:ilvl w:val="0"/>
          <w:numId w:val="2"/>
        </w:numPr>
        <w:tabs>
          <w:tab w:val="clear" w:pos="720"/>
          <w:tab w:val="num" w:pos="-564"/>
        </w:tabs>
        <w:spacing w:before="100" w:beforeAutospacing="1" w:after="100" w:afterAutospacing="1" w:line="240" w:lineRule="auto"/>
        <w:ind w:left="0"/>
        <w:rPr>
          <w:rFonts w:eastAsia="Times New Roman"/>
        </w:rPr>
      </w:pPr>
      <w:r w:rsidRPr="0041078A">
        <w:rPr>
          <w:rFonts w:eastAsia="Times New Roman"/>
        </w:rPr>
        <w:t xml:space="preserve">«W» — </w:t>
      </w:r>
      <w:r w:rsidRPr="0041078A">
        <w:rPr>
          <w:rFonts w:eastAsia="Times New Roman"/>
          <w:i/>
          <w:iCs/>
        </w:rPr>
        <w:t>Wet</w:t>
      </w:r>
      <w:r w:rsidRPr="0041078A">
        <w:rPr>
          <w:rFonts w:eastAsia="Times New Roman"/>
        </w:rPr>
        <w:t>, влажный</w:t>
      </w:r>
      <w:r w:rsidR="00B373AE">
        <w:rPr>
          <w:rFonts w:eastAsia="Times New Roman"/>
        </w:rPr>
        <w:t>.</w:t>
      </w:r>
    </w:p>
    <w:p w:rsidR="00B373AE" w:rsidRDefault="005F73DB" w:rsidP="00B373AE">
      <w:pPr>
        <w:spacing w:before="100" w:beforeAutospacing="1" w:after="100" w:afterAutospacing="1" w:line="240" w:lineRule="auto"/>
        <w:rPr>
          <w:rFonts w:eastAsia="Times New Roman"/>
          <w:b/>
        </w:rPr>
      </w:pPr>
      <w:r w:rsidRPr="00B373AE">
        <w:rPr>
          <w:rFonts w:eastAsia="Times New Roman"/>
          <w:b/>
        </w:rPr>
        <w:t>Принятые сокращения тканей:</w:t>
      </w:r>
    </w:p>
    <w:p w:rsidR="00CD2872" w:rsidRPr="00B373AE" w:rsidRDefault="005F73DB" w:rsidP="00B373AE">
      <w:pPr>
        <w:spacing w:before="100" w:beforeAutospacing="1" w:after="100" w:afterAutospacing="1" w:line="240" w:lineRule="auto"/>
        <w:rPr>
          <w:rFonts w:eastAsia="Times New Roman"/>
        </w:rPr>
      </w:pPr>
      <w:r w:rsidRPr="00B373AE">
        <w:rPr>
          <w:rFonts w:eastAsia="Times New Roman"/>
          <w:b/>
        </w:rPr>
        <w:lastRenderedPageBreak/>
        <w:t xml:space="preserve">ПЭ — </w:t>
      </w:r>
      <w:r w:rsidRPr="00B373AE">
        <w:rPr>
          <w:rFonts w:eastAsia="Times New Roman"/>
        </w:rPr>
        <w:t>полиэфир</w:t>
      </w:r>
      <w:r w:rsidRPr="00B373AE">
        <w:rPr>
          <w:rFonts w:eastAsia="Times New Roman"/>
          <w:b/>
        </w:rPr>
        <w:br/>
        <w:t xml:space="preserve">ПА — </w:t>
      </w:r>
      <w:r w:rsidRPr="00B373AE">
        <w:rPr>
          <w:rFonts w:eastAsia="Times New Roman"/>
        </w:rPr>
        <w:t>полиамид</w:t>
      </w:r>
      <w:r w:rsidRPr="00B373AE">
        <w:rPr>
          <w:rFonts w:eastAsia="Times New Roman"/>
        </w:rPr>
        <w:br/>
      </w:r>
      <w:r w:rsidRPr="00B373AE">
        <w:rPr>
          <w:rFonts w:eastAsia="Times New Roman"/>
          <w:b/>
        </w:rPr>
        <w:t xml:space="preserve">ХЛ — </w:t>
      </w:r>
      <w:r w:rsidRPr="00B373AE">
        <w:rPr>
          <w:rFonts w:eastAsia="Times New Roman"/>
        </w:rPr>
        <w:t>хлопок</w:t>
      </w:r>
      <w:r w:rsidRPr="00B373AE">
        <w:rPr>
          <w:rFonts w:eastAsia="Times New Roman"/>
        </w:rPr>
        <w:br/>
      </w:r>
      <w:r w:rsidRPr="00B373AE">
        <w:rPr>
          <w:rFonts w:eastAsia="Times New Roman"/>
          <w:b/>
        </w:rPr>
        <w:t>ВИС -</w:t>
      </w:r>
      <w:r w:rsidRPr="00B373AE">
        <w:rPr>
          <w:rFonts w:eastAsia="Times New Roman"/>
        </w:rPr>
        <w:t>вискоза</w:t>
      </w:r>
      <w:r w:rsidRPr="00B373AE">
        <w:rPr>
          <w:rFonts w:eastAsia="Times New Roman"/>
        </w:rPr>
        <w:br/>
      </w:r>
      <w:r w:rsidRPr="00B373AE">
        <w:rPr>
          <w:rFonts w:eastAsia="Times New Roman"/>
          <w:b/>
        </w:rPr>
        <w:t xml:space="preserve">ПАН </w:t>
      </w:r>
      <w:r w:rsidR="00CD2872" w:rsidRPr="00B373AE">
        <w:rPr>
          <w:rFonts w:eastAsia="Times New Roman"/>
          <w:b/>
        </w:rPr>
        <w:t>–</w:t>
      </w:r>
      <w:r w:rsidR="00B373AE" w:rsidRPr="00B373AE">
        <w:rPr>
          <w:rFonts w:eastAsia="Times New Roman"/>
        </w:rPr>
        <w:t>полиакрилонит</w:t>
      </w:r>
      <w:r w:rsidRPr="00B373AE">
        <w:rPr>
          <w:rFonts w:eastAsia="Times New Roman"/>
        </w:rPr>
        <w:t>рил</w:t>
      </w:r>
      <w:r w:rsidR="00CD2872" w:rsidRPr="00B373AE">
        <w:rPr>
          <w:rFonts w:eastAsia="Times New Roman"/>
        </w:rPr>
        <w:t>.</w:t>
      </w:r>
    </w:p>
    <w:p w:rsidR="00CD2872" w:rsidRPr="00860BA6" w:rsidRDefault="00CD2872" w:rsidP="00860BA6">
      <w:pPr>
        <w:spacing w:after="0" w:line="240" w:lineRule="auto"/>
        <w:jc w:val="both"/>
      </w:pPr>
      <w:r w:rsidRPr="00860BA6">
        <w:t>В нормативных актах содержаться требования, предъявляемые к спецодежде п</w:t>
      </w:r>
      <w:r w:rsidR="005F73DB" w:rsidRPr="00860BA6">
        <w:t>осле стирки:</w:t>
      </w:r>
    </w:p>
    <w:p w:rsidR="00CD2872" w:rsidRPr="00860BA6" w:rsidRDefault="00CD2872" w:rsidP="00A75146">
      <w:pPr>
        <w:pStyle w:val="aa"/>
        <w:numPr>
          <w:ilvl w:val="0"/>
          <w:numId w:val="30"/>
        </w:numPr>
        <w:spacing w:after="0" w:line="240" w:lineRule="auto"/>
        <w:jc w:val="both"/>
      </w:pPr>
      <w:r w:rsidRPr="00860BA6">
        <w:t>с</w:t>
      </w:r>
      <w:r w:rsidR="005F73DB" w:rsidRPr="00860BA6">
        <w:t>охранять целостность</w:t>
      </w:r>
      <w:r w:rsidR="00860BA6">
        <w:t>;</w:t>
      </w:r>
    </w:p>
    <w:p w:rsidR="005F73DB" w:rsidRPr="00860BA6" w:rsidRDefault="00CD2872" w:rsidP="00A75146">
      <w:pPr>
        <w:pStyle w:val="aa"/>
        <w:numPr>
          <w:ilvl w:val="0"/>
          <w:numId w:val="30"/>
        </w:numPr>
        <w:spacing w:after="0" w:line="240" w:lineRule="auto"/>
        <w:jc w:val="both"/>
      </w:pPr>
      <w:r w:rsidRPr="00860BA6">
        <w:t>в</w:t>
      </w:r>
      <w:r w:rsidR="005F73DB" w:rsidRPr="00860BA6">
        <w:t xml:space="preserve">ыдерживать множественные стирки </w:t>
      </w:r>
      <w:r w:rsidR="003112E9" w:rsidRPr="00860BA6">
        <w:t>и высокотемпературный</w:t>
      </w:r>
      <w:r w:rsidRPr="00860BA6">
        <w:t xml:space="preserve"> уход и другие процессы</w:t>
      </w:r>
      <w:r w:rsidR="00860BA6">
        <w:t>;</w:t>
      </w:r>
    </w:p>
    <w:p w:rsidR="005F73DB" w:rsidRPr="00860BA6" w:rsidRDefault="00CD2872" w:rsidP="00A75146">
      <w:pPr>
        <w:pStyle w:val="aa"/>
        <w:numPr>
          <w:ilvl w:val="0"/>
          <w:numId w:val="30"/>
        </w:numPr>
        <w:spacing w:after="0" w:line="240" w:lineRule="auto"/>
        <w:jc w:val="both"/>
      </w:pPr>
      <w:r w:rsidRPr="00860BA6">
        <w:t>с</w:t>
      </w:r>
      <w:r w:rsidR="005F73DB" w:rsidRPr="00860BA6">
        <w:t xml:space="preserve">охранять стойкость цвета, оттенков, </w:t>
      </w:r>
      <w:r w:rsidR="003112E9" w:rsidRPr="00860BA6">
        <w:t>отделок и</w:t>
      </w:r>
      <w:r w:rsidR="005F73DB" w:rsidRPr="00860BA6">
        <w:t xml:space="preserve"> покраски (в т.ч. </w:t>
      </w:r>
      <w:r w:rsidRPr="00860BA6">
        <w:t>с</w:t>
      </w:r>
      <w:r w:rsidR="00860BA6">
        <w:t>олнечной радиации);</w:t>
      </w:r>
    </w:p>
    <w:p w:rsidR="005F73DB" w:rsidRPr="00860BA6" w:rsidRDefault="00CD2872" w:rsidP="00A75146">
      <w:pPr>
        <w:pStyle w:val="aa"/>
        <w:numPr>
          <w:ilvl w:val="0"/>
          <w:numId w:val="30"/>
        </w:numPr>
        <w:spacing w:after="0" w:line="240" w:lineRule="auto"/>
        <w:jc w:val="both"/>
      </w:pPr>
      <w:r w:rsidRPr="00860BA6">
        <w:t>н</w:t>
      </w:r>
      <w:r w:rsidR="00860BA6">
        <w:t>е пиллинговаться;</w:t>
      </w:r>
    </w:p>
    <w:p w:rsidR="005F73DB" w:rsidRPr="00860BA6" w:rsidRDefault="00CD2872" w:rsidP="00A75146">
      <w:pPr>
        <w:pStyle w:val="aa"/>
        <w:numPr>
          <w:ilvl w:val="0"/>
          <w:numId w:val="30"/>
        </w:numPr>
        <w:spacing w:after="0" w:line="240" w:lineRule="auto"/>
        <w:jc w:val="both"/>
      </w:pPr>
      <w:r w:rsidRPr="00860BA6">
        <w:t>н</w:t>
      </w:r>
      <w:r w:rsidR="005F73DB" w:rsidRPr="00860BA6">
        <w:t>е садиться (усадка 2,5% максимум – для смесовых)</w:t>
      </w:r>
      <w:r w:rsidR="00860BA6">
        <w:t>;</w:t>
      </w:r>
    </w:p>
    <w:p w:rsidR="005F73DB" w:rsidRPr="00860BA6" w:rsidRDefault="00CD2872" w:rsidP="00A75146">
      <w:pPr>
        <w:pStyle w:val="aa"/>
        <w:numPr>
          <w:ilvl w:val="0"/>
          <w:numId w:val="30"/>
        </w:numPr>
        <w:spacing w:after="0" w:line="240" w:lineRule="auto"/>
        <w:jc w:val="both"/>
      </w:pPr>
      <w:r w:rsidRPr="00860BA6">
        <w:t>н</w:t>
      </w:r>
      <w:r w:rsidR="00860BA6">
        <w:t xml:space="preserve">е </w:t>
      </w:r>
      <w:r w:rsidR="003112E9">
        <w:t>сминаться (</w:t>
      </w:r>
      <w:r w:rsidR="00860BA6">
        <w:t>заминаемость);</w:t>
      </w:r>
    </w:p>
    <w:p w:rsidR="005F73DB" w:rsidRDefault="00CD2872" w:rsidP="00A75146">
      <w:pPr>
        <w:pStyle w:val="aa"/>
        <w:numPr>
          <w:ilvl w:val="0"/>
          <w:numId w:val="30"/>
        </w:numPr>
        <w:spacing w:after="0" w:line="240" w:lineRule="auto"/>
        <w:jc w:val="both"/>
      </w:pPr>
      <w:r w:rsidRPr="00860BA6">
        <w:t>с</w:t>
      </w:r>
      <w:r w:rsidR="005F73DB" w:rsidRPr="00860BA6">
        <w:t>охранять защитные свойства</w:t>
      </w:r>
      <w:r w:rsidRPr="00860BA6">
        <w:t>.</w:t>
      </w:r>
    </w:p>
    <w:p w:rsidR="00860BA6" w:rsidRPr="00860BA6" w:rsidRDefault="00860BA6" w:rsidP="00860BA6">
      <w:pPr>
        <w:pStyle w:val="aa"/>
        <w:spacing w:after="0" w:line="240" w:lineRule="auto"/>
        <w:jc w:val="both"/>
      </w:pPr>
    </w:p>
    <w:p w:rsidR="005F73DB" w:rsidRPr="00860BA6" w:rsidRDefault="0025169B" w:rsidP="00860BA6">
      <w:pPr>
        <w:jc w:val="both"/>
      </w:pPr>
      <w:r w:rsidRPr="00860BA6">
        <w:t xml:space="preserve">При организации самостоятельной стирки </w:t>
      </w:r>
      <w:r w:rsidR="003112E9" w:rsidRPr="00860BA6">
        <w:t>спецодежды в</w:t>
      </w:r>
      <w:r w:rsidRPr="00860BA6">
        <w:t xml:space="preserve"> организации продавец о</w:t>
      </w:r>
      <w:r w:rsidR="00860BA6">
        <w:t xml:space="preserve">бязан уделить особое внимание </w:t>
      </w:r>
      <w:r w:rsidRPr="00860BA6">
        <w:t xml:space="preserve">уходу за изделиями. </w:t>
      </w:r>
    </w:p>
    <w:p w:rsidR="00A41217" w:rsidRDefault="00A41217" w:rsidP="0016195C">
      <w:pPr>
        <w:pStyle w:val="a3"/>
        <w:tabs>
          <w:tab w:val="left" w:pos="426"/>
        </w:tabs>
        <w:ind w:left="426" w:hanging="426"/>
        <w:jc w:val="both"/>
      </w:pPr>
    </w:p>
    <w:p w:rsidR="0016195C" w:rsidRPr="000C3DE1" w:rsidRDefault="0016195C" w:rsidP="0016195C">
      <w:pPr>
        <w:spacing w:after="0" w:line="240" w:lineRule="auto"/>
        <w:rPr>
          <w:rFonts w:eastAsia="Times New Roman"/>
          <w:b/>
        </w:rPr>
      </w:pPr>
      <w:r w:rsidRPr="0016195C">
        <w:rPr>
          <w:rFonts w:eastAsia="Times New Roman"/>
          <w:b/>
          <w:sz w:val="36"/>
          <w:lang w:val="en-US"/>
        </w:rPr>
        <w:t>III</w:t>
      </w:r>
      <w:r w:rsidRPr="0016195C">
        <w:rPr>
          <w:rFonts w:eastAsia="Times New Roman"/>
          <w:b/>
          <w:sz w:val="36"/>
        </w:rPr>
        <w:t xml:space="preserve">. </w:t>
      </w:r>
      <w:r w:rsidR="007C3269">
        <w:rPr>
          <w:rFonts w:eastAsia="Times New Roman"/>
          <w:b/>
          <w:sz w:val="36"/>
        </w:rPr>
        <w:t>Обувь специальная защитная</w:t>
      </w:r>
    </w:p>
    <w:p w:rsidR="0016195C" w:rsidRPr="0016195C" w:rsidRDefault="0016195C" w:rsidP="0016195C">
      <w:pPr>
        <w:spacing w:after="0" w:line="240" w:lineRule="auto"/>
        <w:rPr>
          <w:rFonts w:eastAsia="Times New Roman"/>
          <w:b/>
        </w:rPr>
      </w:pPr>
      <w:r w:rsidRPr="0016195C">
        <w:rPr>
          <w:rFonts w:eastAsia="Times New Roman"/>
          <w:b/>
          <w:sz w:val="36"/>
          <w:szCs w:val="36"/>
        </w:rPr>
        <w:t>1</w:t>
      </w:r>
      <w:r w:rsidR="00DA06B2">
        <w:rPr>
          <w:rFonts w:eastAsia="Times New Roman"/>
          <w:b/>
        </w:rPr>
        <w:t>. Общие положения</w:t>
      </w:r>
    </w:p>
    <w:p w:rsidR="0016195C" w:rsidRPr="0016195C" w:rsidRDefault="0016195C" w:rsidP="0016195C">
      <w:pPr>
        <w:spacing w:after="0" w:line="240" w:lineRule="auto"/>
        <w:rPr>
          <w:rFonts w:eastAsia="Times New Roman"/>
          <w:b/>
        </w:rPr>
      </w:pPr>
    </w:p>
    <w:p w:rsidR="0016195C" w:rsidRPr="0016195C" w:rsidRDefault="0016195C" w:rsidP="0016195C">
      <w:pPr>
        <w:spacing w:after="0" w:line="240" w:lineRule="auto"/>
        <w:jc w:val="both"/>
        <w:rPr>
          <w:rFonts w:eastAsia="Times New Roman"/>
        </w:rPr>
      </w:pPr>
      <w:r w:rsidRPr="0016195C">
        <w:rPr>
          <w:rFonts w:eastAsia="Times New Roman"/>
          <w:b/>
        </w:rPr>
        <w:tab/>
        <w:t>Специальная обувь</w:t>
      </w:r>
      <w:r w:rsidRPr="0016195C">
        <w:rPr>
          <w:rFonts w:eastAsia="Times New Roman"/>
        </w:rPr>
        <w:t xml:space="preserve"> предназначена для защиты ног от неблагоприятных производственных и погодных воздействий (механических повреждений, агрессивных жидкостей, вибрации, холода, влаги и др.).</w:t>
      </w:r>
    </w:p>
    <w:p w:rsidR="0016195C" w:rsidRPr="0016195C" w:rsidRDefault="0016195C" w:rsidP="0016195C">
      <w:pPr>
        <w:spacing w:after="0" w:line="240" w:lineRule="auto"/>
        <w:jc w:val="both"/>
        <w:rPr>
          <w:rFonts w:eastAsia="Times New Roman"/>
        </w:rPr>
      </w:pPr>
      <w:r w:rsidRPr="0016195C">
        <w:rPr>
          <w:rFonts w:eastAsia="Times New Roman"/>
        </w:rPr>
        <w:tab/>
        <w:t xml:space="preserve"> </w:t>
      </w:r>
      <w:r w:rsidR="00E85A94" w:rsidRPr="0016195C">
        <w:rPr>
          <w:rFonts w:eastAsia="Times New Roman"/>
        </w:rPr>
        <w:t>С</w:t>
      </w:r>
      <w:r w:rsidRPr="0016195C">
        <w:rPr>
          <w:rFonts w:eastAsia="Times New Roman"/>
        </w:rPr>
        <w:t>топы</w:t>
      </w:r>
      <w:r w:rsidR="00E85A94">
        <w:rPr>
          <w:rFonts w:eastAsia="Times New Roman"/>
        </w:rPr>
        <w:t xml:space="preserve"> ног</w:t>
      </w:r>
      <w:r w:rsidRPr="0016195C">
        <w:rPr>
          <w:rFonts w:eastAsia="Times New Roman"/>
        </w:rPr>
        <w:t xml:space="preserve"> постоянно находятся под действием огромных динамических и статических нагрузок. Функционально </w:t>
      </w:r>
      <w:r w:rsidR="00E85A94">
        <w:rPr>
          <w:rFonts w:eastAsia="Times New Roman"/>
        </w:rPr>
        <w:t>они</w:t>
      </w:r>
      <w:r w:rsidRPr="0016195C">
        <w:rPr>
          <w:rFonts w:eastAsia="Times New Roman"/>
        </w:rPr>
        <w:t xml:space="preserve"> обеспечивают основную опору для туловища, способствуют </w:t>
      </w:r>
      <w:r w:rsidR="00E85A94">
        <w:rPr>
          <w:rFonts w:eastAsia="Times New Roman"/>
        </w:rPr>
        <w:t xml:space="preserve">движению и </w:t>
      </w:r>
      <w:r w:rsidR="00165194">
        <w:rPr>
          <w:rFonts w:eastAsia="Times New Roman"/>
        </w:rPr>
        <w:t>сохранению равновесия</w:t>
      </w:r>
      <w:r w:rsidR="00E85A94">
        <w:rPr>
          <w:rFonts w:eastAsia="Times New Roman"/>
        </w:rPr>
        <w:t>,</w:t>
      </w:r>
      <w:r w:rsidR="004B71F4">
        <w:rPr>
          <w:rFonts w:eastAsia="Times New Roman"/>
        </w:rPr>
        <w:t xml:space="preserve"> задействованы в процессе</w:t>
      </w:r>
      <w:r w:rsidRPr="0016195C">
        <w:rPr>
          <w:rFonts w:eastAsia="Times New Roman"/>
          <w:b/>
        </w:rPr>
        <w:t xml:space="preserve"> </w:t>
      </w:r>
      <w:r w:rsidRPr="0016195C">
        <w:rPr>
          <w:rFonts w:eastAsia="Times New Roman"/>
        </w:rPr>
        <w:t>терморегуляци</w:t>
      </w:r>
      <w:r w:rsidR="004B71F4">
        <w:rPr>
          <w:rFonts w:eastAsia="Times New Roman"/>
        </w:rPr>
        <w:t>и</w:t>
      </w:r>
      <w:r w:rsidRPr="0016195C">
        <w:rPr>
          <w:rFonts w:eastAsia="Times New Roman"/>
        </w:rPr>
        <w:t xml:space="preserve"> организма.</w:t>
      </w:r>
      <w:r w:rsidR="00E85A94">
        <w:rPr>
          <w:rFonts w:eastAsia="Times New Roman"/>
        </w:rPr>
        <w:t xml:space="preserve"> </w:t>
      </w:r>
      <w:r w:rsidRPr="0016195C">
        <w:rPr>
          <w:rFonts w:eastAsia="Times New Roman"/>
        </w:rPr>
        <w:t xml:space="preserve">Указанные свойства стопы достигаются сложными суставными соединениями костей, при помощи связок и сухожилий и приводимые в движение мышцами. </w:t>
      </w:r>
    </w:p>
    <w:p w:rsidR="0016195C" w:rsidRPr="0016195C" w:rsidRDefault="00AA02CD" w:rsidP="0016195C">
      <w:pPr>
        <w:spacing w:after="0" w:line="240" w:lineRule="auto"/>
        <w:rPr>
          <w:rFonts w:eastAsia="Times New Roman"/>
        </w:rPr>
      </w:pPr>
      <w:r>
        <w:rPr>
          <w:rFonts w:eastAsia="Times New Roman"/>
          <w:b/>
        </w:rPr>
        <w:t xml:space="preserve"> </w:t>
      </w:r>
      <w:r>
        <w:rPr>
          <w:rFonts w:eastAsia="Times New Roman"/>
          <w:b/>
        </w:rPr>
        <w:tab/>
      </w:r>
      <w:r w:rsidR="0016195C" w:rsidRPr="0016195C">
        <w:rPr>
          <w:rFonts w:eastAsia="Times New Roman"/>
        </w:rPr>
        <w:t xml:space="preserve">В процессе производства ноги работников могут быть подвержены </w:t>
      </w:r>
      <w:r w:rsidR="00165194">
        <w:rPr>
          <w:rFonts w:eastAsia="Times New Roman"/>
        </w:rPr>
        <w:t>рискам</w:t>
      </w:r>
      <w:r w:rsidR="0016195C" w:rsidRPr="0016195C">
        <w:rPr>
          <w:rFonts w:eastAsia="Times New Roman"/>
        </w:rPr>
        <w:t xml:space="preserve">, </w:t>
      </w:r>
      <w:r w:rsidR="00E85A94">
        <w:rPr>
          <w:rFonts w:eastAsia="Times New Roman"/>
        </w:rPr>
        <w:t>для защиты от</w:t>
      </w:r>
      <w:r w:rsidR="0016195C" w:rsidRPr="0016195C">
        <w:rPr>
          <w:rFonts w:eastAsia="Times New Roman"/>
        </w:rPr>
        <w:t xml:space="preserve"> которых необходимо </w:t>
      </w:r>
      <w:r w:rsidR="00E85A94">
        <w:rPr>
          <w:rFonts w:eastAsia="Times New Roman"/>
        </w:rPr>
        <w:t>применение</w:t>
      </w:r>
      <w:r w:rsidR="0016195C" w:rsidRPr="0016195C">
        <w:rPr>
          <w:rFonts w:eastAsia="Times New Roman"/>
        </w:rPr>
        <w:t xml:space="preserve"> специальной обуви:</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опасность падения на ногу тяжелых деталей или предметов и</w:t>
      </w:r>
    </w:p>
    <w:p w:rsidR="0016195C" w:rsidRPr="0016195C" w:rsidRDefault="0016195C" w:rsidP="0016195C">
      <w:pPr>
        <w:spacing w:after="0" w:line="240" w:lineRule="auto"/>
        <w:rPr>
          <w:rFonts w:eastAsia="Times New Roman"/>
        </w:rPr>
      </w:pPr>
      <w:r w:rsidRPr="0016195C">
        <w:rPr>
          <w:rFonts w:eastAsia="Times New Roman"/>
        </w:rPr>
        <w:t xml:space="preserve">          сдавливания;</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опасность попадания на ногу расплавленного металла;</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постоянное воздействие повышенной или пониженной температуры;</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работа во взрывоопасных условиях;</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постоянное воздействие жиров и нефтепродуктов;</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опасность попадания на ногу активных химических веществ;</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работа на вибрирующих поверхностях;</w:t>
      </w:r>
    </w:p>
    <w:p w:rsidR="0016195C" w:rsidRDefault="0016195C" w:rsidP="0016195C">
      <w:pPr>
        <w:spacing w:after="0" w:line="240" w:lineRule="auto"/>
        <w:rPr>
          <w:rFonts w:eastAsia="Times New Roman"/>
        </w:rPr>
      </w:pPr>
      <w:r w:rsidRPr="0016195C">
        <w:rPr>
          <w:rFonts w:eastAsia="Times New Roman"/>
        </w:rPr>
        <w:lastRenderedPageBreak/>
        <w:t>-</w:t>
      </w:r>
      <w:r w:rsidRPr="0016195C">
        <w:rPr>
          <w:rFonts w:eastAsia="Times New Roman"/>
        </w:rPr>
        <w:tab/>
        <w:t>воздействие сверхвысоких частот, повышенной радиации;</w:t>
      </w:r>
    </w:p>
    <w:p w:rsidR="00E85A94" w:rsidRPr="0016195C" w:rsidRDefault="00E85A94" w:rsidP="0016195C">
      <w:pPr>
        <w:spacing w:after="0" w:line="240" w:lineRule="auto"/>
        <w:rPr>
          <w:rFonts w:eastAsia="Times New Roman"/>
        </w:rPr>
      </w:pPr>
      <w:r w:rsidRPr="0016195C">
        <w:rPr>
          <w:rFonts w:eastAsia="Times New Roman"/>
        </w:rPr>
        <w:t>-</w:t>
      </w:r>
      <w:r w:rsidRPr="0016195C">
        <w:rPr>
          <w:rFonts w:eastAsia="Times New Roman"/>
        </w:rPr>
        <w:tab/>
        <w:t>постоянное воздействие влаги;</w:t>
      </w:r>
    </w:p>
    <w:p w:rsidR="0016195C" w:rsidRPr="0016195C" w:rsidRDefault="0016195C" w:rsidP="0016195C">
      <w:pPr>
        <w:spacing w:after="0" w:line="240" w:lineRule="auto"/>
        <w:rPr>
          <w:rFonts w:eastAsia="Times New Roman"/>
        </w:rPr>
      </w:pPr>
      <w:r w:rsidRPr="0016195C">
        <w:rPr>
          <w:rFonts w:eastAsia="Times New Roman"/>
        </w:rPr>
        <w:t>-</w:t>
      </w:r>
      <w:r w:rsidRPr="0016195C">
        <w:rPr>
          <w:rFonts w:eastAsia="Times New Roman"/>
        </w:rPr>
        <w:tab/>
        <w:t>особые требования к стерильности.</w:t>
      </w:r>
    </w:p>
    <w:p w:rsidR="00005A64" w:rsidRDefault="00005A64" w:rsidP="00005A64">
      <w:pPr>
        <w:spacing w:after="0" w:line="240" w:lineRule="auto"/>
        <w:ind w:firstLine="360"/>
        <w:jc w:val="both"/>
        <w:rPr>
          <w:rFonts w:eastAsia="Times New Roman"/>
          <w:b/>
        </w:rPr>
      </w:pPr>
      <w:r w:rsidRPr="0016195C">
        <w:rPr>
          <w:rFonts w:eastAsia="Times New Roman"/>
          <w:b/>
        </w:rPr>
        <w:t xml:space="preserve">Спецобувь </w:t>
      </w:r>
      <w:r>
        <w:rPr>
          <w:rFonts w:eastAsia="Times New Roman"/>
          <w:b/>
        </w:rPr>
        <w:t xml:space="preserve">должна соответствовать </w:t>
      </w:r>
      <w:r w:rsidR="00AA02CD">
        <w:rPr>
          <w:rFonts w:eastAsia="Times New Roman"/>
          <w:b/>
        </w:rPr>
        <w:t xml:space="preserve">определенным </w:t>
      </w:r>
      <w:r w:rsidR="008631CC">
        <w:rPr>
          <w:rFonts w:eastAsia="Times New Roman"/>
          <w:b/>
        </w:rPr>
        <w:t>техническим, гигиеническим</w:t>
      </w:r>
      <w:r w:rsidR="00AA02CD">
        <w:rPr>
          <w:rFonts w:eastAsia="Times New Roman"/>
          <w:b/>
        </w:rPr>
        <w:t xml:space="preserve"> и эксплуатационным</w:t>
      </w:r>
      <w:r w:rsidRPr="0016195C">
        <w:rPr>
          <w:rFonts w:eastAsia="Times New Roman"/>
          <w:b/>
        </w:rPr>
        <w:t xml:space="preserve"> свойства</w:t>
      </w:r>
      <w:r>
        <w:rPr>
          <w:rFonts w:eastAsia="Times New Roman"/>
          <w:b/>
        </w:rPr>
        <w:t>м:</w:t>
      </w:r>
      <w:r w:rsidRPr="0016195C">
        <w:rPr>
          <w:rFonts w:eastAsia="Times New Roman"/>
          <w:b/>
        </w:rPr>
        <w:t xml:space="preserve"> </w:t>
      </w:r>
    </w:p>
    <w:p w:rsidR="00005A64" w:rsidRPr="0016195C" w:rsidRDefault="00005A64" w:rsidP="00005A64">
      <w:pPr>
        <w:numPr>
          <w:ilvl w:val="0"/>
          <w:numId w:val="5"/>
        </w:numPr>
        <w:spacing w:after="0" w:line="240" w:lineRule="auto"/>
        <w:jc w:val="both"/>
        <w:rPr>
          <w:rFonts w:eastAsia="Times New Roman"/>
        </w:rPr>
      </w:pPr>
      <w:r w:rsidRPr="0016195C">
        <w:rPr>
          <w:rFonts w:eastAsia="Times New Roman"/>
        </w:rPr>
        <w:t>комфортность</w:t>
      </w:r>
    </w:p>
    <w:p w:rsidR="00005A64" w:rsidRPr="0016195C" w:rsidRDefault="00005A64" w:rsidP="00005A64">
      <w:pPr>
        <w:numPr>
          <w:ilvl w:val="0"/>
          <w:numId w:val="5"/>
        </w:numPr>
        <w:spacing w:after="0" w:line="240" w:lineRule="auto"/>
        <w:jc w:val="both"/>
        <w:rPr>
          <w:rFonts w:eastAsia="Times New Roman"/>
        </w:rPr>
      </w:pPr>
      <w:r w:rsidRPr="0016195C">
        <w:rPr>
          <w:rFonts w:eastAsia="Times New Roman"/>
        </w:rPr>
        <w:t>надежность</w:t>
      </w:r>
    </w:p>
    <w:p w:rsidR="00005A64" w:rsidRPr="0016195C" w:rsidRDefault="00005A64" w:rsidP="00005A64">
      <w:pPr>
        <w:numPr>
          <w:ilvl w:val="0"/>
          <w:numId w:val="5"/>
        </w:numPr>
        <w:spacing w:after="0" w:line="240" w:lineRule="auto"/>
        <w:jc w:val="both"/>
        <w:rPr>
          <w:rFonts w:eastAsia="Times New Roman"/>
        </w:rPr>
      </w:pPr>
      <w:r w:rsidRPr="0016195C">
        <w:rPr>
          <w:rFonts w:eastAsia="Times New Roman"/>
        </w:rPr>
        <w:t>износостойкость</w:t>
      </w:r>
    </w:p>
    <w:p w:rsidR="00005A64" w:rsidRPr="0016195C" w:rsidRDefault="00005A64" w:rsidP="00005A64">
      <w:pPr>
        <w:numPr>
          <w:ilvl w:val="0"/>
          <w:numId w:val="5"/>
        </w:numPr>
        <w:spacing w:after="0" w:line="240" w:lineRule="auto"/>
        <w:jc w:val="both"/>
        <w:rPr>
          <w:rFonts w:eastAsia="Times New Roman"/>
        </w:rPr>
      </w:pPr>
      <w:r w:rsidRPr="0016195C">
        <w:rPr>
          <w:rFonts w:eastAsia="Times New Roman"/>
        </w:rPr>
        <w:t>безвредность</w:t>
      </w:r>
    </w:p>
    <w:p w:rsidR="00005A64" w:rsidRPr="0016195C" w:rsidRDefault="00005A64" w:rsidP="00005A64">
      <w:pPr>
        <w:numPr>
          <w:ilvl w:val="0"/>
          <w:numId w:val="5"/>
        </w:numPr>
        <w:spacing w:after="0" w:line="240" w:lineRule="auto"/>
        <w:jc w:val="both"/>
        <w:rPr>
          <w:rFonts w:eastAsia="Times New Roman"/>
        </w:rPr>
      </w:pPr>
      <w:r w:rsidRPr="0016195C">
        <w:rPr>
          <w:rFonts w:eastAsia="Times New Roman"/>
        </w:rPr>
        <w:t>безопасность</w:t>
      </w:r>
    </w:p>
    <w:p w:rsidR="00005A64" w:rsidRPr="0016195C" w:rsidRDefault="00005A64" w:rsidP="00005A64">
      <w:pPr>
        <w:numPr>
          <w:ilvl w:val="0"/>
          <w:numId w:val="5"/>
        </w:numPr>
        <w:spacing w:after="0" w:line="240" w:lineRule="auto"/>
        <w:jc w:val="both"/>
        <w:rPr>
          <w:rFonts w:eastAsia="Times New Roman"/>
        </w:rPr>
      </w:pPr>
      <w:r>
        <w:rPr>
          <w:rFonts w:eastAsia="Times New Roman"/>
        </w:rPr>
        <w:t>вес (1-1,5</w:t>
      </w:r>
      <w:r w:rsidRPr="0016195C">
        <w:rPr>
          <w:rFonts w:eastAsia="Times New Roman"/>
        </w:rPr>
        <w:t>)</w:t>
      </w:r>
    </w:p>
    <w:p w:rsidR="00005A64" w:rsidRPr="0016195C" w:rsidRDefault="00005A64" w:rsidP="00005A64">
      <w:pPr>
        <w:numPr>
          <w:ilvl w:val="0"/>
          <w:numId w:val="5"/>
        </w:numPr>
        <w:spacing w:after="0" w:line="240" w:lineRule="auto"/>
        <w:jc w:val="both"/>
        <w:rPr>
          <w:rFonts w:eastAsia="Times New Roman"/>
        </w:rPr>
      </w:pPr>
      <w:r w:rsidRPr="0016195C">
        <w:rPr>
          <w:rFonts w:eastAsia="Times New Roman"/>
        </w:rPr>
        <w:t>гибкость\жесткость</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теплозащита</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влагозащита</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влагообмен</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амортизация</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эстетика</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качество</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электропроводность</w:t>
      </w:r>
    </w:p>
    <w:p w:rsidR="00005A64" w:rsidRPr="0016195C" w:rsidRDefault="00005A64" w:rsidP="00005A64">
      <w:pPr>
        <w:numPr>
          <w:ilvl w:val="0"/>
          <w:numId w:val="6"/>
        </w:numPr>
        <w:spacing w:after="0" w:line="240" w:lineRule="auto"/>
        <w:jc w:val="both"/>
        <w:rPr>
          <w:rFonts w:eastAsia="Times New Roman"/>
        </w:rPr>
      </w:pPr>
      <w:r w:rsidRPr="0016195C">
        <w:rPr>
          <w:rFonts w:eastAsia="Times New Roman"/>
        </w:rPr>
        <w:t>ремонтопригодность.</w:t>
      </w:r>
    </w:p>
    <w:p w:rsidR="0016195C" w:rsidRPr="0016195C" w:rsidRDefault="0016195C" w:rsidP="0016195C">
      <w:pPr>
        <w:spacing w:after="0" w:line="240" w:lineRule="auto"/>
        <w:jc w:val="both"/>
        <w:rPr>
          <w:rFonts w:eastAsia="Times New Roman"/>
          <w:b/>
        </w:rPr>
      </w:pPr>
    </w:p>
    <w:p w:rsidR="0016195C" w:rsidRDefault="008459DB" w:rsidP="000C3DE1">
      <w:pPr>
        <w:spacing w:after="0" w:line="240" w:lineRule="auto"/>
        <w:rPr>
          <w:rFonts w:eastAsia="Times New Roman"/>
          <w:b/>
        </w:rPr>
      </w:pPr>
      <w:r w:rsidRPr="00CC1BA5">
        <w:rPr>
          <w:rFonts w:eastAsia="Times New Roman"/>
          <w:b/>
          <w:sz w:val="32"/>
        </w:rPr>
        <w:t>2</w:t>
      </w:r>
      <w:r>
        <w:rPr>
          <w:rFonts w:eastAsia="Times New Roman"/>
          <w:b/>
        </w:rPr>
        <w:t>.</w:t>
      </w:r>
      <w:r w:rsidR="0016195C" w:rsidRPr="0016195C">
        <w:rPr>
          <w:rFonts w:eastAsia="Times New Roman"/>
          <w:b/>
        </w:rPr>
        <w:t xml:space="preserve"> </w:t>
      </w:r>
      <w:r>
        <w:rPr>
          <w:rFonts w:eastAsia="Times New Roman"/>
          <w:b/>
        </w:rPr>
        <w:t>К</w:t>
      </w:r>
      <w:r w:rsidR="0016195C" w:rsidRPr="0016195C">
        <w:rPr>
          <w:rFonts w:eastAsia="Times New Roman"/>
          <w:b/>
        </w:rPr>
        <w:t>лассификаци</w:t>
      </w:r>
      <w:r>
        <w:rPr>
          <w:rFonts w:eastAsia="Times New Roman"/>
          <w:b/>
        </w:rPr>
        <w:t>я</w:t>
      </w:r>
      <w:r w:rsidR="0016195C" w:rsidRPr="0016195C">
        <w:rPr>
          <w:rFonts w:eastAsia="Times New Roman"/>
          <w:b/>
        </w:rPr>
        <w:t xml:space="preserve"> </w:t>
      </w:r>
      <w:r>
        <w:rPr>
          <w:rFonts w:eastAsia="Times New Roman"/>
          <w:b/>
        </w:rPr>
        <w:t xml:space="preserve">специальной </w:t>
      </w:r>
      <w:r w:rsidR="000C3DE1">
        <w:rPr>
          <w:rFonts w:eastAsia="Times New Roman"/>
          <w:b/>
        </w:rPr>
        <w:t>обуви</w:t>
      </w:r>
      <w:r w:rsidR="000C3DE1" w:rsidRPr="0016195C">
        <w:rPr>
          <w:rFonts w:eastAsia="Times New Roman"/>
          <w:b/>
        </w:rPr>
        <w:t xml:space="preserve"> </w:t>
      </w:r>
      <w:r w:rsidR="0016195C" w:rsidRPr="0016195C">
        <w:rPr>
          <w:rFonts w:eastAsia="Times New Roman"/>
          <w:b/>
        </w:rPr>
        <w:t>по защитным свойствам</w:t>
      </w:r>
    </w:p>
    <w:p w:rsidR="000C3DE1" w:rsidRDefault="00983B96" w:rsidP="00983B96">
      <w:pPr>
        <w:spacing w:after="0" w:line="240" w:lineRule="auto"/>
        <w:ind w:firstLine="720"/>
        <w:jc w:val="both"/>
        <w:rPr>
          <w:rFonts w:eastAsia="Times New Roman"/>
        </w:rPr>
      </w:pPr>
      <w:r w:rsidRPr="000C3DE1">
        <w:rPr>
          <w:rFonts w:eastAsia="Times New Roman"/>
          <w:b/>
          <w:i/>
        </w:rPr>
        <w:t>По способам защиты</w:t>
      </w:r>
      <w:r w:rsidRPr="0016195C">
        <w:rPr>
          <w:rFonts w:eastAsia="Times New Roman"/>
        </w:rPr>
        <w:t xml:space="preserve"> средства индивидуальной защиты ног подразделяются на </w:t>
      </w:r>
      <w:r w:rsidRPr="0016195C">
        <w:rPr>
          <w:rFonts w:eastAsia="Times New Roman"/>
          <w:b/>
        </w:rPr>
        <w:t>спецобувь и щитки</w:t>
      </w:r>
      <w:r>
        <w:rPr>
          <w:rFonts w:eastAsia="Times New Roman"/>
        </w:rPr>
        <w:t>.</w:t>
      </w:r>
    </w:p>
    <w:p w:rsidR="00005A64" w:rsidRPr="0016195C" w:rsidRDefault="00005A64" w:rsidP="00005A64">
      <w:pPr>
        <w:spacing w:after="0" w:line="240" w:lineRule="auto"/>
        <w:ind w:firstLine="720"/>
        <w:jc w:val="both"/>
        <w:rPr>
          <w:rFonts w:eastAsia="Times New Roman"/>
          <w:b/>
        </w:rPr>
      </w:pPr>
      <w:r w:rsidRPr="0016195C">
        <w:rPr>
          <w:rFonts w:eastAsia="Times New Roman"/>
          <w:b/>
        </w:rPr>
        <w:t>В соответствии с назначением спецобувь подразделяется на:</w:t>
      </w:r>
    </w:p>
    <w:p w:rsidR="00005A64" w:rsidRPr="0016195C" w:rsidRDefault="00005A64" w:rsidP="00005A64">
      <w:pPr>
        <w:spacing w:after="0" w:line="240" w:lineRule="auto"/>
        <w:jc w:val="both"/>
        <w:rPr>
          <w:rFonts w:eastAsia="Times New Roman"/>
        </w:rPr>
      </w:pPr>
      <w:r w:rsidRPr="0016195C">
        <w:rPr>
          <w:rFonts w:eastAsia="Times New Roman"/>
          <w:b/>
        </w:rPr>
        <w:t>-</w:t>
      </w:r>
      <w:r w:rsidRPr="0016195C">
        <w:rPr>
          <w:rFonts w:eastAsia="Times New Roman"/>
          <w:b/>
        </w:rPr>
        <w:tab/>
      </w:r>
      <w:r w:rsidRPr="0016195C">
        <w:rPr>
          <w:rFonts w:eastAsia="Times New Roman"/>
        </w:rPr>
        <w:t>производственную;</w:t>
      </w:r>
    </w:p>
    <w:p w:rsidR="00005A64" w:rsidRPr="0016195C" w:rsidRDefault="00005A64" w:rsidP="00005A64">
      <w:pPr>
        <w:spacing w:after="0" w:line="240" w:lineRule="auto"/>
        <w:jc w:val="both"/>
        <w:rPr>
          <w:rFonts w:eastAsia="Times New Roman"/>
        </w:rPr>
      </w:pPr>
      <w:r w:rsidRPr="0016195C">
        <w:rPr>
          <w:rFonts w:eastAsia="Times New Roman"/>
        </w:rPr>
        <w:t>-</w:t>
      </w:r>
      <w:r w:rsidRPr="0016195C">
        <w:rPr>
          <w:rFonts w:eastAsia="Times New Roman"/>
        </w:rPr>
        <w:tab/>
        <w:t>медицинскую;</w:t>
      </w:r>
    </w:p>
    <w:p w:rsidR="00005A64" w:rsidRPr="00983B96" w:rsidRDefault="00005A64" w:rsidP="00005A64">
      <w:pPr>
        <w:spacing w:after="0" w:line="240" w:lineRule="auto"/>
        <w:jc w:val="both"/>
        <w:rPr>
          <w:rFonts w:eastAsia="Times New Roman"/>
        </w:rPr>
      </w:pPr>
      <w:r>
        <w:rPr>
          <w:rFonts w:eastAsia="Times New Roman"/>
        </w:rPr>
        <w:t>-</w:t>
      </w:r>
      <w:r>
        <w:rPr>
          <w:rFonts w:eastAsia="Times New Roman"/>
        </w:rPr>
        <w:tab/>
        <w:t>спортивную.</w:t>
      </w:r>
    </w:p>
    <w:p w:rsidR="00983B96" w:rsidRDefault="00983B96" w:rsidP="000C3DE1">
      <w:pPr>
        <w:spacing w:after="0" w:line="240" w:lineRule="auto"/>
        <w:jc w:val="both"/>
        <w:rPr>
          <w:rFonts w:eastAsia="Times New Roman"/>
        </w:rPr>
      </w:pPr>
      <w:r>
        <w:rPr>
          <w:rFonts w:eastAsia="Times New Roman"/>
        </w:rPr>
        <w:t xml:space="preserve"> </w:t>
      </w:r>
    </w:p>
    <w:p w:rsidR="000C3DE1" w:rsidRDefault="000C3DE1" w:rsidP="00983B96">
      <w:pPr>
        <w:spacing w:after="0" w:line="240" w:lineRule="auto"/>
        <w:ind w:firstLine="709"/>
        <w:jc w:val="both"/>
        <w:rPr>
          <w:rFonts w:eastAsia="Times New Roman"/>
        </w:rPr>
      </w:pPr>
      <w:r w:rsidRPr="000C3DE1">
        <w:rPr>
          <w:rFonts w:eastAsia="Times New Roman"/>
        </w:rPr>
        <w:t>Спец</w:t>
      </w:r>
      <w:r>
        <w:rPr>
          <w:rFonts w:eastAsia="Times New Roman"/>
        </w:rPr>
        <w:t xml:space="preserve">иальная </w:t>
      </w:r>
      <w:r w:rsidR="008631CC" w:rsidRPr="000C3DE1">
        <w:rPr>
          <w:rFonts w:eastAsia="Times New Roman"/>
        </w:rPr>
        <w:t>обувь классифицируется</w:t>
      </w:r>
      <w:r w:rsidR="00E85A94">
        <w:rPr>
          <w:rFonts w:eastAsia="Times New Roman"/>
        </w:rPr>
        <w:t xml:space="preserve"> </w:t>
      </w:r>
      <w:r w:rsidRPr="000C3DE1">
        <w:rPr>
          <w:rFonts w:eastAsia="Times New Roman"/>
        </w:rPr>
        <w:t>по защитным свойствам</w:t>
      </w:r>
      <w:r>
        <w:rPr>
          <w:rFonts w:eastAsia="Times New Roman"/>
        </w:rPr>
        <w:t>:</w:t>
      </w:r>
    </w:p>
    <w:p w:rsidR="0016195C" w:rsidRPr="000C3DE1" w:rsidRDefault="0016195C" w:rsidP="0016195C">
      <w:pPr>
        <w:spacing w:after="0" w:line="240" w:lineRule="auto"/>
        <w:ind w:left="1636"/>
        <w:jc w:val="both"/>
        <w:rPr>
          <w:rFonts w:eastAsia="Times New Roman"/>
        </w:rPr>
      </w:pPr>
    </w:p>
    <w:tbl>
      <w:tblPr>
        <w:tblW w:w="9721" w:type="dxa"/>
        <w:tblInd w:w="105" w:type="dxa"/>
        <w:tblLayout w:type="fixed"/>
        <w:tblCellMar>
          <w:left w:w="20" w:type="dxa"/>
          <w:right w:w="20" w:type="dxa"/>
        </w:tblCellMar>
        <w:tblLook w:val="0000" w:firstRow="0" w:lastRow="0" w:firstColumn="0" w:lastColumn="0" w:noHBand="0" w:noVBand="0"/>
      </w:tblPr>
      <w:tblGrid>
        <w:gridCol w:w="2609"/>
        <w:gridCol w:w="5812"/>
        <w:gridCol w:w="1290"/>
        <w:gridCol w:w="10"/>
      </w:tblGrid>
      <w:tr w:rsidR="000C3DE1" w:rsidRPr="0016195C" w:rsidTr="000C3DE1">
        <w:trPr>
          <w:gridAfter w:val="1"/>
          <w:wAfter w:w="10" w:type="dxa"/>
          <w:trHeight w:val="59"/>
        </w:trPr>
        <w:tc>
          <w:tcPr>
            <w:tcW w:w="2609" w:type="dxa"/>
            <w:tcBorders>
              <w:top w:val="single" w:sz="6" w:space="0" w:color="auto"/>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Наименование </w:t>
            </w:r>
          </w:p>
        </w:tc>
        <w:tc>
          <w:tcPr>
            <w:tcW w:w="5812" w:type="dxa"/>
            <w:tcBorders>
              <w:top w:val="single" w:sz="6" w:space="0" w:color="auto"/>
              <w:left w:val="single" w:sz="6" w:space="0" w:color="auto"/>
              <w:right w:val="single" w:sz="4"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Наименование </w:t>
            </w:r>
          </w:p>
        </w:tc>
        <w:tc>
          <w:tcPr>
            <w:tcW w:w="1290" w:type="dxa"/>
            <w:tcBorders>
              <w:top w:val="single" w:sz="4" w:space="0" w:color="auto"/>
              <w:bottom w:val="single" w:sz="4" w:space="0" w:color="auto"/>
              <w:right w:val="single" w:sz="4" w:space="0" w:color="auto"/>
            </w:tcBorders>
            <w:shd w:val="clear" w:color="auto" w:fill="auto"/>
          </w:tcPr>
          <w:p w:rsidR="000C3DE1" w:rsidRPr="0016195C" w:rsidRDefault="000C3DE1">
            <w:r w:rsidRPr="0016195C">
              <w:rPr>
                <w:rFonts w:ascii="Times New Roman CYR" w:eastAsia="Times New Roman" w:hAnsi="Times New Roman CYR"/>
                <w:sz w:val="24"/>
                <w:szCs w:val="24"/>
              </w:rPr>
              <w:t>маркировк</w:t>
            </w:r>
            <w:r>
              <w:rPr>
                <w:rFonts w:ascii="Times New Roman CYR" w:eastAsia="Times New Roman" w:hAnsi="Times New Roman CYR"/>
                <w:sz w:val="24"/>
                <w:szCs w:val="24"/>
              </w:rPr>
              <w:t>а</w:t>
            </w:r>
          </w:p>
        </w:tc>
      </w:tr>
      <w:tr w:rsidR="0016195C" w:rsidRPr="0016195C" w:rsidTr="000C3DE1">
        <w:tc>
          <w:tcPr>
            <w:tcW w:w="2609" w:type="dxa"/>
            <w:tcBorders>
              <w:top w:val="single" w:sz="6" w:space="0" w:color="auto"/>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механических </w:t>
            </w:r>
          </w:p>
        </w:tc>
        <w:tc>
          <w:tcPr>
            <w:tcW w:w="5812" w:type="dxa"/>
            <w:tcBorders>
              <w:top w:val="single" w:sz="6" w:space="0" w:color="auto"/>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проколов, порезов </w:t>
            </w:r>
          </w:p>
        </w:tc>
        <w:tc>
          <w:tcPr>
            <w:tcW w:w="1300" w:type="dxa"/>
            <w:gridSpan w:val="2"/>
            <w:tcBorders>
              <w:top w:val="single" w:sz="6" w:space="0" w:color="auto"/>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Мп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воздействий</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истирания</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Ми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вибрации</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Мв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носочной части энергией 200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Мун 200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носочной части энергией 100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Мун 100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ind w:left="264" w:hanging="264"/>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носочной части энергией 50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Мун 50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носочной части энергией 25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Мун 25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носочной части энергией 15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Мун 15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носочной части энергией 5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Мун 5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тыльной части энергией 3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Мут 3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лодыжке энергией 2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Мул 2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подъемной части энергией 15 Дж</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Муп 15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ударов в берцовой части энергией 1 Дж</w:t>
            </w:r>
          </w:p>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Муб 1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lastRenderedPageBreak/>
              <w:t>От скольжения</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скольжения по зажиренным поверхностям</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Сж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скольжения по обледенелым поверхностям</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Сл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скольжения по мокрым, загрязненным и другим поверхностям</w:t>
            </w:r>
          </w:p>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См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повышенных</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повышенных температур, обусловленных климатом</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Тк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температур</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теплового излучения</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Ти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открытого пламени </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То*</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искр, брызг расплавленного металла, окалины</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Тр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контакта с нагретыми поверхностями выше 45°С</w:t>
            </w:r>
          </w:p>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Тп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пониженных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пониженных температур воздуха</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температур</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температур до минус 20°С</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Тн 20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температур до минус 30°С</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Тн 30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температур до минус 40°С</w:t>
            </w:r>
          </w:p>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Тн 40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радиоактивных загрязнений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радиоактивных загрязнений</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Рз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электрического тока,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электрического тока напряжением до 1000 В</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Эн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электростатических зарядов и полей,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электрического тока напряжением выше 1000 В</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Эв*</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электрических и электромагнитных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электростатических зарядов, полей</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Эс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полей</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электрических полей</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Эп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электромагнитных полей </w:t>
            </w:r>
          </w:p>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Эм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нетоксичной </w:t>
            </w:r>
          </w:p>
        </w:tc>
        <w:tc>
          <w:tcPr>
            <w:tcW w:w="5812" w:type="dxa"/>
            <w:tcBorders>
              <w:left w:val="single" w:sz="6" w:space="0" w:color="auto"/>
              <w:right w:val="single" w:sz="6" w:space="0" w:color="auto"/>
            </w:tcBorders>
          </w:tcPr>
          <w:p w:rsidR="0016195C" w:rsidRPr="0016195C" w:rsidRDefault="00841F5E" w:rsidP="00841F5E">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Pr>
                <w:rFonts w:ascii="Times New Roman CYR" w:eastAsia="Times New Roman" w:hAnsi="Times New Roman CYR"/>
                <w:sz w:val="24"/>
                <w:szCs w:val="24"/>
              </w:rPr>
              <w:t>От нетоксичной пыли</w:t>
            </w:r>
            <w:r w:rsidR="0016195C" w:rsidRPr="0016195C">
              <w:rPr>
                <w:rFonts w:ascii="Times New Roman CYR" w:eastAsia="Times New Roman" w:hAnsi="Times New Roman CYR"/>
                <w:sz w:val="24"/>
                <w:szCs w:val="24"/>
              </w:rPr>
              <w:t>-</w:t>
            </w:r>
          </w:p>
        </w:tc>
        <w:tc>
          <w:tcPr>
            <w:tcW w:w="1300" w:type="dxa"/>
            <w:gridSpan w:val="2"/>
            <w:tcBorders>
              <w:left w:val="single" w:sz="6" w:space="0" w:color="auto"/>
              <w:right w:val="single" w:sz="6" w:space="0" w:color="auto"/>
            </w:tcBorders>
          </w:tcPr>
          <w:p w:rsidR="0016195C" w:rsidRPr="0016195C" w:rsidRDefault="00841F5E"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Pr>
                <w:rFonts w:ascii="Times New Roman CYR" w:eastAsia="Times New Roman" w:hAnsi="Times New Roman CYR"/>
                <w:sz w:val="24"/>
                <w:szCs w:val="24"/>
              </w:rPr>
              <w:t>Пн</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пыли</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пыли стекловолокна, асбеста</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Пс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взрывоопасной пыли</w:t>
            </w:r>
          </w:p>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Пв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токсичных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твердых токсичных веществ </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Ят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веществ</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жидких токсичных веществ</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Яж </w:t>
            </w:r>
          </w:p>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воды и растворов</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Водонепроницаемая -</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нетоксичных веществ</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В</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кислот концентрации выше 80% (по серной кислоте)</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Кк*</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От растворов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кислот концентрации от 50 до 80% (по серной кислоте)</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К 80*</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кислот</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кислот концентрации от 20 до 50% (по серной кислоте)</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К 50*</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кислот концентрации до 20% (по серной кислоте)</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К 20 </w:t>
            </w:r>
          </w:p>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щелочей</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расплавов щелочей </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растворов щелочей концентрации выше 20% (по гидроокиси натрия)</w:t>
            </w:r>
          </w:p>
        </w:tc>
        <w:tc>
          <w:tcPr>
            <w:tcW w:w="1300" w:type="dxa"/>
            <w:gridSpan w:val="2"/>
            <w:tcBorders>
              <w:left w:val="single" w:sz="6" w:space="0" w:color="auto"/>
              <w:right w:val="single" w:sz="6" w:space="0" w:color="auto"/>
            </w:tcBorders>
          </w:tcPr>
          <w:p w:rsidR="0016195C" w:rsidRPr="0016195C" w:rsidRDefault="008631C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Щ 50</w:t>
            </w:r>
            <w:r w:rsidR="0016195C" w:rsidRPr="0016195C">
              <w:rPr>
                <w:rFonts w:ascii="Times New Roman CYR" w:eastAsia="Times New Roman" w:hAnsi="Times New Roman CYR"/>
                <w:sz w:val="24"/>
                <w:szCs w:val="24"/>
              </w:rPr>
              <w:t>*</w:t>
            </w:r>
          </w:p>
        </w:tc>
      </w:tr>
      <w:tr w:rsidR="0016195C" w:rsidRPr="0016195C" w:rsidTr="000C3DE1">
        <w:tc>
          <w:tcPr>
            <w:tcW w:w="2609" w:type="dxa"/>
            <w:tcBorders>
              <w:left w:val="single" w:sz="6" w:space="0" w:color="auto"/>
              <w:right w:val="single" w:sz="6" w:space="0" w:color="auto"/>
            </w:tcBorders>
          </w:tcPr>
          <w:p w:rsid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p w:rsidR="000C3DE1" w:rsidRDefault="000C3DE1"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p>
          <w:p w:rsidR="000C3DE1" w:rsidRPr="0016195C" w:rsidRDefault="000C3DE1"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растворов щелочей концентрации до 20% (по гидроокиси натрия)</w:t>
            </w:r>
          </w:p>
        </w:tc>
        <w:tc>
          <w:tcPr>
            <w:tcW w:w="1300" w:type="dxa"/>
            <w:gridSpan w:val="2"/>
            <w:tcBorders>
              <w:left w:val="single" w:sz="6" w:space="0" w:color="auto"/>
              <w:right w:val="single" w:sz="6" w:space="0" w:color="auto"/>
            </w:tcBorders>
          </w:tcPr>
          <w:p w:rsidR="0016195C" w:rsidRPr="0016195C" w:rsidRDefault="008631C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Щ 20</w:t>
            </w:r>
            <w:r w:rsidR="0016195C" w:rsidRPr="0016195C">
              <w:rPr>
                <w:rFonts w:ascii="Times New Roman CYR" w:eastAsia="Times New Roman" w:hAnsi="Times New Roman CYR"/>
                <w:sz w:val="24"/>
                <w:szCs w:val="24"/>
              </w:rPr>
              <w:t xml:space="preserve">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органических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w:t>
            </w:r>
          </w:p>
        </w:tc>
        <w:tc>
          <w:tcPr>
            <w:tcW w:w="1300" w:type="dxa"/>
            <w:gridSpan w:val="2"/>
            <w:tcBorders>
              <w:left w:val="single" w:sz="6" w:space="0" w:color="auto"/>
              <w:right w:val="single" w:sz="6" w:space="0" w:color="auto"/>
            </w:tcBorders>
          </w:tcPr>
          <w:p w:rsidR="0016195C" w:rsidRPr="0016195C" w:rsidRDefault="000C3DE1"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Pr>
                <w:rFonts w:ascii="Times New Roman CYR" w:eastAsia="Times New Roman" w:hAnsi="Times New Roman CYR"/>
                <w:sz w:val="24"/>
                <w:szCs w:val="24"/>
              </w:rPr>
              <w:t>О</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растворителей, в</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ароматических веществ </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Оа*</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том числе лаков и</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неароматических веществ </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Он*</w:t>
            </w:r>
          </w:p>
        </w:tc>
      </w:tr>
      <w:tr w:rsidR="0016195C" w:rsidRPr="0016195C" w:rsidTr="000C3DE1">
        <w:tc>
          <w:tcPr>
            <w:tcW w:w="2609" w:type="dxa"/>
            <w:tcBorders>
              <w:left w:val="single" w:sz="6" w:space="0" w:color="auto"/>
              <w:right w:val="single" w:sz="6" w:space="0" w:color="auto"/>
            </w:tcBorders>
          </w:tcPr>
          <w:p w:rsid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lastRenderedPageBreak/>
              <w:t>красок на их основе</w:t>
            </w:r>
          </w:p>
          <w:p w:rsidR="000C3DE1" w:rsidRPr="0016195C" w:rsidRDefault="000C3DE1"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нефти,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сырой нефти</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Нс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масел и жиров</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растительных и животных масел и жиров</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Нж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твердых нефтепродуктов</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Нт </w:t>
            </w:r>
          </w:p>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общих производственных загрязнений</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З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От вредных биологических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микроорганизмов</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Бм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факторов </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both"/>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насекомых</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Бн </w:t>
            </w:r>
          </w:p>
        </w:tc>
      </w:tr>
      <w:tr w:rsidR="0016195C" w:rsidRPr="0016195C" w:rsidTr="000C3DE1">
        <w:tc>
          <w:tcPr>
            <w:tcW w:w="2609" w:type="dxa"/>
            <w:tcBorders>
              <w:left w:val="single" w:sz="6" w:space="0" w:color="auto"/>
              <w:right w:val="single" w:sz="6" w:space="0" w:color="auto"/>
            </w:tcBorders>
          </w:tcPr>
          <w:p w:rsidR="0016195C" w:rsidRPr="0016195C" w:rsidRDefault="0016195C" w:rsidP="003726DC">
            <w:pPr>
              <w:widowControl w:val="0"/>
              <w:overflowPunct w:val="0"/>
              <w:autoSpaceDE w:val="0"/>
              <w:autoSpaceDN w:val="0"/>
              <w:adjustRightInd w:val="0"/>
              <w:spacing w:after="0" w:line="240" w:lineRule="auto"/>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От статических нагрузок (от утомляемости)</w:t>
            </w:r>
          </w:p>
        </w:tc>
        <w:tc>
          <w:tcPr>
            <w:tcW w:w="5812" w:type="dxa"/>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w:t>
            </w:r>
          </w:p>
        </w:tc>
        <w:tc>
          <w:tcPr>
            <w:tcW w:w="1300" w:type="dxa"/>
            <w:gridSpan w:val="2"/>
            <w:tcBorders>
              <w:left w:val="single" w:sz="6" w:space="0" w:color="auto"/>
              <w:right w:val="single" w:sz="6" w:space="0" w:color="auto"/>
            </w:tcBorders>
          </w:tcPr>
          <w:p w:rsidR="0016195C" w:rsidRPr="0016195C" w:rsidRDefault="0016195C" w:rsidP="0016195C">
            <w:pPr>
              <w:widowControl w:val="0"/>
              <w:overflowPunct w:val="0"/>
              <w:autoSpaceDE w:val="0"/>
              <w:autoSpaceDN w:val="0"/>
              <w:adjustRightInd w:val="0"/>
              <w:spacing w:after="0" w:line="240" w:lineRule="auto"/>
              <w:jc w:val="center"/>
              <w:textAlignment w:val="baseline"/>
              <w:rPr>
                <w:rFonts w:ascii="Times New Roman CYR" w:eastAsia="Times New Roman" w:hAnsi="Times New Roman CYR"/>
                <w:sz w:val="24"/>
                <w:szCs w:val="24"/>
              </w:rPr>
            </w:pPr>
            <w:r w:rsidRPr="0016195C">
              <w:rPr>
                <w:rFonts w:ascii="Times New Roman CYR" w:eastAsia="Times New Roman" w:hAnsi="Times New Roman CYR"/>
                <w:sz w:val="24"/>
                <w:szCs w:val="24"/>
              </w:rPr>
              <w:t xml:space="preserve">У </w:t>
            </w:r>
          </w:p>
        </w:tc>
      </w:tr>
    </w:tbl>
    <w:p w:rsidR="0016195C" w:rsidRPr="0016195C" w:rsidRDefault="0016195C" w:rsidP="0016195C">
      <w:pPr>
        <w:spacing w:after="0" w:line="240" w:lineRule="auto"/>
        <w:rPr>
          <w:rFonts w:eastAsia="Times New Roman"/>
        </w:rPr>
      </w:pPr>
    </w:p>
    <w:p w:rsidR="0016195C" w:rsidRPr="0016195C" w:rsidRDefault="0016195C" w:rsidP="0016195C">
      <w:pPr>
        <w:spacing w:after="0" w:line="240" w:lineRule="auto"/>
        <w:jc w:val="both"/>
        <w:rPr>
          <w:rFonts w:eastAsia="Times New Roman"/>
        </w:rPr>
      </w:pPr>
    </w:p>
    <w:p w:rsidR="0016195C" w:rsidRPr="0016195C" w:rsidRDefault="000C3DE1" w:rsidP="0016195C">
      <w:pPr>
        <w:spacing w:after="0" w:line="240" w:lineRule="auto"/>
        <w:jc w:val="both"/>
        <w:rPr>
          <w:rFonts w:eastAsia="Times New Roman"/>
        </w:rPr>
      </w:pPr>
      <w:r>
        <w:rPr>
          <w:rFonts w:eastAsia="Times New Roman"/>
          <w:b/>
        </w:rPr>
        <w:t>1)</w:t>
      </w:r>
      <w:r w:rsidR="0016195C" w:rsidRPr="0016195C">
        <w:rPr>
          <w:rFonts w:eastAsia="Times New Roman"/>
          <w:b/>
        </w:rPr>
        <w:t xml:space="preserve"> Спецобувь классифицируется по видам:</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сапоги;</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сапоги с удлиненным голенищем;</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сапоги с укороченным голенищем;</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полусапоги;</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ботинки;</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полуботинки;</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туфли;</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бахилы;</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галоши;</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боты;</w:t>
      </w:r>
    </w:p>
    <w:p w:rsidR="0016195C" w:rsidRPr="0016195C" w:rsidRDefault="0016195C" w:rsidP="006C47DF">
      <w:pPr>
        <w:numPr>
          <w:ilvl w:val="0"/>
          <w:numId w:val="4"/>
        </w:numPr>
        <w:spacing w:after="0" w:line="240" w:lineRule="auto"/>
        <w:jc w:val="both"/>
        <w:rPr>
          <w:rFonts w:eastAsia="Times New Roman"/>
        </w:rPr>
      </w:pPr>
      <w:r w:rsidRPr="0016195C">
        <w:rPr>
          <w:rFonts w:eastAsia="Times New Roman"/>
        </w:rPr>
        <w:t>тапочки(сандалии).</w:t>
      </w:r>
    </w:p>
    <w:p w:rsidR="0016195C" w:rsidRPr="0016195C" w:rsidRDefault="0016195C" w:rsidP="0016195C">
      <w:pPr>
        <w:spacing w:after="0" w:line="240" w:lineRule="auto"/>
        <w:jc w:val="both"/>
        <w:rPr>
          <w:rFonts w:eastAsia="Times New Roman"/>
        </w:rPr>
      </w:pPr>
      <w:r w:rsidRPr="0016195C">
        <w:rPr>
          <w:rFonts w:eastAsia="Times New Roman"/>
          <w:b/>
        </w:rPr>
        <w:t>2</w:t>
      </w:r>
      <w:r w:rsidR="000C3DE1">
        <w:rPr>
          <w:rFonts w:eastAsia="Times New Roman"/>
          <w:b/>
        </w:rPr>
        <w:t>)</w:t>
      </w:r>
      <w:r w:rsidRPr="0016195C">
        <w:rPr>
          <w:rFonts w:eastAsia="Times New Roman"/>
          <w:b/>
        </w:rPr>
        <w:t xml:space="preserve"> Щитки,</w:t>
      </w:r>
      <w:r w:rsidRPr="0016195C">
        <w:rPr>
          <w:rFonts w:eastAsia="Times New Roman"/>
        </w:rPr>
        <w:t xml:space="preserve"> в зависимости от предохраняемых частей ног предназначаются для защиты:</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всей стопы;</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пальцев;</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подъема;</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голени;</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коленного сустава (наколенники);</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бедра;</w:t>
      </w:r>
    </w:p>
    <w:p w:rsidR="0016195C" w:rsidRPr="0016195C" w:rsidRDefault="0016195C" w:rsidP="006C47DF">
      <w:pPr>
        <w:numPr>
          <w:ilvl w:val="0"/>
          <w:numId w:val="7"/>
        </w:numPr>
        <w:spacing w:after="0" w:line="240" w:lineRule="auto"/>
        <w:jc w:val="both"/>
        <w:rPr>
          <w:rFonts w:eastAsia="Times New Roman"/>
        </w:rPr>
      </w:pPr>
      <w:r w:rsidRPr="0016195C">
        <w:rPr>
          <w:rFonts w:eastAsia="Times New Roman"/>
        </w:rPr>
        <w:t>лодыжки.</w:t>
      </w:r>
    </w:p>
    <w:p w:rsidR="00005A64" w:rsidRDefault="00005A64" w:rsidP="00512B86">
      <w:pPr>
        <w:spacing w:after="0" w:line="240" w:lineRule="auto"/>
        <w:contextualSpacing/>
        <w:jc w:val="both"/>
        <w:rPr>
          <w:rFonts w:eastAsia="Times New Roman"/>
          <w:b/>
          <w:sz w:val="32"/>
          <w:szCs w:val="32"/>
        </w:rPr>
      </w:pPr>
    </w:p>
    <w:p w:rsidR="00512B86" w:rsidRDefault="000C3DE1" w:rsidP="00512B86">
      <w:pPr>
        <w:spacing w:after="0" w:line="240" w:lineRule="auto"/>
        <w:contextualSpacing/>
        <w:jc w:val="both"/>
        <w:rPr>
          <w:rFonts w:eastAsia="Times New Roman"/>
          <w:b/>
        </w:rPr>
      </w:pPr>
      <w:r w:rsidRPr="00512B86">
        <w:rPr>
          <w:rFonts w:eastAsia="Times New Roman"/>
          <w:b/>
          <w:sz w:val="32"/>
          <w:szCs w:val="32"/>
        </w:rPr>
        <w:t>3.</w:t>
      </w:r>
      <w:r>
        <w:rPr>
          <w:rFonts w:eastAsia="Times New Roman"/>
          <w:b/>
        </w:rPr>
        <w:t xml:space="preserve"> Маркировка специальной обуви</w:t>
      </w:r>
    </w:p>
    <w:p w:rsidR="00512B86" w:rsidRDefault="00512B86" w:rsidP="00512B86">
      <w:pPr>
        <w:spacing w:after="0" w:line="240" w:lineRule="auto"/>
        <w:contextualSpacing/>
        <w:jc w:val="both"/>
        <w:rPr>
          <w:rFonts w:eastAsia="Times New Roman"/>
          <w:b/>
        </w:rPr>
      </w:pPr>
    </w:p>
    <w:p w:rsidR="0016195C" w:rsidRPr="0016195C" w:rsidRDefault="00512B86" w:rsidP="00512B86">
      <w:pPr>
        <w:spacing w:after="0" w:line="240" w:lineRule="auto"/>
        <w:contextualSpacing/>
        <w:jc w:val="both"/>
        <w:rPr>
          <w:rFonts w:eastAsia="Times New Roman"/>
          <w:b/>
        </w:rPr>
      </w:pPr>
      <w:r>
        <w:rPr>
          <w:rFonts w:eastAsia="Times New Roman"/>
          <w:b/>
        </w:rPr>
        <w:tab/>
      </w:r>
      <w:r w:rsidR="0016195C" w:rsidRPr="0016195C">
        <w:rPr>
          <w:rFonts w:eastAsia="Times New Roman"/>
          <w:b/>
        </w:rPr>
        <w:t>Спецобувь</w:t>
      </w:r>
      <w:r w:rsidR="0016195C" w:rsidRPr="0016195C">
        <w:rPr>
          <w:rFonts w:eastAsia="Times New Roman"/>
        </w:rPr>
        <w:t xml:space="preserve"> в соответствии с нормативными актами (ГОСТ 12.4.137.2001)</w:t>
      </w:r>
      <w:r w:rsidR="00165194">
        <w:rPr>
          <w:rFonts w:eastAsia="Times New Roman"/>
        </w:rPr>
        <w:t xml:space="preserve"> </w:t>
      </w:r>
      <w:r w:rsidR="0016195C" w:rsidRPr="0016195C">
        <w:rPr>
          <w:rFonts w:eastAsia="Times New Roman"/>
          <w:b/>
        </w:rPr>
        <w:t xml:space="preserve">идентифицируется </w:t>
      </w:r>
      <w:r w:rsidR="0016195C" w:rsidRPr="0016195C">
        <w:rPr>
          <w:rFonts w:eastAsia="Times New Roman"/>
        </w:rPr>
        <w:t>информацией следующего содержания:</w:t>
      </w:r>
    </w:p>
    <w:p w:rsidR="0016195C" w:rsidRPr="0016195C" w:rsidRDefault="0016195C" w:rsidP="0016195C">
      <w:pPr>
        <w:spacing w:after="0" w:line="240" w:lineRule="auto"/>
        <w:rPr>
          <w:rFonts w:eastAsia="Times New Roman"/>
        </w:rPr>
      </w:pPr>
      <w:r w:rsidRPr="0016195C">
        <w:rPr>
          <w:rFonts w:eastAsia="Times New Roman"/>
          <w:b/>
        </w:rPr>
        <w:t xml:space="preserve">- </w:t>
      </w:r>
      <w:r w:rsidRPr="0016195C">
        <w:rPr>
          <w:rFonts w:eastAsia="Times New Roman"/>
        </w:rPr>
        <w:t>вид обуви (сапоги, ботинки);</w:t>
      </w:r>
    </w:p>
    <w:p w:rsidR="0016195C" w:rsidRPr="0016195C" w:rsidRDefault="0016195C" w:rsidP="0016195C">
      <w:pPr>
        <w:spacing w:after="0" w:line="240" w:lineRule="auto"/>
        <w:rPr>
          <w:rFonts w:eastAsia="Times New Roman"/>
        </w:rPr>
      </w:pPr>
      <w:r w:rsidRPr="0016195C">
        <w:rPr>
          <w:rFonts w:eastAsia="Times New Roman"/>
        </w:rPr>
        <w:t>- половозрастная группа (муж. жен.);</w:t>
      </w:r>
    </w:p>
    <w:p w:rsidR="0016195C" w:rsidRPr="0016195C" w:rsidRDefault="0016195C" w:rsidP="0016195C">
      <w:pPr>
        <w:spacing w:after="0" w:line="240" w:lineRule="auto"/>
        <w:rPr>
          <w:rFonts w:eastAsia="Times New Roman"/>
        </w:rPr>
      </w:pPr>
      <w:r w:rsidRPr="0016195C">
        <w:rPr>
          <w:rFonts w:eastAsia="Times New Roman"/>
        </w:rPr>
        <w:t>- размер;</w:t>
      </w:r>
    </w:p>
    <w:p w:rsidR="0016195C" w:rsidRPr="0016195C" w:rsidRDefault="0016195C" w:rsidP="0016195C">
      <w:pPr>
        <w:spacing w:after="0" w:line="240" w:lineRule="auto"/>
        <w:rPr>
          <w:rFonts w:eastAsia="Times New Roman"/>
        </w:rPr>
      </w:pPr>
      <w:r w:rsidRPr="0016195C">
        <w:rPr>
          <w:rFonts w:eastAsia="Times New Roman"/>
        </w:rPr>
        <w:t>- количество полнот;</w:t>
      </w:r>
    </w:p>
    <w:p w:rsidR="0016195C" w:rsidRPr="0016195C" w:rsidRDefault="0016195C" w:rsidP="0016195C">
      <w:pPr>
        <w:spacing w:after="0" w:line="240" w:lineRule="auto"/>
        <w:rPr>
          <w:rFonts w:eastAsia="Times New Roman"/>
        </w:rPr>
      </w:pPr>
      <w:r w:rsidRPr="0016195C">
        <w:rPr>
          <w:rFonts w:eastAsia="Times New Roman"/>
        </w:rPr>
        <w:lastRenderedPageBreak/>
        <w:t>- условное обозначение защитных свойств (классификация по защитным свойствам).</w:t>
      </w:r>
      <w:r w:rsidR="004B04CE">
        <w:rPr>
          <w:rFonts w:eastAsia="Times New Roman"/>
        </w:rPr>
        <w:t xml:space="preserve"> Спецобувь предназначенная для защиты от многочисленных производственных факторов маркируется с указанием всех защитных характеристик путем нанесения соответствующих обозначений (пиктограмм, цифр и символов), методом теснения, встрочных ярлыков.</w:t>
      </w:r>
    </w:p>
    <w:p w:rsidR="004B04CE" w:rsidRDefault="0016195C" w:rsidP="0016195C">
      <w:pPr>
        <w:spacing w:after="0" w:line="240" w:lineRule="auto"/>
        <w:ind w:firstLine="900"/>
        <w:jc w:val="both"/>
        <w:rPr>
          <w:rFonts w:eastAsia="Times New Roman"/>
          <w:b/>
        </w:rPr>
      </w:pPr>
      <w:r w:rsidRPr="0016195C">
        <w:rPr>
          <w:rFonts w:eastAsia="Times New Roman"/>
          <w:b/>
        </w:rPr>
        <w:t xml:space="preserve">Размер обуви </w:t>
      </w:r>
    </w:p>
    <w:p w:rsidR="0016195C" w:rsidRPr="0016195C" w:rsidRDefault="004B04CE" w:rsidP="0016195C">
      <w:pPr>
        <w:spacing w:after="0" w:line="240" w:lineRule="auto"/>
        <w:ind w:firstLine="900"/>
        <w:jc w:val="both"/>
        <w:rPr>
          <w:rFonts w:eastAsia="Times New Roman"/>
        </w:rPr>
      </w:pPr>
      <w:r w:rsidRPr="004B04CE">
        <w:rPr>
          <w:rFonts w:eastAsia="Times New Roman"/>
        </w:rPr>
        <w:t>Размер обуви о</w:t>
      </w:r>
      <w:r w:rsidR="0016195C" w:rsidRPr="004B04CE">
        <w:rPr>
          <w:rFonts w:eastAsia="Times New Roman"/>
        </w:rPr>
        <w:t>бозначает</w:t>
      </w:r>
      <w:r w:rsidR="0016195C" w:rsidRPr="0016195C">
        <w:rPr>
          <w:rFonts w:eastAsia="Times New Roman"/>
        </w:rPr>
        <w:t xml:space="preserve"> длину стопы или стельки обуви и имеет различные системы обозначений</w:t>
      </w:r>
      <w:r>
        <w:rPr>
          <w:rFonts w:eastAsia="Times New Roman"/>
        </w:rPr>
        <w:t xml:space="preserve"> – метрическ</w:t>
      </w:r>
      <w:r w:rsidR="00712765">
        <w:rPr>
          <w:rFonts w:eastAsia="Times New Roman"/>
        </w:rPr>
        <w:t>ая</w:t>
      </w:r>
      <w:r>
        <w:rPr>
          <w:rFonts w:eastAsia="Times New Roman"/>
        </w:rPr>
        <w:t>, штихмассов</w:t>
      </w:r>
      <w:r w:rsidR="00712765">
        <w:rPr>
          <w:rFonts w:eastAsia="Times New Roman"/>
        </w:rPr>
        <w:t>ая,</w:t>
      </w:r>
      <w:r>
        <w:rPr>
          <w:rFonts w:eastAsia="Times New Roman"/>
        </w:rPr>
        <w:t xml:space="preserve"> дюймов</w:t>
      </w:r>
      <w:r w:rsidR="00712765">
        <w:rPr>
          <w:rFonts w:eastAsia="Times New Roman"/>
        </w:rPr>
        <w:t>ая</w:t>
      </w:r>
      <w:r w:rsidR="0016195C" w:rsidRPr="0016195C">
        <w:rPr>
          <w:rFonts w:eastAsia="Times New Roman"/>
        </w:rPr>
        <w:t>.</w:t>
      </w:r>
    </w:p>
    <w:p w:rsidR="0016195C" w:rsidRPr="0016195C" w:rsidRDefault="008631CC" w:rsidP="0016195C">
      <w:pPr>
        <w:spacing w:after="0" w:line="240" w:lineRule="auto"/>
        <w:ind w:firstLine="900"/>
        <w:jc w:val="both"/>
        <w:rPr>
          <w:rFonts w:eastAsia="Times New Roman"/>
        </w:rPr>
      </w:pPr>
      <w:r w:rsidRPr="0016195C">
        <w:rPr>
          <w:rFonts w:eastAsia="Times New Roman"/>
        </w:rPr>
        <w:t xml:space="preserve">В </w:t>
      </w:r>
      <w:r w:rsidRPr="0016195C">
        <w:rPr>
          <w:rFonts w:eastAsia="Times New Roman"/>
          <w:b/>
        </w:rPr>
        <w:t>метрической</w:t>
      </w:r>
      <w:r w:rsidRPr="0016195C">
        <w:rPr>
          <w:rFonts w:eastAsia="Times New Roman"/>
        </w:rPr>
        <w:t xml:space="preserve"> системе,</w:t>
      </w:r>
      <w:r w:rsidR="0016195C" w:rsidRPr="0016195C">
        <w:rPr>
          <w:rFonts w:eastAsia="Times New Roman"/>
        </w:rPr>
        <w:t xml:space="preserve"> используемой в РФ, размер обуви - длина следа стопы в миллиметрах </w:t>
      </w:r>
      <w:r w:rsidRPr="0016195C">
        <w:rPr>
          <w:rFonts w:eastAsia="Times New Roman"/>
        </w:rPr>
        <w:t>(интервал</w:t>
      </w:r>
      <w:r w:rsidR="0016195C" w:rsidRPr="0016195C">
        <w:rPr>
          <w:rFonts w:eastAsia="Times New Roman"/>
        </w:rPr>
        <w:t xml:space="preserve"> между смежными размерами составляет 5 мм, для специальной обуви -7,5 мм). </w:t>
      </w:r>
    </w:p>
    <w:p w:rsidR="0016195C" w:rsidRPr="0016195C" w:rsidRDefault="0016195C" w:rsidP="0016195C">
      <w:pPr>
        <w:spacing w:after="0" w:line="240" w:lineRule="auto"/>
        <w:ind w:firstLine="900"/>
        <w:jc w:val="both"/>
        <w:rPr>
          <w:rFonts w:eastAsia="Times New Roman"/>
        </w:rPr>
      </w:pPr>
      <w:r w:rsidRPr="0016195C">
        <w:rPr>
          <w:rFonts w:eastAsia="Times New Roman"/>
        </w:rPr>
        <w:t xml:space="preserve">В </w:t>
      </w:r>
      <w:r w:rsidRPr="0016195C">
        <w:rPr>
          <w:rFonts w:eastAsia="Times New Roman"/>
          <w:b/>
        </w:rPr>
        <w:t>штихмассовой</w:t>
      </w:r>
      <w:r w:rsidRPr="0016195C">
        <w:rPr>
          <w:rFonts w:eastAsia="Times New Roman"/>
        </w:rPr>
        <w:t xml:space="preserve"> системе - длина стельки в </w:t>
      </w:r>
      <w:r w:rsidR="00EE2FB6">
        <w:rPr>
          <w:rFonts w:eastAsia="Times New Roman"/>
        </w:rPr>
        <w:t>шт</w:t>
      </w:r>
      <w:r w:rsidR="008631CC" w:rsidRPr="0016195C">
        <w:rPr>
          <w:rFonts w:eastAsia="Times New Roman"/>
        </w:rPr>
        <w:t>ихах</w:t>
      </w:r>
      <w:r w:rsidRPr="0016195C">
        <w:rPr>
          <w:rFonts w:eastAsia="Times New Roman"/>
        </w:rPr>
        <w:t xml:space="preserve"> (1 штих- 23 см) </w:t>
      </w:r>
    </w:p>
    <w:p w:rsidR="0016195C" w:rsidRPr="0016195C" w:rsidRDefault="0016195C" w:rsidP="0016195C">
      <w:pPr>
        <w:spacing w:after="0" w:line="240" w:lineRule="auto"/>
        <w:ind w:firstLine="900"/>
        <w:jc w:val="both"/>
        <w:rPr>
          <w:rFonts w:eastAsia="Times New Roman"/>
        </w:rPr>
      </w:pPr>
      <w:r w:rsidRPr="0016195C">
        <w:rPr>
          <w:rFonts w:eastAsia="Times New Roman"/>
        </w:rPr>
        <w:t xml:space="preserve">В </w:t>
      </w:r>
      <w:r w:rsidRPr="0016195C">
        <w:rPr>
          <w:rFonts w:eastAsia="Times New Roman"/>
          <w:b/>
        </w:rPr>
        <w:t xml:space="preserve">дюймовой </w:t>
      </w:r>
      <w:r w:rsidRPr="0016195C">
        <w:rPr>
          <w:rFonts w:eastAsia="Times New Roman"/>
        </w:rPr>
        <w:t>системе - длина стельки в единицах, равных 13 или 16 дюйма. В Англии за начало отсчета принят ноль, а в США - точка, отстоящая от начала отсчета на 4 дюйма.</w:t>
      </w:r>
    </w:p>
    <w:p w:rsidR="0016195C" w:rsidRDefault="0016195C" w:rsidP="00512B86">
      <w:pPr>
        <w:keepNext/>
        <w:spacing w:after="0" w:line="240" w:lineRule="auto"/>
        <w:ind w:left="900"/>
        <w:jc w:val="center"/>
        <w:outlineLvl w:val="3"/>
        <w:rPr>
          <w:rFonts w:eastAsia="Times New Roman"/>
        </w:rPr>
      </w:pPr>
      <w:r w:rsidRPr="0016195C">
        <w:rPr>
          <w:rFonts w:eastAsia="Times New Roman"/>
        </w:rPr>
        <w:t>Нумерация женской обуви</w:t>
      </w:r>
    </w:p>
    <w:p w:rsidR="0022363A" w:rsidRPr="00512B86" w:rsidRDefault="0022363A" w:rsidP="00512B86">
      <w:pPr>
        <w:keepNext/>
        <w:spacing w:after="0" w:line="240" w:lineRule="auto"/>
        <w:ind w:left="900"/>
        <w:jc w:val="center"/>
        <w:outlineLvl w:val="3"/>
        <w:rPr>
          <w:rFonts w:eastAsia="Times New Roman"/>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835"/>
        <w:gridCol w:w="2835"/>
      </w:tblGrid>
      <w:tr w:rsidR="00712765" w:rsidRPr="0016195C" w:rsidTr="00712765">
        <w:tc>
          <w:tcPr>
            <w:tcW w:w="3114" w:type="dxa"/>
          </w:tcPr>
          <w:p w:rsidR="00712765" w:rsidRPr="0016195C" w:rsidRDefault="00712765" w:rsidP="0016195C">
            <w:pPr>
              <w:keepNext/>
              <w:spacing w:after="0" w:line="240" w:lineRule="auto"/>
              <w:jc w:val="center"/>
              <w:outlineLvl w:val="4"/>
              <w:rPr>
                <w:rFonts w:eastAsia="Times New Roman"/>
              </w:rPr>
            </w:pPr>
            <w:r w:rsidRPr="0016195C">
              <w:rPr>
                <w:rFonts w:eastAsia="Times New Roman"/>
              </w:rPr>
              <w:t>Метрическая</w:t>
            </w:r>
          </w:p>
        </w:tc>
        <w:tc>
          <w:tcPr>
            <w:tcW w:w="2835" w:type="dxa"/>
          </w:tcPr>
          <w:p w:rsidR="00712765" w:rsidRPr="0016195C" w:rsidRDefault="00712765" w:rsidP="0016195C">
            <w:pPr>
              <w:keepNext/>
              <w:spacing w:after="0" w:line="240" w:lineRule="auto"/>
              <w:jc w:val="center"/>
              <w:outlineLvl w:val="4"/>
              <w:rPr>
                <w:rFonts w:eastAsia="Times New Roman"/>
              </w:rPr>
            </w:pPr>
            <w:r w:rsidRPr="0016195C">
              <w:rPr>
                <w:rFonts w:eastAsia="Times New Roman"/>
              </w:rPr>
              <w:t>Штихмассовая</w:t>
            </w:r>
          </w:p>
        </w:tc>
        <w:tc>
          <w:tcPr>
            <w:tcW w:w="2835" w:type="dxa"/>
          </w:tcPr>
          <w:p w:rsidR="00712765" w:rsidRPr="0016195C" w:rsidRDefault="00712765" w:rsidP="0016195C">
            <w:pPr>
              <w:keepNext/>
              <w:spacing w:after="0" w:line="240" w:lineRule="auto"/>
              <w:jc w:val="center"/>
              <w:outlineLvl w:val="4"/>
              <w:rPr>
                <w:rFonts w:eastAsia="Times New Roman"/>
              </w:rPr>
            </w:pPr>
            <w:r w:rsidRPr="0016195C">
              <w:rPr>
                <w:rFonts w:eastAsia="Times New Roman"/>
              </w:rPr>
              <w:t>Английская</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23,0</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2</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23,5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36</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24,0</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37</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4</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24,5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37,5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4</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25,0</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38</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5</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25,5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39</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5</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26,0</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40</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6</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26,5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41</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7</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27,0</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42</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7</w:t>
            </w:r>
          </w:p>
        </w:tc>
      </w:tr>
      <w:tr w:rsidR="00712765" w:rsidRPr="0016195C" w:rsidTr="00712765">
        <w:tc>
          <w:tcPr>
            <w:tcW w:w="3114" w:type="dxa"/>
          </w:tcPr>
          <w:p w:rsidR="00712765" w:rsidRPr="0016195C" w:rsidRDefault="00712765" w:rsidP="0016195C">
            <w:pPr>
              <w:spacing w:after="0" w:line="240" w:lineRule="auto"/>
              <w:jc w:val="center"/>
              <w:rPr>
                <w:rFonts w:eastAsia="Times New Roman"/>
              </w:rPr>
            </w:pPr>
            <w:r w:rsidRPr="0016195C">
              <w:rPr>
                <w:rFonts w:eastAsia="Times New Roman"/>
              </w:rPr>
              <w:t>27,5</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43</w:t>
            </w:r>
          </w:p>
        </w:tc>
        <w:tc>
          <w:tcPr>
            <w:tcW w:w="2835" w:type="dxa"/>
          </w:tcPr>
          <w:p w:rsidR="00712765" w:rsidRPr="0016195C" w:rsidRDefault="00712765" w:rsidP="0016195C">
            <w:pPr>
              <w:spacing w:after="0" w:line="240" w:lineRule="auto"/>
              <w:jc w:val="center"/>
              <w:rPr>
                <w:rFonts w:eastAsia="Times New Roman"/>
              </w:rPr>
            </w:pPr>
            <w:r w:rsidRPr="0016195C">
              <w:rPr>
                <w:rFonts w:eastAsia="Times New Roman"/>
              </w:rPr>
              <w:t>8</w:t>
            </w:r>
          </w:p>
        </w:tc>
      </w:tr>
    </w:tbl>
    <w:p w:rsidR="0016195C" w:rsidRPr="0016195C" w:rsidRDefault="0016195C" w:rsidP="0016195C">
      <w:pPr>
        <w:spacing w:after="0" w:line="240" w:lineRule="auto"/>
        <w:ind w:left="900"/>
        <w:jc w:val="both"/>
        <w:rPr>
          <w:rFonts w:eastAsia="Times New Roman"/>
        </w:rPr>
      </w:pPr>
    </w:p>
    <w:p w:rsidR="0016195C" w:rsidRDefault="0016195C" w:rsidP="00512B86">
      <w:pPr>
        <w:keepNext/>
        <w:spacing w:after="0" w:line="240" w:lineRule="auto"/>
        <w:ind w:left="900"/>
        <w:jc w:val="center"/>
        <w:outlineLvl w:val="3"/>
        <w:rPr>
          <w:rFonts w:eastAsia="Times New Roman"/>
        </w:rPr>
      </w:pPr>
      <w:r w:rsidRPr="0016195C">
        <w:rPr>
          <w:rFonts w:eastAsia="Times New Roman"/>
        </w:rPr>
        <w:t>Нумерация мужской обуви</w:t>
      </w:r>
    </w:p>
    <w:p w:rsidR="0022363A" w:rsidRPr="00512B86" w:rsidRDefault="0022363A" w:rsidP="00512B86">
      <w:pPr>
        <w:keepNext/>
        <w:spacing w:after="0" w:line="240" w:lineRule="auto"/>
        <w:ind w:left="900"/>
        <w:jc w:val="center"/>
        <w:outlineLvl w:val="3"/>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835"/>
        <w:gridCol w:w="2835"/>
      </w:tblGrid>
      <w:tr w:rsidR="0022363A" w:rsidRPr="0016195C" w:rsidTr="0022363A">
        <w:tc>
          <w:tcPr>
            <w:tcW w:w="3114" w:type="dxa"/>
          </w:tcPr>
          <w:p w:rsidR="0022363A" w:rsidRPr="0016195C" w:rsidRDefault="0022363A" w:rsidP="0016195C">
            <w:pPr>
              <w:keepNext/>
              <w:spacing w:after="0" w:line="240" w:lineRule="auto"/>
              <w:jc w:val="center"/>
              <w:outlineLvl w:val="4"/>
              <w:rPr>
                <w:rFonts w:eastAsia="Times New Roman"/>
              </w:rPr>
            </w:pPr>
            <w:r w:rsidRPr="0016195C">
              <w:rPr>
                <w:rFonts w:eastAsia="Times New Roman"/>
              </w:rPr>
              <w:t>Метрическая</w:t>
            </w:r>
          </w:p>
        </w:tc>
        <w:tc>
          <w:tcPr>
            <w:tcW w:w="2835" w:type="dxa"/>
          </w:tcPr>
          <w:p w:rsidR="0022363A" w:rsidRPr="0016195C" w:rsidRDefault="0022363A" w:rsidP="0016195C">
            <w:pPr>
              <w:keepNext/>
              <w:spacing w:after="0" w:line="240" w:lineRule="auto"/>
              <w:jc w:val="center"/>
              <w:outlineLvl w:val="4"/>
              <w:rPr>
                <w:rFonts w:eastAsia="Times New Roman"/>
              </w:rPr>
            </w:pPr>
            <w:r w:rsidRPr="0016195C">
              <w:rPr>
                <w:rFonts w:eastAsia="Times New Roman"/>
              </w:rPr>
              <w:t>Штихмассовая</w:t>
            </w:r>
          </w:p>
        </w:tc>
        <w:tc>
          <w:tcPr>
            <w:tcW w:w="2835" w:type="dxa"/>
          </w:tcPr>
          <w:p w:rsidR="0022363A" w:rsidRPr="0016195C" w:rsidRDefault="0022363A" w:rsidP="0016195C">
            <w:pPr>
              <w:keepNext/>
              <w:spacing w:after="0" w:line="240" w:lineRule="auto"/>
              <w:jc w:val="center"/>
              <w:outlineLvl w:val="4"/>
              <w:rPr>
                <w:rFonts w:eastAsia="Times New Roman"/>
              </w:rPr>
            </w:pPr>
            <w:r w:rsidRPr="0016195C">
              <w:rPr>
                <w:rFonts w:eastAsia="Times New Roman"/>
              </w:rPr>
              <w:t>Английская</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25,0</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39</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6,5</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25,5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40</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7</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26,0</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40,5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7</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26,5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41</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7,5</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27,0</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42</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8</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27,5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43</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8,5</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28,0</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43,5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9</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28,5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44</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9,5-10</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29,0</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10,5-11</w:t>
            </w:r>
          </w:p>
        </w:tc>
      </w:tr>
      <w:tr w:rsidR="0022363A" w:rsidRPr="0016195C" w:rsidTr="0022363A">
        <w:tc>
          <w:tcPr>
            <w:tcW w:w="3114" w:type="dxa"/>
          </w:tcPr>
          <w:p w:rsidR="0022363A" w:rsidRPr="0016195C" w:rsidRDefault="0022363A" w:rsidP="0016195C">
            <w:pPr>
              <w:spacing w:after="0" w:line="240" w:lineRule="auto"/>
              <w:jc w:val="center"/>
              <w:rPr>
                <w:rFonts w:eastAsia="Times New Roman"/>
              </w:rPr>
            </w:pPr>
            <w:r w:rsidRPr="0016195C">
              <w:rPr>
                <w:rFonts w:eastAsia="Times New Roman"/>
              </w:rPr>
              <w:t>29,5</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46</w:t>
            </w:r>
          </w:p>
        </w:tc>
        <w:tc>
          <w:tcPr>
            <w:tcW w:w="2835" w:type="dxa"/>
          </w:tcPr>
          <w:p w:rsidR="0022363A" w:rsidRPr="0016195C" w:rsidRDefault="0022363A" w:rsidP="0016195C">
            <w:pPr>
              <w:spacing w:after="0" w:line="240" w:lineRule="auto"/>
              <w:jc w:val="center"/>
              <w:rPr>
                <w:rFonts w:eastAsia="Times New Roman"/>
              </w:rPr>
            </w:pPr>
            <w:r w:rsidRPr="0016195C">
              <w:rPr>
                <w:rFonts w:eastAsia="Times New Roman"/>
              </w:rPr>
              <w:t>11,5</w:t>
            </w:r>
          </w:p>
        </w:tc>
      </w:tr>
    </w:tbl>
    <w:p w:rsidR="00CC1BA5" w:rsidRDefault="00CC1BA5" w:rsidP="0016195C">
      <w:pPr>
        <w:spacing w:after="0" w:line="240" w:lineRule="auto"/>
        <w:rPr>
          <w:rFonts w:eastAsia="Times New Roman"/>
          <w:b/>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22363A" w:rsidP="0016195C">
      <w:pPr>
        <w:spacing w:after="0" w:line="240" w:lineRule="auto"/>
        <w:rPr>
          <w:rFonts w:eastAsia="Times New Roman"/>
          <w:b/>
          <w:sz w:val="32"/>
        </w:rPr>
      </w:pPr>
    </w:p>
    <w:p w:rsidR="0022363A" w:rsidRDefault="00E97BD4" w:rsidP="0016195C">
      <w:pPr>
        <w:spacing w:after="0" w:line="240" w:lineRule="auto"/>
        <w:rPr>
          <w:rFonts w:eastAsia="Times New Roman"/>
          <w:b/>
          <w:sz w:val="32"/>
        </w:rPr>
      </w:pPr>
      <w:r>
        <w:rPr>
          <w:rFonts w:eastAsia="Times New Roman"/>
          <w:b/>
          <w:sz w:val="32"/>
        </w:rPr>
        <w:t>4</w:t>
      </w:r>
    </w:p>
    <w:p w:rsidR="00736109" w:rsidRPr="00E97BD4" w:rsidRDefault="00E97BD4" w:rsidP="00E97BD4">
      <w:pPr>
        <w:pStyle w:val="aa"/>
        <w:spacing w:after="0" w:line="240" w:lineRule="auto"/>
        <w:ind w:left="644"/>
        <w:rPr>
          <w:rFonts w:eastAsia="Times New Roman"/>
          <w:b/>
        </w:rPr>
      </w:pPr>
      <w:r>
        <w:rPr>
          <w:rFonts w:eastAsia="Times New Roman"/>
          <w:b/>
        </w:rPr>
        <w:t>4.</w:t>
      </w:r>
      <w:r w:rsidR="00CC1BA5" w:rsidRPr="00E97BD4">
        <w:rPr>
          <w:rFonts w:eastAsia="Times New Roman"/>
          <w:b/>
        </w:rPr>
        <w:t>Конструктивные особенности</w:t>
      </w:r>
      <w:r w:rsidR="00512B86" w:rsidRPr="00E97BD4">
        <w:rPr>
          <w:rFonts w:eastAsia="Times New Roman"/>
          <w:b/>
        </w:rPr>
        <w:t xml:space="preserve"> специальной обуви</w:t>
      </w:r>
    </w:p>
    <w:p w:rsidR="0022363A" w:rsidRPr="0022363A" w:rsidRDefault="007F574B" w:rsidP="00395F92">
      <w:pPr>
        <w:pStyle w:val="aa"/>
        <w:spacing w:after="0" w:line="240" w:lineRule="auto"/>
        <w:ind w:left="0" w:firstLine="284"/>
        <w:jc w:val="both"/>
        <w:rPr>
          <w:rFonts w:eastAsia="Times New Roman"/>
        </w:rPr>
      </w:pPr>
      <w:r>
        <w:rPr>
          <w:rFonts w:eastAsia="Times New Roman"/>
        </w:rPr>
        <w:t>В производстве с</w:t>
      </w:r>
      <w:r w:rsidR="0022363A" w:rsidRPr="0022363A">
        <w:rPr>
          <w:rFonts w:eastAsia="Times New Roman"/>
        </w:rPr>
        <w:t>пецобув</w:t>
      </w:r>
      <w:r>
        <w:rPr>
          <w:rFonts w:eastAsia="Times New Roman"/>
        </w:rPr>
        <w:t>и,</w:t>
      </w:r>
      <w:r w:rsidR="0022363A" w:rsidRPr="0022363A">
        <w:rPr>
          <w:rFonts w:eastAsia="Times New Roman"/>
        </w:rPr>
        <w:t xml:space="preserve"> </w:t>
      </w:r>
      <w:r w:rsidR="00EE2FB6">
        <w:rPr>
          <w:rFonts w:eastAsia="Times New Roman"/>
        </w:rPr>
        <w:t>предназначенной для</w:t>
      </w:r>
      <w:r>
        <w:rPr>
          <w:rFonts w:eastAsia="Times New Roman"/>
        </w:rPr>
        <w:t xml:space="preserve"> защиты от </w:t>
      </w:r>
      <w:r w:rsidR="00395F92">
        <w:rPr>
          <w:rFonts w:eastAsia="Times New Roman"/>
        </w:rPr>
        <w:t>пр</w:t>
      </w:r>
      <w:r>
        <w:rPr>
          <w:rFonts w:eastAsia="Times New Roman"/>
        </w:rPr>
        <w:t xml:space="preserve">оизводственных факторов используют различные конструктивные особенности. Знание которых, позволит пользователю при выборе изделий правильно </w:t>
      </w:r>
      <w:r w:rsidR="00955019">
        <w:rPr>
          <w:rFonts w:eastAsia="Times New Roman"/>
        </w:rPr>
        <w:t>сформулировать техническое описание необходимых свойств закупаемых изделий.</w:t>
      </w:r>
    </w:p>
    <w:p w:rsidR="0016195C" w:rsidRPr="0016195C" w:rsidRDefault="00670470" w:rsidP="0016195C">
      <w:pPr>
        <w:spacing w:after="0" w:line="240" w:lineRule="auto"/>
        <w:rPr>
          <w:rFonts w:eastAsia="Times New Roman"/>
          <w:b/>
        </w:rPr>
      </w:pPr>
      <w:r w:rsidRPr="0016195C">
        <w:rPr>
          <w:rFonts w:eastAsia="Times New Roman"/>
          <w:b/>
          <w:noProof/>
        </w:rPr>
        <w:drawing>
          <wp:anchor distT="0" distB="0" distL="114300" distR="114300" simplePos="0" relativeHeight="251695104" behindDoc="1" locked="0" layoutInCell="1" allowOverlap="1">
            <wp:simplePos x="0" y="0"/>
            <wp:positionH relativeFrom="column">
              <wp:posOffset>-578696</wp:posOffset>
            </wp:positionH>
            <wp:positionV relativeFrom="paragraph">
              <wp:posOffset>169121</wp:posOffset>
            </wp:positionV>
            <wp:extent cx="3247390" cy="2442845"/>
            <wp:effectExtent l="0" t="0" r="0" b="0"/>
            <wp:wrapTight wrapText="bothSides">
              <wp:wrapPolygon edited="0">
                <wp:start x="0" y="0"/>
                <wp:lineTo x="0" y="21392"/>
                <wp:lineTo x="21414" y="21392"/>
                <wp:lineTo x="21414" y="0"/>
                <wp:lineTo x="0"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47390" cy="2442845"/>
                    </a:xfrm>
                    <a:prstGeom prst="rect">
                      <a:avLst/>
                    </a:prstGeom>
                    <a:noFill/>
                  </pic:spPr>
                </pic:pic>
              </a:graphicData>
            </a:graphic>
          </wp:anchor>
        </w:drawing>
      </w:r>
    </w:p>
    <w:p w:rsidR="0016195C" w:rsidRPr="0016195C" w:rsidRDefault="0016195C" w:rsidP="0016195C">
      <w:pPr>
        <w:spacing w:after="0" w:line="240" w:lineRule="auto"/>
        <w:rPr>
          <w:rFonts w:eastAsia="Times New Roman"/>
          <w:b/>
        </w:rPr>
      </w:pPr>
      <w:r w:rsidRPr="0016195C">
        <w:rPr>
          <w:rFonts w:eastAsia="Times New Roman"/>
          <w:b/>
          <w:noProof/>
        </w:rPr>
        <w:drawing>
          <wp:inline distT="0" distB="0" distL="0" distR="0">
            <wp:extent cx="3009049" cy="2440658"/>
            <wp:effectExtent l="0" t="0" r="127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3016364" cy="2446591"/>
                    </a:xfrm>
                    <a:prstGeom prst="rect">
                      <a:avLst/>
                    </a:prstGeom>
                    <a:noFill/>
                  </pic:spPr>
                </pic:pic>
              </a:graphicData>
            </a:graphic>
          </wp:inline>
        </w:drawing>
      </w:r>
    </w:p>
    <w:p w:rsidR="0016195C" w:rsidRDefault="0016195C" w:rsidP="0016195C">
      <w:pPr>
        <w:spacing w:after="0" w:line="240" w:lineRule="auto"/>
        <w:rPr>
          <w:rFonts w:eastAsia="Times New Roman"/>
          <w:b/>
        </w:rPr>
      </w:pPr>
    </w:p>
    <w:p w:rsidR="00736109" w:rsidRPr="0016195C" w:rsidRDefault="00736109" w:rsidP="0016195C">
      <w:pPr>
        <w:spacing w:after="0" w:line="240" w:lineRule="auto"/>
        <w:rPr>
          <w:rFonts w:eastAsia="Times New Roman"/>
          <w:b/>
        </w:rPr>
      </w:pPr>
    </w:p>
    <w:p w:rsidR="0016195C" w:rsidRPr="0016195C" w:rsidRDefault="0016195C" w:rsidP="0016195C">
      <w:pPr>
        <w:spacing w:after="0" w:line="240" w:lineRule="auto"/>
        <w:ind w:left="1636" w:hanging="1636"/>
        <w:rPr>
          <w:rFonts w:eastAsia="Times New Roman"/>
          <w:b/>
        </w:rPr>
      </w:pPr>
      <w:r w:rsidRPr="0016195C">
        <w:rPr>
          <w:rFonts w:eastAsia="Times New Roman"/>
          <w:b/>
          <w:i/>
        </w:rPr>
        <w:t>Наружные детали верха обуви</w:t>
      </w:r>
      <w:r w:rsidRPr="0016195C">
        <w:rPr>
          <w:rFonts w:eastAsia="Times New Roman"/>
          <w:b/>
        </w:rPr>
        <w:t>:</w:t>
      </w:r>
    </w:p>
    <w:p w:rsidR="0016195C" w:rsidRPr="0016195C" w:rsidRDefault="0016195C" w:rsidP="0016195C">
      <w:pPr>
        <w:spacing w:after="0" w:line="240" w:lineRule="auto"/>
        <w:ind w:left="1636" w:hanging="1636"/>
        <w:rPr>
          <w:rFonts w:eastAsia="Times New Roman"/>
          <w:b/>
        </w:rPr>
      </w:pPr>
    </w:p>
    <w:p w:rsidR="0016195C" w:rsidRPr="0016195C" w:rsidRDefault="0016195C" w:rsidP="0016195C">
      <w:pPr>
        <w:spacing w:after="0" w:line="240" w:lineRule="auto"/>
        <w:jc w:val="both"/>
        <w:rPr>
          <w:rFonts w:eastAsia="Times New Roman"/>
        </w:rPr>
      </w:pPr>
      <w:r w:rsidRPr="0016195C">
        <w:rPr>
          <w:rFonts w:eastAsia="Times New Roman"/>
          <w:b/>
        </w:rPr>
        <w:t>Носок</w:t>
      </w:r>
      <w:r w:rsidRPr="0016195C">
        <w:rPr>
          <w:rFonts w:eastAsia="Times New Roman"/>
        </w:rPr>
        <w:t xml:space="preserve"> - наружная деталь верха обуви, закрывающая тыльную поверхность пальцев стопы; </w:t>
      </w:r>
    </w:p>
    <w:p w:rsidR="0016195C" w:rsidRPr="0016195C" w:rsidRDefault="0016195C" w:rsidP="0016195C">
      <w:pPr>
        <w:spacing w:after="0" w:line="240" w:lineRule="auto"/>
        <w:jc w:val="both"/>
        <w:rPr>
          <w:rFonts w:eastAsia="Times New Roman"/>
        </w:rPr>
      </w:pPr>
      <w:r w:rsidRPr="0016195C">
        <w:rPr>
          <w:rFonts w:eastAsia="Times New Roman"/>
          <w:b/>
        </w:rPr>
        <w:t>Союзка</w:t>
      </w:r>
      <w:r w:rsidRPr="0016195C">
        <w:rPr>
          <w:rFonts w:eastAsia="Times New Roman"/>
        </w:rPr>
        <w:t xml:space="preserve"> - наружная деталь верха обуви, закрывающая тыльную поверхность плюсны стопы;</w:t>
      </w:r>
    </w:p>
    <w:p w:rsidR="0016195C" w:rsidRPr="0016195C" w:rsidRDefault="0016195C" w:rsidP="0016195C">
      <w:pPr>
        <w:spacing w:after="0" w:line="240" w:lineRule="auto"/>
        <w:jc w:val="both"/>
        <w:rPr>
          <w:rFonts w:eastAsia="Times New Roman"/>
        </w:rPr>
      </w:pPr>
      <w:r w:rsidRPr="0016195C">
        <w:rPr>
          <w:rFonts w:eastAsia="Times New Roman"/>
          <w:b/>
        </w:rPr>
        <w:t>Берцы</w:t>
      </w:r>
      <w:r w:rsidRPr="0016195C">
        <w:rPr>
          <w:rFonts w:eastAsia="Times New Roman"/>
        </w:rPr>
        <w:t xml:space="preserve"> - наружные детали верха обуви, закрывающие тыльную поверхность стопы в ботинках и полуботинках. Различают внутренние и внешние берцы;</w:t>
      </w:r>
    </w:p>
    <w:p w:rsidR="0016195C" w:rsidRPr="0016195C" w:rsidRDefault="0016195C" w:rsidP="0016195C">
      <w:pPr>
        <w:spacing w:after="0" w:line="240" w:lineRule="auto"/>
        <w:jc w:val="both"/>
        <w:rPr>
          <w:rFonts w:eastAsia="Times New Roman"/>
        </w:rPr>
      </w:pPr>
      <w:r w:rsidRPr="0016195C">
        <w:rPr>
          <w:rFonts w:eastAsia="Times New Roman"/>
          <w:b/>
        </w:rPr>
        <w:t>Голенище</w:t>
      </w:r>
      <w:r w:rsidRPr="0016195C">
        <w:rPr>
          <w:rFonts w:eastAsia="Times New Roman"/>
        </w:rPr>
        <w:t xml:space="preserve"> - наружная деталь верха сапога, закрывающая голень, а иногда и ее часть или бедро;</w:t>
      </w:r>
    </w:p>
    <w:p w:rsidR="0016195C" w:rsidRPr="0016195C" w:rsidRDefault="0016195C" w:rsidP="0016195C">
      <w:pPr>
        <w:spacing w:after="0" w:line="240" w:lineRule="auto"/>
        <w:jc w:val="both"/>
        <w:rPr>
          <w:rFonts w:eastAsia="Times New Roman"/>
        </w:rPr>
      </w:pPr>
      <w:r w:rsidRPr="0016195C">
        <w:rPr>
          <w:rFonts w:eastAsia="Times New Roman"/>
          <w:b/>
        </w:rPr>
        <w:t>Овальная вставка</w:t>
      </w:r>
      <w:r w:rsidRPr="0016195C">
        <w:rPr>
          <w:rFonts w:eastAsia="Times New Roman"/>
        </w:rPr>
        <w:t xml:space="preserve"> - наружная деталь заготовки верха обуви, применяемая в конструкции типа мокасин;</w:t>
      </w:r>
    </w:p>
    <w:p w:rsidR="0016195C" w:rsidRPr="0016195C" w:rsidRDefault="0016195C" w:rsidP="0016195C">
      <w:pPr>
        <w:spacing w:after="0" w:line="240" w:lineRule="auto"/>
        <w:jc w:val="both"/>
        <w:rPr>
          <w:rFonts w:eastAsia="Times New Roman"/>
        </w:rPr>
      </w:pPr>
      <w:r w:rsidRPr="0016195C">
        <w:rPr>
          <w:rFonts w:eastAsia="Times New Roman"/>
          <w:b/>
        </w:rPr>
        <w:lastRenderedPageBreak/>
        <w:t xml:space="preserve">Задинка </w:t>
      </w:r>
      <w:r w:rsidRPr="0016195C">
        <w:rPr>
          <w:rFonts w:eastAsia="Times New Roman"/>
        </w:rPr>
        <w:t>- наружная деталь верха обуви, закрывающая пяточную часть стопы;</w:t>
      </w:r>
    </w:p>
    <w:p w:rsidR="0016195C" w:rsidRPr="0016195C" w:rsidRDefault="0016195C" w:rsidP="0016195C">
      <w:pPr>
        <w:spacing w:after="0" w:line="240" w:lineRule="auto"/>
        <w:jc w:val="both"/>
        <w:rPr>
          <w:rFonts w:eastAsia="Times New Roman"/>
        </w:rPr>
      </w:pPr>
      <w:r w:rsidRPr="0016195C">
        <w:rPr>
          <w:rFonts w:eastAsia="Times New Roman"/>
          <w:b/>
        </w:rPr>
        <w:t>Обтяжка</w:t>
      </w:r>
      <w:r w:rsidRPr="0016195C">
        <w:rPr>
          <w:rFonts w:eastAsia="Times New Roman"/>
        </w:rPr>
        <w:t xml:space="preserve"> - наружная деталь верха обуви, закрывающая боковую и фронтальную поверхность каблука или торец платформы;</w:t>
      </w:r>
    </w:p>
    <w:p w:rsidR="0016195C" w:rsidRPr="0016195C" w:rsidRDefault="0016195C" w:rsidP="0016195C">
      <w:pPr>
        <w:spacing w:after="0" w:line="240" w:lineRule="auto"/>
        <w:jc w:val="both"/>
        <w:rPr>
          <w:rFonts w:eastAsia="Times New Roman"/>
        </w:rPr>
      </w:pPr>
      <w:r w:rsidRPr="0016195C">
        <w:rPr>
          <w:rFonts w:eastAsia="Times New Roman"/>
          <w:b/>
        </w:rPr>
        <w:t>Клапан</w:t>
      </w:r>
      <w:r w:rsidRPr="0016195C">
        <w:rPr>
          <w:rFonts w:eastAsia="Times New Roman"/>
        </w:rPr>
        <w:t xml:space="preserve"> - наружная деталь обуви, которая закрывает изделие или карман преимущественно по всей длине стенки, или внутренняя деталь подкладки под застежку "молния".</w:t>
      </w:r>
    </w:p>
    <w:p w:rsidR="0016195C" w:rsidRPr="0016195C" w:rsidRDefault="0016195C" w:rsidP="0016195C">
      <w:pPr>
        <w:spacing w:after="0" w:line="240" w:lineRule="auto"/>
        <w:jc w:val="both"/>
        <w:rPr>
          <w:rFonts w:eastAsia="Times New Roman"/>
        </w:rPr>
      </w:pPr>
    </w:p>
    <w:p w:rsidR="0016195C" w:rsidRPr="0016195C" w:rsidRDefault="0016195C" w:rsidP="0016195C">
      <w:pPr>
        <w:spacing w:after="0" w:line="240" w:lineRule="auto"/>
        <w:jc w:val="both"/>
        <w:rPr>
          <w:rFonts w:eastAsia="Times New Roman"/>
          <w:b/>
        </w:rPr>
      </w:pPr>
      <w:r w:rsidRPr="0016195C">
        <w:rPr>
          <w:rFonts w:eastAsia="Times New Roman"/>
          <w:b/>
          <w:i/>
        </w:rPr>
        <w:t>Внутренние детали верха обуви:</w:t>
      </w:r>
    </w:p>
    <w:p w:rsidR="0016195C" w:rsidRPr="0016195C" w:rsidRDefault="0016195C" w:rsidP="0016195C">
      <w:pPr>
        <w:spacing w:after="0" w:line="240" w:lineRule="auto"/>
        <w:jc w:val="both"/>
        <w:rPr>
          <w:rFonts w:eastAsia="Times New Roman"/>
          <w:b/>
        </w:rPr>
      </w:pPr>
    </w:p>
    <w:p w:rsidR="0016195C" w:rsidRPr="0016195C" w:rsidRDefault="0016195C" w:rsidP="0016195C">
      <w:pPr>
        <w:spacing w:after="0" w:line="240" w:lineRule="auto"/>
        <w:jc w:val="both"/>
        <w:rPr>
          <w:rFonts w:eastAsia="Times New Roman"/>
        </w:rPr>
      </w:pPr>
      <w:r w:rsidRPr="0016195C">
        <w:rPr>
          <w:rFonts w:eastAsia="Times New Roman"/>
          <w:b/>
        </w:rPr>
        <w:t>Карман</w:t>
      </w:r>
      <w:r w:rsidRPr="0016195C">
        <w:rPr>
          <w:rFonts w:eastAsia="Times New Roman"/>
        </w:rPr>
        <w:t xml:space="preserve"> - внутренняя деталь верха обуви, расположенная в пяточной части заготовки для размещения соответственно задника и подноска; </w:t>
      </w:r>
    </w:p>
    <w:p w:rsidR="0016195C" w:rsidRPr="0016195C" w:rsidRDefault="0016195C" w:rsidP="0016195C">
      <w:pPr>
        <w:spacing w:after="0" w:line="240" w:lineRule="auto"/>
        <w:jc w:val="both"/>
        <w:rPr>
          <w:rFonts w:eastAsia="Times New Roman"/>
        </w:rPr>
      </w:pPr>
      <w:r w:rsidRPr="0016195C">
        <w:rPr>
          <w:rFonts w:eastAsia="Times New Roman"/>
          <w:b/>
        </w:rPr>
        <w:t>Подблочник</w:t>
      </w:r>
      <w:r w:rsidRPr="0016195C">
        <w:rPr>
          <w:rFonts w:eastAsia="Times New Roman"/>
        </w:rPr>
        <w:t xml:space="preserve"> - внутренняя деталь верха обуви усиливающая соединение "блочка-берец";</w:t>
      </w:r>
    </w:p>
    <w:p w:rsidR="0016195C" w:rsidRPr="0016195C" w:rsidRDefault="0016195C" w:rsidP="0016195C">
      <w:pPr>
        <w:spacing w:after="0" w:line="240" w:lineRule="auto"/>
        <w:jc w:val="both"/>
        <w:rPr>
          <w:rFonts w:eastAsia="Times New Roman"/>
        </w:rPr>
      </w:pPr>
      <w:r w:rsidRPr="0016195C">
        <w:rPr>
          <w:rFonts w:eastAsia="Times New Roman"/>
          <w:b/>
        </w:rPr>
        <w:t>Штаферка</w:t>
      </w:r>
      <w:r w:rsidRPr="0016195C">
        <w:rPr>
          <w:rFonts w:eastAsia="Times New Roman"/>
        </w:rPr>
        <w:t xml:space="preserve"> - </w:t>
      </w:r>
      <w:r w:rsidR="00EE2FB6" w:rsidRPr="0016195C">
        <w:rPr>
          <w:rFonts w:eastAsia="Times New Roman"/>
        </w:rPr>
        <w:t>внутренняя деталь верха обуви,</w:t>
      </w:r>
      <w:r w:rsidRPr="0016195C">
        <w:rPr>
          <w:rFonts w:eastAsia="Times New Roman"/>
        </w:rPr>
        <w:t xml:space="preserve"> применяемая для укрепления верхнего канта заготовки;</w:t>
      </w:r>
    </w:p>
    <w:p w:rsidR="0016195C" w:rsidRPr="0016195C" w:rsidRDefault="0016195C" w:rsidP="0016195C">
      <w:pPr>
        <w:spacing w:after="0" w:line="240" w:lineRule="auto"/>
        <w:jc w:val="both"/>
        <w:rPr>
          <w:rFonts w:eastAsia="Times New Roman"/>
        </w:rPr>
      </w:pPr>
      <w:r w:rsidRPr="0016195C">
        <w:rPr>
          <w:rFonts w:eastAsia="Times New Roman"/>
          <w:b/>
        </w:rPr>
        <w:t>Вкладная стелька</w:t>
      </w:r>
      <w:r w:rsidRPr="0016195C">
        <w:rPr>
          <w:rFonts w:eastAsia="Times New Roman"/>
        </w:rPr>
        <w:t xml:space="preserve"> - внутренняя деталь верха обуви, по форме соответствующая по форме основной стельке. Служит для улучшения эстетических, комфортных и гигиенических свойств обуви;</w:t>
      </w:r>
    </w:p>
    <w:p w:rsidR="0016195C" w:rsidRPr="0016195C" w:rsidRDefault="0016195C" w:rsidP="0016195C">
      <w:pPr>
        <w:spacing w:after="0" w:line="240" w:lineRule="auto"/>
        <w:jc w:val="both"/>
        <w:rPr>
          <w:rFonts w:eastAsia="Times New Roman"/>
        </w:rPr>
      </w:pPr>
      <w:r w:rsidRPr="0016195C">
        <w:rPr>
          <w:rFonts w:eastAsia="Times New Roman"/>
          <w:b/>
        </w:rPr>
        <w:t>Вкладная полустелька</w:t>
      </w:r>
      <w:r w:rsidRPr="0016195C">
        <w:rPr>
          <w:rFonts w:eastAsia="Times New Roman"/>
        </w:rPr>
        <w:t xml:space="preserve"> - внутренняя деталь верха обуви, соо</w:t>
      </w:r>
      <w:r w:rsidR="00EE2FB6">
        <w:rPr>
          <w:rFonts w:eastAsia="Times New Roman"/>
        </w:rPr>
        <w:t>тветствующая по форме пяточно-го</w:t>
      </w:r>
      <w:r w:rsidRPr="0016195C">
        <w:rPr>
          <w:rFonts w:eastAsia="Times New Roman"/>
        </w:rPr>
        <w:t>леночной части основной стельки и выполняющая функции вкладной стельки;</w:t>
      </w:r>
    </w:p>
    <w:p w:rsidR="0016195C" w:rsidRPr="0016195C" w:rsidRDefault="0016195C" w:rsidP="0016195C">
      <w:pPr>
        <w:spacing w:after="0" w:line="240" w:lineRule="auto"/>
        <w:jc w:val="both"/>
        <w:rPr>
          <w:rFonts w:eastAsia="Times New Roman"/>
        </w:rPr>
      </w:pPr>
      <w:r w:rsidRPr="0016195C">
        <w:rPr>
          <w:rFonts w:eastAsia="Times New Roman"/>
          <w:b/>
        </w:rPr>
        <w:t>Подпяточник</w:t>
      </w:r>
      <w:r w:rsidRPr="0016195C">
        <w:rPr>
          <w:rFonts w:eastAsia="Times New Roman"/>
        </w:rPr>
        <w:t xml:space="preserve"> - соответствующая по форме пяточной части основной стельки внутренняя деталь верха обуви, выполняющая функции вкладной стельки.</w:t>
      </w:r>
    </w:p>
    <w:p w:rsidR="0016195C" w:rsidRPr="0016195C" w:rsidRDefault="0016195C" w:rsidP="0016195C">
      <w:pPr>
        <w:spacing w:after="0" w:line="240" w:lineRule="auto"/>
        <w:jc w:val="both"/>
        <w:rPr>
          <w:rFonts w:eastAsia="Times New Roman"/>
        </w:rPr>
      </w:pPr>
      <w:r w:rsidRPr="0016195C">
        <w:rPr>
          <w:rFonts w:eastAsia="Times New Roman"/>
          <w:b/>
        </w:rPr>
        <w:t>Подкладка обуви</w:t>
      </w:r>
      <w:r w:rsidRPr="0016195C">
        <w:rPr>
          <w:rFonts w:eastAsia="Times New Roman"/>
        </w:rPr>
        <w:t xml:space="preserve"> - комплект внутренних деталей верха обуви, предназначенных для повышения гигиенических, теплозащитных свойств, формоустойчивости обуви и изоляции ноги от швов наружных деталей. </w:t>
      </w:r>
    </w:p>
    <w:p w:rsidR="0016195C" w:rsidRPr="0016195C" w:rsidRDefault="0016195C" w:rsidP="0016195C">
      <w:pPr>
        <w:spacing w:after="0" w:line="240" w:lineRule="auto"/>
        <w:jc w:val="both"/>
        <w:rPr>
          <w:rFonts w:eastAsia="Times New Roman"/>
        </w:rPr>
      </w:pPr>
    </w:p>
    <w:p w:rsidR="0016195C" w:rsidRPr="0016195C" w:rsidRDefault="0016195C" w:rsidP="0016195C">
      <w:pPr>
        <w:spacing w:after="0" w:line="240" w:lineRule="auto"/>
        <w:jc w:val="both"/>
        <w:rPr>
          <w:rFonts w:eastAsia="Times New Roman"/>
          <w:b/>
        </w:rPr>
      </w:pPr>
      <w:r w:rsidRPr="0016195C">
        <w:rPr>
          <w:rFonts w:eastAsia="Times New Roman"/>
          <w:b/>
          <w:i/>
        </w:rPr>
        <w:t>Промежуточные детали обуви:</w:t>
      </w:r>
      <w:r w:rsidRPr="0016195C">
        <w:rPr>
          <w:rFonts w:eastAsia="Times New Roman"/>
          <w:b/>
        </w:rPr>
        <w:t xml:space="preserve"> </w:t>
      </w:r>
    </w:p>
    <w:p w:rsidR="0016195C" w:rsidRPr="0016195C" w:rsidRDefault="0016195C" w:rsidP="0016195C">
      <w:pPr>
        <w:spacing w:after="0" w:line="240" w:lineRule="auto"/>
        <w:jc w:val="both"/>
        <w:rPr>
          <w:rFonts w:eastAsia="Times New Roman"/>
          <w:b/>
        </w:rPr>
      </w:pPr>
    </w:p>
    <w:p w:rsidR="0016195C" w:rsidRPr="0016195C" w:rsidRDefault="0016195C" w:rsidP="0016195C">
      <w:pPr>
        <w:spacing w:after="0" w:line="240" w:lineRule="auto"/>
        <w:jc w:val="both"/>
        <w:rPr>
          <w:rFonts w:eastAsia="Times New Roman"/>
        </w:rPr>
      </w:pPr>
      <w:r w:rsidRPr="0016195C">
        <w:rPr>
          <w:rFonts w:eastAsia="Times New Roman"/>
          <w:b/>
        </w:rPr>
        <w:t>Межподкладка</w:t>
      </w:r>
      <w:r w:rsidRPr="0016195C">
        <w:rPr>
          <w:rFonts w:eastAsia="Times New Roman"/>
        </w:rPr>
        <w:t xml:space="preserve"> - комплект промежуточных деталей верха обуви, применяемых для повышения ее формоустойчивости;</w:t>
      </w:r>
    </w:p>
    <w:p w:rsidR="0016195C" w:rsidRPr="0016195C" w:rsidRDefault="0016195C" w:rsidP="0016195C">
      <w:pPr>
        <w:spacing w:after="0" w:line="240" w:lineRule="auto"/>
        <w:jc w:val="both"/>
        <w:rPr>
          <w:rFonts w:eastAsia="Times New Roman"/>
        </w:rPr>
      </w:pPr>
      <w:r w:rsidRPr="0016195C">
        <w:rPr>
          <w:rFonts w:eastAsia="Times New Roman"/>
          <w:b/>
        </w:rPr>
        <w:t xml:space="preserve">Подносок </w:t>
      </w:r>
      <w:r w:rsidRPr="0016195C">
        <w:rPr>
          <w:rFonts w:eastAsia="Times New Roman"/>
        </w:rPr>
        <w:t>- промежуточная деталь, устанавливаемая в носочной части, для сохранения ее формы;</w:t>
      </w:r>
    </w:p>
    <w:p w:rsidR="0016195C" w:rsidRPr="0016195C" w:rsidRDefault="0016195C" w:rsidP="0016195C">
      <w:pPr>
        <w:spacing w:after="0" w:line="240" w:lineRule="auto"/>
        <w:jc w:val="both"/>
        <w:rPr>
          <w:rFonts w:eastAsia="Times New Roman"/>
        </w:rPr>
      </w:pPr>
      <w:r w:rsidRPr="0016195C">
        <w:rPr>
          <w:rFonts w:eastAsia="Times New Roman"/>
          <w:b/>
        </w:rPr>
        <w:t xml:space="preserve">Задник </w:t>
      </w:r>
      <w:r w:rsidRPr="0016195C">
        <w:rPr>
          <w:rFonts w:eastAsia="Times New Roman"/>
        </w:rPr>
        <w:t>- внутренняя или промежуточная деталь, расположенная в пяточной части. Необходима для сохранения формы обуви;</w:t>
      </w:r>
    </w:p>
    <w:p w:rsidR="0016195C" w:rsidRPr="0016195C" w:rsidRDefault="0016195C" w:rsidP="0016195C">
      <w:pPr>
        <w:spacing w:after="0" w:line="240" w:lineRule="auto"/>
        <w:jc w:val="both"/>
        <w:rPr>
          <w:rFonts w:eastAsia="Times New Roman"/>
        </w:rPr>
      </w:pPr>
      <w:r w:rsidRPr="0016195C">
        <w:rPr>
          <w:rFonts w:eastAsia="Times New Roman"/>
          <w:b/>
        </w:rPr>
        <w:t>Геленок (супинатор</w:t>
      </w:r>
      <w:r w:rsidRPr="0016195C">
        <w:rPr>
          <w:rFonts w:eastAsia="Times New Roman"/>
        </w:rPr>
        <w:t>) - металлическая фигурная пластина, закрепляемая между основной стелькой и подошвой для создания необходимой жесткости и упругости в геленочной части обуви.</w:t>
      </w:r>
      <w:r w:rsidRPr="0016195C">
        <w:rPr>
          <w:rFonts w:eastAsia="Times New Roman"/>
        </w:rPr>
        <w:tab/>
        <w:t xml:space="preserve"> </w:t>
      </w:r>
      <w:r w:rsidRPr="0016195C">
        <w:rPr>
          <w:rFonts w:eastAsia="Times New Roman"/>
        </w:rPr>
        <w:cr/>
      </w:r>
      <w:r w:rsidRPr="0016195C">
        <w:rPr>
          <w:rFonts w:eastAsia="Times New Roman"/>
        </w:rPr>
        <w:tab/>
        <w:t xml:space="preserve"> </w:t>
      </w:r>
    </w:p>
    <w:p w:rsidR="0016195C" w:rsidRPr="0016195C" w:rsidRDefault="0016195C" w:rsidP="0016195C">
      <w:pPr>
        <w:spacing w:after="0" w:line="240" w:lineRule="auto"/>
        <w:jc w:val="both"/>
        <w:rPr>
          <w:rFonts w:eastAsia="Times New Roman"/>
          <w:b/>
          <w:i/>
        </w:rPr>
      </w:pPr>
      <w:r w:rsidRPr="0016195C">
        <w:rPr>
          <w:rFonts w:eastAsia="Times New Roman"/>
          <w:b/>
          <w:i/>
        </w:rPr>
        <w:t>Детали низа обуви:</w:t>
      </w:r>
    </w:p>
    <w:p w:rsidR="0016195C" w:rsidRPr="0016195C" w:rsidRDefault="0016195C" w:rsidP="0016195C">
      <w:pPr>
        <w:spacing w:after="0" w:line="240" w:lineRule="auto"/>
        <w:jc w:val="both"/>
        <w:rPr>
          <w:rFonts w:eastAsia="Times New Roman"/>
          <w:b/>
        </w:rPr>
      </w:pPr>
      <w:r w:rsidRPr="0016195C">
        <w:rPr>
          <w:rFonts w:eastAsia="Times New Roman"/>
          <w:b/>
        </w:rPr>
        <w:t xml:space="preserve"> </w:t>
      </w:r>
    </w:p>
    <w:p w:rsidR="0016195C" w:rsidRPr="0016195C" w:rsidRDefault="0016195C" w:rsidP="0016195C">
      <w:pPr>
        <w:spacing w:after="0" w:line="240" w:lineRule="auto"/>
        <w:jc w:val="both"/>
        <w:rPr>
          <w:rFonts w:eastAsia="Times New Roman"/>
        </w:rPr>
      </w:pPr>
      <w:r w:rsidRPr="0016195C">
        <w:rPr>
          <w:rFonts w:eastAsia="Times New Roman"/>
          <w:b/>
        </w:rPr>
        <w:t>Основная стелька</w:t>
      </w:r>
      <w:r w:rsidRPr="0016195C">
        <w:rPr>
          <w:rFonts w:eastAsia="Times New Roman"/>
        </w:rPr>
        <w:t xml:space="preserve"> - внутренняя деталь низа обуви, к которой прикрепляют затяжную кромку заготовки верха и детали низа обуви; </w:t>
      </w:r>
    </w:p>
    <w:p w:rsidR="0016195C" w:rsidRPr="0016195C" w:rsidRDefault="0016195C" w:rsidP="0016195C">
      <w:pPr>
        <w:spacing w:after="0" w:line="240" w:lineRule="auto"/>
        <w:jc w:val="both"/>
        <w:rPr>
          <w:rFonts w:eastAsia="Times New Roman"/>
        </w:rPr>
      </w:pPr>
      <w:r w:rsidRPr="0016195C">
        <w:rPr>
          <w:rFonts w:eastAsia="Times New Roman"/>
          <w:b/>
        </w:rPr>
        <w:t>Подошва</w:t>
      </w:r>
      <w:r w:rsidRPr="0016195C">
        <w:rPr>
          <w:rFonts w:eastAsia="Times New Roman"/>
        </w:rPr>
        <w:t xml:space="preserve"> - основная наружная деталь низа обуви, расположенная под всей планетарной поверхностью стопы;</w:t>
      </w:r>
    </w:p>
    <w:p w:rsidR="0016195C" w:rsidRPr="0016195C" w:rsidRDefault="0016195C" w:rsidP="0016195C">
      <w:pPr>
        <w:spacing w:after="0" w:line="240" w:lineRule="auto"/>
        <w:jc w:val="both"/>
        <w:rPr>
          <w:rFonts w:eastAsia="Times New Roman"/>
        </w:rPr>
      </w:pPr>
      <w:r w:rsidRPr="0016195C">
        <w:rPr>
          <w:rFonts w:eastAsia="Times New Roman"/>
          <w:b/>
        </w:rPr>
        <w:lastRenderedPageBreak/>
        <w:t>Подошва с язычком</w:t>
      </w:r>
      <w:r w:rsidRPr="0016195C">
        <w:rPr>
          <w:rFonts w:eastAsia="Times New Roman"/>
        </w:rPr>
        <w:t xml:space="preserve"> - подошва, у которой зауженная пяточная часть в готовой обуви заходит под каблук;</w:t>
      </w:r>
    </w:p>
    <w:p w:rsidR="0016195C" w:rsidRPr="0016195C" w:rsidRDefault="0016195C" w:rsidP="0016195C">
      <w:pPr>
        <w:spacing w:after="0" w:line="240" w:lineRule="auto"/>
        <w:jc w:val="both"/>
        <w:rPr>
          <w:rFonts w:eastAsia="Times New Roman"/>
        </w:rPr>
      </w:pPr>
      <w:r w:rsidRPr="0016195C">
        <w:rPr>
          <w:rFonts w:eastAsia="Times New Roman"/>
          <w:b/>
        </w:rPr>
        <w:t>Подошва с крокулем</w:t>
      </w:r>
      <w:r w:rsidRPr="0016195C">
        <w:rPr>
          <w:rFonts w:eastAsia="Times New Roman"/>
        </w:rPr>
        <w:t xml:space="preserve"> - подошва, пяточная часть которой имеет форму фронтальной поверхности каблука;</w:t>
      </w:r>
    </w:p>
    <w:p w:rsidR="0016195C" w:rsidRPr="0016195C" w:rsidRDefault="0016195C" w:rsidP="0016195C">
      <w:pPr>
        <w:spacing w:after="0" w:line="240" w:lineRule="auto"/>
        <w:jc w:val="both"/>
        <w:rPr>
          <w:rFonts w:eastAsia="Times New Roman"/>
        </w:rPr>
      </w:pPr>
      <w:r w:rsidRPr="0016195C">
        <w:rPr>
          <w:rFonts w:eastAsia="Times New Roman"/>
          <w:b/>
        </w:rPr>
        <w:t>Профилированная подошва</w:t>
      </w:r>
      <w:r w:rsidRPr="0016195C">
        <w:rPr>
          <w:rFonts w:eastAsia="Times New Roman"/>
        </w:rPr>
        <w:t xml:space="preserve"> - формованная подошва, имеющая разную толщину в различных участках;</w:t>
      </w:r>
    </w:p>
    <w:p w:rsidR="0016195C" w:rsidRPr="0016195C" w:rsidRDefault="0016195C" w:rsidP="0016195C">
      <w:pPr>
        <w:spacing w:after="0" w:line="240" w:lineRule="auto"/>
        <w:jc w:val="both"/>
        <w:rPr>
          <w:rFonts w:eastAsia="Times New Roman"/>
        </w:rPr>
      </w:pPr>
      <w:r w:rsidRPr="0016195C">
        <w:rPr>
          <w:rFonts w:eastAsia="Times New Roman"/>
          <w:b/>
        </w:rPr>
        <w:t xml:space="preserve">Формованная подошва </w:t>
      </w:r>
      <w:r w:rsidRPr="0016195C">
        <w:rPr>
          <w:rFonts w:eastAsia="Times New Roman"/>
        </w:rPr>
        <w:t>- подошва, которая изготавливается методом формования в прессах;</w:t>
      </w:r>
    </w:p>
    <w:p w:rsidR="0016195C" w:rsidRPr="0016195C" w:rsidRDefault="0016195C" w:rsidP="0016195C">
      <w:pPr>
        <w:spacing w:after="0" w:line="240" w:lineRule="auto"/>
        <w:jc w:val="both"/>
        <w:rPr>
          <w:rFonts w:eastAsia="Times New Roman"/>
        </w:rPr>
      </w:pPr>
      <w:r w:rsidRPr="0016195C">
        <w:rPr>
          <w:rFonts w:eastAsia="Times New Roman"/>
          <w:b/>
        </w:rPr>
        <w:t>Накладка</w:t>
      </w:r>
      <w:r w:rsidRPr="0016195C">
        <w:rPr>
          <w:rFonts w:eastAsia="Times New Roman"/>
        </w:rPr>
        <w:t xml:space="preserve"> - наружная деталь низа обуви, скрепляемая с нижней частью подошвы по всей поверхности или в носочно-пучковой части для повышения противоскользящих, теплозащитных свойств и износостойкости изделия;</w:t>
      </w:r>
    </w:p>
    <w:p w:rsidR="0016195C" w:rsidRPr="0016195C" w:rsidRDefault="0016195C" w:rsidP="0016195C">
      <w:pPr>
        <w:spacing w:after="0" w:line="240" w:lineRule="auto"/>
        <w:jc w:val="both"/>
        <w:rPr>
          <w:rFonts w:eastAsia="Times New Roman"/>
        </w:rPr>
      </w:pPr>
      <w:r w:rsidRPr="0016195C">
        <w:rPr>
          <w:rFonts w:eastAsia="Times New Roman"/>
          <w:b/>
        </w:rPr>
        <w:t>Рант (бизик)</w:t>
      </w:r>
      <w:r w:rsidRPr="0016195C">
        <w:rPr>
          <w:rFonts w:eastAsia="Times New Roman"/>
        </w:rPr>
        <w:t xml:space="preserve"> - наружная деталь обуви, скрепляющая стельку с подошвой и верхом;</w:t>
      </w:r>
    </w:p>
    <w:p w:rsidR="0016195C" w:rsidRPr="0016195C" w:rsidRDefault="0016195C" w:rsidP="0016195C">
      <w:pPr>
        <w:spacing w:after="0" w:line="240" w:lineRule="auto"/>
        <w:jc w:val="both"/>
        <w:rPr>
          <w:rFonts w:eastAsia="Times New Roman"/>
        </w:rPr>
      </w:pPr>
      <w:r w:rsidRPr="0016195C">
        <w:rPr>
          <w:rFonts w:eastAsia="Times New Roman"/>
          <w:b/>
        </w:rPr>
        <w:t>Каблук</w:t>
      </w:r>
      <w:r w:rsidRPr="0016195C">
        <w:rPr>
          <w:rFonts w:eastAsia="Times New Roman"/>
        </w:rPr>
        <w:t xml:space="preserve"> - наружная деталь низа обуви, применяемая для подъема пяточной части стопы на определенную высоту.</w:t>
      </w:r>
    </w:p>
    <w:p w:rsidR="00395F92" w:rsidRDefault="00395F92" w:rsidP="0016195C">
      <w:pPr>
        <w:spacing w:after="0" w:line="240" w:lineRule="auto"/>
        <w:ind w:left="709" w:hanging="709"/>
        <w:rPr>
          <w:rFonts w:eastAsia="Times New Roman"/>
          <w:b/>
        </w:rPr>
      </w:pPr>
    </w:p>
    <w:p w:rsidR="0016195C" w:rsidRPr="0016195C" w:rsidRDefault="00736109" w:rsidP="0016195C">
      <w:pPr>
        <w:spacing w:after="0" w:line="240" w:lineRule="auto"/>
        <w:ind w:left="709" w:hanging="709"/>
        <w:rPr>
          <w:rFonts w:eastAsia="Times New Roman"/>
          <w:b/>
        </w:rPr>
      </w:pPr>
      <w:r>
        <w:rPr>
          <w:rFonts w:eastAsia="Times New Roman"/>
          <w:b/>
        </w:rPr>
        <w:t xml:space="preserve">Материалы для </w:t>
      </w:r>
      <w:r w:rsidR="0016195C" w:rsidRPr="0016195C">
        <w:rPr>
          <w:rFonts w:eastAsia="Times New Roman"/>
          <w:b/>
        </w:rPr>
        <w:t xml:space="preserve">производства </w:t>
      </w:r>
      <w:r>
        <w:rPr>
          <w:rFonts w:eastAsia="Times New Roman"/>
          <w:b/>
        </w:rPr>
        <w:t xml:space="preserve">специальной </w:t>
      </w:r>
      <w:r w:rsidR="0016195C" w:rsidRPr="0016195C">
        <w:rPr>
          <w:rFonts w:eastAsia="Times New Roman"/>
          <w:b/>
        </w:rPr>
        <w:t>обуви.</w:t>
      </w:r>
    </w:p>
    <w:p w:rsidR="0016195C" w:rsidRPr="0016195C" w:rsidRDefault="0016195C" w:rsidP="0016195C">
      <w:pPr>
        <w:spacing w:after="0" w:line="240" w:lineRule="auto"/>
        <w:ind w:left="1260" w:hanging="709"/>
        <w:rPr>
          <w:rFonts w:eastAsia="Times New Roman"/>
          <w:b/>
        </w:rPr>
      </w:pPr>
    </w:p>
    <w:p w:rsidR="0016195C" w:rsidRPr="0016195C" w:rsidRDefault="0016195C" w:rsidP="0016195C">
      <w:pPr>
        <w:keepNext/>
        <w:spacing w:after="0" w:line="240" w:lineRule="auto"/>
        <w:jc w:val="both"/>
        <w:outlineLvl w:val="6"/>
        <w:rPr>
          <w:rFonts w:eastAsia="Times New Roman"/>
        </w:rPr>
      </w:pPr>
      <w:r w:rsidRPr="0016195C">
        <w:rPr>
          <w:rFonts w:eastAsia="Times New Roman"/>
          <w:szCs w:val="20"/>
        </w:rPr>
        <w:tab/>
      </w:r>
      <w:r w:rsidR="00432203">
        <w:rPr>
          <w:rFonts w:eastAsia="Times New Roman"/>
          <w:szCs w:val="20"/>
        </w:rPr>
        <w:t xml:space="preserve">В соответствии с требованиями ТР ТС 019/2011 в производстве верха </w:t>
      </w:r>
      <w:r w:rsidR="00EE2FB6">
        <w:rPr>
          <w:rFonts w:eastAsia="Times New Roman"/>
          <w:szCs w:val="20"/>
        </w:rPr>
        <w:t>спецобуви применяется</w:t>
      </w:r>
      <w:r w:rsidR="00432203">
        <w:rPr>
          <w:rFonts w:eastAsia="Times New Roman"/>
          <w:szCs w:val="20"/>
        </w:rPr>
        <w:t xml:space="preserve"> кожа различных </w:t>
      </w:r>
      <w:r w:rsidR="00395F92">
        <w:rPr>
          <w:rFonts w:eastAsia="Times New Roman"/>
          <w:szCs w:val="20"/>
        </w:rPr>
        <w:t>способов</w:t>
      </w:r>
      <w:r w:rsidR="00432203">
        <w:rPr>
          <w:rFonts w:eastAsia="Times New Roman"/>
          <w:szCs w:val="20"/>
        </w:rPr>
        <w:t xml:space="preserve"> </w:t>
      </w:r>
      <w:r w:rsidR="00395F92">
        <w:rPr>
          <w:rFonts w:eastAsia="Times New Roman"/>
          <w:szCs w:val="20"/>
        </w:rPr>
        <w:t>выделки</w:t>
      </w:r>
      <w:r w:rsidR="00432203">
        <w:rPr>
          <w:rFonts w:eastAsia="Times New Roman"/>
          <w:szCs w:val="20"/>
        </w:rPr>
        <w:t>.</w:t>
      </w:r>
      <w:r w:rsidR="00395F92" w:rsidRPr="00395F92">
        <w:rPr>
          <w:rFonts w:eastAsia="Times New Roman"/>
          <w:szCs w:val="20"/>
        </w:rPr>
        <w:t xml:space="preserve"> </w:t>
      </w:r>
      <w:r w:rsidR="00395F92">
        <w:rPr>
          <w:rFonts w:eastAsia="Times New Roman"/>
          <w:szCs w:val="20"/>
        </w:rPr>
        <w:t>Искусственные материалы</w:t>
      </w:r>
      <w:r w:rsidR="00432203">
        <w:rPr>
          <w:rFonts w:eastAsia="Times New Roman"/>
          <w:szCs w:val="20"/>
        </w:rPr>
        <w:t xml:space="preserve"> </w:t>
      </w:r>
      <w:r w:rsidR="00395F92">
        <w:rPr>
          <w:rFonts w:eastAsia="Times New Roman"/>
          <w:szCs w:val="20"/>
        </w:rPr>
        <w:t xml:space="preserve">могут использоваться как отдельные </w:t>
      </w:r>
      <w:r w:rsidR="00432203">
        <w:rPr>
          <w:rFonts w:eastAsia="Times New Roman"/>
          <w:szCs w:val="20"/>
        </w:rPr>
        <w:t>конструктивны</w:t>
      </w:r>
      <w:r w:rsidR="00395F92">
        <w:rPr>
          <w:rFonts w:eastAsia="Times New Roman"/>
          <w:szCs w:val="20"/>
        </w:rPr>
        <w:t>е</w:t>
      </w:r>
      <w:r w:rsidR="00432203">
        <w:rPr>
          <w:rFonts w:eastAsia="Times New Roman"/>
          <w:szCs w:val="20"/>
        </w:rPr>
        <w:t xml:space="preserve"> детал</w:t>
      </w:r>
      <w:r w:rsidR="00395F92">
        <w:rPr>
          <w:rFonts w:eastAsia="Times New Roman"/>
          <w:szCs w:val="20"/>
        </w:rPr>
        <w:t>и (голенище, стелька, подкладка).</w:t>
      </w:r>
      <w:r w:rsidR="00432203">
        <w:rPr>
          <w:rFonts w:eastAsia="Times New Roman"/>
          <w:szCs w:val="20"/>
        </w:rPr>
        <w:t xml:space="preserve"> </w:t>
      </w:r>
    </w:p>
    <w:p w:rsidR="005C4B38" w:rsidRDefault="0016195C" w:rsidP="0016195C">
      <w:pPr>
        <w:spacing w:after="0" w:line="240" w:lineRule="auto"/>
        <w:jc w:val="both"/>
        <w:rPr>
          <w:rFonts w:eastAsia="Times New Roman"/>
          <w:b/>
        </w:rPr>
      </w:pPr>
      <w:r w:rsidRPr="0016195C">
        <w:rPr>
          <w:rFonts w:eastAsia="Times New Roman"/>
          <w:b/>
        </w:rPr>
        <w:tab/>
      </w:r>
    </w:p>
    <w:p w:rsidR="00395F92" w:rsidRDefault="0016195C" w:rsidP="0016195C">
      <w:pPr>
        <w:spacing w:after="0" w:line="240" w:lineRule="auto"/>
        <w:jc w:val="both"/>
        <w:rPr>
          <w:rFonts w:eastAsia="Times New Roman"/>
          <w:b/>
        </w:rPr>
      </w:pPr>
      <w:r w:rsidRPr="0016195C">
        <w:rPr>
          <w:rFonts w:eastAsia="Times New Roman"/>
          <w:b/>
        </w:rPr>
        <w:t>1. Натуральная кожа</w:t>
      </w:r>
    </w:p>
    <w:p w:rsidR="0016195C" w:rsidRPr="0016195C" w:rsidRDefault="00395F92" w:rsidP="005C4B38">
      <w:pPr>
        <w:spacing w:after="0" w:line="240" w:lineRule="auto"/>
        <w:ind w:firstLine="709"/>
        <w:jc w:val="both"/>
        <w:rPr>
          <w:rFonts w:eastAsia="Times New Roman"/>
        </w:rPr>
      </w:pPr>
      <w:r w:rsidRPr="005C4B38">
        <w:rPr>
          <w:rFonts w:eastAsia="Times New Roman"/>
        </w:rPr>
        <w:t>Натуральная кожа</w:t>
      </w:r>
      <w:r w:rsidR="0016195C" w:rsidRPr="0016195C">
        <w:rPr>
          <w:rFonts w:eastAsia="Times New Roman"/>
          <w:b/>
        </w:rPr>
        <w:t xml:space="preserve"> - </w:t>
      </w:r>
      <w:r w:rsidR="0016195C" w:rsidRPr="0016195C">
        <w:rPr>
          <w:rFonts w:eastAsia="Times New Roman"/>
        </w:rPr>
        <w:t>материал, вырабатываемый из шкуры животных, свойства которой под влиянием механических, физических и химических воздействий изменены в зависимости от назначения (</w:t>
      </w:r>
      <w:r w:rsidR="0016195C" w:rsidRPr="00FD308C">
        <w:rPr>
          <w:rFonts w:eastAsia="Times New Roman"/>
          <w:b/>
          <w:i/>
        </w:rPr>
        <w:t>юфть, хром, спилок</w:t>
      </w:r>
      <w:r w:rsidR="0016195C" w:rsidRPr="0016195C">
        <w:rPr>
          <w:rFonts w:eastAsia="Times New Roman"/>
        </w:rPr>
        <w:t>).</w:t>
      </w:r>
    </w:p>
    <w:p w:rsidR="0016195C" w:rsidRPr="0016195C" w:rsidRDefault="0016195C" w:rsidP="0016195C">
      <w:pPr>
        <w:keepNext/>
        <w:spacing w:after="0" w:line="240" w:lineRule="auto"/>
        <w:jc w:val="both"/>
        <w:outlineLvl w:val="6"/>
        <w:rPr>
          <w:rFonts w:eastAsia="Times New Roman"/>
        </w:rPr>
      </w:pPr>
      <w:r w:rsidRPr="0016195C">
        <w:rPr>
          <w:rFonts w:eastAsia="Times New Roman"/>
        </w:rPr>
        <w:tab/>
        <w:t>Необходимые свойства: воздухопроницаемость, паропроницаемость, водонепроницаемость.</w:t>
      </w:r>
    </w:p>
    <w:p w:rsidR="0016195C" w:rsidRPr="0016195C" w:rsidRDefault="0016195C" w:rsidP="0016195C">
      <w:pPr>
        <w:spacing w:after="0" w:line="240" w:lineRule="auto"/>
        <w:jc w:val="both"/>
        <w:rPr>
          <w:rFonts w:eastAsia="Times New Roman"/>
        </w:rPr>
      </w:pPr>
      <w:r w:rsidRPr="0016195C">
        <w:rPr>
          <w:rFonts w:eastAsia="Times New Roman"/>
          <w:b/>
        </w:rPr>
        <w:tab/>
        <w:t xml:space="preserve">Юфть </w:t>
      </w:r>
      <w:r w:rsidRPr="0016195C">
        <w:rPr>
          <w:rFonts w:eastAsia="Times New Roman"/>
        </w:rPr>
        <w:t>- кожа комбинированного дубления, выработанная из шкур крупного рогатого скота, конских и свиных.</w:t>
      </w:r>
    </w:p>
    <w:p w:rsidR="0016195C" w:rsidRPr="0016195C" w:rsidRDefault="0016195C" w:rsidP="0016195C">
      <w:pPr>
        <w:spacing w:after="0" w:line="240" w:lineRule="auto"/>
        <w:jc w:val="both"/>
        <w:rPr>
          <w:rFonts w:eastAsia="Times New Roman"/>
        </w:rPr>
      </w:pPr>
      <w:r w:rsidRPr="0016195C">
        <w:rPr>
          <w:rFonts w:eastAsia="Times New Roman"/>
        </w:rPr>
        <w:t>Необходимые свойства: мягкость, пластичность, водостойкость, устойчивость к многократным изгибам, потоустойчивость, толщина (от 1,5 до 3 мм).</w:t>
      </w:r>
    </w:p>
    <w:p w:rsidR="0016195C" w:rsidRPr="0016195C" w:rsidRDefault="0016195C" w:rsidP="0016195C">
      <w:pPr>
        <w:spacing w:after="0" w:line="240" w:lineRule="auto"/>
        <w:jc w:val="both"/>
        <w:rPr>
          <w:rFonts w:eastAsia="Times New Roman"/>
        </w:rPr>
      </w:pPr>
      <w:r w:rsidRPr="0016195C">
        <w:rPr>
          <w:rFonts w:eastAsia="Times New Roman"/>
        </w:rPr>
        <w:t>содержание жира более 31%</w:t>
      </w:r>
    </w:p>
    <w:p w:rsidR="00736109" w:rsidRPr="0016195C" w:rsidRDefault="0016195C" w:rsidP="0016195C">
      <w:pPr>
        <w:spacing w:after="0" w:line="240" w:lineRule="auto"/>
        <w:jc w:val="both"/>
        <w:rPr>
          <w:rFonts w:eastAsia="Times New Roman"/>
        </w:rPr>
      </w:pPr>
      <w:r w:rsidRPr="0016195C">
        <w:rPr>
          <w:rFonts w:eastAsia="Times New Roman"/>
          <w:b/>
        </w:rPr>
        <w:tab/>
        <w:t>Кожа хромового дубления</w:t>
      </w:r>
      <w:r w:rsidRPr="0016195C">
        <w:rPr>
          <w:rFonts w:eastAsia="Times New Roman"/>
        </w:rPr>
        <w:t xml:space="preserve"> -  вырабатываются методом хромового или хромоциркониевого дубления, иногда с додубливанием синтанами, таннидами или дубящими аминосмолами.  </w:t>
      </w:r>
    </w:p>
    <w:p w:rsidR="0016195C" w:rsidRPr="0016195C" w:rsidRDefault="0016195C" w:rsidP="0016195C">
      <w:pPr>
        <w:spacing w:after="0" w:line="240" w:lineRule="auto"/>
        <w:jc w:val="both"/>
        <w:rPr>
          <w:rFonts w:eastAsia="Times New Roman"/>
        </w:rPr>
      </w:pPr>
      <w:r w:rsidRPr="0016195C">
        <w:rPr>
          <w:rFonts w:eastAsia="Times New Roman"/>
          <w:b/>
        </w:rPr>
        <w:tab/>
        <w:t>Спилок</w:t>
      </w:r>
      <w:r w:rsidRPr="0016195C">
        <w:rPr>
          <w:rFonts w:eastAsia="Times New Roman"/>
        </w:rPr>
        <w:t xml:space="preserve"> - часть шкуры (кожи) полученная после двоения. </w:t>
      </w:r>
    </w:p>
    <w:p w:rsidR="0016195C" w:rsidRPr="0016195C" w:rsidRDefault="0016195C" w:rsidP="0016195C">
      <w:pPr>
        <w:spacing w:after="0" w:line="240" w:lineRule="auto"/>
        <w:jc w:val="both"/>
        <w:rPr>
          <w:rFonts w:eastAsia="Times New Roman"/>
        </w:rPr>
      </w:pPr>
      <w:r w:rsidRPr="0016195C">
        <w:rPr>
          <w:rFonts w:eastAsia="Times New Roman"/>
        </w:rPr>
        <w:t>Лицевой спилок - верхняя часть кожи – изготовление обуви. Бахтармяный (мездровый) спилок - велюр для обуви и одежд</w:t>
      </w:r>
    </w:p>
    <w:p w:rsidR="005C4B38" w:rsidRDefault="005C4B38" w:rsidP="005C4B38">
      <w:pPr>
        <w:spacing w:after="0" w:line="240" w:lineRule="auto"/>
        <w:jc w:val="both"/>
        <w:rPr>
          <w:rFonts w:eastAsia="Times New Roman"/>
          <w:b/>
        </w:rPr>
      </w:pPr>
    </w:p>
    <w:p w:rsidR="00395F92" w:rsidRDefault="0016195C" w:rsidP="005C4B38">
      <w:pPr>
        <w:spacing w:after="0" w:line="240" w:lineRule="auto"/>
        <w:jc w:val="both"/>
        <w:rPr>
          <w:rFonts w:eastAsia="Times New Roman"/>
        </w:rPr>
      </w:pPr>
      <w:r w:rsidRPr="0016195C">
        <w:rPr>
          <w:rFonts w:eastAsia="Times New Roman"/>
          <w:b/>
        </w:rPr>
        <w:t>2. Искусственная кожа</w:t>
      </w:r>
      <w:r w:rsidRPr="0016195C">
        <w:rPr>
          <w:rFonts w:eastAsia="Times New Roman"/>
        </w:rPr>
        <w:t xml:space="preserve"> </w:t>
      </w:r>
    </w:p>
    <w:p w:rsidR="0016195C" w:rsidRPr="0016195C" w:rsidRDefault="005C4B38" w:rsidP="0016195C">
      <w:pPr>
        <w:spacing w:after="0" w:line="240" w:lineRule="auto"/>
        <w:ind w:firstLine="720"/>
        <w:jc w:val="both"/>
        <w:rPr>
          <w:rFonts w:eastAsia="Times New Roman"/>
        </w:rPr>
      </w:pPr>
      <w:r>
        <w:rPr>
          <w:rFonts w:eastAsia="Times New Roman"/>
        </w:rPr>
        <w:t xml:space="preserve">Искусственная кожа </w:t>
      </w:r>
      <w:r w:rsidR="0016195C" w:rsidRPr="0016195C">
        <w:rPr>
          <w:rFonts w:eastAsia="Times New Roman"/>
        </w:rPr>
        <w:t xml:space="preserve">- общее определение материала, имеющего внешний вид и некоторые потребительские свойства, близкие к натуральной коже, это </w:t>
      </w:r>
      <w:r w:rsidR="0016195C" w:rsidRPr="0016195C">
        <w:rPr>
          <w:rFonts w:eastAsia="Times New Roman"/>
        </w:rPr>
        <w:lastRenderedPageBreak/>
        <w:t>материал, в котором полимерное покрытие нанесено на текстильную основу (</w:t>
      </w:r>
      <w:r w:rsidR="0016195C" w:rsidRPr="00FD308C">
        <w:rPr>
          <w:rFonts w:eastAsia="Times New Roman"/>
          <w:b/>
          <w:i/>
        </w:rPr>
        <w:t>кирза, юфтин, винилискожа</w:t>
      </w:r>
      <w:r w:rsidR="0016195C" w:rsidRPr="0016195C">
        <w:rPr>
          <w:rFonts w:eastAsia="Times New Roman"/>
        </w:rPr>
        <w:t>).</w:t>
      </w:r>
    </w:p>
    <w:p w:rsidR="0016195C" w:rsidRPr="0016195C" w:rsidRDefault="0016195C" w:rsidP="0016195C">
      <w:pPr>
        <w:keepNext/>
        <w:spacing w:after="0" w:line="240" w:lineRule="auto"/>
        <w:jc w:val="both"/>
        <w:outlineLvl w:val="6"/>
        <w:rPr>
          <w:rFonts w:eastAsia="Times New Roman"/>
        </w:rPr>
      </w:pPr>
      <w:r w:rsidRPr="0016195C">
        <w:rPr>
          <w:rFonts w:eastAsia="Times New Roman"/>
        </w:rPr>
        <w:tab/>
      </w:r>
      <w:r w:rsidRPr="0016195C">
        <w:rPr>
          <w:rFonts w:eastAsia="Times New Roman"/>
          <w:b/>
        </w:rPr>
        <w:t>Кирза</w:t>
      </w:r>
      <w:r w:rsidRPr="0016195C">
        <w:rPr>
          <w:rFonts w:eastAsia="Times New Roman"/>
        </w:rPr>
        <w:t xml:space="preserve"> - плотная прочная многослойная хлопчатобумажная ткань, вырабатываемая из тонкой кручёной пряжи. Кирза, обработанная плёнкообразующими веществами, используется как заменитель кожи; применяется также для изготовления прорезиненных приводных ремней.</w:t>
      </w:r>
    </w:p>
    <w:p w:rsidR="0016195C" w:rsidRPr="0016195C" w:rsidRDefault="0016195C" w:rsidP="0016195C">
      <w:pPr>
        <w:keepNext/>
        <w:spacing w:after="0" w:line="240" w:lineRule="auto"/>
        <w:jc w:val="both"/>
        <w:outlineLvl w:val="6"/>
        <w:rPr>
          <w:rFonts w:eastAsia="Times New Roman"/>
        </w:rPr>
      </w:pPr>
      <w:r w:rsidRPr="0016195C">
        <w:rPr>
          <w:rFonts w:eastAsia="Times New Roman"/>
          <w:b/>
        </w:rPr>
        <w:tab/>
        <w:t>Винилискожа</w:t>
      </w:r>
      <w:r w:rsidRPr="0016195C">
        <w:rPr>
          <w:rFonts w:eastAsia="Times New Roman"/>
        </w:rPr>
        <w:t xml:space="preserve"> – материал, получаемый в результате обработкой </w:t>
      </w:r>
      <w:r w:rsidR="00EE2FB6" w:rsidRPr="0016195C">
        <w:rPr>
          <w:rFonts w:eastAsia="Times New Roman"/>
        </w:rPr>
        <w:t>основы ПВХ</w:t>
      </w:r>
      <w:r w:rsidRPr="0016195C">
        <w:rPr>
          <w:rFonts w:eastAsia="Times New Roman"/>
        </w:rPr>
        <w:t xml:space="preserve"> - пастами и пластикатом.</w:t>
      </w:r>
    </w:p>
    <w:p w:rsidR="0016195C" w:rsidRPr="0016195C" w:rsidRDefault="0016195C" w:rsidP="0016195C">
      <w:pPr>
        <w:keepNext/>
        <w:spacing w:after="0" w:line="240" w:lineRule="auto"/>
        <w:outlineLvl w:val="6"/>
        <w:rPr>
          <w:rFonts w:eastAsia="Times New Roman"/>
        </w:rPr>
      </w:pPr>
      <w:r w:rsidRPr="0016195C">
        <w:rPr>
          <w:rFonts w:eastAsia="Times New Roman"/>
          <w:b/>
        </w:rPr>
        <w:tab/>
        <w:t>Юфтин</w:t>
      </w:r>
      <w:r w:rsidRPr="0016195C">
        <w:rPr>
          <w:rFonts w:eastAsia="Times New Roman"/>
        </w:rPr>
        <w:t xml:space="preserve"> - искусственная кожа на ткани с ПВХ – покрытием.</w:t>
      </w:r>
    </w:p>
    <w:p w:rsidR="0016195C" w:rsidRPr="0016195C" w:rsidRDefault="0016195C" w:rsidP="0016195C">
      <w:pPr>
        <w:spacing w:after="0" w:line="240" w:lineRule="auto"/>
        <w:rPr>
          <w:rFonts w:eastAsia="Times New Roman"/>
        </w:rPr>
      </w:pPr>
      <w:r w:rsidRPr="0016195C">
        <w:rPr>
          <w:rFonts w:eastAsia="Times New Roman"/>
          <w:sz w:val="20"/>
          <w:szCs w:val="20"/>
        </w:rPr>
        <w:tab/>
      </w:r>
      <w:r w:rsidRPr="0016195C">
        <w:rPr>
          <w:rFonts w:eastAsia="Times New Roman"/>
        </w:rPr>
        <w:t xml:space="preserve">В соответствии с требованиями ТР ТС при производстве спецобуви используются только виды натурального сырья. Искусственные материалы могут использоваться только на голенище.  </w:t>
      </w:r>
    </w:p>
    <w:p w:rsidR="0016195C" w:rsidRPr="0016195C" w:rsidRDefault="0016195C" w:rsidP="0016195C">
      <w:pPr>
        <w:keepNext/>
        <w:spacing w:after="0" w:line="240" w:lineRule="auto"/>
        <w:ind w:firstLine="720"/>
        <w:outlineLvl w:val="6"/>
        <w:rPr>
          <w:rFonts w:eastAsia="Times New Roman"/>
        </w:rPr>
      </w:pPr>
      <w:r w:rsidRPr="0016195C">
        <w:rPr>
          <w:rFonts w:eastAsia="Times New Roman"/>
          <w:b/>
        </w:rPr>
        <w:t xml:space="preserve">Для подкладки </w:t>
      </w:r>
      <w:r w:rsidRPr="0016195C">
        <w:rPr>
          <w:rFonts w:eastAsia="Times New Roman"/>
        </w:rPr>
        <w:t>в спецобувь используют различные материалы.</w:t>
      </w:r>
    </w:p>
    <w:p w:rsidR="0016195C" w:rsidRPr="0016195C" w:rsidRDefault="0016195C" w:rsidP="0016195C">
      <w:pPr>
        <w:keepNext/>
        <w:spacing w:after="0" w:line="240" w:lineRule="auto"/>
        <w:ind w:left="900" w:hanging="900"/>
        <w:outlineLvl w:val="2"/>
        <w:rPr>
          <w:rFonts w:eastAsia="Times New Roman"/>
          <w:u w:val="single"/>
        </w:rPr>
      </w:pPr>
      <w:r w:rsidRPr="0016195C">
        <w:rPr>
          <w:rFonts w:eastAsia="Times New Roman"/>
        </w:rPr>
        <w:t>Для легкой обуви применяют</w:t>
      </w:r>
      <w:r w:rsidR="00026FE5">
        <w:rPr>
          <w:rFonts w:eastAsia="Times New Roman"/>
        </w:rPr>
        <w:t xml:space="preserve">: </w:t>
      </w:r>
      <w:r w:rsidR="00026FE5" w:rsidRPr="005C4B38">
        <w:rPr>
          <w:rFonts w:eastAsia="Times New Roman"/>
          <w:i/>
        </w:rPr>
        <w:t>бязь</w:t>
      </w:r>
      <w:r w:rsidRPr="005C4B38">
        <w:rPr>
          <w:rFonts w:eastAsia="Times New Roman"/>
          <w:i/>
        </w:rPr>
        <w:t>,</w:t>
      </w:r>
      <w:r w:rsidRPr="005C4B38">
        <w:rPr>
          <w:rFonts w:eastAsia="Times New Roman"/>
          <w:i/>
          <w:u w:val="single"/>
        </w:rPr>
        <w:t xml:space="preserve"> </w:t>
      </w:r>
      <w:r w:rsidRPr="005C4B38">
        <w:rPr>
          <w:rFonts w:eastAsia="Times New Roman"/>
          <w:i/>
        </w:rPr>
        <w:t>диагональ, палаточная ткань</w:t>
      </w:r>
      <w:r w:rsidRPr="0016195C">
        <w:rPr>
          <w:rFonts w:eastAsia="Times New Roman"/>
        </w:rPr>
        <w:t>.</w:t>
      </w:r>
    </w:p>
    <w:p w:rsidR="0016195C" w:rsidRPr="005C4B38" w:rsidRDefault="0016195C" w:rsidP="0016195C">
      <w:pPr>
        <w:keepNext/>
        <w:spacing w:after="0" w:line="240" w:lineRule="auto"/>
        <w:outlineLvl w:val="1"/>
        <w:rPr>
          <w:rFonts w:eastAsia="Times New Roman"/>
          <w:i/>
        </w:rPr>
      </w:pPr>
      <w:r w:rsidRPr="0016195C">
        <w:rPr>
          <w:rFonts w:eastAsia="Times New Roman"/>
        </w:rPr>
        <w:t xml:space="preserve">Для утепленной обуви применяют: </w:t>
      </w:r>
      <w:r w:rsidRPr="005C4B38">
        <w:rPr>
          <w:rFonts w:eastAsia="Times New Roman"/>
          <w:i/>
        </w:rPr>
        <w:t>сукно, ворсин, тинсулейт, мех искусственный, мех натуральный.</w:t>
      </w:r>
    </w:p>
    <w:p w:rsidR="0016195C" w:rsidRPr="0016195C" w:rsidRDefault="0016195C" w:rsidP="0016195C">
      <w:pPr>
        <w:spacing w:after="0" w:line="240" w:lineRule="auto"/>
        <w:ind w:left="1276" w:hanging="709"/>
        <w:rPr>
          <w:rFonts w:eastAsia="Times New Roman"/>
        </w:rPr>
      </w:pPr>
    </w:p>
    <w:p w:rsidR="0016195C" w:rsidRDefault="0016195C" w:rsidP="00736109">
      <w:pPr>
        <w:spacing w:after="0" w:line="240" w:lineRule="auto"/>
        <w:ind w:left="709" w:hanging="709"/>
        <w:rPr>
          <w:rFonts w:eastAsia="Times New Roman"/>
          <w:b/>
        </w:rPr>
      </w:pPr>
      <w:r w:rsidRPr="0016195C">
        <w:rPr>
          <w:rFonts w:eastAsia="Times New Roman"/>
          <w:b/>
        </w:rPr>
        <w:t>Материалы для подошвы</w:t>
      </w:r>
    </w:p>
    <w:p w:rsidR="00202BDE" w:rsidRDefault="005C4B38" w:rsidP="00FD0160">
      <w:pPr>
        <w:spacing w:after="0" w:line="240" w:lineRule="auto"/>
        <w:ind w:firstLine="567"/>
        <w:jc w:val="both"/>
        <w:rPr>
          <w:rFonts w:eastAsia="Times New Roman"/>
        </w:rPr>
      </w:pPr>
      <w:r>
        <w:rPr>
          <w:rFonts w:eastAsia="Times New Roman"/>
        </w:rPr>
        <w:t xml:space="preserve">В спецобуви применяются подошвы </w:t>
      </w:r>
      <w:r w:rsidR="00EE2FB6">
        <w:rPr>
          <w:rFonts w:eastAsia="Times New Roman"/>
        </w:rPr>
        <w:t>из натуральных</w:t>
      </w:r>
      <w:r w:rsidR="0016195C" w:rsidRPr="0016195C">
        <w:rPr>
          <w:rFonts w:eastAsia="Times New Roman"/>
        </w:rPr>
        <w:t xml:space="preserve"> и синтетических мате</w:t>
      </w:r>
      <w:r>
        <w:rPr>
          <w:rFonts w:eastAsia="Times New Roman"/>
        </w:rPr>
        <w:t>риалов:</w:t>
      </w:r>
      <w:r w:rsidR="0016195C" w:rsidRPr="0016195C">
        <w:rPr>
          <w:rFonts w:eastAsia="Times New Roman"/>
        </w:rPr>
        <w:t xml:space="preserve"> </w:t>
      </w:r>
      <w:r>
        <w:rPr>
          <w:rFonts w:eastAsia="Times New Roman"/>
        </w:rPr>
        <w:t>кожа, р</w:t>
      </w:r>
      <w:r w:rsidR="0016195C" w:rsidRPr="0016195C">
        <w:rPr>
          <w:rFonts w:eastAsia="Times New Roman"/>
        </w:rPr>
        <w:t>езина, каучук, полимерные матер</w:t>
      </w:r>
      <w:r>
        <w:rPr>
          <w:rFonts w:eastAsia="Times New Roman"/>
        </w:rPr>
        <w:t>иалы (полиуретановые эластомеры, термоэластопласт, поливинилхлорид, термоэластопласт + полиуретан. Названные материалы обладают различны</w:t>
      </w:r>
      <w:r w:rsidR="00202BDE">
        <w:rPr>
          <w:rFonts w:eastAsia="Times New Roman"/>
        </w:rPr>
        <w:t>ми характерными особенностями. Правильный выбор позволяет подобрать спецобувь с высокими эксплуатационными свойствами с учетом особенностей труда на рабочих местах.</w:t>
      </w:r>
    </w:p>
    <w:p w:rsidR="000E02AF" w:rsidRDefault="00EE2FB6" w:rsidP="00EE2FB6">
      <w:pPr>
        <w:spacing w:after="0" w:line="240" w:lineRule="auto"/>
        <w:ind w:firstLine="567"/>
        <w:jc w:val="both"/>
        <w:rPr>
          <w:rFonts w:eastAsia="Times New Roman"/>
        </w:rPr>
      </w:pPr>
      <w:r>
        <w:rPr>
          <w:rFonts w:eastAsia="Times New Roman"/>
        </w:rPr>
        <w:t>Подошвы из полиурета</w:t>
      </w:r>
      <w:r w:rsidR="007300E2" w:rsidRPr="00EE2FB6">
        <w:rPr>
          <w:rFonts w:eastAsia="Times New Roman"/>
        </w:rPr>
        <w:t>на (ПУ, PU)</w:t>
      </w:r>
      <w:r w:rsidR="00FD0160" w:rsidRPr="00EE2FB6">
        <w:rPr>
          <w:rFonts w:eastAsia="Times New Roman"/>
        </w:rPr>
        <w:t xml:space="preserve"> </w:t>
      </w:r>
    </w:p>
    <w:p w:rsidR="000E02AF" w:rsidRDefault="007300E2" w:rsidP="00EE2FB6">
      <w:pPr>
        <w:spacing w:after="0" w:line="240" w:lineRule="auto"/>
        <w:jc w:val="both"/>
        <w:rPr>
          <w:rFonts w:eastAsia="Times New Roman"/>
        </w:rPr>
      </w:pPr>
      <w:r w:rsidRPr="00EE2FB6">
        <w:rPr>
          <w:rFonts w:eastAsia="Times New Roman"/>
        </w:rPr>
        <w:t>Дос</w:t>
      </w:r>
      <w:r w:rsidRPr="00EE2FB6">
        <w:rPr>
          <w:rFonts w:eastAsia="Times New Roman"/>
        </w:rPr>
        <w:softHyphen/>
        <w:t>то</w:t>
      </w:r>
      <w:r w:rsidRPr="00EE2FB6">
        <w:rPr>
          <w:rFonts w:eastAsia="Times New Roman"/>
        </w:rPr>
        <w:softHyphen/>
        <w:t>инс</w:t>
      </w:r>
      <w:r w:rsidRPr="00EE2FB6">
        <w:rPr>
          <w:rFonts w:eastAsia="Times New Roman"/>
        </w:rPr>
        <w:softHyphen/>
        <w:t>тва:</w:t>
      </w:r>
      <w:r w:rsidRPr="007300E2">
        <w:rPr>
          <w:rFonts w:eastAsia="Times New Roman"/>
        </w:rPr>
        <w:t xml:space="preserve"> </w:t>
      </w:r>
      <w:r w:rsidR="00FD308C">
        <w:rPr>
          <w:rFonts w:eastAsia="Times New Roman"/>
        </w:rPr>
        <w:t>п</w:t>
      </w:r>
      <w:r w:rsidRPr="007300E2">
        <w:rPr>
          <w:rFonts w:eastAsia="Times New Roman"/>
        </w:rPr>
        <w:t>о</w:t>
      </w:r>
      <w:r w:rsidRPr="007300E2">
        <w:rPr>
          <w:rFonts w:eastAsia="Times New Roman"/>
        </w:rPr>
        <w:softHyphen/>
        <w:t>ли</w:t>
      </w:r>
      <w:r w:rsidRPr="007300E2">
        <w:rPr>
          <w:rFonts w:eastAsia="Times New Roman"/>
        </w:rPr>
        <w:softHyphen/>
        <w:t>уре</w:t>
      </w:r>
      <w:r w:rsidRPr="007300E2">
        <w:rPr>
          <w:rFonts w:eastAsia="Times New Roman"/>
        </w:rPr>
        <w:softHyphen/>
        <w:t>тан об</w:t>
      </w:r>
      <w:r w:rsidRPr="007300E2">
        <w:rPr>
          <w:rFonts w:eastAsia="Times New Roman"/>
        </w:rPr>
        <w:softHyphen/>
        <w:t>ла</w:t>
      </w:r>
      <w:r w:rsidRPr="007300E2">
        <w:rPr>
          <w:rFonts w:eastAsia="Times New Roman"/>
        </w:rPr>
        <w:softHyphen/>
        <w:t>да</w:t>
      </w:r>
      <w:r w:rsidRPr="007300E2">
        <w:rPr>
          <w:rFonts w:eastAsia="Times New Roman"/>
        </w:rPr>
        <w:softHyphen/>
        <w:t>ет хо</w:t>
      </w:r>
      <w:r w:rsidRPr="007300E2">
        <w:rPr>
          <w:rFonts w:eastAsia="Times New Roman"/>
        </w:rPr>
        <w:softHyphen/>
        <w:t>ро</w:t>
      </w:r>
      <w:r w:rsidRPr="007300E2">
        <w:rPr>
          <w:rFonts w:eastAsia="Times New Roman"/>
        </w:rPr>
        <w:softHyphen/>
        <w:t>ши</w:t>
      </w:r>
      <w:r w:rsidRPr="007300E2">
        <w:rPr>
          <w:rFonts w:eastAsia="Times New Roman"/>
        </w:rPr>
        <w:softHyphen/>
        <w:t>ми экс</w:t>
      </w:r>
      <w:r w:rsidRPr="007300E2">
        <w:rPr>
          <w:rFonts w:eastAsia="Times New Roman"/>
        </w:rPr>
        <w:softHyphen/>
        <w:t>плу</w:t>
      </w:r>
      <w:r w:rsidRPr="007300E2">
        <w:rPr>
          <w:rFonts w:eastAsia="Times New Roman"/>
        </w:rPr>
        <w:softHyphen/>
      </w:r>
      <w:r w:rsidR="000E02AF">
        <w:rPr>
          <w:rFonts w:eastAsia="Times New Roman"/>
        </w:rPr>
        <w:t>ата</w:t>
      </w:r>
      <w:r w:rsidR="000E02AF">
        <w:rPr>
          <w:rFonts w:eastAsia="Times New Roman"/>
        </w:rPr>
        <w:softHyphen/>
        <w:t>ци</w:t>
      </w:r>
      <w:r w:rsidR="000E02AF">
        <w:rPr>
          <w:rFonts w:eastAsia="Times New Roman"/>
        </w:rPr>
        <w:softHyphen/>
        <w:t>он</w:t>
      </w:r>
      <w:r w:rsidR="000E02AF">
        <w:rPr>
          <w:rFonts w:eastAsia="Times New Roman"/>
        </w:rPr>
        <w:softHyphen/>
        <w:t>ны</w:t>
      </w:r>
      <w:r w:rsidR="000E02AF">
        <w:rPr>
          <w:rFonts w:eastAsia="Times New Roman"/>
        </w:rPr>
        <w:softHyphen/>
        <w:t>ми свой</w:t>
      </w:r>
      <w:r w:rsidR="000E02AF">
        <w:rPr>
          <w:rFonts w:eastAsia="Times New Roman"/>
        </w:rPr>
        <w:softHyphen/>
        <w:t>ства</w:t>
      </w:r>
      <w:r w:rsidR="000E02AF">
        <w:rPr>
          <w:rFonts w:eastAsia="Times New Roman"/>
        </w:rPr>
        <w:softHyphen/>
        <w:t xml:space="preserve">ми: </w:t>
      </w:r>
      <w:r w:rsidRPr="007300E2">
        <w:rPr>
          <w:rFonts w:eastAsia="Times New Roman"/>
        </w:rPr>
        <w:t>ма</w:t>
      </w:r>
      <w:r w:rsidRPr="007300E2">
        <w:rPr>
          <w:rFonts w:eastAsia="Times New Roman"/>
        </w:rPr>
        <w:softHyphen/>
        <w:t>ло ве</w:t>
      </w:r>
      <w:r w:rsidRPr="007300E2">
        <w:rPr>
          <w:rFonts w:eastAsia="Times New Roman"/>
        </w:rPr>
        <w:softHyphen/>
        <w:t>сит, так как име</w:t>
      </w:r>
      <w:r w:rsidRPr="007300E2">
        <w:rPr>
          <w:rFonts w:eastAsia="Times New Roman"/>
        </w:rPr>
        <w:softHyphen/>
        <w:t>ет по</w:t>
      </w:r>
      <w:r w:rsidRPr="007300E2">
        <w:rPr>
          <w:rFonts w:eastAsia="Times New Roman"/>
        </w:rPr>
        <w:softHyphen/>
        <w:t>рис</w:t>
      </w:r>
      <w:r w:rsidRPr="007300E2">
        <w:rPr>
          <w:rFonts w:eastAsia="Times New Roman"/>
        </w:rPr>
        <w:softHyphen/>
        <w:t>тую струк</w:t>
      </w:r>
      <w:r w:rsidRPr="007300E2">
        <w:rPr>
          <w:rFonts w:eastAsia="Times New Roman"/>
        </w:rPr>
        <w:softHyphen/>
        <w:t>ту</w:t>
      </w:r>
      <w:r w:rsidRPr="007300E2">
        <w:rPr>
          <w:rFonts w:eastAsia="Times New Roman"/>
        </w:rPr>
        <w:softHyphen/>
        <w:t xml:space="preserve">ру, </w:t>
      </w:r>
      <w:r w:rsidR="000E02AF">
        <w:rPr>
          <w:rFonts w:eastAsia="Times New Roman"/>
        </w:rPr>
        <w:t>хо</w:t>
      </w:r>
      <w:r w:rsidR="000E02AF">
        <w:rPr>
          <w:rFonts w:eastAsia="Times New Roman"/>
        </w:rPr>
        <w:softHyphen/>
        <w:t>ро</w:t>
      </w:r>
      <w:r w:rsidR="000E02AF">
        <w:rPr>
          <w:rFonts w:eastAsia="Times New Roman"/>
        </w:rPr>
        <w:softHyphen/>
        <w:t>шо соп</w:t>
      </w:r>
      <w:r w:rsidR="000E02AF">
        <w:rPr>
          <w:rFonts w:eastAsia="Times New Roman"/>
        </w:rPr>
        <w:softHyphen/>
        <w:t>ро</w:t>
      </w:r>
      <w:r w:rsidR="000E02AF">
        <w:rPr>
          <w:rFonts w:eastAsia="Times New Roman"/>
        </w:rPr>
        <w:softHyphen/>
        <w:t>тив</w:t>
      </w:r>
      <w:r w:rsidR="000E02AF">
        <w:rPr>
          <w:rFonts w:eastAsia="Times New Roman"/>
        </w:rPr>
        <w:softHyphen/>
        <w:t>ля</w:t>
      </w:r>
      <w:r w:rsidR="000E02AF">
        <w:rPr>
          <w:rFonts w:eastAsia="Times New Roman"/>
        </w:rPr>
        <w:softHyphen/>
        <w:t>ет</w:t>
      </w:r>
      <w:r w:rsidR="000E02AF">
        <w:rPr>
          <w:rFonts w:eastAsia="Times New Roman"/>
        </w:rPr>
        <w:softHyphen/>
        <w:t>ся ис</w:t>
      </w:r>
      <w:r w:rsidRPr="007300E2">
        <w:rPr>
          <w:rFonts w:eastAsia="Times New Roman"/>
        </w:rPr>
        <w:t>тира</w:t>
      </w:r>
      <w:r w:rsidRPr="007300E2">
        <w:rPr>
          <w:rFonts w:eastAsia="Times New Roman"/>
        </w:rPr>
        <w:softHyphen/>
        <w:t>нию, ги</w:t>
      </w:r>
      <w:r w:rsidRPr="007300E2">
        <w:rPr>
          <w:rFonts w:eastAsia="Times New Roman"/>
        </w:rPr>
        <w:softHyphen/>
        <w:t>бок, от</w:t>
      </w:r>
      <w:r w:rsidRPr="007300E2">
        <w:rPr>
          <w:rFonts w:eastAsia="Times New Roman"/>
        </w:rPr>
        <w:softHyphen/>
        <w:t>ли</w:t>
      </w:r>
      <w:r w:rsidRPr="007300E2">
        <w:rPr>
          <w:rFonts w:eastAsia="Times New Roman"/>
        </w:rPr>
        <w:softHyphen/>
        <w:t>ча</w:t>
      </w:r>
      <w:r w:rsidRPr="007300E2">
        <w:rPr>
          <w:rFonts w:eastAsia="Times New Roman"/>
        </w:rPr>
        <w:softHyphen/>
        <w:t>ет</w:t>
      </w:r>
      <w:r w:rsidRPr="007300E2">
        <w:rPr>
          <w:rFonts w:eastAsia="Times New Roman"/>
        </w:rPr>
        <w:softHyphen/>
        <w:t>ся</w:t>
      </w:r>
      <w:r w:rsidR="00026FE5">
        <w:rPr>
          <w:rFonts w:eastAsia="Times New Roman"/>
        </w:rPr>
        <w:t xml:space="preserve"> от</w:t>
      </w:r>
      <w:r w:rsidR="00026FE5">
        <w:rPr>
          <w:rFonts w:eastAsia="Times New Roman"/>
        </w:rPr>
        <w:softHyphen/>
        <w:t>лич</w:t>
      </w:r>
      <w:r w:rsidR="00026FE5">
        <w:rPr>
          <w:rFonts w:eastAsia="Times New Roman"/>
        </w:rPr>
        <w:softHyphen/>
        <w:t>ной амор</w:t>
      </w:r>
      <w:r w:rsidR="00026FE5">
        <w:rPr>
          <w:rFonts w:eastAsia="Times New Roman"/>
        </w:rPr>
        <w:softHyphen/>
        <w:t>ти</w:t>
      </w:r>
      <w:r w:rsidR="00026FE5">
        <w:rPr>
          <w:rFonts w:eastAsia="Times New Roman"/>
        </w:rPr>
        <w:softHyphen/>
        <w:t>за</w:t>
      </w:r>
      <w:r w:rsidR="00026FE5">
        <w:rPr>
          <w:rFonts w:eastAsia="Times New Roman"/>
        </w:rPr>
        <w:softHyphen/>
        <w:t>ци</w:t>
      </w:r>
      <w:r w:rsidR="00026FE5">
        <w:rPr>
          <w:rFonts w:eastAsia="Times New Roman"/>
        </w:rPr>
        <w:softHyphen/>
        <w:t xml:space="preserve">ей и </w:t>
      </w:r>
      <w:r w:rsidRPr="007300E2">
        <w:rPr>
          <w:rFonts w:eastAsia="Times New Roman"/>
        </w:rPr>
        <w:t>теп</w:t>
      </w:r>
      <w:r w:rsidRPr="007300E2">
        <w:rPr>
          <w:rFonts w:eastAsia="Times New Roman"/>
        </w:rPr>
        <w:softHyphen/>
        <w:t>ло</w:t>
      </w:r>
      <w:r w:rsidRPr="007300E2">
        <w:rPr>
          <w:rFonts w:eastAsia="Times New Roman"/>
        </w:rPr>
        <w:softHyphen/>
        <w:t>изо</w:t>
      </w:r>
      <w:r w:rsidRPr="007300E2">
        <w:rPr>
          <w:rFonts w:eastAsia="Times New Roman"/>
        </w:rPr>
        <w:softHyphen/>
        <w:t>ля</w:t>
      </w:r>
      <w:r w:rsidRPr="007300E2">
        <w:rPr>
          <w:rFonts w:eastAsia="Times New Roman"/>
        </w:rPr>
        <w:softHyphen/>
        <w:t>ци</w:t>
      </w:r>
      <w:r w:rsidRPr="007300E2">
        <w:rPr>
          <w:rFonts w:eastAsia="Times New Roman"/>
        </w:rPr>
        <w:softHyphen/>
        <w:t xml:space="preserve">ей. </w:t>
      </w:r>
    </w:p>
    <w:p w:rsidR="00FD0160" w:rsidRDefault="007300E2" w:rsidP="000E02AF">
      <w:pPr>
        <w:spacing w:after="0" w:line="240" w:lineRule="auto"/>
        <w:jc w:val="both"/>
        <w:rPr>
          <w:rFonts w:eastAsia="Times New Roman"/>
        </w:rPr>
      </w:pPr>
      <w:r w:rsidRPr="00EE2FB6">
        <w:rPr>
          <w:rFonts w:eastAsia="Times New Roman"/>
        </w:rPr>
        <w:t>Не</w:t>
      </w:r>
      <w:r w:rsidRPr="00EE2FB6">
        <w:rPr>
          <w:rFonts w:eastAsia="Times New Roman"/>
        </w:rPr>
        <w:softHyphen/>
        <w:t>дос</w:t>
      </w:r>
      <w:r w:rsidRPr="00EE2FB6">
        <w:rPr>
          <w:rFonts w:eastAsia="Times New Roman"/>
        </w:rPr>
        <w:softHyphen/>
        <w:t>тат</w:t>
      </w:r>
      <w:r w:rsidRPr="00EE2FB6">
        <w:rPr>
          <w:rFonts w:eastAsia="Times New Roman"/>
        </w:rPr>
        <w:softHyphen/>
        <w:t xml:space="preserve">ки: </w:t>
      </w:r>
      <w:r w:rsidR="00FD308C" w:rsidRPr="00EE2FB6">
        <w:rPr>
          <w:rFonts w:eastAsia="Times New Roman"/>
        </w:rPr>
        <w:t>п</w:t>
      </w:r>
      <w:r w:rsidRPr="007300E2">
        <w:rPr>
          <w:rFonts w:eastAsia="Times New Roman"/>
        </w:rPr>
        <w:t>о</w:t>
      </w:r>
      <w:r w:rsidRPr="007300E2">
        <w:rPr>
          <w:rFonts w:eastAsia="Times New Roman"/>
        </w:rPr>
        <w:softHyphen/>
        <w:t>рис</w:t>
      </w:r>
      <w:r w:rsidRPr="007300E2">
        <w:rPr>
          <w:rFonts w:eastAsia="Times New Roman"/>
        </w:rPr>
        <w:softHyphen/>
        <w:t>тая струк</w:t>
      </w:r>
      <w:r w:rsidRPr="007300E2">
        <w:rPr>
          <w:rFonts w:eastAsia="Times New Roman"/>
        </w:rPr>
        <w:softHyphen/>
        <w:t>ту</w:t>
      </w:r>
      <w:r w:rsidRPr="007300E2">
        <w:rPr>
          <w:rFonts w:eastAsia="Times New Roman"/>
        </w:rPr>
        <w:softHyphen/>
        <w:t>ра по</w:t>
      </w:r>
      <w:r w:rsidRPr="007300E2">
        <w:rPr>
          <w:rFonts w:eastAsia="Times New Roman"/>
        </w:rPr>
        <w:softHyphen/>
        <w:t>ли</w:t>
      </w:r>
      <w:r w:rsidRPr="007300E2">
        <w:rPr>
          <w:rFonts w:eastAsia="Times New Roman"/>
        </w:rPr>
        <w:softHyphen/>
        <w:t>уре</w:t>
      </w:r>
      <w:r w:rsidRPr="007300E2">
        <w:rPr>
          <w:rFonts w:eastAsia="Times New Roman"/>
        </w:rPr>
        <w:softHyphen/>
        <w:t>та</w:t>
      </w:r>
      <w:r w:rsidRPr="007300E2">
        <w:rPr>
          <w:rFonts w:eastAsia="Times New Roman"/>
        </w:rPr>
        <w:softHyphen/>
        <w:t>на име</w:t>
      </w:r>
      <w:r w:rsidRPr="007300E2">
        <w:rPr>
          <w:rFonts w:eastAsia="Times New Roman"/>
        </w:rPr>
        <w:softHyphen/>
        <w:t>ет пло</w:t>
      </w:r>
      <w:r w:rsidRPr="007300E2">
        <w:rPr>
          <w:rFonts w:eastAsia="Times New Roman"/>
        </w:rPr>
        <w:softHyphen/>
        <w:t>хое сцеп</w:t>
      </w:r>
      <w:r w:rsidRPr="007300E2">
        <w:rPr>
          <w:rFonts w:eastAsia="Times New Roman"/>
        </w:rPr>
        <w:softHyphen/>
        <w:t>ле</w:t>
      </w:r>
      <w:r w:rsidRPr="007300E2">
        <w:rPr>
          <w:rFonts w:eastAsia="Times New Roman"/>
        </w:rPr>
        <w:softHyphen/>
        <w:t>ние со сне</w:t>
      </w:r>
      <w:r w:rsidRPr="007300E2">
        <w:rPr>
          <w:rFonts w:eastAsia="Times New Roman"/>
        </w:rPr>
        <w:softHyphen/>
        <w:t>гом и ль</w:t>
      </w:r>
      <w:r w:rsidRPr="007300E2">
        <w:rPr>
          <w:rFonts w:eastAsia="Times New Roman"/>
        </w:rPr>
        <w:softHyphen/>
        <w:t>дом, по</w:t>
      </w:r>
      <w:r w:rsidRPr="007300E2">
        <w:rPr>
          <w:rFonts w:eastAsia="Times New Roman"/>
        </w:rPr>
        <w:softHyphen/>
        <w:t>это</w:t>
      </w:r>
      <w:r w:rsidRPr="007300E2">
        <w:rPr>
          <w:rFonts w:eastAsia="Times New Roman"/>
        </w:rPr>
        <w:softHyphen/>
        <w:t>му зим</w:t>
      </w:r>
      <w:r w:rsidRPr="007300E2">
        <w:rPr>
          <w:rFonts w:eastAsia="Times New Roman"/>
        </w:rPr>
        <w:softHyphen/>
        <w:t>няя обувь с по</w:t>
      </w:r>
      <w:r w:rsidRPr="007300E2">
        <w:rPr>
          <w:rFonts w:eastAsia="Times New Roman"/>
        </w:rPr>
        <w:softHyphen/>
        <w:t>дош</w:t>
      </w:r>
      <w:r w:rsidRPr="007300E2">
        <w:rPr>
          <w:rFonts w:eastAsia="Times New Roman"/>
        </w:rPr>
        <w:softHyphen/>
        <w:t>вой из ПУ силь</w:t>
      </w:r>
      <w:r w:rsidRPr="007300E2">
        <w:rPr>
          <w:rFonts w:eastAsia="Times New Roman"/>
        </w:rPr>
        <w:softHyphen/>
        <w:t>но сколь</w:t>
      </w:r>
      <w:r w:rsidRPr="007300E2">
        <w:rPr>
          <w:rFonts w:eastAsia="Times New Roman"/>
        </w:rPr>
        <w:softHyphen/>
        <w:t>зит. Так</w:t>
      </w:r>
      <w:r w:rsidRPr="007300E2">
        <w:rPr>
          <w:rFonts w:eastAsia="Times New Roman"/>
        </w:rPr>
        <w:softHyphen/>
        <w:t>же ми</w:t>
      </w:r>
      <w:r w:rsidRPr="007300E2">
        <w:rPr>
          <w:rFonts w:eastAsia="Times New Roman"/>
        </w:rPr>
        <w:softHyphen/>
        <w:t>ну</w:t>
      </w:r>
      <w:r w:rsidRPr="007300E2">
        <w:rPr>
          <w:rFonts w:eastAsia="Times New Roman"/>
        </w:rPr>
        <w:softHyphen/>
        <w:t>сом яв</w:t>
      </w:r>
      <w:r w:rsidRPr="007300E2">
        <w:rPr>
          <w:rFonts w:eastAsia="Times New Roman"/>
        </w:rPr>
        <w:softHyphen/>
        <w:t>ля</w:t>
      </w:r>
      <w:r w:rsidRPr="007300E2">
        <w:rPr>
          <w:rFonts w:eastAsia="Times New Roman"/>
        </w:rPr>
        <w:softHyphen/>
        <w:t>ет</w:t>
      </w:r>
      <w:r w:rsidRPr="007300E2">
        <w:rPr>
          <w:rFonts w:eastAsia="Times New Roman"/>
        </w:rPr>
        <w:softHyphen/>
        <w:t>ся боль</w:t>
      </w:r>
      <w:r w:rsidRPr="007300E2">
        <w:rPr>
          <w:rFonts w:eastAsia="Times New Roman"/>
        </w:rPr>
        <w:softHyphen/>
        <w:t>шая плот</w:t>
      </w:r>
      <w:r w:rsidRPr="007300E2">
        <w:rPr>
          <w:rFonts w:eastAsia="Times New Roman"/>
        </w:rPr>
        <w:softHyphen/>
        <w:t>ность ма</w:t>
      </w:r>
      <w:r w:rsidRPr="007300E2">
        <w:rPr>
          <w:rFonts w:eastAsia="Times New Roman"/>
        </w:rPr>
        <w:softHyphen/>
        <w:t>те</w:t>
      </w:r>
      <w:r w:rsidRPr="007300E2">
        <w:rPr>
          <w:rFonts w:eastAsia="Times New Roman"/>
        </w:rPr>
        <w:softHyphen/>
        <w:t>ри</w:t>
      </w:r>
      <w:r w:rsidRPr="007300E2">
        <w:rPr>
          <w:rFonts w:eastAsia="Times New Roman"/>
        </w:rPr>
        <w:softHyphen/>
        <w:t>ала и по</w:t>
      </w:r>
      <w:r w:rsidRPr="007300E2">
        <w:rPr>
          <w:rFonts w:eastAsia="Times New Roman"/>
        </w:rPr>
        <w:softHyphen/>
        <w:t>те</w:t>
      </w:r>
      <w:r w:rsidRPr="007300E2">
        <w:rPr>
          <w:rFonts w:eastAsia="Times New Roman"/>
        </w:rPr>
        <w:softHyphen/>
        <w:t>ря элас</w:t>
      </w:r>
      <w:r w:rsidRPr="007300E2">
        <w:rPr>
          <w:rFonts w:eastAsia="Times New Roman"/>
        </w:rPr>
        <w:softHyphen/>
        <w:t>тич</w:t>
      </w:r>
      <w:r w:rsidRPr="007300E2">
        <w:rPr>
          <w:rFonts w:eastAsia="Times New Roman"/>
        </w:rPr>
        <w:softHyphen/>
        <w:t>нос</w:t>
      </w:r>
      <w:r w:rsidRPr="007300E2">
        <w:rPr>
          <w:rFonts w:eastAsia="Times New Roman"/>
        </w:rPr>
        <w:softHyphen/>
        <w:t>ти при низ</w:t>
      </w:r>
      <w:r w:rsidRPr="007300E2">
        <w:rPr>
          <w:rFonts w:eastAsia="Times New Roman"/>
        </w:rPr>
        <w:softHyphen/>
        <w:t>ких (</w:t>
      </w:r>
      <w:r w:rsidR="000D6292">
        <w:rPr>
          <w:rFonts w:eastAsia="Times New Roman"/>
        </w:rPr>
        <w:t xml:space="preserve">ниже </w:t>
      </w:r>
      <w:r w:rsidRPr="007300E2">
        <w:rPr>
          <w:rFonts w:eastAsia="Times New Roman"/>
        </w:rPr>
        <w:t>20</w:t>
      </w:r>
      <w:r w:rsidR="000D6292">
        <w:rPr>
          <w:rFonts w:eastAsia="Times New Roman"/>
        </w:rPr>
        <w:t>º</w:t>
      </w:r>
      <w:r w:rsidRPr="007300E2">
        <w:rPr>
          <w:rFonts w:eastAsia="Times New Roman"/>
        </w:rPr>
        <w:t xml:space="preserve"> </w:t>
      </w:r>
      <w:r w:rsidR="000D6292">
        <w:rPr>
          <w:rFonts w:eastAsia="Times New Roman"/>
        </w:rPr>
        <w:t xml:space="preserve">С) </w:t>
      </w:r>
      <w:r w:rsidRPr="007300E2">
        <w:rPr>
          <w:rFonts w:eastAsia="Times New Roman"/>
        </w:rPr>
        <w:t>тем</w:t>
      </w:r>
      <w:r w:rsidRPr="007300E2">
        <w:rPr>
          <w:rFonts w:eastAsia="Times New Roman"/>
        </w:rPr>
        <w:softHyphen/>
        <w:t>пе</w:t>
      </w:r>
      <w:r w:rsidRPr="007300E2">
        <w:rPr>
          <w:rFonts w:eastAsia="Times New Roman"/>
        </w:rPr>
        <w:softHyphen/>
        <w:t>ра</w:t>
      </w:r>
      <w:r w:rsidRPr="007300E2">
        <w:rPr>
          <w:rFonts w:eastAsia="Times New Roman"/>
        </w:rPr>
        <w:softHyphen/>
        <w:t>ту</w:t>
      </w:r>
      <w:r w:rsidRPr="007300E2">
        <w:rPr>
          <w:rFonts w:eastAsia="Times New Roman"/>
        </w:rPr>
        <w:softHyphen/>
        <w:t>рах</w:t>
      </w:r>
      <w:r w:rsidR="00202BDE">
        <w:rPr>
          <w:rFonts w:eastAsia="Times New Roman"/>
        </w:rPr>
        <w:t xml:space="preserve"> </w:t>
      </w:r>
      <w:r w:rsidR="00EE2FB6">
        <w:rPr>
          <w:rFonts w:eastAsia="Times New Roman"/>
        </w:rPr>
        <w:t xml:space="preserve">образуются </w:t>
      </w:r>
      <w:r w:rsidR="00EE2FB6" w:rsidRPr="007300E2">
        <w:rPr>
          <w:rFonts w:eastAsia="Times New Roman"/>
        </w:rPr>
        <w:t>раз</w:t>
      </w:r>
      <w:r w:rsidR="00EE2FB6" w:rsidRPr="007300E2">
        <w:rPr>
          <w:rFonts w:eastAsia="Times New Roman"/>
        </w:rPr>
        <w:softHyphen/>
        <w:t>ло</w:t>
      </w:r>
      <w:r w:rsidR="00EE2FB6" w:rsidRPr="007300E2">
        <w:rPr>
          <w:rFonts w:eastAsia="Times New Roman"/>
        </w:rPr>
        <w:softHyphen/>
        <w:t>мы</w:t>
      </w:r>
      <w:r w:rsidRPr="007300E2">
        <w:rPr>
          <w:rFonts w:eastAsia="Times New Roman"/>
        </w:rPr>
        <w:t xml:space="preserve"> в мес</w:t>
      </w:r>
      <w:r w:rsidRPr="007300E2">
        <w:rPr>
          <w:rFonts w:eastAsia="Times New Roman"/>
        </w:rPr>
        <w:softHyphen/>
        <w:t>тах из</w:t>
      </w:r>
      <w:r w:rsidRPr="007300E2">
        <w:rPr>
          <w:rFonts w:eastAsia="Times New Roman"/>
        </w:rPr>
        <w:softHyphen/>
        <w:t>ги</w:t>
      </w:r>
      <w:r w:rsidRPr="007300E2">
        <w:rPr>
          <w:rFonts w:eastAsia="Times New Roman"/>
        </w:rPr>
        <w:softHyphen/>
        <w:t>ба по</w:t>
      </w:r>
      <w:r w:rsidRPr="007300E2">
        <w:rPr>
          <w:rFonts w:eastAsia="Times New Roman"/>
        </w:rPr>
        <w:softHyphen/>
        <w:t>дош</w:t>
      </w:r>
      <w:r w:rsidRPr="007300E2">
        <w:rPr>
          <w:rFonts w:eastAsia="Times New Roman"/>
        </w:rPr>
        <w:softHyphen/>
        <w:t>вы</w:t>
      </w:r>
      <w:r w:rsidR="004A32C9">
        <w:rPr>
          <w:rFonts w:eastAsia="Times New Roman"/>
        </w:rPr>
        <w:t>.</w:t>
      </w:r>
      <w:r w:rsidRPr="007300E2">
        <w:rPr>
          <w:rFonts w:eastAsia="Times New Roman"/>
        </w:rPr>
        <w:t xml:space="preserve"> </w:t>
      </w:r>
    </w:p>
    <w:p w:rsidR="00FD0160" w:rsidRDefault="00725A10" w:rsidP="00FD0160">
      <w:pPr>
        <w:spacing w:after="0" w:line="240" w:lineRule="auto"/>
        <w:ind w:firstLine="567"/>
        <w:jc w:val="both"/>
        <w:rPr>
          <w:rFonts w:eastAsia="Times New Roman"/>
        </w:rPr>
      </w:pPr>
      <w:r w:rsidRPr="00EE2FB6">
        <w:rPr>
          <w:rFonts w:eastAsia="Times New Roman"/>
        </w:rPr>
        <w:t>П</w:t>
      </w:r>
      <w:r w:rsidR="00EE2FB6">
        <w:rPr>
          <w:rFonts w:eastAsia="Times New Roman"/>
        </w:rPr>
        <w:t>одошвы из термополиурета</w:t>
      </w:r>
      <w:r w:rsidRPr="00EE2FB6">
        <w:rPr>
          <w:rFonts w:eastAsia="Times New Roman"/>
        </w:rPr>
        <w:t>на (ТПУ, TPU</w:t>
      </w:r>
      <w:r w:rsidR="004A32C9" w:rsidRPr="00EE2FB6">
        <w:rPr>
          <w:rFonts w:eastAsia="Times New Roman"/>
        </w:rPr>
        <w:t>)</w:t>
      </w:r>
    </w:p>
    <w:p w:rsidR="00725A10" w:rsidRPr="00725A10" w:rsidRDefault="00725A10" w:rsidP="000E02AF">
      <w:pPr>
        <w:spacing w:after="0" w:line="240" w:lineRule="auto"/>
        <w:jc w:val="both"/>
        <w:rPr>
          <w:rFonts w:eastAsia="Times New Roman"/>
        </w:rPr>
      </w:pPr>
      <w:r w:rsidRPr="00EE2FB6">
        <w:rPr>
          <w:rFonts w:eastAsia="Times New Roman"/>
        </w:rPr>
        <w:t>Дос</w:t>
      </w:r>
      <w:r w:rsidRPr="00EE2FB6">
        <w:rPr>
          <w:rFonts w:eastAsia="Times New Roman"/>
        </w:rPr>
        <w:softHyphen/>
        <w:t>то</w:t>
      </w:r>
      <w:r w:rsidRPr="00EE2FB6">
        <w:rPr>
          <w:rFonts w:eastAsia="Times New Roman"/>
        </w:rPr>
        <w:softHyphen/>
        <w:t>инс</w:t>
      </w:r>
      <w:r w:rsidRPr="00EE2FB6">
        <w:rPr>
          <w:rFonts w:eastAsia="Times New Roman"/>
        </w:rPr>
        <w:softHyphen/>
        <w:t>тва:</w:t>
      </w:r>
      <w:r w:rsidRPr="00725A10">
        <w:rPr>
          <w:rFonts w:eastAsia="Times New Roman"/>
        </w:rPr>
        <w:t xml:space="preserve"> </w:t>
      </w:r>
      <w:r w:rsidR="00EE2FB6">
        <w:rPr>
          <w:rFonts w:eastAsia="Times New Roman"/>
        </w:rPr>
        <w:t>т</w:t>
      </w:r>
      <w:r w:rsidR="00EE2FB6" w:rsidRPr="00725A10">
        <w:rPr>
          <w:rFonts w:eastAsia="Times New Roman"/>
        </w:rPr>
        <w:t>ермополиуретана</w:t>
      </w:r>
      <w:r w:rsidRPr="00725A10">
        <w:rPr>
          <w:rFonts w:eastAsia="Times New Roman"/>
        </w:rPr>
        <w:t xml:space="preserve"> об</w:t>
      </w:r>
      <w:r w:rsidRPr="00725A10">
        <w:rPr>
          <w:rFonts w:eastAsia="Times New Roman"/>
        </w:rPr>
        <w:softHyphen/>
        <w:t>ла</w:t>
      </w:r>
      <w:r w:rsidRPr="00725A10">
        <w:rPr>
          <w:rFonts w:eastAsia="Times New Roman"/>
        </w:rPr>
        <w:softHyphen/>
        <w:t>да</w:t>
      </w:r>
      <w:r w:rsidRPr="00725A10">
        <w:rPr>
          <w:rFonts w:eastAsia="Times New Roman"/>
        </w:rPr>
        <w:softHyphen/>
        <w:t>ет дос</w:t>
      </w:r>
      <w:r w:rsidRPr="00725A10">
        <w:rPr>
          <w:rFonts w:eastAsia="Times New Roman"/>
        </w:rPr>
        <w:softHyphen/>
        <w:t>та</w:t>
      </w:r>
      <w:r w:rsidRPr="00725A10">
        <w:rPr>
          <w:rFonts w:eastAsia="Times New Roman"/>
        </w:rPr>
        <w:softHyphen/>
        <w:t>точ</w:t>
      </w:r>
      <w:r w:rsidRPr="00725A10">
        <w:rPr>
          <w:rFonts w:eastAsia="Times New Roman"/>
        </w:rPr>
        <w:softHyphen/>
        <w:t>но вы</w:t>
      </w:r>
      <w:r w:rsidRPr="00725A10">
        <w:rPr>
          <w:rFonts w:eastAsia="Times New Roman"/>
        </w:rPr>
        <w:softHyphen/>
        <w:t>со</w:t>
      </w:r>
      <w:r w:rsidRPr="00725A10">
        <w:rPr>
          <w:rFonts w:eastAsia="Times New Roman"/>
        </w:rPr>
        <w:softHyphen/>
        <w:t>кой плот</w:t>
      </w:r>
      <w:r w:rsidRPr="00725A10">
        <w:rPr>
          <w:rFonts w:eastAsia="Times New Roman"/>
        </w:rPr>
        <w:softHyphen/>
        <w:t>ностью, бла</w:t>
      </w:r>
      <w:r w:rsidRPr="00725A10">
        <w:rPr>
          <w:rFonts w:eastAsia="Times New Roman"/>
        </w:rPr>
        <w:softHyphen/>
        <w:t>го</w:t>
      </w:r>
      <w:r w:rsidRPr="00725A10">
        <w:rPr>
          <w:rFonts w:eastAsia="Times New Roman"/>
        </w:rPr>
        <w:softHyphen/>
        <w:t>да</w:t>
      </w:r>
      <w:r w:rsidRPr="00725A10">
        <w:rPr>
          <w:rFonts w:eastAsia="Times New Roman"/>
        </w:rPr>
        <w:softHyphen/>
        <w:t>ря че</w:t>
      </w:r>
      <w:r w:rsidRPr="00725A10">
        <w:rPr>
          <w:rFonts w:eastAsia="Times New Roman"/>
        </w:rPr>
        <w:softHyphen/>
        <w:t>му из не</w:t>
      </w:r>
      <w:r w:rsidRPr="00725A10">
        <w:rPr>
          <w:rFonts w:eastAsia="Times New Roman"/>
        </w:rPr>
        <w:softHyphen/>
        <w:t>го мож</w:t>
      </w:r>
      <w:r w:rsidRPr="00725A10">
        <w:rPr>
          <w:rFonts w:eastAsia="Times New Roman"/>
        </w:rPr>
        <w:softHyphen/>
        <w:t>но из</w:t>
      </w:r>
      <w:r w:rsidRPr="00725A10">
        <w:rPr>
          <w:rFonts w:eastAsia="Times New Roman"/>
        </w:rPr>
        <w:softHyphen/>
        <w:t>го</w:t>
      </w:r>
      <w:r w:rsidRPr="00725A10">
        <w:rPr>
          <w:rFonts w:eastAsia="Times New Roman"/>
        </w:rPr>
        <w:softHyphen/>
        <w:t>тав</w:t>
      </w:r>
      <w:r w:rsidRPr="00725A10">
        <w:rPr>
          <w:rFonts w:eastAsia="Times New Roman"/>
        </w:rPr>
        <w:softHyphen/>
        <w:t>ли</w:t>
      </w:r>
      <w:r w:rsidRPr="00725A10">
        <w:rPr>
          <w:rFonts w:eastAsia="Times New Roman"/>
        </w:rPr>
        <w:softHyphen/>
        <w:t>вать по</w:t>
      </w:r>
      <w:r w:rsidRPr="00725A10">
        <w:rPr>
          <w:rFonts w:eastAsia="Times New Roman"/>
        </w:rPr>
        <w:softHyphen/>
        <w:t>дош</w:t>
      </w:r>
      <w:r w:rsidRPr="00725A10">
        <w:rPr>
          <w:rFonts w:eastAsia="Times New Roman"/>
        </w:rPr>
        <w:softHyphen/>
        <w:t>вы с глу</w:t>
      </w:r>
      <w:r w:rsidRPr="00725A10">
        <w:rPr>
          <w:rFonts w:eastAsia="Times New Roman"/>
        </w:rPr>
        <w:softHyphen/>
        <w:t>бо</w:t>
      </w:r>
      <w:r w:rsidRPr="00725A10">
        <w:rPr>
          <w:rFonts w:eastAsia="Times New Roman"/>
        </w:rPr>
        <w:softHyphen/>
        <w:t>ким про</w:t>
      </w:r>
      <w:r w:rsidRPr="00725A10">
        <w:rPr>
          <w:rFonts w:eastAsia="Times New Roman"/>
        </w:rPr>
        <w:softHyphen/>
        <w:t>тек</w:t>
      </w:r>
      <w:r w:rsidRPr="00725A10">
        <w:rPr>
          <w:rFonts w:eastAsia="Times New Roman"/>
        </w:rPr>
        <w:softHyphen/>
        <w:t>то</w:t>
      </w:r>
      <w:r w:rsidRPr="00725A10">
        <w:rPr>
          <w:rFonts w:eastAsia="Times New Roman"/>
        </w:rPr>
        <w:softHyphen/>
        <w:t>ром, ко</w:t>
      </w:r>
      <w:r w:rsidRPr="00725A10">
        <w:rPr>
          <w:rFonts w:eastAsia="Times New Roman"/>
        </w:rPr>
        <w:softHyphen/>
        <w:t>то</w:t>
      </w:r>
      <w:r w:rsidRPr="00725A10">
        <w:rPr>
          <w:rFonts w:eastAsia="Times New Roman"/>
        </w:rPr>
        <w:softHyphen/>
        <w:t>рые обес</w:t>
      </w:r>
      <w:r w:rsidRPr="00725A10">
        <w:rPr>
          <w:rFonts w:eastAsia="Times New Roman"/>
        </w:rPr>
        <w:softHyphen/>
        <w:t>пе</w:t>
      </w:r>
      <w:r w:rsidRPr="00725A10">
        <w:rPr>
          <w:rFonts w:eastAsia="Times New Roman"/>
        </w:rPr>
        <w:softHyphen/>
        <w:t>чи</w:t>
      </w:r>
      <w:r w:rsidRPr="00725A10">
        <w:rPr>
          <w:rFonts w:eastAsia="Times New Roman"/>
        </w:rPr>
        <w:softHyphen/>
        <w:t>ва</w:t>
      </w:r>
      <w:r w:rsidRPr="00725A10">
        <w:rPr>
          <w:rFonts w:eastAsia="Times New Roman"/>
        </w:rPr>
        <w:softHyphen/>
        <w:t>ют от</w:t>
      </w:r>
      <w:r w:rsidRPr="00725A10">
        <w:rPr>
          <w:rFonts w:eastAsia="Times New Roman"/>
        </w:rPr>
        <w:softHyphen/>
        <w:t>лич</w:t>
      </w:r>
      <w:r w:rsidRPr="00725A10">
        <w:rPr>
          <w:rFonts w:eastAsia="Times New Roman"/>
        </w:rPr>
        <w:softHyphen/>
        <w:t>ное сцеп</w:t>
      </w:r>
      <w:r w:rsidRPr="00725A10">
        <w:rPr>
          <w:rFonts w:eastAsia="Times New Roman"/>
        </w:rPr>
        <w:softHyphen/>
        <w:t>ле</w:t>
      </w:r>
      <w:r w:rsidRPr="00725A10">
        <w:rPr>
          <w:rFonts w:eastAsia="Times New Roman"/>
        </w:rPr>
        <w:softHyphen/>
        <w:t>ние с по</w:t>
      </w:r>
      <w:r w:rsidRPr="00725A10">
        <w:rPr>
          <w:rFonts w:eastAsia="Times New Roman"/>
        </w:rPr>
        <w:softHyphen/>
        <w:t>вер</w:t>
      </w:r>
      <w:r w:rsidRPr="00725A10">
        <w:rPr>
          <w:rFonts w:eastAsia="Times New Roman"/>
        </w:rPr>
        <w:softHyphen/>
        <w:t xml:space="preserve">хностью. ТПУ </w:t>
      </w:r>
      <w:r w:rsidR="00EF7932">
        <w:rPr>
          <w:rFonts w:eastAsia="Times New Roman"/>
        </w:rPr>
        <w:t>характеризуется</w:t>
      </w:r>
      <w:r w:rsidRPr="00725A10">
        <w:rPr>
          <w:rFonts w:eastAsia="Times New Roman"/>
        </w:rPr>
        <w:t xml:space="preserve"> вы</w:t>
      </w:r>
      <w:r w:rsidRPr="00725A10">
        <w:rPr>
          <w:rFonts w:eastAsia="Times New Roman"/>
        </w:rPr>
        <w:softHyphen/>
        <w:t>со</w:t>
      </w:r>
      <w:r w:rsidRPr="00725A10">
        <w:rPr>
          <w:rFonts w:eastAsia="Times New Roman"/>
        </w:rPr>
        <w:softHyphen/>
        <w:t>к</w:t>
      </w:r>
      <w:r w:rsidR="00EF7932">
        <w:rPr>
          <w:rFonts w:eastAsia="Times New Roman"/>
        </w:rPr>
        <w:t>ой</w:t>
      </w:r>
      <w:r w:rsidRPr="00725A10">
        <w:rPr>
          <w:rFonts w:eastAsia="Times New Roman"/>
        </w:rPr>
        <w:t xml:space="preserve"> из</w:t>
      </w:r>
      <w:r w:rsidRPr="00725A10">
        <w:rPr>
          <w:rFonts w:eastAsia="Times New Roman"/>
        </w:rPr>
        <w:softHyphen/>
        <w:t>но</w:t>
      </w:r>
      <w:r w:rsidRPr="00725A10">
        <w:rPr>
          <w:rFonts w:eastAsia="Times New Roman"/>
        </w:rPr>
        <w:softHyphen/>
        <w:t>сос</w:t>
      </w:r>
      <w:r w:rsidRPr="00725A10">
        <w:rPr>
          <w:rFonts w:eastAsia="Times New Roman"/>
        </w:rPr>
        <w:softHyphen/>
        <w:t>той</w:t>
      </w:r>
      <w:r w:rsidRPr="00725A10">
        <w:rPr>
          <w:rFonts w:eastAsia="Times New Roman"/>
        </w:rPr>
        <w:softHyphen/>
        <w:t>кость</w:t>
      </w:r>
      <w:r w:rsidR="00EF7932">
        <w:rPr>
          <w:rFonts w:eastAsia="Times New Roman"/>
        </w:rPr>
        <w:t>ю</w:t>
      </w:r>
      <w:r w:rsidRPr="00725A10">
        <w:rPr>
          <w:rFonts w:eastAsia="Times New Roman"/>
        </w:rPr>
        <w:t xml:space="preserve"> и соп</w:t>
      </w:r>
      <w:r w:rsidRPr="00725A10">
        <w:rPr>
          <w:rFonts w:eastAsia="Times New Roman"/>
        </w:rPr>
        <w:softHyphen/>
        <w:t>ро</w:t>
      </w:r>
      <w:r w:rsidRPr="00725A10">
        <w:rPr>
          <w:rFonts w:eastAsia="Times New Roman"/>
        </w:rPr>
        <w:softHyphen/>
        <w:t>тив</w:t>
      </w:r>
      <w:r w:rsidRPr="00725A10">
        <w:rPr>
          <w:rFonts w:eastAsia="Times New Roman"/>
        </w:rPr>
        <w:softHyphen/>
        <w:t>ле</w:t>
      </w:r>
      <w:r w:rsidRPr="00725A10">
        <w:rPr>
          <w:rFonts w:eastAsia="Times New Roman"/>
        </w:rPr>
        <w:softHyphen/>
        <w:t>ние</w:t>
      </w:r>
      <w:r w:rsidR="00EF7932">
        <w:rPr>
          <w:rFonts w:eastAsia="Times New Roman"/>
        </w:rPr>
        <w:t>м</w:t>
      </w:r>
      <w:r w:rsidRPr="00725A10">
        <w:rPr>
          <w:rFonts w:eastAsia="Times New Roman"/>
        </w:rPr>
        <w:t xml:space="preserve"> де</w:t>
      </w:r>
      <w:r w:rsidRPr="00725A10">
        <w:rPr>
          <w:rFonts w:eastAsia="Times New Roman"/>
        </w:rPr>
        <w:softHyphen/>
        <w:t>фор</w:t>
      </w:r>
      <w:r w:rsidRPr="00725A10">
        <w:rPr>
          <w:rFonts w:eastAsia="Times New Roman"/>
        </w:rPr>
        <w:softHyphen/>
        <w:t>ма</w:t>
      </w:r>
      <w:r w:rsidRPr="00725A10">
        <w:rPr>
          <w:rFonts w:eastAsia="Times New Roman"/>
        </w:rPr>
        <w:softHyphen/>
        <w:t>ции, в том чис</w:t>
      </w:r>
      <w:r w:rsidRPr="00725A10">
        <w:rPr>
          <w:rFonts w:eastAsia="Times New Roman"/>
        </w:rPr>
        <w:softHyphen/>
        <w:t>ле по</w:t>
      </w:r>
      <w:r w:rsidRPr="00725A10">
        <w:rPr>
          <w:rFonts w:eastAsia="Times New Roman"/>
        </w:rPr>
        <w:softHyphen/>
        <w:t>ре</w:t>
      </w:r>
      <w:r w:rsidRPr="00725A10">
        <w:rPr>
          <w:rFonts w:eastAsia="Times New Roman"/>
        </w:rPr>
        <w:softHyphen/>
        <w:t>зам и про</w:t>
      </w:r>
      <w:r w:rsidRPr="00725A10">
        <w:rPr>
          <w:rFonts w:eastAsia="Times New Roman"/>
        </w:rPr>
        <w:softHyphen/>
        <w:t>ко</w:t>
      </w:r>
      <w:r w:rsidRPr="00725A10">
        <w:rPr>
          <w:rFonts w:eastAsia="Times New Roman"/>
        </w:rPr>
        <w:softHyphen/>
        <w:t xml:space="preserve">лам. </w:t>
      </w:r>
    </w:p>
    <w:p w:rsidR="00725A10" w:rsidRDefault="00725A10" w:rsidP="004A32C9">
      <w:pPr>
        <w:keepNext/>
        <w:spacing w:after="0" w:line="240" w:lineRule="auto"/>
        <w:jc w:val="both"/>
        <w:outlineLvl w:val="2"/>
        <w:rPr>
          <w:rFonts w:eastAsia="Times New Roman"/>
        </w:rPr>
      </w:pPr>
      <w:r w:rsidRPr="00725A10">
        <w:rPr>
          <w:rFonts w:eastAsia="Times New Roman"/>
          <w:b/>
          <w:bCs/>
        </w:rPr>
        <w:t>Не</w:t>
      </w:r>
      <w:r w:rsidRPr="00725A10">
        <w:rPr>
          <w:rFonts w:eastAsia="Times New Roman"/>
          <w:b/>
          <w:bCs/>
        </w:rPr>
        <w:softHyphen/>
        <w:t>дос</w:t>
      </w:r>
      <w:r w:rsidRPr="00725A10">
        <w:rPr>
          <w:rFonts w:eastAsia="Times New Roman"/>
          <w:b/>
          <w:bCs/>
        </w:rPr>
        <w:softHyphen/>
        <w:t>тат</w:t>
      </w:r>
      <w:r w:rsidRPr="00725A10">
        <w:rPr>
          <w:rFonts w:eastAsia="Times New Roman"/>
          <w:b/>
          <w:bCs/>
        </w:rPr>
        <w:softHyphen/>
        <w:t>ки:</w:t>
      </w:r>
      <w:r w:rsidRPr="00725A10">
        <w:rPr>
          <w:rFonts w:eastAsia="Times New Roman"/>
        </w:rPr>
        <w:t xml:space="preserve"> </w:t>
      </w:r>
      <w:r w:rsidR="00FD308C">
        <w:rPr>
          <w:rFonts w:eastAsia="Times New Roman"/>
        </w:rPr>
        <w:t>в</w:t>
      </w:r>
      <w:r w:rsidRPr="00725A10">
        <w:rPr>
          <w:rFonts w:eastAsia="Times New Roman"/>
        </w:rPr>
        <w:t>ы</w:t>
      </w:r>
      <w:r w:rsidRPr="00725A10">
        <w:rPr>
          <w:rFonts w:eastAsia="Times New Roman"/>
        </w:rPr>
        <w:softHyphen/>
        <w:t>со</w:t>
      </w:r>
      <w:r w:rsidRPr="00725A10">
        <w:rPr>
          <w:rFonts w:eastAsia="Times New Roman"/>
        </w:rPr>
        <w:softHyphen/>
        <w:t>кая плот</w:t>
      </w:r>
      <w:r w:rsidRPr="00725A10">
        <w:rPr>
          <w:rFonts w:eastAsia="Times New Roman"/>
        </w:rPr>
        <w:softHyphen/>
        <w:t>ность тер</w:t>
      </w:r>
      <w:r w:rsidRPr="00725A10">
        <w:rPr>
          <w:rFonts w:eastAsia="Times New Roman"/>
        </w:rPr>
        <w:softHyphen/>
        <w:t>мо</w:t>
      </w:r>
      <w:r w:rsidRPr="00725A10">
        <w:rPr>
          <w:rFonts w:eastAsia="Times New Roman"/>
        </w:rPr>
        <w:softHyphen/>
        <w:t>по</w:t>
      </w:r>
      <w:r w:rsidRPr="00725A10">
        <w:rPr>
          <w:rFonts w:eastAsia="Times New Roman"/>
        </w:rPr>
        <w:softHyphen/>
        <w:t>ли</w:t>
      </w:r>
      <w:r w:rsidRPr="00725A10">
        <w:rPr>
          <w:rFonts w:eastAsia="Times New Roman"/>
        </w:rPr>
        <w:softHyphen/>
        <w:t>уре</w:t>
      </w:r>
      <w:r w:rsidRPr="00725A10">
        <w:rPr>
          <w:rFonts w:eastAsia="Times New Roman"/>
        </w:rPr>
        <w:softHyphen/>
        <w:t>та</w:t>
      </w:r>
      <w:r w:rsidRPr="00725A10">
        <w:rPr>
          <w:rFonts w:eastAsia="Times New Roman"/>
        </w:rPr>
        <w:softHyphen/>
        <w:t>на яв</w:t>
      </w:r>
      <w:r w:rsidRPr="00725A10">
        <w:rPr>
          <w:rFonts w:eastAsia="Times New Roman"/>
        </w:rPr>
        <w:softHyphen/>
        <w:t>ля</w:t>
      </w:r>
      <w:r w:rsidRPr="00725A10">
        <w:rPr>
          <w:rFonts w:eastAsia="Times New Roman"/>
        </w:rPr>
        <w:softHyphen/>
        <w:t>ет</w:t>
      </w:r>
      <w:r w:rsidRPr="00725A10">
        <w:rPr>
          <w:rFonts w:eastAsia="Times New Roman"/>
        </w:rPr>
        <w:softHyphen/>
        <w:t>ся од</w:t>
      </w:r>
      <w:r w:rsidRPr="00725A10">
        <w:rPr>
          <w:rFonts w:eastAsia="Times New Roman"/>
        </w:rPr>
        <w:softHyphen/>
        <w:t>нов</w:t>
      </w:r>
      <w:r w:rsidRPr="00725A10">
        <w:rPr>
          <w:rFonts w:eastAsia="Times New Roman"/>
        </w:rPr>
        <w:softHyphen/>
        <w:t>ре</w:t>
      </w:r>
      <w:r w:rsidRPr="00725A10">
        <w:rPr>
          <w:rFonts w:eastAsia="Times New Roman"/>
        </w:rPr>
        <w:softHyphen/>
        <w:t>мен</w:t>
      </w:r>
      <w:r w:rsidRPr="00725A10">
        <w:rPr>
          <w:rFonts w:eastAsia="Times New Roman"/>
        </w:rPr>
        <w:softHyphen/>
        <w:t>но и его не</w:t>
      </w:r>
      <w:r w:rsidRPr="00725A10">
        <w:rPr>
          <w:rFonts w:eastAsia="Times New Roman"/>
        </w:rPr>
        <w:softHyphen/>
        <w:t>дос</w:t>
      </w:r>
      <w:r w:rsidRPr="00725A10">
        <w:rPr>
          <w:rFonts w:eastAsia="Times New Roman"/>
        </w:rPr>
        <w:softHyphen/>
        <w:t>тат</w:t>
      </w:r>
      <w:r w:rsidRPr="00725A10">
        <w:rPr>
          <w:rFonts w:eastAsia="Times New Roman"/>
        </w:rPr>
        <w:softHyphen/>
        <w:t>ком, ведь из-за это</w:t>
      </w:r>
      <w:r w:rsidRPr="00725A10">
        <w:rPr>
          <w:rFonts w:eastAsia="Times New Roman"/>
        </w:rPr>
        <w:softHyphen/>
        <w:t xml:space="preserve">го </w:t>
      </w:r>
      <w:r w:rsidR="00EE2FB6" w:rsidRPr="00725A10">
        <w:rPr>
          <w:rFonts w:eastAsia="Times New Roman"/>
        </w:rPr>
        <w:t xml:space="preserve">вес термополиуретановой </w:t>
      </w:r>
      <w:r w:rsidRPr="00725A10">
        <w:rPr>
          <w:rFonts w:eastAsia="Times New Roman"/>
        </w:rPr>
        <w:t>по</w:t>
      </w:r>
      <w:r w:rsidRPr="00725A10">
        <w:rPr>
          <w:rFonts w:eastAsia="Times New Roman"/>
        </w:rPr>
        <w:softHyphen/>
        <w:t>дош</w:t>
      </w:r>
      <w:r w:rsidRPr="00725A10">
        <w:rPr>
          <w:rFonts w:eastAsia="Times New Roman"/>
        </w:rPr>
        <w:softHyphen/>
        <w:t>вы дос</w:t>
      </w:r>
      <w:r w:rsidRPr="00725A10">
        <w:rPr>
          <w:rFonts w:eastAsia="Times New Roman"/>
        </w:rPr>
        <w:softHyphen/>
        <w:t>та</w:t>
      </w:r>
      <w:r w:rsidRPr="00725A10">
        <w:rPr>
          <w:rFonts w:eastAsia="Times New Roman"/>
        </w:rPr>
        <w:softHyphen/>
        <w:t>точ</w:t>
      </w:r>
      <w:r w:rsidRPr="00725A10">
        <w:rPr>
          <w:rFonts w:eastAsia="Times New Roman"/>
        </w:rPr>
        <w:softHyphen/>
        <w:t>но ве</w:t>
      </w:r>
      <w:r w:rsidRPr="00725A10">
        <w:rPr>
          <w:rFonts w:eastAsia="Times New Roman"/>
        </w:rPr>
        <w:softHyphen/>
        <w:t>лик, а элас</w:t>
      </w:r>
      <w:r w:rsidRPr="00725A10">
        <w:rPr>
          <w:rFonts w:eastAsia="Times New Roman"/>
        </w:rPr>
        <w:softHyphen/>
        <w:t>тич</w:t>
      </w:r>
      <w:r w:rsidRPr="00725A10">
        <w:rPr>
          <w:rFonts w:eastAsia="Times New Roman"/>
        </w:rPr>
        <w:softHyphen/>
        <w:t>ность и теп</w:t>
      </w:r>
      <w:r w:rsidRPr="00725A10">
        <w:rPr>
          <w:rFonts w:eastAsia="Times New Roman"/>
        </w:rPr>
        <w:softHyphen/>
        <w:t>ло</w:t>
      </w:r>
      <w:r w:rsidRPr="00725A10">
        <w:rPr>
          <w:rFonts w:eastAsia="Times New Roman"/>
        </w:rPr>
        <w:softHyphen/>
        <w:t>изо</w:t>
      </w:r>
      <w:r w:rsidRPr="00725A10">
        <w:rPr>
          <w:rFonts w:eastAsia="Times New Roman"/>
        </w:rPr>
        <w:softHyphen/>
        <w:t>ля</w:t>
      </w:r>
      <w:r w:rsidRPr="00725A10">
        <w:rPr>
          <w:rFonts w:eastAsia="Times New Roman"/>
        </w:rPr>
        <w:softHyphen/>
        <w:t xml:space="preserve">ция </w:t>
      </w:r>
      <w:r w:rsidR="00F67F4A">
        <w:rPr>
          <w:rFonts w:eastAsia="Times New Roman"/>
        </w:rPr>
        <w:t>более низкая. ТПУ</w:t>
      </w:r>
      <w:r w:rsidRPr="00725A10">
        <w:rPr>
          <w:rFonts w:eastAsia="Times New Roman"/>
        </w:rPr>
        <w:t xml:space="preserve"> час</w:t>
      </w:r>
      <w:r w:rsidRPr="00725A10">
        <w:rPr>
          <w:rFonts w:eastAsia="Times New Roman"/>
        </w:rPr>
        <w:softHyphen/>
        <w:t>то ком</w:t>
      </w:r>
      <w:r w:rsidRPr="00725A10">
        <w:rPr>
          <w:rFonts w:eastAsia="Times New Roman"/>
        </w:rPr>
        <w:softHyphen/>
        <w:t>би</w:t>
      </w:r>
      <w:r w:rsidRPr="00725A10">
        <w:rPr>
          <w:rFonts w:eastAsia="Times New Roman"/>
        </w:rPr>
        <w:softHyphen/>
        <w:t>ни</w:t>
      </w:r>
      <w:r w:rsidRPr="00725A10">
        <w:rPr>
          <w:rFonts w:eastAsia="Times New Roman"/>
        </w:rPr>
        <w:softHyphen/>
        <w:t>ру</w:t>
      </w:r>
      <w:r w:rsidRPr="00725A10">
        <w:rPr>
          <w:rFonts w:eastAsia="Times New Roman"/>
        </w:rPr>
        <w:softHyphen/>
        <w:t>ют с по</w:t>
      </w:r>
      <w:r w:rsidRPr="00725A10">
        <w:rPr>
          <w:rFonts w:eastAsia="Times New Roman"/>
        </w:rPr>
        <w:softHyphen/>
        <w:t>ли</w:t>
      </w:r>
      <w:r w:rsidRPr="00725A10">
        <w:rPr>
          <w:rFonts w:eastAsia="Times New Roman"/>
        </w:rPr>
        <w:softHyphen/>
        <w:t>уре</w:t>
      </w:r>
      <w:r w:rsidRPr="00725A10">
        <w:rPr>
          <w:rFonts w:eastAsia="Times New Roman"/>
        </w:rPr>
        <w:softHyphen/>
        <w:t>та</w:t>
      </w:r>
      <w:r w:rsidRPr="00725A10">
        <w:rPr>
          <w:rFonts w:eastAsia="Times New Roman"/>
        </w:rPr>
        <w:softHyphen/>
        <w:t>ном, тем са</w:t>
      </w:r>
      <w:r w:rsidRPr="00725A10">
        <w:rPr>
          <w:rFonts w:eastAsia="Times New Roman"/>
        </w:rPr>
        <w:softHyphen/>
        <w:t>мым до</w:t>
      </w:r>
      <w:r w:rsidRPr="00725A10">
        <w:rPr>
          <w:rFonts w:eastAsia="Times New Roman"/>
        </w:rPr>
        <w:softHyphen/>
        <w:t>би</w:t>
      </w:r>
      <w:r w:rsidRPr="00725A10">
        <w:rPr>
          <w:rFonts w:eastAsia="Times New Roman"/>
        </w:rPr>
        <w:softHyphen/>
        <w:t>ва</w:t>
      </w:r>
      <w:r w:rsidRPr="00725A10">
        <w:rPr>
          <w:rFonts w:eastAsia="Times New Roman"/>
        </w:rPr>
        <w:softHyphen/>
        <w:t>ясь сни</w:t>
      </w:r>
      <w:r w:rsidRPr="00725A10">
        <w:rPr>
          <w:rFonts w:eastAsia="Times New Roman"/>
        </w:rPr>
        <w:softHyphen/>
        <w:t>же</w:t>
      </w:r>
      <w:r w:rsidRPr="00725A10">
        <w:rPr>
          <w:rFonts w:eastAsia="Times New Roman"/>
        </w:rPr>
        <w:softHyphen/>
        <w:t>ния ве</w:t>
      </w:r>
      <w:r w:rsidRPr="00725A10">
        <w:rPr>
          <w:rFonts w:eastAsia="Times New Roman"/>
        </w:rPr>
        <w:softHyphen/>
        <w:t>са по</w:t>
      </w:r>
      <w:r w:rsidRPr="00725A10">
        <w:rPr>
          <w:rFonts w:eastAsia="Times New Roman"/>
        </w:rPr>
        <w:softHyphen/>
        <w:t>дош</w:t>
      </w:r>
      <w:r w:rsidRPr="00725A10">
        <w:rPr>
          <w:rFonts w:eastAsia="Times New Roman"/>
        </w:rPr>
        <w:softHyphen/>
        <w:t>вы, по</w:t>
      </w:r>
      <w:r w:rsidRPr="00725A10">
        <w:rPr>
          <w:rFonts w:eastAsia="Times New Roman"/>
        </w:rPr>
        <w:softHyphen/>
        <w:t>вы</w:t>
      </w:r>
      <w:r w:rsidRPr="00725A10">
        <w:rPr>
          <w:rFonts w:eastAsia="Times New Roman"/>
        </w:rPr>
        <w:softHyphen/>
        <w:t>шая ее теп</w:t>
      </w:r>
      <w:r w:rsidRPr="00725A10">
        <w:rPr>
          <w:rFonts w:eastAsia="Times New Roman"/>
        </w:rPr>
        <w:softHyphen/>
        <w:t>ло</w:t>
      </w:r>
      <w:r w:rsidRPr="00725A10">
        <w:rPr>
          <w:rFonts w:eastAsia="Times New Roman"/>
        </w:rPr>
        <w:softHyphen/>
        <w:t>изо</w:t>
      </w:r>
      <w:r w:rsidRPr="00725A10">
        <w:rPr>
          <w:rFonts w:eastAsia="Times New Roman"/>
        </w:rPr>
        <w:softHyphen/>
        <w:t>ля</w:t>
      </w:r>
      <w:r w:rsidRPr="00725A10">
        <w:rPr>
          <w:rFonts w:eastAsia="Times New Roman"/>
        </w:rPr>
        <w:softHyphen/>
        <w:t>цию и элас</w:t>
      </w:r>
      <w:r w:rsidRPr="00725A10">
        <w:rPr>
          <w:rFonts w:eastAsia="Times New Roman"/>
        </w:rPr>
        <w:softHyphen/>
        <w:t>тич</w:t>
      </w:r>
      <w:r w:rsidRPr="00725A10">
        <w:rPr>
          <w:rFonts w:eastAsia="Times New Roman"/>
        </w:rPr>
        <w:softHyphen/>
        <w:t>ность. Та</w:t>
      </w:r>
      <w:r w:rsidRPr="00725A10">
        <w:rPr>
          <w:rFonts w:eastAsia="Times New Roman"/>
        </w:rPr>
        <w:softHyphen/>
        <w:t>кой спо</w:t>
      </w:r>
      <w:r w:rsidRPr="00725A10">
        <w:rPr>
          <w:rFonts w:eastAsia="Times New Roman"/>
        </w:rPr>
        <w:softHyphen/>
        <w:t>соб на</w:t>
      </w:r>
      <w:r w:rsidRPr="00725A10">
        <w:rPr>
          <w:rFonts w:eastAsia="Times New Roman"/>
        </w:rPr>
        <w:softHyphen/>
        <w:t>зы</w:t>
      </w:r>
      <w:r w:rsidRPr="00725A10">
        <w:rPr>
          <w:rFonts w:eastAsia="Times New Roman"/>
        </w:rPr>
        <w:softHyphen/>
        <w:t>ва</w:t>
      </w:r>
      <w:r w:rsidRPr="00725A10">
        <w:rPr>
          <w:rFonts w:eastAsia="Times New Roman"/>
        </w:rPr>
        <w:softHyphen/>
        <w:t>ет</w:t>
      </w:r>
      <w:r w:rsidRPr="00725A10">
        <w:rPr>
          <w:rFonts w:eastAsia="Times New Roman"/>
        </w:rPr>
        <w:softHyphen/>
        <w:t xml:space="preserve">ся </w:t>
      </w:r>
      <w:r w:rsidR="00EE2FB6" w:rsidRPr="00725A10">
        <w:rPr>
          <w:rFonts w:eastAsia="Times New Roman"/>
        </w:rPr>
        <w:t>двух композиционным</w:t>
      </w:r>
      <w:r w:rsidRPr="00725A10">
        <w:rPr>
          <w:rFonts w:eastAsia="Times New Roman"/>
        </w:rPr>
        <w:t xml:space="preserve"> лить</w:t>
      </w:r>
      <w:r w:rsidRPr="00725A10">
        <w:rPr>
          <w:rFonts w:eastAsia="Times New Roman"/>
        </w:rPr>
        <w:softHyphen/>
        <w:t>ем, из</w:t>
      </w:r>
      <w:r w:rsidRPr="00725A10">
        <w:rPr>
          <w:rFonts w:eastAsia="Times New Roman"/>
        </w:rPr>
        <w:softHyphen/>
        <w:t>го</w:t>
      </w:r>
      <w:r w:rsidRPr="00725A10">
        <w:rPr>
          <w:rFonts w:eastAsia="Times New Roman"/>
        </w:rPr>
        <w:softHyphen/>
        <w:t>тов</w:t>
      </w:r>
      <w:r w:rsidRPr="00725A10">
        <w:rPr>
          <w:rFonts w:eastAsia="Times New Roman"/>
        </w:rPr>
        <w:softHyphen/>
        <w:t>лен</w:t>
      </w:r>
      <w:r w:rsidRPr="00725A10">
        <w:rPr>
          <w:rFonts w:eastAsia="Times New Roman"/>
        </w:rPr>
        <w:softHyphen/>
        <w:t>ная по та</w:t>
      </w:r>
      <w:r w:rsidRPr="00725A10">
        <w:rPr>
          <w:rFonts w:eastAsia="Times New Roman"/>
        </w:rPr>
        <w:softHyphen/>
        <w:t>кой тех</w:t>
      </w:r>
      <w:r w:rsidRPr="00725A10">
        <w:rPr>
          <w:rFonts w:eastAsia="Times New Roman"/>
        </w:rPr>
        <w:softHyphen/>
        <w:t>но</w:t>
      </w:r>
      <w:r w:rsidRPr="00725A10">
        <w:rPr>
          <w:rFonts w:eastAsia="Times New Roman"/>
        </w:rPr>
        <w:softHyphen/>
        <w:t>ло</w:t>
      </w:r>
      <w:r w:rsidRPr="00725A10">
        <w:rPr>
          <w:rFonts w:eastAsia="Times New Roman"/>
        </w:rPr>
        <w:softHyphen/>
        <w:t>гии по</w:t>
      </w:r>
      <w:r w:rsidRPr="00725A10">
        <w:rPr>
          <w:rFonts w:eastAsia="Times New Roman"/>
        </w:rPr>
        <w:softHyphen/>
        <w:t>дош</w:t>
      </w:r>
      <w:r w:rsidRPr="00725A10">
        <w:rPr>
          <w:rFonts w:eastAsia="Times New Roman"/>
        </w:rPr>
        <w:softHyphen/>
        <w:t>ва сос</w:t>
      </w:r>
      <w:r w:rsidRPr="00725A10">
        <w:rPr>
          <w:rFonts w:eastAsia="Times New Roman"/>
        </w:rPr>
        <w:softHyphen/>
        <w:t>то</w:t>
      </w:r>
      <w:r w:rsidRPr="00725A10">
        <w:rPr>
          <w:rFonts w:eastAsia="Times New Roman"/>
        </w:rPr>
        <w:softHyphen/>
        <w:t>ит из двух сло</w:t>
      </w:r>
      <w:r w:rsidRPr="00725A10">
        <w:rPr>
          <w:rFonts w:eastAsia="Times New Roman"/>
        </w:rPr>
        <w:softHyphen/>
        <w:t xml:space="preserve">ев, и </w:t>
      </w:r>
      <w:r w:rsidRPr="00725A10">
        <w:rPr>
          <w:rFonts w:eastAsia="Times New Roman"/>
        </w:rPr>
        <w:lastRenderedPageBreak/>
        <w:t>вер</w:t>
      </w:r>
      <w:r w:rsidRPr="00725A10">
        <w:rPr>
          <w:rFonts w:eastAsia="Times New Roman"/>
        </w:rPr>
        <w:softHyphen/>
        <w:t>хний слой сде</w:t>
      </w:r>
      <w:r w:rsidRPr="00725A10">
        <w:rPr>
          <w:rFonts w:eastAsia="Times New Roman"/>
        </w:rPr>
        <w:softHyphen/>
        <w:t>лан из по</w:t>
      </w:r>
      <w:r w:rsidRPr="00725A10">
        <w:rPr>
          <w:rFonts w:eastAsia="Times New Roman"/>
        </w:rPr>
        <w:softHyphen/>
        <w:t>ли</w:t>
      </w:r>
      <w:r w:rsidRPr="00725A10">
        <w:rPr>
          <w:rFonts w:eastAsia="Times New Roman"/>
        </w:rPr>
        <w:softHyphen/>
        <w:t>уре</w:t>
      </w:r>
      <w:r w:rsidRPr="00725A10">
        <w:rPr>
          <w:rFonts w:eastAsia="Times New Roman"/>
        </w:rPr>
        <w:softHyphen/>
        <w:t>та</w:t>
      </w:r>
      <w:r w:rsidRPr="00725A10">
        <w:rPr>
          <w:rFonts w:eastAsia="Times New Roman"/>
        </w:rPr>
        <w:softHyphen/>
        <w:t>на (ПУ), а ниж</w:t>
      </w:r>
      <w:r w:rsidRPr="00725A10">
        <w:rPr>
          <w:rFonts w:eastAsia="Times New Roman"/>
        </w:rPr>
        <w:softHyphen/>
        <w:t>ний, кон</w:t>
      </w:r>
      <w:r w:rsidRPr="00725A10">
        <w:rPr>
          <w:rFonts w:eastAsia="Times New Roman"/>
        </w:rPr>
        <w:softHyphen/>
        <w:t>так</w:t>
      </w:r>
      <w:r w:rsidRPr="00725A10">
        <w:rPr>
          <w:rFonts w:eastAsia="Times New Roman"/>
        </w:rPr>
        <w:softHyphen/>
        <w:t>ти</w:t>
      </w:r>
      <w:r w:rsidRPr="00725A10">
        <w:rPr>
          <w:rFonts w:eastAsia="Times New Roman"/>
        </w:rPr>
        <w:softHyphen/>
        <w:t>ру</w:t>
      </w:r>
      <w:r w:rsidRPr="00725A10">
        <w:rPr>
          <w:rFonts w:eastAsia="Times New Roman"/>
        </w:rPr>
        <w:softHyphen/>
        <w:t>ющий с зем</w:t>
      </w:r>
      <w:r w:rsidRPr="00725A10">
        <w:rPr>
          <w:rFonts w:eastAsia="Times New Roman"/>
        </w:rPr>
        <w:softHyphen/>
        <w:t>лей, вы</w:t>
      </w:r>
      <w:r w:rsidRPr="00725A10">
        <w:rPr>
          <w:rFonts w:eastAsia="Times New Roman"/>
        </w:rPr>
        <w:softHyphen/>
        <w:t>пол</w:t>
      </w:r>
      <w:r w:rsidRPr="00725A10">
        <w:rPr>
          <w:rFonts w:eastAsia="Times New Roman"/>
        </w:rPr>
        <w:softHyphen/>
        <w:t xml:space="preserve">нен из </w:t>
      </w:r>
      <w:r w:rsidR="000970FF">
        <w:rPr>
          <w:rFonts w:eastAsia="Times New Roman"/>
        </w:rPr>
        <w:t>ТПУ</w:t>
      </w:r>
      <w:r w:rsidRPr="00725A10">
        <w:rPr>
          <w:rFonts w:eastAsia="Times New Roman"/>
        </w:rPr>
        <w:t xml:space="preserve">. </w:t>
      </w:r>
    </w:p>
    <w:p w:rsidR="000E02AF" w:rsidRDefault="000E02AF" w:rsidP="000E02AF">
      <w:pPr>
        <w:keepNext/>
        <w:spacing w:after="0" w:line="240" w:lineRule="auto"/>
        <w:jc w:val="both"/>
        <w:outlineLvl w:val="2"/>
        <w:rPr>
          <w:rFonts w:eastAsia="Times New Roman"/>
          <w:b/>
          <w:bCs/>
        </w:rPr>
      </w:pPr>
      <w:r>
        <w:rPr>
          <w:rFonts w:eastAsia="Times New Roman"/>
          <w:b/>
          <w:bCs/>
        </w:rPr>
        <w:tab/>
      </w:r>
      <w:r w:rsidR="00725A10" w:rsidRPr="00725A10">
        <w:rPr>
          <w:rFonts w:eastAsia="Times New Roman"/>
          <w:b/>
          <w:bCs/>
        </w:rPr>
        <w:t>По</w:t>
      </w:r>
      <w:r w:rsidR="00725A10" w:rsidRPr="00725A10">
        <w:rPr>
          <w:rFonts w:eastAsia="Times New Roman"/>
          <w:b/>
          <w:bCs/>
        </w:rPr>
        <w:softHyphen/>
        <w:t>дош</w:t>
      </w:r>
      <w:r w:rsidR="00725A10" w:rsidRPr="00725A10">
        <w:rPr>
          <w:rFonts w:eastAsia="Times New Roman"/>
          <w:b/>
          <w:bCs/>
        </w:rPr>
        <w:softHyphen/>
        <w:t>вы из тер</w:t>
      </w:r>
      <w:r w:rsidR="00725A10" w:rsidRPr="00725A10">
        <w:rPr>
          <w:rFonts w:eastAsia="Times New Roman"/>
          <w:b/>
          <w:bCs/>
        </w:rPr>
        <w:softHyphen/>
        <w:t>мо</w:t>
      </w:r>
      <w:r w:rsidR="00725A10" w:rsidRPr="00725A10">
        <w:rPr>
          <w:rFonts w:eastAsia="Times New Roman"/>
          <w:b/>
          <w:bCs/>
        </w:rPr>
        <w:softHyphen/>
        <w:t>элас</w:t>
      </w:r>
      <w:r w:rsidR="00725A10" w:rsidRPr="00725A10">
        <w:rPr>
          <w:rFonts w:eastAsia="Times New Roman"/>
          <w:b/>
          <w:bCs/>
        </w:rPr>
        <w:softHyphen/>
        <w:t>топ</w:t>
      </w:r>
      <w:r w:rsidR="00725A10" w:rsidRPr="00725A10">
        <w:rPr>
          <w:rFonts w:eastAsia="Times New Roman"/>
          <w:b/>
          <w:bCs/>
        </w:rPr>
        <w:softHyphen/>
        <w:t>лас</w:t>
      </w:r>
      <w:r w:rsidR="00725A10" w:rsidRPr="00725A10">
        <w:rPr>
          <w:rFonts w:eastAsia="Times New Roman"/>
          <w:b/>
          <w:bCs/>
        </w:rPr>
        <w:softHyphen/>
        <w:t xml:space="preserve">та (ТЭП, TRP) </w:t>
      </w:r>
    </w:p>
    <w:p w:rsidR="00FD0160" w:rsidRPr="000E02AF" w:rsidRDefault="00FD0160" w:rsidP="000E02AF">
      <w:pPr>
        <w:keepNext/>
        <w:spacing w:after="0" w:line="240" w:lineRule="auto"/>
        <w:jc w:val="both"/>
        <w:outlineLvl w:val="2"/>
        <w:rPr>
          <w:rFonts w:eastAsia="Times New Roman"/>
          <w:b/>
          <w:bCs/>
        </w:rPr>
      </w:pPr>
      <w:r w:rsidRPr="0016195C">
        <w:rPr>
          <w:rFonts w:eastAsia="Times New Roman"/>
          <w:b/>
        </w:rPr>
        <w:t xml:space="preserve">ТЭП </w:t>
      </w:r>
      <w:r w:rsidRPr="0016195C">
        <w:rPr>
          <w:rFonts w:eastAsia="Times New Roman"/>
        </w:rPr>
        <w:t>— подошва обуви, изготовленная из термопластичной резины (ТПР),</w:t>
      </w:r>
    </w:p>
    <w:p w:rsidR="000E02AF" w:rsidRDefault="00FD0160" w:rsidP="000E02AF">
      <w:pPr>
        <w:spacing w:after="0" w:line="240" w:lineRule="auto"/>
        <w:jc w:val="both"/>
        <w:rPr>
          <w:rFonts w:eastAsia="Times New Roman"/>
        </w:rPr>
      </w:pPr>
      <w:r w:rsidRPr="0016195C">
        <w:rPr>
          <w:rFonts w:eastAsia="Times New Roman"/>
        </w:rPr>
        <w:t>сочетает в себе эластичные свойства каучуков и термопластические свойства термопластов (высокая текучесть в расплавленном состоянии и способность перерабатываться литьевым способом). ТЭП-подошва представляет собой интегральную структуру: наружные слои подошвы монолитные, а внутренние, в о</w:t>
      </w:r>
      <w:r>
        <w:rPr>
          <w:rFonts w:eastAsia="Times New Roman"/>
        </w:rPr>
        <w:t xml:space="preserve">бъёме изделия, — пористые. </w:t>
      </w:r>
    </w:p>
    <w:p w:rsidR="005A60DB" w:rsidRDefault="00725A10" w:rsidP="000E02AF">
      <w:pPr>
        <w:spacing w:after="0" w:line="240" w:lineRule="auto"/>
        <w:jc w:val="both"/>
        <w:rPr>
          <w:rFonts w:eastAsia="Times New Roman"/>
        </w:rPr>
      </w:pPr>
      <w:r w:rsidRPr="00725A10">
        <w:rPr>
          <w:rFonts w:eastAsia="Times New Roman"/>
          <w:b/>
          <w:bCs/>
        </w:rPr>
        <w:t>Дос</w:t>
      </w:r>
      <w:r w:rsidRPr="00725A10">
        <w:rPr>
          <w:rFonts w:eastAsia="Times New Roman"/>
          <w:b/>
          <w:bCs/>
        </w:rPr>
        <w:softHyphen/>
        <w:t>то</w:t>
      </w:r>
      <w:r w:rsidRPr="00725A10">
        <w:rPr>
          <w:rFonts w:eastAsia="Times New Roman"/>
          <w:b/>
          <w:bCs/>
        </w:rPr>
        <w:softHyphen/>
        <w:t>инс</w:t>
      </w:r>
      <w:r w:rsidRPr="00725A10">
        <w:rPr>
          <w:rFonts w:eastAsia="Times New Roman"/>
          <w:b/>
          <w:bCs/>
        </w:rPr>
        <w:softHyphen/>
        <w:t>тва:</w:t>
      </w:r>
      <w:r w:rsidRPr="00725A10">
        <w:rPr>
          <w:rFonts w:eastAsia="Times New Roman"/>
        </w:rPr>
        <w:t xml:space="preserve"> </w:t>
      </w:r>
      <w:r w:rsidR="00FD308C">
        <w:rPr>
          <w:rFonts w:eastAsia="Times New Roman"/>
        </w:rPr>
        <w:t>э</w:t>
      </w:r>
      <w:r w:rsidRPr="00725A10">
        <w:rPr>
          <w:rFonts w:eastAsia="Times New Roman"/>
        </w:rPr>
        <w:t>тот ма</w:t>
      </w:r>
      <w:r w:rsidRPr="00725A10">
        <w:rPr>
          <w:rFonts w:eastAsia="Times New Roman"/>
        </w:rPr>
        <w:softHyphen/>
        <w:t>те</w:t>
      </w:r>
      <w:r w:rsidRPr="00725A10">
        <w:rPr>
          <w:rFonts w:eastAsia="Times New Roman"/>
        </w:rPr>
        <w:softHyphen/>
        <w:t>ри</w:t>
      </w:r>
      <w:r w:rsidRPr="00725A10">
        <w:rPr>
          <w:rFonts w:eastAsia="Times New Roman"/>
        </w:rPr>
        <w:softHyphen/>
        <w:t>ал мо</w:t>
      </w:r>
      <w:r w:rsidRPr="00725A10">
        <w:rPr>
          <w:rFonts w:eastAsia="Times New Roman"/>
        </w:rPr>
        <w:softHyphen/>
        <w:t>жет счи</w:t>
      </w:r>
      <w:r w:rsidRPr="00725A10">
        <w:rPr>
          <w:rFonts w:eastAsia="Times New Roman"/>
        </w:rPr>
        <w:softHyphen/>
        <w:t>тать</w:t>
      </w:r>
      <w:r w:rsidRPr="00725A10">
        <w:rPr>
          <w:rFonts w:eastAsia="Times New Roman"/>
        </w:rPr>
        <w:softHyphen/>
        <w:t>ся все</w:t>
      </w:r>
      <w:r w:rsidRPr="00725A10">
        <w:rPr>
          <w:rFonts w:eastAsia="Times New Roman"/>
        </w:rPr>
        <w:softHyphen/>
        <w:t>се</w:t>
      </w:r>
      <w:r w:rsidRPr="00725A10">
        <w:rPr>
          <w:rFonts w:eastAsia="Times New Roman"/>
        </w:rPr>
        <w:softHyphen/>
        <w:t>зон</w:t>
      </w:r>
      <w:r w:rsidRPr="00725A10">
        <w:rPr>
          <w:rFonts w:eastAsia="Times New Roman"/>
        </w:rPr>
        <w:softHyphen/>
        <w:t>ным. Он про</w:t>
      </w:r>
      <w:r w:rsidRPr="00725A10">
        <w:rPr>
          <w:rFonts w:eastAsia="Times New Roman"/>
        </w:rPr>
        <w:softHyphen/>
        <w:t>чен, элас</w:t>
      </w:r>
      <w:r w:rsidRPr="00725A10">
        <w:rPr>
          <w:rFonts w:eastAsia="Times New Roman"/>
        </w:rPr>
        <w:softHyphen/>
        <w:t>ти</w:t>
      </w:r>
      <w:r w:rsidRPr="00725A10">
        <w:rPr>
          <w:rFonts w:eastAsia="Times New Roman"/>
        </w:rPr>
        <w:softHyphen/>
        <w:t>чен, ус</w:t>
      </w:r>
      <w:r w:rsidRPr="00725A10">
        <w:rPr>
          <w:rFonts w:eastAsia="Times New Roman"/>
        </w:rPr>
        <w:softHyphen/>
        <w:t>той</w:t>
      </w:r>
      <w:r w:rsidRPr="00725A10">
        <w:rPr>
          <w:rFonts w:eastAsia="Times New Roman"/>
        </w:rPr>
        <w:softHyphen/>
        <w:t>чив к мо</w:t>
      </w:r>
      <w:r w:rsidRPr="00725A10">
        <w:rPr>
          <w:rFonts w:eastAsia="Times New Roman"/>
        </w:rPr>
        <w:softHyphen/>
        <w:t>ро</w:t>
      </w:r>
      <w:r w:rsidRPr="00725A10">
        <w:rPr>
          <w:rFonts w:eastAsia="Times New Roman"/>
        </w:rPr>
        <w:softHyphen/>
        <w:t>зам и из</w:t>
      </w:r>
      <w:r w:rsidRPr="00725A10">
        <w:rPr>
          <w:rFonts w:eastAsia="Times New Roman"/>
        </w:rPr>
        <w:softHyphen/>
        <w:t>но</w:t>
      </w:r>
      <w:r w:rsidRPr="00725A10">
        <w:rPr>
          <w:rFonts w:eastAsia="Times New Roman"/>
        </w:rPr>
        <w:softHyphen/>
        <w:t>су. ТЭП обес</w:t>
      </w:r>
      <w:r w:rsidRPr="00725A10">
        <w:rPr>
          <w:rFonts w:eastAsia="Times New Roman"/>
        </w:rPr>
        <w:softHyphen/>
        <w:t>пе</w:t>
      </w:r>
      <w:r w:rsidRPr="00725A10">
        <w:rPr>
          <w:rFonts w:eastAsia="Times New Roman"/>
        </w:rPr>
        <w:softHyphen/>
        <w:t>чи</w:t>
      </w:r>
      <w:r w:rsidRPr="00725A10">
        <w:rPr>
          <w:rFonts w:eastAsia="Times New Roman"/>
        </w:rPr>
        <w:softHyphen/>
        <w:t>ва</w:t>
      </w:r>
      <w:r w:rsidRPr="00725A10">
        <w:rPr>
          <w:rFonts w:eastAsia="Times New Roman"/>
        </w:rPr>
        <w:softHyphen/>
        <w:t>ет хо</w:t>
      </w:r>
      <w:r w:rsidRPr="00725A10">
        <w:rPr>
          <w:rFonts w:eastAsia="Times New Roman"/>
        </w:rPr>
        <w:softHyphen/>
        <w:t>ро</w:t>
      </w:r>
      <w:r w:rsidRPr="00725A10">
        <w:rPr>
          <w:rFonts w:eastAsia="Times New Roman"/>
        </w:rPr>
        <w:softHyphen/>
        <w:t>шую амор</w:t>
      </w:r>
      <w:r w:rsidRPr="00725A10">
        <w:rPr>
          <w:rFonts w:eastAsia="Times New Roman"/>
        </w:rPr>
        <w:softHyphen/>
        <w:t>ти</w:t>
      </w:r>
      <w:r w:rsidRPr="00725A10">
        <w:rPr>
          <w:rFonts w:eastAsia="Times New Roman"/>
        </w:rPr>
        <w:softHyphen/>
        <w:t>за</w:t>
      </w:r>
      <w:r w:rsidRPr="00725A10">
        <w:rPr>
          <w:rFonts w:eastAsia="Times New Roman"/>
        </w:rPr>
        <w:softHyphen/>
        <w:t>цию и сцеп</w:t>
      </w:r>
      <w:r w:rsidRPr="00725A10">
        <w:rPr>
          <w:rFonts w:eastAsia="Times New Roman"/>
        </w:rPr>
        <w:softHyphen/>
        <w:t>ле</w:t>
      </w:r>
      <w:r w:rsidRPr="00725A10">
        <w:rPr>
          <w:rFonts w:eastAsia="Times New Roman"/>
        </w:rPr>
        <w:softHyphen/>
        <w:t>ние с грун</w:t>
      </w:r>
      <w:r w:rsidRPr="00725A10">
        <w:rPr>
          <w:rFonts w:eastAsia="Times New Roman"/>
        </w:rPr>
        <w:softHyphen/>
        <w:t>том. Бла</w:t>
      </w:r>
      <w:r w:rsidRPr="00725A10">
        <w:rPr>
          <w:rFonts w:eastAsia="Times New Roman"/>
        </w:rPr>
        <w:softHyphen/>
        <w:t>го</w:t>
      </w:r>
      <w:r w:rsidRPr="00725A10">
        <w:rPr>
          <w:rFonts w:eastAsia="Times New Roman"/>
        </w:rPr>
        <w:softHyphen/>
        <w:t>да</w:t>
      </w:r>
      <w:r w:rsidRPr="00725A10">
        <w:rPr>
          <w:rFonts w:eastAsia="Times New Roman"/>
        </w:rPr>
        <w:softHyphen/>
        <w:t>ря тех</w:t>
      </w:r>
      <w:r w:rsidRPr="00725A10">
        <w:rPr>
          <w:rFonts w:eastAsia="Times New Roman"/>
        </w:rPr>
        <w:softHyphen/>
        <w:t>но</w:t>
      </w:r>
      <w:r w:rsidRPr="00725A10">
        <w:rPr>
          <w:rFonts w:eastAsia="Times New Roman"/>
        </w:rPr>
        <w:softHyphen/>
        <w:t>ло</w:t>
      </w:r>
      <w:r w:rsidRPr="00725A10">
        <w:rPr>
          <w:rFonts w:eastAsia="Times New Roman"/>
        </w:rPr>
        <w:softHyphen/>
        <w:t>гии из</w:t>
      </w:r>
      <w:r w:rsidRPr="00725A10">
        <w:rPr>
          <w:rFonts w:eastAsia="Times New Roman"/>
        </w:rPr>
        <w:softHyphen/>
        <w:t>го</w:t>
      </w:r>
      <w:r w:rsidRPr="00725A10">
        <w:rPr>
          <w:rFonts w:eastAsia="Times New Roman"/>
        </w:rPr>
        <w:softHyphen/>
        <w:t>тов</w:t>
      </w:r>
      <w:r w:rsidRPr="00725A10">
        <w:rPr>
          <w:rFonts w:eastAsia="Times New Roman"/>
        </w:rPr>
        <w:softHyphen/>
        <w:t>ле</w:t>
      </w:r>
      <w:r w:rsidRPr="00725A10">
        <w:rPr>
          <w:rFonts w:eastAsia="Times New Roman"/>
        </w:rPr>
        <w:softHyphen/>
        <w:t>ния по</w:t>
      </w:r>
      <w:r w:rsidRPr="00725A10">
        <w:rPr>
          <w:rFonts w:eastAsia="Times New Roman"/>
        </w:rPr>
        <w:softHyphen/>
        <w:t>дош</w:t>
      </w:r>
      <w:r w:rsidRPr="00725A10">
        <w:rPr>
          <w:rFonts w:eastAsia="Times New Roman"/>
        </w:rPr>
        <w:softHyphen/>
        <w:t>вы из ТЭП, ее внеш</w:t>
      </w:r>
      <w:r w:rsidRPr="00725A10">
        <w:rPr>
          <w:rFonts w:eastAsia="Times New Roman"/>
        </w:rPr>
        <w:softHyphen/>
        <w:t>ний слой по</w:t>
      </w:r>
      <w:r w:rsidRPr="00725A10">
        <w:rPr>
          <w:rFonts w:eastAsia="Times New Roman"/>
        </w:rPr>
        <w:softHyphen/>
        <w:t>лу</w:t>
      </w:r>
      <w:r w:rsidRPr="00725A10">
        <w:rPr>
          <w:rFonts w:eastAsia="Times New Roman"/>
        </w:rPr>
        <w:softHyphen/>
        <w:t>ча</w:t>
      </w:r>
      <w:r w:rsidRPr="00725A10">
        <w:rPr>
          <w:rFonts w:eastAsia="Times New Roman"/>
        </w:rPr>
        <w:softHyphen/>
        <w:t>ет</w:t>
      </w:r>
      <w:r w:rsidRPr="00725A10">
        <w:rPr>
          <w:rFonts w:eastAsia="Times New Roman"/>
        </w:rPr>
        <w:softHyphen/>
        <w:t>ся мо</w:t>
      </w:r>
      <w:r w:rsidRPr="00725A10">
        <w:rPr>
          <w:rFonts w:eastAsia="Times New Roman"/>
        </w:rPr>
        <w:softHyphen/>
        <w:t>но</w:t>
      </w:r>
      <w:r w:rsidRPr="00725A10">
        <w:rPr>
          <w:rFonts w:eastAsia="Times New Roman"/>
        </w:rPr>
        <w:softHyphen/>
        <w:t>лит</w:t>
      </w:r>
      <w:r w:rsidRPr="00725A10">
        <w:rPr>
          <w:rFonts w:eastAsia="Times New Roman"/>
        </w:rPr>
        <w:softHyphen/>
        <w:t>ным, что обес</w:t>
      </w:r>
      <w:r w:rsidRPr="00725A10">
        <w:rPr>
          <w:rFonts w:eastAsia="Times New Roman"/>
        </w:rPr>
        <w:softHyphen/>
        <w:t>пе</w:t>
      </w:r>
      <w:r w:rsidRPr="00725A10">
        <w:rPr>
          <w:rFonts w:eastAsia="Times New Roman"/>
        </w:rPr>
        <w:softHyphen/>
        <w:t>чи</w:t>
      </w:r>
      <w:r w:rsidRPr="00725A10">
        <w:rPr>
          <w:rFonts w:eastAsia="Times New Roman"/>
        </w:rPr>
        <w:softHyphen/>
        <w:t>ва</w:t>
      </w:r>
      <w:r w:rsidRPr="00725A10">
        <w:rPr>
          <w:rFonts w:eastAsia="Times New Roman"/>
        </w:rPr>
        <w:softHyphen/>
        <w:t>ет ему проч</w:t>
      </w:r>
      <w:r w:rsidRPr="00725A10">
        <w:rPr>
          <w:rFonts w:eastAsia="Times New Roman"/>
        </w:rPr>
        <w:softHyphen/>
        <w:t>ность, а внут</w:t>
      </w:r>
      <w:r w:rsidRPr="00725A10">
        <w:rPr>
          <w:rFonts w:eastAsia="Times New Roman"/>
        </w:rPr>
        <w:softHyphen/>
        <w:t>рен</w:t>
      </w:r>
      <w:r w:rsidRPr="00725A10">
        <w:rPr>
          <w:rFonts w:eastAsia="Times New Roman"/>
        </w:rPr>
        <w:softHyphen/>
        <w:t>ний объ</w:t>
      </w:r>
      <w:r w:rsidRPr="00725A10">
        <w:rPr>
          <w:rFonts w:eastAsia="Times New Roman"/>
        </w:rPr>
        <w:softHyphen/>
        <w:t>ем — по</w:t>
      </w:r>
      <w:r w:rsidRPr="00725A10">
        <w:rPr>
          <w:rFonts w:eastAsia="Times New Roman"/>
        </w:rPr>
        <w:softHyphen/>
        <w:t>рис</w:t>
      </w:r>
      <w:r w:rsidRPr="00725A10">
        <w:rPr>
          <w:rFonts w:eastAsia="Times New Roman"/>
        </w:rPr>
        <w:softHyphen/>
        <w:t>тым, сох</w:t>
      </w:r>
      <w:r w:rsidRPr="00725A10">
        <w:rPr>
          <w:rFonts w:eastAsia="Times New Roman"/>
        </w:rPr>
        <w:softHyphen/>
        <w:t>ра</w:t>
      </w:r>
      <w:r w:rsidRPr="00725A10">
        <w:rPr>
          <w:rFonts w:eastAsia="Times New Roman"/>
        </w:rPr>
        <w:softHyphen/>
        <w:t>ня</w:t>
      </w:r>
      <w:r w:rsidRPr="00725A10">
        <w:rPr>
          <w:rFonts w:eastAsia="Times New Roman"/>
        </w:rPr>
        <w:softHyphen/>
        <w:t>ющим теп</w:t>
      </w:r>
      <w:r w:rsidRPr="00725A10">
        <w:rPr>
          <w:rFonts w:eastAsia="Times New Roman"/>
        </w:rPr>
        <w:softHyphen/>
        <w:t>ло. Тер</w:t>
      </w:r>
      <w:r w:rsidRPr="00725A10">
        <w:rPr>
          <w:rFonts w:eastAsia="Times New Roman"/>
        </w:rPr>
        <w:softHyphen/>
        <w:t>мо</w:t>
      </w:r>
      <w:r w:rsidRPr="00725A10">
        <w:rPr>
          <w:rFonts w:eastAsia="Times New Roman"/>
        </w:rPr>
        <w:softHyphen/>
        <w:t>элас</w:t>
      </w:r>
      <w:r w:rsidRPr="00725A10">
        <w:rPr>
          <w:rFonts w:eastAsia="Times New Roman"/>
        </w:rPr>
        <w:softHyphen/>
        <w:t>топ</w:t>
      </w:r>
      <w:r w:rsidRPr="00725A10">
        <w:rPr>
          <w:rFonts w:eastAsia="Times New Roman"/>
        </w:rPr>
        <w:softHyphen/>
        <w:t xml:space="preserve">ласт </w:t>
      </w:r>
      <w:r w:rsidR="005A60DB">
        <w:rPr>
          <w:rFonts w:eastAsia="Times New Roman"/>
        </w:rPr>
        <w:t>экологически чистый материал (подлежит переработке).</w:t>
      </w:r>
    </w:p>
    <w:p w:rsidR="000E02AF" w:rsidRDefault="005A60DB" w:rsidP="000E02AF">
      <w:pPr>
        <w:spacing w:after="0" w:line="240" w:lineRule="auto"/>
        <w:jc w:val="both"/>
        <w:rPr>
          <w:rFonts w:eastAsia="Times New Roman"/>
        </w:rPr>
      </w:pPr>
      <w:r w:rsidRPr="00725A10">
        <w:rPr>
          <w:rFonts w:eastAsia="Times New Roman"/>
          <w:b/>
          <w:bCs/>
        </w:rPr>
        <w:t xml:space="preserve"> </w:t>
      </w:r>
      <w:r w:rsidR="00725A10" w:rsidRPr="00725A10">
        <w:rPr>
          <w:rFonts w:eastAsia="Times New Roman"/>
          <w:b/>
          <w:bCs/>
        </w:rPr>
        <w:t>Не</w:t>
      </w:r>
      <w:r w:rsidR="00725A10" w:rsidRPr="00725A10">
        <w:rPr>
          <w:rFonts w:eastAsia="Times New Roman"/>
          <w:b/>
          <w:bCs/>
        </w:rPr>
        <w:softHyphen/>
        <w:t>дос</w:t>
      </w:r>
      <w:r w:rsidR="00725A10" w:rsidRPr="00725A10">
        <w:rPr>
          <w:rFonts w:eastAsia="Times New Roman"/>
          <w:b/>
          <w:bCs/>
        </w:rPr>
        <w:softHyphen/>
        <w:t>тат</w:t>
      </w:r>
      <w:r w:rsidR="00725A10" w:rsidRPr="00725A10">
        <w:rPr>
          <w:rFonts w:eastAsia="Times New Roman"/>
          <w:b/>
          <w:bCs/>
        </w:rPr>
        <w:softHyphen/>
        <w:t>ки:</w:t>
      </w:r>
      <w:r w:rsidR="00725A10" w:rsidRPr="00725A10">
        <w:rPr>
          <w:rFonts w:eastAsia="Times New Roman"/>
        </w:rPr>
        <w:t xml:space="preserve"> </w:t>
      </w:r>
      <w:r w:rsidR="00FD308C">
        <w:rPr>
          <w:rFonts w:eastAsia="Times New Roman"/>
        </w:rPr>
        <w:t>п</w:t>
      </w:r>
      <w:r w:rsidR="00725A10" w:rsidRPr="00725A10">
        <w:rPr>
          <w:rFonts w:eastAsia="Times New Roman"/>
        </w:rPr>
        <w:t>ри вы</w:t>
      </w:r>
      <w:r w:rsidR="00725A10" w:rsidRPr="00725A10">
        <w:rPr>
          <w:rFonts w:eastAsia="Times New Roman"/>
        </w:rPr>
        <w:softHyphen/>
        <w:t>со</w:t>
      </w:r>
      <w:r w:rsidR="00725A10" w:rsidRPr="00725A10">
        <w:rPr>
          <w:rFonts w:eastAsia="Times New Roman"/>
        </w:rPr>
        <w:softHyphen/>
        <w:t>ких и очень низ</w:t>
      </w:r>
      <w:r w:rsidR="00725A10" w:rsidRPr="00725A10">
        <w:rPr>
          <w:rFonts w:eastAsia="Times New Roman"/>
        </w:rPr>
        <w:softHyphen/>
        <w:t>ких тем</w:t>
      </w:r>
      <w:r w:rsidR="00725A10" w:rsidRPr="00725A10">
        <w:rPr>
          <w:rFonts w:eastAsia="Times New Roman"/>
        </w:rPr>
        <w:softHyphen/>
        <w:t>пе</w:t>
      </w:r>
      <w:r w:rsidR="00725A10" w:rsidRPr="00725A10">
        <w:rPr>
          <w:rFonts w:eastAsia="Times New Roman"/>
        </w:rPr>
        <w:softHyphen/>
        <w:t>ра</w:t>
      </w:r>
      <w:r w:rsidR="00725A10" w:rsidRPr="00725A10">
        <w:rPr>
          <w:rFonts w:eastAsia="Times New Roman"/>
        </w:rPr>
        <w:softHyphen/>
        <w:t>ту</w:t>
      </w:r>
      <w:r w:rsidR="00725A10" w:rsidRPr="00725A10">
        <w:rPr>
          <w:rFonts w:eastAsia="Times New Roman"/>
        </w:rPr>
        <w:softHyphen/>
        <w:t>рах (свы</w:t>
      </w:r>
      <w:r w:rsidR="00725A10" w:rsidRPr="00725A10">
        <w:rPr>
          <w:rFonts w:eastAsia="Times New Roman"/>
        </w:rPr>
        <w:softHyphen/>
        <w:t>ше 50</w:t>
      </w:r>
      <w:r>
        <w:rPr>
          <w:rFonts w:eastAsia="Times New Roman"/>
        </w:rPr>
        <w:t>º</w:t>
      </w:r>
      <w:r w:rsidRPr="007300E2">
        <w:rPr>
          <w:rFonts w:eastAsia="Times New Roman"/>
        </w:rPr>
        <w:t xml:space="preserve"> </w:t>
      </w:r>
      <w:r>
        <w:rPr>
          <w:rFonts w:eastAsia="Times New Roman"/>
        </w:rPr>
        <w:t>С</w:t>
      </w:r>
      <w:r w:rsidR="00725A10" w:rsidRPr="00725A10">
        <w:rPr>
          <w:rFonts w:eastAsia="Times New Roman"/>
        </w:rPr>
        <w:t xml:space="preserve"> и ни</w:t>
      </w:r>
      <w:r w:rsidR="00725A10" w:rsidRPr="00725A10">
        <w:rPr>
          <w:rFonts w:eastAsia="Times New Roman"/>
        </w:rPr>
        <w:softHyphen/>
        <w:t>же -45</w:t>
      </w:r>
      <w:r>
        <w:rPr>
          <w:rFonts w:eastAsia="Times New Roman"/>
        </w:rPr>
        <w:t>º</w:t>
      </w:r>
      <w:r w:rsidRPr="007300E2">
        <w:rPr>
          <w:rFonts w:eastAsia="Times New Roman"/>
        </w:rPr>
        <w:t xml:space="preserve"> </w:t>
      </w:r>
      <w:r>
        <w:rPr>
          <w:rFonts w:eastAsia="Times New Roman"/>
        </w:rPr>
        <w:t>С</w:t>
      </w:r>
      <w:r w:rsidR="00725A10" w:rsidRPr="00725A10">
        <w:rPr>
          <w:rFonts w:eastAsia="Times New Roman"/>
        </w:rPr>
        <w:t>) ТЭП те</w:t>
      </w:r>
      <w:r w:rsidR="00725A10" w:rsidRPr="00725A10">
        <w:rPr>
          <w:rFonts w:eastAsia="Times New Roman"/>
        </w:rPr>
        <w:softHyphen/>
        <w:t>ря</w:t>
      </w:r>
      <w:r w:rsidR="00725A10" w:rsidRPr="00725A10">
        <w:rPr>
          <w:rFonts w:eastAsia="Times New Roman"/>
        </w:rPr>
        <w:softHyphen/>
        <w:t>ет свои свой</w:t>
      </w:r>
      <w:r w:rsidR="00725A10" w:rsidRPr="00725A10">
        <w:rPr>
          <w:rFonts w:eastAsia="Times New Roman"/>
        </w:rPr>
        <w:softHyphen/>
        <w:t>ства, по</w:t>
      </w:r>
      <w:r w:rsidR="00725A10" w:rsidRPr="00725A10">
        <w:rPr>
          <w:rFonts w:eastAsia="Times New Roman"/>
        </w:rPr>
        <w:softHyphen/>
        <w:t>это</w:t>
      </w:r>
      <w:r w:rsidR="00725A10" w:rsidRPr="00725A10">
        <w:rPr>
          <w:rFonts w:eastAsia="Times New Roman"/>
        </w:rPr>
        <w:softHyphen/>
        <w:t xml:space="preserve">му его </w:t>
      </w:r>
      <w:r>
        <w:rPr>
          <w:rFonts w:eastAsia="Times New Roman"/>
        </w:rPr>
        <w:t xml:space="preserve">использование в спецобуви ограничено. </w:t>
      </w:r>
    </w:p>
    <w:p w:rsidR="000E02AF" w:rsidRDefault="000E02AF" w:rsidP="000E02AF">
      <w:pPr>
        <w:spacing w:after="0" w:line="240" w:lineRule="auto"/>
        <w:jc w:val="both"/>
        <w:rPr>
          <w:rFonts w:eastAsia="Times New Roman"/>
        </w:rPr>
      </w:pPr>
      <w:r>
        <w:rPr>
          <w:rFonts w:eastAsia="Times New Roman"/>
          <w:b/>
          <w:bCs/>
        </w:rPr>
        <w:tab/>
      </w:r>
      <w:r w:rsidR="00725A10" w:rsidRPr="00725A10">
        <w:rPr>
          <w:rFonts w:eastAsia="Times New Roman"/>
          <w:b/>
          <w:bCs/>
        </w:rPr>
        <w:t>По</w:t>
      </w:r>
      <w:r w:rsidR="00725A10" w:rsidRPr="00725A10">
        <w:rPr>
          <w:rFonts w:eastAsia="Times New Roman"/>
          <w:b/>
          <w:bCs/>
        </w:rPr>
        <w:softHyphen/>
        <w:t>дош</w:t>
      </w:r>
      <w:r w:rsidR="00725A10" w:rsidRPr="00725A10">
        <w:rPr>
          <w:rFonts w:eastAsia="Times New Roman"/>
          <w:b/>
          <w:bCs/>
        </w:rPr>
        <w:softHyphen/>
        <w:t>вы из по</w:t>
      </w:r>
      <w:r w:rsidR="00725A10" w:rsidRPr="00725A10">
        <w:rPr>
          <w:rFonts w:eastAsia="Times New Roman"/>
          <w:b/>
          <w:bCs/>
        </w:rPr>
        <w:softHyphen/>
        <w:t>ли</w:t>
      </w:r>
      <w:r w:rsidR="00725A10" w:rsidRPr="00725A10">
        <w:rPr>
          <w:rFonts w:eastAsia="Times New Roman"/>
          <w:b/>
          <w:bCs/>
        </w:rPr>
        <w:softHyphen/>
        <w:t>ви</w:t>
      </w:r>
      <w:r w:rsidR="00725A10" w:rsidRPr="00725A10">
        <w:rPr>
          <w:rFonts w:eastAsia="Times New Roman"/>
          <w:b/>
          <w:bCs/>
        </w:rPr>
        <w:softHyphen/>
        <w:t>нил</w:t>
      </w:r>
      <w:r w:rsidR="00725A10" w:rsidRPr="00725A10">
        <w:rPr>
          <w:rFonts w:eastAsia="Times New Roman"/>
          <w:b/>
          <w:bCs/>
        </w:rPr>
        <w:softHyphen/>
        <w:t>хло</w:t>
      </w:r>
      <w:r w:rsidR="00725A10" w:rsidRPr="00725A10">
        <w:rPr>
          <w:rFonts w:eastAsia="Times New Roman"/>
          <w:b/>
          <w:bCs/>
        </w:rPr>
        <w:softHyphen/>
        <w:t>ри</w:t>
      </w:r>
      <w:r w:rsidR="00725A10" w:rsidRPr="00725A10">
        <w:rPr>
          <w:rFonts w:eastAsia="Times New Roman"/>
          <w:b/>
          <w:bCs/>
        </w:rPr>
        <w:softHyphen/>
        <w:t>да (ПВХ, PVC)</w:t>
      </w:r>
      <w:r w:rsidR="00FD0160" w:rsidRPr="0016195C">
        <w:rPr>
          <w:rFonts w:eastAsia="Times New Roman"/>
        </w:rPr>
        <w:t xml:space="preserve"> - эластичный, </w:t>
      </w:r>
      <w:r w:rsidR="00EE2FB6" w:rsidRPr="0016195C">
        <w:rPr>
          <w:rFonts w:eastAsia="Times New Roman"/>
        </w:rPr>
        <w:t>пористый, в</w:t>
      </w:r>
      <w:r w:rsidR="00FD0160" w:rsidRPr="0016195C">
        <w:rPr>
          <w:rFonts w:eastAsia="Times New Roman"/>
        </w:rPr>
        <w:t xml:space="preserve"> основ</w:t>
      </w:r>
      <w:r w:rsidR="00FD0160">
        <w:rPr>
          <w:rFonts w:eastAsia="Times New Roman"/>
        </w:rPr>
        <w:t xml:space="preserve">ном применяется в </w:t>
      </w:r>
      <w:r w:rsidR="005A60DB">
        <w:rPr>
          <w:rFonts w:eastAsia="Times New Roman"/>
        </w:rPr>
        <w:t>спецобуви, предназначенной для защиты от утомляемости и производственных загрязнений.</w:t>
      </w:r>
    </w:p>
    <w:p w:rsidR="005A60DB" w:rsidRDefault="00725A10" w:rsidP="000E02AF">
      <w:pPr>
        <w:spacing w:after="0" w:line="240" w:lineRule="auto"/>
        <w:jc w:val="both"/>
        <w:rPr>
          <w:rFonts w:eastAsia="Times New Roman"/>
        </w:rPr>
      </w:pPr>
      <w:r w:rsidRPr="00725A10">
        <w:rPr>
          <w:rFonts w:eastAsia="Times New Roman"/>
          <w:b/>
          <w:bCs/>
        </w:rPr>
        <w:t>Дос</w:t>
      </w:r>
      <w:r w:rsidRPr="00725A10">
        <w:rPr>
          <w:rFonts w:eastAsia="Times New Roman"/>
          <w:b/>
          <w:bCs/>
        </w:rPr>
        <w:softHyphen/>
        <w:t>то</w:t>
      </w:r>
      <w:r w:rsidRPr="00725A10">
        <w:rPr>
          <w:rFonts w:eastAsia="Times New Roman"/>
          <w:b/>
          <w:bCs/>
        </w:rPr>
        <w:softHyphen/>
        <w:t>инс</w:t>
      </w:r>
      <w:r w:rsidRPr="00725A10">
        <w:rPr>
          <w:rFonts w:eastAsia="Times New Roman"/>
          <w:b/>
          <w:bCs/>
        </w:rPr>
        <w:softHyphen/>
        <w:t>тва:</w:t>
      </w:r>
      <w:r w:rsidRPr="00725A10">
        <w:rPr>
          <w:rFonts w:eastAsia="Times New Roman"/>
        </w:rPr>
        <w:t xml:space="preserve"> </w:t>
      </w:r>
      <w:r w:rsidR="00FD308C">
        <w:rPr>
          <w:rFonts w:eastAsia="Times New Roman"/>
        </w:rPr>
        <w:t>п</w:t>
      </w:r>
      <w:r w:rsidRPr="00725A10">
        <w:rPr>
          <w:rFonts w:eastAsia="Times New Roman"/>
        </w:rPr>
        <w:t>о</w:t>
      </w:r>
      <w:r w:rsidRPr="00725A10">
        <w:rPr>
          <w:rFonts w:eastAsia="Times New Roman"/>
        </w:rPr>
        <w:softHyphen/>
        <w:t>дош</w:t>
      </w:r>
      <w:r w:rsidRPr="00725A10">
        <w:rPr>
          <w:rFonts w:eastAsia="Times New Roman"/>
        </w:rPr>
        <w:softHyphen/>
        <w:t xml:space="preserve">вы из ПВХ </w:t>
      </w:r>
      <w:r w:rsidR="005A60DB">
        <w:rPr>
          <w:rFonts w:eastAsia="Times New Roman"/>
        </w:rPr>
        <w:t xml:space="preserve">обладает </w:t>
      </w:r>
      <w:r w:rsidRPr="00725A10">
        <w:rPr>
          <w:rFonts w:eastAsia="Times New Roman"/>
        </w:rPr>
        <w:t>хо</w:t>
      </w:r>
      <w:r w:rsidRPr="00725A10">
        <w:rPr>
          <w:rFonts w:eastAsia="Times New Roman"/>
        </w:rPr>
        <w:softHyphen/>
        <w:t>ро</w:t>
      </w:r>
      <w:r w:rsidRPr="00725A10">
        <w:rPr>
          <w:rFonts w:eastAsia="Times New Roman"/>
        </w:rPr>
        <w:softHyphen/>
        <w:t>ш</w:t>
      </w:r>
      <w:r w:rsidR="005A60DB">
        <w:rPr>
          <w:rFonts w:eastAsia="Times New Roman"/>
        </w:rPr>
        <w:t>им</w:t>
      </w:r>
      <w:r w:rsidRPr="00725A10">
        <w:rPr>
          <w:rFonts w:eastAsia="Times New Roman"/>
        </w:rPr>
        <w:t xml:space="preserve"> соп</w:t>
      </w:r>
      <w:r w:rsidRPr="00725A10">
        <w:rPr>
          <w:rFonts w:eastAsia="Times New Roman"/>
        </w:rPr>
        <w:softHyphen/>
        <w:t>ро</w:t>
      </w:r>
      <w:r w:rsidRPr="00725A10">
        <w:rPr>
          <w:rFonts w:eastAsia="Times New Roman"/>
        </w:rPr>
        <w:softHyphen/>
        <w:t>тив</w:t>
      </w:r>
      <w:r w:rsidRPr="00725A10">
        <w:rPr>
          <w:rFonts w:eastAsia="Times New Roman"/>
        </w:rPr>
        <w:softHyphen/>
        <w:t>л</w:t>
      </w:r>
      <w:r w:rsidR="005A60DB">
        <w:rPr>
          <w:rFonts w:eastAsia="Times New Roman"/>
        </w:rPr>
        <w:t>ением к</w:t>
      </w:r>
      <w:r w:rsidRPr="00725A10">
        <w:rPr>
          <w:rFonts w:eastAsia="Times New Roman"/>
        </w:rPr>
        <w:t xml:space="preserve"> ис</w:t>
      </w:r>
      <w:r w:rsidRPr="00725A10">
        <w:rPr>
          <w:rFonts w:eastAsia="Times New Roman"/>
        </w:rPr>
        <w:softHyphen/>
        <w:t>ти</w:t>
      </w:r>
      <w:r w:rsidRPr="00725A10">
        <w:rPr>
          <w:rFonts w:eastAsia="Times New Roman"/>
        </w:rPr>
        <w:softHyphen/>
        <w:t>ра</w:t>
      </w:r>
      <w:r w:rsidRPr="00725A10">
        <w:rPr>
          <w:rFonts w:eastAsia="Times New Roman"/>
        </w:rPr>
        <w:softHyphen/>
        <w:t>нию, стой</w:t>
      </w:r>
      <w:r w:rsidRPr="00725A10">
        <w:rPr>
          <w:rFonts w:eastAsia="Times New Roman"/>
        </w:rPr>
        <w:softHyphen/>
        <w:t>к</w:t>
      </w:r>
      <w:r w:rsidR="005A60DB">
        <w:rPr>
          <w:rFonts w:eastAsia="Times New Roman"/>
        </w:rPr>
        <w:t>остью</w:t>
      </w:r>
      <w:r w:rsidRPr="00725A10">
        <w:rPr>
          <w:rFonts w:eastAsia="Times New Roman"/>
        </w:rPr>
        <w:t xml:space="preserve"> к воз</w:t>
      </w:r>
      <w:r w:rsidRPr="00725A10">
        <w:rPr>
          <w:rFonts w:eastAsia="Times New Roman"/>
        </w:rPr>
        <w:softHyphen/>
        <w:t>дей</w:t>
      </w:r>
      <w:r w:rsidRPr="00725A10">
        <w:rPr>
          <w:rFonts w:eastAsia="Times New Roman"/>
        </w:rPr>
        <w:softHyphen/>
        <w:t>ствию аг</w:t>
      </w:r>
      <w:r w:rsidRPr="00725A10">
        <w:rPr>
          <w:rFonts w:eastAsia="Times New Roman"/>
        </w:rPr>
        <w:softHyphen/>
        <w:t>рес</w:t>
      </w:r>
      <w:r w:rsidRPr="00725A10">
        <w:rPr>
          <w:rFonts w:eastAsia="Times New Roman"/>
        </w:rPr>
        <w:softHyphen/>
        <w:t>сив</w:t>
      </w:r>
      <w:r w:rsidRPr="00725A10">
        <w:rPr>
          <w:rFonts w:eastAsia="Times New Roman"/>
        </w:rPr>
        <w:softHyphen/>
        <w:t>ных сред и лег</w:t>
      </w:r>
      <w:r w:rsidRPr="00725A10">
        <w:rPr>
          <w:rFonts w:eastAsia="Times New Roman"/>
        </w:rPr>
        <w:softHyphen/>
        <w:t>ки в из</w:t>
      </w:r>
      <w:r w:rsidRPr="00725A10">
        <w:rPr>
          <w:rFonts w:eastAsia="Times New Roman"/>
        </w:rPr>
        <w:softHyphen/>
        <w:t>го</w:t>
      </w:r>
      <w:r w:rsidRPr="00725A10">
        <w:rPr>
          <w:rFonts w:eastAsia="Times New Roman"/>
        </w:rPr>
        <w:softHyphen/>
        <w:t>тов</w:t>
      </w:r>
      <w:r w:rsidRPr="00725A10">
        <w:rPr>
          <w:rFonts w:eastAsia="Times New Roman"/>
        </w:rPr>
        <w:softHyphen/>
        <w:t>ле</w:t>
      </w:r>
      <w:r w:rsidRPr="00725A10">
        <w:rPr>
          <w:rFonts w:eastAsia="Times New Roman"/>
        </w:rPr>
        <w:softHyphen/>
        <w:t xml:space="preserve">нии. </w:t>
      </w:r>
    </w:p>
    <w:p w:rsidR="00455DD2" w:rsidRDefault="00725A10" w:rsidP="000E02AF">
      <w:pPr>
        <w:spacing w:after="0" w:line="240" w:lineRule="auto"/>
        <w:jc w:val="both"/>
        <w:rPr>
          <w:rFonts w:eastAsia="Times New Roman"/>
          <w:b/>
          <w:bCs/>
        </w:rPr>
      </w:pPr>
      <w:r w:rsidRPr="00725A10">
        <w:rPr>
          <w:rFonts w:eastAsia="Times New Roman"/>
          <w:b/>
          <w:bCs/>
        </w:rPr>
        <w:t>Не</w:t>
      </w:r>
      <w:r w:rsidRPr="00725A10">
        <w:rPr>
          <w:rFonts w:eastAsia="Times New Roman"/>
          <w:b/>
          <w:bCs/>
        </w:rPr>
        <w:softHyphen/>
        <w:t>дос</w:t>
      </w:r>
      <w:r w:rsidRPr="00725A10">
        <w:rPr>
          <w:rFonts w:eastAsia="Times New Roman"/>
          <w:b/>
          <w:bCs/>
        </w:rPr>
        <w:softHyphen/>
        <w:t>тат</w:t>
      </w:r>
      <w:r w:rsidRPr="00725A10">
        <w:rPr>
          <w:rFonts w:eastAsia="Times New Roman"/>
          <w:b/>
          <w:bCs/>
        </w:rPr>
        <w:softHyphen/>
        <w:t>ки:</w:t>
      </w:r>
      <w:r w:rsidRPr="00725A10">
        <w:rPr>
          <w:rFonts w:eastAsia="Times New Roman"/>
        </w:rPr>
        <w:t xml:space="preserve"> </w:t>
      </w:r>
      <w:r w:rsidR="00EE2FB6" w:rsidRPr="00725A10">
        <w:rPr>
          <w:rFonts w:eastAsia="Times New Roman"/>
        </w:rPr>
        <w:t>ПВХ име</w:t>
      </w:r>
      <w:r w:rsidR="00EE2FB6" w:rsidRPr="00725A10">
        <w:rPr>
          <w:rFonts w:eastAsia="Times New Roman"/>
        </w:rPr>
        <w:softHyphen/>
        <w:t>ет</w:t>
      </w:r>
      <w:r w:rsidRPr="00725A10">
        <w:rPr>
          <w:rFonts w:eastAsia="Times New Roman"/>
        </w:rPr>
        <w:t xml:space="preserve"> боль</w:t>
      </w:r>
      <w:r w:rsidRPr="00725A10">
        <w:rPr>
          <w:rFonts w:eastAsia="Times New Roman"/>
        </w:rPr>
        <w:softHyphen/>
        <w:t>шую мас</w:t>
      </w:r>
      <w:r w:rsidRPr="00725A10">
        <w:rPr>
          <w:rFonts w:eastAsia="Times New Roman"/>
        </w:rPr>
        <w:softHyphen/>
        <w:t>су и низ</w:t>
      </w:r>
      <w:r w:rsidRPr="00725A10">
        <w:rPr>
          <w:rFonts w:eastAsia="Times New Roman"/>
        </w:rPr>
        <w:softHyphen/>
        <w:t>кую мо</w:t>
      </w:r>
      <w:r w:rsidRPr="00725A10">
        <w:rPr>
          <w:rFonts w:eastAsia="Times New Roman"/>
        </w:rPr>
        <w:softHyphen/>
        <w:t>ро</w:t>
      </w:r>
      <w:r w:rsidRPr="00725A10">
        <w:rPr>
          <w:rFonts w:eastAsia="Times New Roman"/>
        </w:rPr>
        <w:softHyphen/>
        <w:t>зос</w:t>
      </w:r>
      <w:r w:rsidRPr="00725A10">
        <w:rPr>
          <w:rFonts w:eastAsia="Times New Roman"/>
        </w:rPr>
        <w:softHyphen/>
        <w:t>той</w:t>
      </w:r>
      <w:r w:rsidRPr="00725A10">
        <w:rPr>
          <w:rFonts w:eastAsia="Times New Roman"/>
        </w:rPr>
        <w:softHyphen/>
        <w:t>кость, не вы</w:t>
      </w:r>
      <w:r w:rsidRPr="00725A10">
        <w:rPr>
          <w:rFonts w:eastAsia="Times New Roman"/>
        </w:rPr>
        <w:softHyphen/>
        <w:t>дер</w:t>
      </w:r>
      <w:r w:rsidRPr="00725A10">
        <w:rPr>
          <w:rFonts w:eastAsia="Times New Roman"/>
        </w:rPr>
        <w:softHyphen/>
        <w:t>жи</w:t>
      </w:r>
      <w:r w:rsidRPr="00725A10">
        <w:rPr>
          <w:rFonts w:eastAsia="Times New Roman"/>
        </w:rPr>
        <w:softHyphen/>
        <w:t>вая тем</w:t>
      </w:r>
      <w:r w:rsidRPr="00725A10">
        <w:rPr>
          <w:rFonts w:eastAsia="Times New Roman"/>
        </w:rPr>
        <w:softHyphen/>
        <w:t>пе</w:t>
      </w:r>
      <w:r w:rsidRPr="00725A10">
        <w:rPr>
          <w:rFonts w:eastAsia="Times New Roman"/>
        </w:rPr>
        <w:softHyphen/>
        <w:t>ра</w:t>
      </w:r>
      <w:r w:rsidRPr="00725A10">
        <w:rPr>
          <w:rFonts w:eastAsia="Times New Roman"/>
        </w:rPr>
        <w:softHyphen/>
        <w:t>ту</w:t>
      </w:r>
      <w:r w:rsidRPr="00725A10">
        <w:rPr>
          <w:rFonts w:eastAsia="Times New Roman"/>
        </w:rPr>
        <w:softHyphen/>
        <w:t>ры ни</w:t>
      </w:r>
      <w:r w:rsidRPr="00725A10">
        <w:rPr>
          <w:rFonts w:eastAsia="Times New Roman"/>
        </w:rPr>
        <w:softHyphen/>
        <w:t>же -</w:t>
      </w:r>
      <w:r w:rsidR="00455DD2">
        <w:rPr>
          <w:rFonts w:eastAsia="Times New Roman"/>
        </w:rPr>
        <w:t xml:space="preserve"> </w:t>
      </w:r>
      <w:r w:rsidRPr="00725A10">
        <w:rPr>
          <w:rFonts w:eastAsia="Times New Roman"/>
        </w:rPr>
        <w:t>20</w:t>
      </w:r>
      <w:r w:rsidR="005A60DB" w:rsidRPr="005A60DB">
        <w:rPr>
          <w:rFonts w:eastAsia="Times New Roman"/>
        </w:rPr>
        <w:t xml:space="preserve"> </w:t>
      </w:r>
      <w:r w:rsidR="005A60DB">
        <w:rPr>
          <w:rFonts w:eastAsia="Times New Roman"/>
        </w:rPr>
        <w:t>º</w:t>
      </w:r>
      <w:r w:rsidR="005A60DB" w:rsidRPr="007300E2">
        <w:rPr>
          <w:rFonts w:eastAsia="Times New Roman"/>
        </w:rPr>
        <w:t xml:space="preserve"> </w:t>
      </w:r>
      <w:r w:rsidR="005A60DB">
        <w:rPr>
          <w:rFonts w:eastAsia="Times New Roman"/>
        </w:rPr>
        <w:t>С</w:t>
      </w:r>
      <w:r w:rsidRPr="00725A10">
        <w:rPr>
          <w:rFonts w:eastAsia="Times New Roman"/>
        </w:rPr>
        <w:t xml:space="preserve">. </w:t>
      </w:r>
      <w:r w:rsidR="00455DD2">
        <w:rPr>
          <w:rFonts w:eastAsia="Times New Roman"/>
        </w:rPr>
        <w:t>П</w:t>
      </w:r>
      <w:r w:rsidRPr="00725A10">
        <w:rPr>
          <w:rFonts w:eastAsia="Times New Roman"/>
        </w:rPr>
        <w:t>о</w:t>
      </w:r>
      <w:r w:rsidRPr="00725A10">
        <w:rPr>
          <w:rFonts w:eastAsia="Times New Roman"/>
        </w:rPr>
        <w:softHyphen/>
        <w:t>дош</w:t>
      </w:r>
      <w:r w:rsidRPr="00725A10">
        <w:rPr>
          <w:rFonts w:eastAsia="Times New Roman"/>
        </w:rPr>
        <w:softHyphen/>
        <w:t>ва из ПВХ пло</w:t>
      </w:r>
      <w:r w:rsidRPr="00725A10">
        <w:rPr>
          <w:rFonts w:eastAsia="Times New Roman"/>
        </w:rPr>
        <w:softHyphen/>
        <w:t>хо кре</w:t>
      </w:r>
      <w:r w:rsidRPr="00725A10">
        <w:rPr>
          <w:rFonts w:eastAsia="Times New Roman"/>
        </w:rPr>
        <w:softHyphen/>
        <w:t>пит</w:t>
      </w:r>
      <w:r w:rsidRPr="00725A10">
        <w:rPr>
          <w:rFonts w:eastAsia="Times New Roman"/>
        </w:rPr>
        <w:softHyphen/>
        <w:t>ся к ко</w:t>
      </w:r>
      <w:r w:rsidRPr="00725A10">
        <w:rPr>
          <w:rFonts w:eastAsia="Times New Roman"/>
        </w:rPr>
        <w:softHyphen/>
        <w:t>жа</w:t>
      </w:r>
      <w:r w:rsidRPr="00725A10">
        <w:rPr>
          <w:rFonts w:eastAsia="Times New Roman"/>
        </w:rPr>
        <w:softHyphen/>
        <w:t>но</w:t>
      </w:r>
      <w:r w:rsidRPr="00725A10">
        <w:rPr>
          <w:rFonts w:eastAsia="Times New Roman"/>
        </w:rPr>
        <w:softHyphen/>
        <w:t>му вер</w:t>
      </w:r>
      <w:r w:rsidRPr="00725A10">
        <w:rPr>
          <w:rFonts w:eastAsia="Times New Roman"/>
        </w:rPr>
        <w:softHyphen/>
        <w:t>ху обу</w:t>
      </w:r>
      <w:r w:rsidRPr="00725A10">
        <w:rPr>
          <w:rFonts w:eastAsia="Times New Roman"/>
        </w:rPr>
        <w:softHyphen/>
        <w:t>ви, по</w:t>
      </w:r>
      <w:r w:rsidRPr="00725A10">
        <w:rPr>
          <w:rFonts w:eastAsia="Times New Roman"/>
        </w:rPr>
        <w:softHyphen/>
        <w:t>это</w:t>
      </w:r>
      <w:r w:rsidRPr="00725A10">
        <w:rPr>
          <w:rFonts w:eastAsia="Times New Roman"/>
        </w:rPr>
        <w:softHyphen/>
        <w:t>му ка</w:t>
      </w:r>
      <w:r w:rsidRPr="00725A10">
        <w:rPr>
          <w:rFonts w:eastAsia="Times New Roman"/>
        </w:rPr>
        <w:softHyphen/>
        <w:t>чес</w:t>
      </w:r>
      <w:r w:rsidRPr="00725A10">
        <w:rPr>
          <w:rFonts w:eastAsia="Times New Roman"/>
        </w:rPr>
        <w:softHyphen/>
        <w:t>твен</w:t>
      </w:r>
      <w:r w:rsidRPr="00725A10">
        <w:rPr>
          <w:rFonts w:eastAsia="Times New Roman"/>
        </w:rPr>
        <w:softHyphen/>
        <w:t>ная обувь из ко</w:t>
      </w:r>
      <w:r w:rsidRPr="00725A10">
        <w:rPr>
          <w:rFonts w:eastAsia="Times New Roman"/>
        </w:rPr>
        <w:softHyphen/>
        <w:t>жи с по</w:t>
      </w:r>
      <w:r w:rsidRPr="00725A10">
        <w:rPr>
          <w:rFonts w:eastAsia="Times New Roman"/>
        </w:rPr>
        <w:softHyphen/>
        <w:t>дош</w:t>
      </w:r>
      <w:r w:rsidRPr="00725A10">
        <w:rPr>
          <w:rFonts w:eastAsia="Times New Roman"/>
        </w:rPr>
        <w:softHyphen/>
        <w:t>вой из ПВХ слож</w:t>
      </w:r>
      <w:r w:rsidRPr="00725A10">
        <w:rPr>
          <w:rFonts w:eastAsia="Times New Roman"/>
        </w:rPr>
        <w:softHyphen/>
        <w:t>на и до</w:t>
      </w:r>
      <w:r w:rsidRPr="00725A10">
        <w:rPr>
          <w:rFonts w:eastAsia="Times New Roman"/>
        </w:rPr>
        <w:softHyphen/>
        <w:t>ро</w:t>
      </w:r>
      <w:r w:rsidRPr="00725A10">
        <w:rPr>
          <w:rFonts w:eastAsia="Times New Roman"/>
        </w:rPr>
        <w:softHyphen/>
        <w:t>га в про</w:t>
      </w:r>
      <w:r w:rsidRPr="00725A10">
        <w:rPr>
          <w:rFonts w:eastAsia="Times New Roman"/>
        </w:rPr>
        <w:softHyphen/>
        <w:t>из</w:t>
      </w:r>
      <w:r w:rsidRPr="00725A10">
        <w:rPr>
          <w:rFonts w:eastAsia="Times New Roman"/>
        </w:rPr>
        <w:softHyphen/>
        <w:t>водс</w:t>
      </w:r>
      <w:r w:rsidRPr="00725A10">
        <w:rPr>
          <w:rFonts w:eastAsia="Times New Roman"/>
        </w:rPr>
        <w:softHyphen/>
        <w:t>тве.</w:t>
      </w:r>
      <w:r w:rsidR="000E02AF">
        <w:rPr>
          <w:rFonts w:eastAsia="Times New Roman"/>
          <w:b/>
          <w:bCs/>
        </w:rPr>
        <w:tab/>
      </w:r>
    </w:p>
    <w:p w:rsidR="000E02AF" w:rsidRDefault="00725A10" w:rsidP="000E02AF">
      <w:pPr>
        <w:spacing w:after="0" w:line="240" w:lineRule="auto"/>
        <w:jc w:val="both"/>
        <w:rPr>
          <w:rFonts w:eastAsia="Times New Roman"/>
          <w:b/>
          <w:bCs/>
        </w:rPr>
      </w:pPr>
      <w:r w:rsidRPr="00725A10">
        <w:rPr>
          <w:rFonts w:eastAsia="Times New Roman"/>
          <w:b/>
          <w:bCs/>
        </w:rPr>
        <w:t>По</w:t>
      </w:r>
      <w:r w:rsidRPr="00725A10">
        <w:rPr>
          <w:rFonts w:eastAsia="Times New Roman"/>
          <w:b/>
          <w:bCs/>
        </w:rPr>
        <w:softHyphen/>
        <w:t>дош</w:t>
      </w:r>
      <w:r w:rsidRPr="00725A10">
        <w:rPr>
          <w:rFonts w:eastAsia="Times New Roman"/>
          <w:b/>
          <w:bCs/>
        </w:rPr>
        <w:softHyphen/>
        <w:t xml:space="preserve">вы из </w:t>
      </w:r>
      <w:r w:rsidR="00CA48C7">
        <w:rPr>
          <w:rFonts w:eastAsia="Times New Roman"/>
          <w:b/>
          <w:bCs/>
        </w:rPr>
        <w:t>этилен</w:t>
      </w:r>
      <w:r w:rsidR="00CA48C7" w:rsidRPr="00725A10">
        <w:rPr>
          <w:rFonts w:eastAsia="Times New Roman"/>
          <w:b/>
          <w:bCs/>
        </w:rPr>
        <w:t>винилацетата</w:t>
      </w:r>
      <w:r w:rsidRPr="00725A10">
        <w:rPr>
          <w:rFonts w:eastAsia="Times New Roman"/>
          <w:b/>
          <w:bCs/>
        </w:rPr>
        <w:t xml:space="preserve"> (ЭВА, EVA)</w:t>
      </w:r>
    </w:p>
    <w:p w:rsidR="000E02AF" w:rsidRDefault="00725A10" w:rsidP="000E02AF">
      <w:pPr>
        <w:spacing w:after="0" w:line="240" w:lineRule="auto"/>
        <w:jc w:val="both"/>
        <w:rPr>
          <w:rFonts w:eastAsia="Times New Roman"/>
        </w:rPr>
      </w:pPr>
      <w:r w:rsidRPr="00725A10">
        <w:rPr>
          <w:rFonts w:eastAsia="Times New Roman"/>
          <w:b/>
          <w:bCs/>
        </w:rPr>
        <w:t>Дос</w:t>
      </w:r>
      <w:r w:rsidRPr="00725A10">
        <w:rPr>
          <w:rFonts w:eastAsia="Times New Roman"/>
          <w:b/>
          <w:bCs/>
        </w:rPr>
        <w:softHyphen/>
        <w:t>то</w:t>
      </w:r>
      <w:r w:rsidRPr="00725A10">
        <w:rPr>
          <w:rFonts w:eastAsia="Times New Roman"/>
          <w:b/>
          <w:bCs/>
        </w:rPr>
        <w:softHyphen/>
        <w:t>инс</w:t>
      </w:r>
      <w:r w:rsidRPr="00725A10">
        <w:rPr>
          <w:rFonts w:eastAsia="Times New Roman"/>
          <w:b/>
          <w:bCs/>
        </w:rPr>
        <w:softHyphen/>
        <w:t>тва:</w:t>
      </w:r>
      <w:r w:rsidRPr="00725A10">
        <w:rPr>
          <w:rFonts w:eastAsia="Times New Roman"/>
        </w:rPr>
        <w:t xml:space="preserve"> ЭВА — очень лег</w:t>
      </w:r>
      <w:r w:rsidRPr="00725A10">
        <w:rPr>
          <w:rFonts w:eastAsia="Times New Roman"/>
        </w:rPr>
        <w:softHyphen/>
        <w:t>кий ма</w:t>
      </w:r>
      <w:r w:rsidRPr="00725A10">
        <w:rPr>
          <w:rFonts w:eastAsia="Times New Roman"/>
        </w:rPr>
        <w:softHyphen/>
        <w:t>те</w:t>
      </w:r>
      <w:r w:rsidRPr="00725A10">
        <w:rPr>
          <w:rFonts w:eastAsia="Times New Roman"/>
        </w:rPr>
        <w:softHyphen/>
        <w:t>ри</w:t>
      </w:r>
      <w:r w:rsidRPr="00725A10">
        <w:rPr>
          <w:rFonts w:eastAsia="Times New Roman"/>
        </w:rPr>
        <w:softHyphen/>
        <w:t>ал, об</w:t>
      </w:r>
      <w:r w:rsidRPr="00725A10">
        <w:rPr>
          <w:rFonts w:eastAsia="Times New Roman"/>
        </w:rPr>
        <w:softHyphen/>
        <w:t>ла</w:t>
      </w:r>
      <w:r w:rsidRPr="00725A10">
        <w:rPr>
          <w:rFonts w:eastAsia="Times New Roman"/>
        </w:rPr>
        <w:softHyphen/>
        <w:t>да</w:t>
      </w:r>
      <w:r w:rsidRPr="00725A10">
        <w:rPr>
          <w:rFonts w:eastAsia="Times New Roman"/>
        </w:rPr>
        <w:softHyphen/>
        <w:t>ющий хо</w:t>
      </w:r>
      <w:r w:rsidRPr="00725A10">
        <w:rPr>
          <w:rFonts w:eastAsia="Times New Roman"/>
        </w:rPr>
        <w:softHyphen/>
        <w:t>ро</w:t>
      </w:r>
      <w:r w:rsidRPr="00725A10">
        <w:rPr>
          <w:rFonts w:eastAsia="Times New Roman"/>
        </w:rPr>
        <w:softHyphen/>
        <w:t>ши</w:t>
      </w:r>
      <w:r w:rsidRPr="00725A10">
        <w:rPr>
          <w:rFonts w:eastAsia="Times New Roman"/>
        </w:rPr>
        <w:softHyphen/>
        <w:t>ми амор</w:t>
      </w:r>
      <w:r w:rsidRPr="00725A10">
        <w:rPr>
          <w:rFonts w:eastAsia="Times New Roman"/>
        </w:rPr>
        <w:softHyphen/>
        <w:t>ти</w:t>
      </w:r>
      <w:r w:rsidRPr="00725A10">
        <w:rPr>
          <w:rFonts w:eastAsia="Times New Roman"/>
        </w:rPr>
        <w:softHyphen/>
        <w:t>зи</w:t>
      </w:r>
      <w:r w:rsidRPr="00725A10">
        <w:rPr>
          <w:rFonts w:eastAsia="Times New Roman"/>
        </w:rPr>
        <w:softHyphen/>
        <w:t>ру</w:t>
      </w:r>
      <w:r w:rsidRPr="00725A10">
        <w:rPr>
          <w:rFonts w:eastAsia="Times New Roman"/>
        </w:rPr>
        <w:softHyphen/>
        <w:t>ющи</w:t>
      </w:r>
      <w:r w:rsidRPr="00725A10">
        <w:rPr>
          <w:rFonts w:eastAsia="Times New Roman"/>
        </w:rPr>
        <w:softHyphen/>
        <w:t>ми свой</w:t>
      </w:r>
      <w:r w:rsidRPr="00725A10">
        <w:rPr>
          <w:rFonts w:eastAsia="Times New Roman"/>
        </w:rPr>
        <w:softHyphen/>
        <w:t>ства</w:t>
      </w:r>
      <w:r w:rsidRPr="00725A10">
        <w:rPr>
          <w:rFonts w:eastAsia="Times New Roman"/>
        </w:rPr>
        <w:softHyphen/>
        <w:t>ми. Ис</w:t>
      </w:r>
      <w:r w:rsidRPr="00725A10">
        <w:rPr>
          <w:rFonts w:eastAsia="Times New Roman"/>
        </w:rPr>
        <w:softHyphen/>
        <w:t>поль</w:t>
      </w:r>
      <w:r w:rsidRPr="00725A10">
        <w:rPr>
          <w:rFonts w:eastAsia="Times New Roman"/>
        </w:rPr>
        <w:softHyphen/>
        <w:t>зу</w:t>
      </w:r>
      <w:r w:rsidRPr="00725A10">
        <w:rPr>
          <w:rFonts w:eastAsia="Times New Roman"/>
        </w:rPr>
        <w:softHyphen/>
        <w:t>ет</w:t>
      </w:r>
      <w:r w:rsidRPr="00725A10">
        <w:rPr>
          <w:rFonts w:eastAsia="Times New Roman"/>
        </w:rPr>
        <w:softHyphen/>
        <w:t>ся в ос</w:t>
      </w:r>
      <w:r w:rsidRPr="00725A10">
        <w:rPr>
          <w:rFonts w:eastAsia="Times New Roman"/>
        </w:rPr>
        <w:softHyphen/>
        <w:t>нов</w:t>
      </w:r>
      <w:r w:rsidRPr="00725A10">
        <w:rPr>
          <w:rFonts w:eastAsia="Times New Roman"/>
        </w:rPr>
        <w:softHyphen/>
        <w:t>ном в дет</w:t>
      </w:r>
      <w:r w:rsidRPr="00725A10">
        <w:rPr>
          <w:rFonts w:eastAsia="Times New Roman"/>
        </w:rPr>
        <w:softHyphen/>
        <w:t>ской, до</w:t>
      </w:r>
      <w:r w:rsidRPr="00725A10">
        <w:rPr>
          <w:rFonts w:eastAsia="Times New Roman"/>
        </w:rPr>
        <w:softHyphen/>
        <w:t>маш</w:t>
      </w:r>
      <w:r w:rsidRPr="00725A10">
        <w:rPr>
          <w:rFonts w:eastAsia="Times New Roman"/>
        </w:rPr>
        <w:softHyphen/>
        <w:t>ней, лет</w:t>
      </w:r>
      <w:r w:rsidRPr="00725A10">
        <w:rPr>
          <w:rFonts w:eastAsia="Times New Roman"/>
        </w:rPr>
        <w:softHyphen/>
        <w:t>ней и пляж</w:t>
      </w:r>
      <w:r w:rsidRPr="00725A10">
        <w:rPr>
          <w:rFonts w:eastAsia="Times New Roman"/>
        </w:rPr>
        <w:softHyphen/>
        <w:t>ной обу</w:t>
      </w:r>
      <w:r w:rsidRPr="00725A10">
        <w:rPr>
          <w:rFonts w:eastAsia="Times New Roman"/>
        </w:rPr>
        <w:softHyphen/>
        <w:t>ви, а в спор</w:t>
      </w:r>
      <w:r w:rsidRPr="00725A10">
        <w:rPr>
          <w:rFonts w:eastAsia="Times New Roman"/>
        </w:rPr>
        <w:softHyphen/>
        <w:t>тив</w:t>
      </w:r>
      <w:r w:rsidRPr="00725A10">
        <w:rPr>
          <w:rFonts w:eastAsia="Times New Roman"/>
        </w:rPr>
        <w:softHyphen/>
        <w:t>ной обу</w:t>
      </w:r>
      <w:r w:rsidRPr="00725A10">
        <w:rPr>
          <w:rFonts w:eastAsia="Times New Roman"/>
        </w:rPr>
        <w:softHyphen/>
        <w:t>ви — в фор</w:t>
      </w:r>
      <w:r w:rsidRPr="00725A10">
        <w:rPr>
          <w:rFonts w:eastAsia="Times New Roman"/>
        </w:rPr>
        <w:softHyphen/>
        <w:t>ме вста</w:t>
      </w:r>
      <w:r w:rsidRPr="00725A10">
        <w:rPr>
          <w:rFonts w:eastAsia="Times New Roman"/>
        </w:rPr>
        <w:softHyphen/>
        <w:t>вок, по</w:t>
      </w:r>
      <w:r w:rsidRPr="00725A10">
        <w:rPr>
          <w:rFonts w:eastAsia="Times New Roman"/>
        </w:rPr>
        <w:softHyphen/>
        <w:t>то</w:t>
      </w:r>
      <w:r w:rsidRPr="00725A10">
        <w:rPr>
          <w:rFonts w:eastAsia="Times New Roman"/>
        </w:rPr>
        <w:softHyphen/>
        <w:t>му что спо</w:t>
      </w:r>
      <w:r w:rsidRPr="00725A10">
        <w:rPr>
          <w:rFonts w:eastAsia="Times New Roman"/>
        </w:rPr>
        <w:softHyphen/>
        <w:t>со</w:t>
      </w:r>
      <w:r w:rsidRPr="00725A10">
        <w:rPr>
          <w:rFonts w:eastAsia="Times New Roman"/>
        </w:rPr>
        <w:softHyphen/>
        <w:t>бен пог</w:t>
      </w:r>
      <w:r w:rsidRPr="00725A10">
        <w:rPr>
          <w:rFonts w:eastAsia="Times New Roman"/>
        </w:rPr>
        <w:softHyphen/>
        <w:t>ло</w:t>
      </w:r>
      <w:r w:rsidRPr="00725A10">
        <w:rPr>
          <w:rFonts w:eastAsia="Times New Roman"/>
        </w:rPr>
        <w:softHyphen/>
        <w:t>щать и рас</w:t>
      </w:r>
      <w:r w:rsidRPr="00725A10">
        <w:rPr>
          <w:rFonts w:eastAsia="Times New Roman"/>
        </w:rPr>
        <w:softHyphen/>
        <w:t>пре</w:t>
      </w:r>
      <w:r w:rsidRPr="00725A10">
        <w:rPr>
          <w:rFonts w:eastAsia="Times New Roman"/>
        </w:rPr>
        <w:softHyphen/>
        <w:t>де</w:t>
      </w:r>
      <w:r w:rsidRPr="00725A10">
        <w:rPr>
          <w:rFonts w:eastAsia="Times New Roman"/>
        </w:rPr>
        <w:softHyphen/>
        <w:t>лять удар</w:t>
      </w:r>
      <w:r w:rsidRPr="00725A10">
        <w:rPr>
          <w:rFonts w:eastAsia="Times New Roman"/>
        </w:rPr>
        <w:softHyphen/>
        <w:t>ные наг</w:t>
      </w:r>
      <w:r w:rsidRPr="00725A10">
        <w:rPr>
          <w:rFonts w:eastAsia="Times New Roman"/>
        </w:rPr>
        <w:softHyphen/>
        <w:t>руз</w:t>
      </w:r>
      <w:r w:rsidRPr="00725A10">
        <w:rPr>
          <w:rFonts w:eastAsia="Times New Roman"/>
        </w:rPr>
        <w:softHyphen/>
        <w:t xml:space="preserve">ки. </w:t>
      </w:r>
    </w:p>
    <w:p w:rsidR="000970FF" w:rsidRPr="000970FF" w:rsidRDefault="00725A10" w:rsidP="000970FF">
      <w:pPr>
        <w:spacing w:after="0" w:line="240" w:lineRule="auto"/>
        <w:jc w:val="both"/>
        <w:rPr>
          <w:rFonts w:eastAsia="Times New Roman"/>
          <w:b/>
          <w:bCs/>
        </w:rPr>
      </w:pPr>
      <w:r w:rsidRPr="00725A10">
        <w:rPr>
          <w:rFonts w:eastAsia="Times New Roman"/>
          <w:b/>
          <w:bCs/>
        </w:rPr>
        <w:t>Не</w:t>
      </w:r>
      <w:r w:rsidRPr="00725A10">
        <w:rPr>
          <w:rFonts w:eastAsia="Times New Roman"/>
          <w:b/>
          <w:bCs/>
        </w:rPr>
        <w:softHyphen/>
        <w:t>дос</w:t>
      </w:r>
      <w:r w:rsidRPr="00725A10">
        <w:rPr>
          <w:rFonts w:eastAsia="Times New Roman"/>
          <w:b/>
          <w:bCs/>
        </w:rPr>
        <w:softHyphen/>
        <w:t>тат</w:t>
      </w:r>
      <w:r w:rsidRPr="00725A10">
        <w:rPr>
          <w:rFonts w:eastAsia="Times New Roman"/>
          <w:b/>
          <w:bCs/>
        </w:rPr>
        <w:softHyphen/>
        <w:t>ки:</w:t>
      </w:r>
      <w:r w:rsidRPr="00725A10">
        <w:rPr>
          <w:rFonts w:eastAsia="Times New Roman"/>
        </w:rPr>
        <w:t xml:space="preserve"> </w:t>
      </w:r>
      <w:r w:rsidR="00FD308C">
        <w:rPr>
          <w:rFonts w:eastAsia="Times New Roman"/>
        </w:rPr>
        <w:t>с</w:t>
      </w:r>
      <w:r w:rsidRPr="00725A10">
        <w:rPr>
          <w:rFonts w:eastAsia="Times New Roman"/>
        </w:rPr>
        <w:t xml:space="preserve"> те</w:t>
      </w:r>
      <w:r w:rsidRPr="00725A10">
        <w:rPr>
          <w:rFonts w:eastAsia="Times New Roman"/>
        </w:rPr>
        <w:softHyphen/>
        <w:t>че</w:t>
      </w:r>
      <w:r w:rsidRPr="00725A10">
        <w:rPr>
          <w:rFonts w:eastAsia="Times New Roman"/>
        </w:rPr>
        <w:softHyphen/>
        <w:t>ни</w:t>
      </w:r>
      <w:r w:rsidRPr="00725A10">
        <w:rPr>
          <w:rFonts w:eastAsia="Times New Roman"/>
        </w:rPr>
        <w:softHyphen/>
        <w:t>ем вре</w:t>
      </w:r>
      <w:r w:rsidRPr="00725A10">
        <w:rPr>
          <w:rFonts w:eastAsia="Times New Roman"/>
        </w:rPr>
        <w:softHyphen/>
        <w:t>ме</w:t>
      </w:r>
      <w:r w:rsidRPr="00725A10">
        <w:rPr>
          <w:rFonts w:eastAsia="Times New Roman"/>
        </w:rPr>
        <w:softHyphen/>
        <w:t>ни по</w:t>
      </w:r>
      <w:r w:rsidRPr="00725A10">
        <w:rPr>
          <w:rFonts w:eastAsia="Times New Roman"/>
        </w:rPr>
        <w:softHyphen/>
        <w:t>дош</w:t>
      </w:r>
      <w:r w:rsidRPr="00725A10">
        <w:rPr>
          <w:rFonts w:eastAsia="Times New Roman"/>
        </w:rPr>
        <w:softHyphen/>
        <w:t>вы из ЭВА те</w:t>
      </w:r>
      <w:r w:rsidRPr="00725A10">
        <w:rPr>
          <w:rFonts w:eastAsia="Times New Roman"/>
        </w:rPr>
        <w:softHyphen/>
        <w:t>ря</w:t>
      </w:r>
      <w:r w:rsidRPr="00725A10">
        <w:rPr>
          <w:rFonts w:eastAsia="Times New Roman"/>
        </w:rPr>
        <w:softHyphen/>
        <w:t>ют свои амор</w:t>
      </w:r>
      <w:r w:rsidRPr="00725A10">
        <w:rPr>
          <w:rFonts w:eastAsia="Times New Roman"/>
        </w:rPr>
        <w:softHyphen/>
        <w:t>ти</w:t>
      </w:r>
      <w:r w:rsidRPr="00725A10">
        <w:rPr>
          <w:rFonts w:eastAsia="Times New Roman"/>
        </w:rPr>
        <w:softHyphen/>
        <w:t>зи</w:t>
      </w:r>
      <w:r w:rsidRPr="00725A10">
        <w:rPr>
          <w:rFonts w:eastAsia="Times New Roman"/>
        </w:rPr>
        <w:softHyphen/>
        <w:t>ру</w:t>
      </w:r>
      <w:r w:rsidRPr="00725A10">
        <w:rPr>
          <w:rFonts w:eastAsia="Times New Roman"/>
        </w:rPr>
        <w:softHyphen/>
        <w:t>ющие свой</w:t>
      </w:r>
      <w:r w:rsidRPr="00725A10">
        <w:rPr>
          <w:rFonts w:eastAsia="Times New Roman"/>
        </w:rPr>
        <w:softHyphen/>
        <w:t>ства. Это про</w:t>
      </w:r>
      <w:r w:rsidRPr="00725A10">
        <w:rPr>
          <w:rFonts w:eastAsia="Times New Roman"/>
        </w:rPr>
        <w:softHyphen/>
        <w:t>ис</w:t>
      </w:r>
      <w:r w:rsidRPr="00725A10">
        <w:rPr>
          <w:rFonts w:eastAsia="Times New Roman"/>
        </w:rPr>
        <w:softHyphen/>
        <w:t>хо</w:t>
      </w:r>
      <w:r w:rsidRPr="00725A10">
        <w:rPr>
          <w:rFonts w:eastAsia="Times New Roman"/>
        </w:rPr>
        <w:softHyphen/>
        <w:t>дит из-за то</w:t>
      </w:r>
      <w:r w:rsidRPr="00725A10">
        <w:rPr>
          <w:rFonts w:eastAsia="Times New Roman"/>
        </w:rPr>
        <w:softHyphen/>
        <w:t>го, что стен</w:t>
      </w:r>
      <w:r w:rsidRPr="00725A10">
        <w:rPr>
          <w:rFonts w:eastAsia="Times New Roman"/>
        </w:rPr>
        <w:softHyphen/>
        <w:t>ки пор раз</w:t>
      </w:r>
      <w:r w:rsidRPr="00725A10">
        <w:rPr>
          <w:rFonts w:eastAsia="Times New Roman"/>
        </w:rPr>
        <w:softHyphen/>
        <w:t>ру</w:t>
      </w:r>
      <w:r w:rsidRPr="00725A10">
        <w:rPr>
          <w:rFonts w:eastAsia="Times New Roman"/>
        </w:rPr>
        <w:softHyphen/>
        <w:t>ша</w:t>
      </w:r>
      <w:r w:rsidRPr="00725A10">
        <w:rPr>
          <w:rFonts w:eastAsia="Times New Roman"/>
        </w:rPr>
        <w:softHyphen/>
        <w:t>ют</w:t>
      </w:r>
      <w:r w:rsidRPr="00725A10">
        <w:rPr>
          <w:rFonts w:eastAsia="Times New Roman"/>
        </w:rPr>
        <w:softHyphen/>
        <w:t>ся, и вся мас</w:t>
      </w:r>
      <w:r w:rsidRPr="00725A10">
        <w:rPr>
          <w:rFonts w:eastAsia="Times New Roman"/>
        </w:rPr>
        <w:softHyphen/>
        <w:t>са ЭВА ста</w:t>
      </w:r>
      <w:r w:rsidRPr="00725A10">
        <w:rPr>
          <w:rFonts w:eastAsia="Times New Roman"/>
        </w:rPr>
        <w:softHyphen/>
        <w:t>но</w:t>
      </w:r>
      <w:r w:rsidRPr="00725A10">
        <w:rPr>
          <w:rFonts w:eastAsia="Times New Roman"/>
        </w:rPr>
        <w:softHyphen/>
        <w:t>вит</w:t>
      </w:r>
      <w:r w:rsidRPr="00725A10">
        <w:rPr>
          <w:rFonts w:eastAsia="Times New Roman"/>
        </w:rPr>
        <w:softHyphen/>
        <w:t>ся бо</w:t>
      </w:r>
      <w:r w:rsidRPr="00725A10">
        <w:rPr>
          <w:rFonts w:eastAsia="Times New Roman"/>
        </w:rPr>
        <w:softHyphen/>
        <w:t>лее плос</w:t>
      </w:r>
      <w:r w:rsidRPr="00725A10">
        <w:rPr>
          <w:rFonts w:eastAsia="Times New Roman"/>
        </w:rPr>
        <w:softHyphen/>
        <w:t>кой и ме</w:t>
      </w:r>
      <w:r w:rsidRPr="00725A10">
        <w:rPr>
          <w:rFonts w:eastAsia="Times New Roman"/>
        </w:rPr>
        <w:softHyphen/>
        <w:t>нее уп</w:t>
      </w:r>
      <w:r w:rsidRPr="00725A10">
        <w:rPr>
          <w:rFonts w:eastAsia="Times New Roman"/>
        </w:rPr>
        <w:softHyphen/>
        <w:t>ру</w:t>
      </w:r>
      <w:r w:rsidRPr="00725A10">
        <w:rPr>
          <w:rFonts w:eastAsia="Times New Roman"/>
        </w:rPr>
        <w:softHyphen/>
        <w:t>гой. Так</w:t>
      </w:r>
      <w:r w:rsidRPr="00725A10">
        <w:rPr>
          <w:rFonts w:eastAsia="Times New Roman"/>
        </w:rPr>
        <w:softHyphen/>
        <w:t>же ЭВА не под</w:t>
      </w:r>
      <w:r w:rsidRPr="00725A10">
        <w:rPr>
          <w:rFonts w:eastAsia="Times New Roman"/>
        </w:rPr>
        <w:softHyphen/>
        <w:t>хо</w:t>
      </w:r>
      <w:r w:rsidRPr="00725A10">
        <w:rPr>
          <w:rFonts w:eastAsia="Times New Roman"/>
        </w:rPr>
        <w:softHyphen/>
        <w:t>дит в ка</w:t>
      </w:r>
      <w:r w:rsidRPr="00725A10">
        <w:rPr>
          <w:rFonts w:eastAsia="Times New Roman"/>
        </w:rPr>
        <w:softHyphen/>
        <w:t>чес</w:t>
      </w:r>
      <w:r w:rsidRPr="00725A10">
        <w:rPr>
          <w:rFonts w:eastAsia="Times New Roman"/>
        </w:rPr>
        <w:softHyphen/>
        <w:t>тве ма</w:t>
      </w:r>
      <w:r w:rsidRPr="00725A10">
        <w:rPr>
          <w:rFonts w:eastAsia="Times New Roman"/>
        </w:rPr>
        <w:softHyphen/>
        <w:t>те</w:t>
      </w:r>
      <w:r w:rsidRPr="00725A10">
        <w:rPr>
          <w:rFonts w:eastAsia="Times New Roman"/>
        </w:rPr>
        <w:softHyphen/>
        <w:t>ри</w:t>
      </w:r>
      <w:r w:rsidRPr="00725A10">
        <w:rPr>
          <w:rFonts w:eastAsia="Times New Roman"/>
        </w:rPr>
        <w:softHyphen/>
        <w:t>ала для зим</w:t>
      </w:r>
      <w:r w:rsidRPr="00725A10">
        <w:rPr>
          <w:rFonts w:eastAsia="Times New Roman"/>
        </w:rPr>
        <w:softHyphen/>
        <w:t>ней обу</w:t>
      </w:r>
      <w:r w:rsidRPr="00725A10">
        <w:rPr>
          <w:rFonts w:eastAsia="Times New Roman"/>
        </w:rPr>
        <w:softHyphen/>
        <w:t>ви, пос</w:t>
      </w:r>
      <w:r w:rsidRPr="00725A10">
        <w:rPr>
          <w:rFonts w:eastAsia="Times New Roman"/>
        </w:rPr>
        <w:softHyphen/>
        <w:t>коль</w:t>
      </w:r>
      <w:r w:rsidRPr="00725A10">
        <w:rPr>
          <w:rFonts w:eastAsia="Times New Roman"/>
        </w:rPr>
        <w:softHyphen/>
        <w:t>ку этот ма</w:t>
      </w:r>
      <w:r w:rsidRPr="00725A10">
        <w:rPr>
          <w:rFonts w:eastAsia="Times New Roman"/>
        </w:rPr>
        <w:softHyphen/>
        <w:t>те</w:t>
      </w:r>
      <w:r w:rsidRPr="00725A10">
        <w:rPr>
          <w:rFonts w:eastAsia="Times New Roman"/>
        </w:rPr>
        <w:softHyphen/>
        <w:t>ри</w:t>
      </w:r>
      <w:r w:rsidRPr="00725A10">
        <w:rPr>
          <w:rFonts w:eastAsia="Times New Roman"/>
        </w:rPr>
        <w:softHyphen/>
        <w:t>ал очень сколь</w:t>
      </w:r>
      <w:r w:rsidRPr="00725A10">
        <w:rPr>
          <w:rFonts w:eastAsia="Times New Roman"/>
        </w:rPr>
        <w:softHyphen/>
        <w:t>зкий и не</w:t>
      </w:r>
      <w:r w:rsidRPr="00725A10">
        <w:rPr>
          <w:rFonts w:eastAsia="Times New Roman"/>
        </w:rPr>
        <w:softHyphen/>
        <w:t>ус</w:t>
      </w:r>
      <w:r w:rsidRPr="00725A10">
        <w:rPr>
          <w:rFonts w:eastAsia="Times New Roman"/>
        </w:rPr>
        <w:softHyphen/>
        <w:t>той</w:t>
      </w:r>
      <w:r w:rsidRPr="00725A10">
        <w:rPr>
          <w:rFonts w:eastAsia="Times New Roman"/>
        </w:rPr>
        <w:softHyphen/>
        <w:t>чив к мо</w:t>
      </w:r>
      <w:r w:rsidRPr="00725A10">
        <w:rPr>
          <w:rFonts w:eastAsia="Times New Roman"/>
        </w:rPr>
        <w:softHyphen/>
        <w:t>ро</w:t>
      </w:r>
      <w:r w:rsidRPr="00725A10">
        <w:rPr>
          <w:rFonts w:eastAsia="Times New Roman"/>
        </w:rPr>
        <w:softHyphen/>
        <w:t xml:space="preserve">зам. </w:t>
      </w:r>
      <w:r w:rsidR="000E02AF">
        <w:rPr>
          <w:rFonts w:eastAsia="Times New Roman"/>
          <w:b/>
          <w:bCs/>
        </w:rPr>
        <w:tab/>
      </w:r>
    </w:p>
    <w:p w:rsidR="000970FF" w:rsidRDefault="00C40E1E" w:rsidP="000970FF">
      <w:pPr>
        <w:spacing w:after="0" w:line="240" w:lineRule="auto"/>
        <w:jc w:val="both"/>
        <w:rPr>
          <w:rFonts w:eastAsia="Times New Roman"/>
        </w:rPr>
      </w:pPr>
      <w:r>
        <w:rPr>
          <w:rFonts w:eastAsia="Times New Roman"/>
          <w:b/>
          <w:bCs/>
        </w:rPr>
        <w:tab/>
      </w:r>
      <w:r w:rsidR="000970FF" w:rsidRPr="00725A10">
        <w:rPr>
          <w:rFonts w:eastAsia="Times New Roman"/>
          <w:b/>
          <w:bCs/>
        </w:rPr>
        <w:t>По</w:t>
      </w:r>
      <w:r w:rsidR="000970FF" w:rsidRPr="00725A10">
        <w:rPr>
          <w:rFonts w:eastAsia="Times New Roman"/>
          <w:b/>
          <w:bCs/>
        </w:rPr>
        <w:softHyphen/>
        <w:t>дош</w:t>
      </w:r>
      <w:r w:rsidR="000970FF" w:rsidRPr="00725A10">
        <w:rPr>
          <w:rFonts w:eastAsia="Times New Roman"/>
          <w:b/>
          <w:bCs/>
        </w:rPr>
        <w:softHyphen/>
        <w:t>вы из тер</w:t>
      </w:r>
      <w:r w:rsidR="000970FF" w:rsidRPr="00725A10">
        <w:rPr>
          <w:rFonts w:eastAsia="Times New Roman"/>
          <w:b/>
          <w:bCs/>
        </w:rPr>
        <w:softHyphen/>
        <w:t>моп</w:t>
      </w:r>
      <w:r w:rsidR="000970FF" w:rsidRPr="00725A10">
        <w:rPr>
          <w:rFonts w:eastAsia="Times New Roman"/>
          <w:b/>
          <w:bCs/>
        </w:rPr>
        <w:softHyphen/>
        <w:t>лас</w:t>
      </w:r>
      <w:r w:rsidR="000970FF" w:rsidRPr="00725A10">
        <w:rPr>
          <w:rFonts w:eastAsia="Times New Roman"/>
          <w:b/>
          <w:bCs/>
        </w:rPr>
        <w:softHyphen/>
        <w:t>тич</w:t>
      </w:r>
      <w:r w:rsidR="000970FF" w:rsidRPr="00725A10">
        <w:rPr>
          <w:rFonts w:eastAsia="Times New Roman"/>
          <w:b/>
          <w:bCs/>
        </w:rPr>
        <w:softHyphen/>
        <w:t>ной ре</w:t>
      </w:r>
      <w:r w:rsidR="000970FF" w:rsidRPr="00725A10">
        <w:rPr>
          <w:rFonts w:eastAsia="Times New Roman"/>
          <w:b/>
          <w:bCs/>
        </w:rPr>
        <w:softHyphen/>
        <w:t>зи</w:t>
      </w:r>
      <w:r w:rsidR="000970FF" w:rsidRPr="00725A10">
        <w:rPr>
          <w:rFonts w:eastAsia="Times New Roman"/>
          <w:b/>
          <w:bCs/>
        </w:rPr>
        <w:softHyphen/>
        <w:t xml:space="preserve">ны (ТПР, TPR) </w:t>
      </w:r>
      <w:r w:rsidR="009F53B0">
        <w:rPr>
          <w:rFonts w:eastAsia="Times New Roman"/>
          <w:b/>
          <w:bCs/>
        </w:rPr>
        <w:t xml:space="preserve">- </w:t>
      </w:r>
      <w:r w:rsidR="000970FF" w:rsidRPr="00725A10">
        <w:rPr>
          <w:rFonts w:eastAsia="Times New Roman"/>
        </w:rPr>
        <w:t>это обув</w:t>
      </w:r>
      <w:r w:rsidR="000970FF" w:rsidRPr="00725A10">
        <w:rPr>
          <w:rFonts w:eastAsia="Times New Roman"/>
        </w:rPr>
        <w:softHyphen/>
        <w:t>ная ре</w:t>
      </w:r>
      <w:r w:rsidR="000970FF" w:rsidRPr="00725A10">
        <w:rPr>
          <w:rFonts w:eastAsia="Times New Roman"/>
        </w:rPr>
        <w:softHyphen/>
        <w:t>зи</w:t>
      </w:r>
      <w:r w:rsidR="000970FF" w:rsidRPr="00725A10">
        <w:rPr>
          <w:rFonts w:eastAsia="Times New Roman"/>
        </w:rPr>
        <w:softHyphen/>
        <w:t>на, сде</w:t>
      </w:r>
      <w:r w:rsidR="000970FF" w:rsidRPr="00725A10">
        <w:rPr>
          <w:rFonts w:eastAsia="Times New Roman"/>
        </w:rPr>
        <w:softHyphen/>
        <w:t>лан</w:t>
      </w:r>
      <w:r w:rsidR="000970FF" w:rsidRPr="00725A10">
        <w:rPr>
          <w:rFonts w:eastAsia="Times New Roman"/>
        </w:rPr>
        <w:softHyphen/>
        <w:t>ная из син</w:t>
      </w:r>
      <w:r w:rsidR="000970FF" w:rsidRPr="00725A10">
        <w:rPr>
          <w:rFonts w:eastAsia="Times New Roman"/>
        </w:rPr>
        <w:softHyphen/>
        <w:t>те</w:t>
      </w:r>
      <w:r w:rsidR="000970FF" w:rsidRPr="00725A10">
        <w:rPr>
          <w:rFonts w:eastAsia="Times New Roman"/>
        </w:rPr>
        <w:softHyphen/>
        <w:t>ти</w:t>
      </w:r>
      <w:r w:rsidR="000970FF" w:rsidRPr="00725A10">
        <w:rPr>
          <w:rFonts w:eastAsia="Times New Roman"/>
        </w:rPr>
        <w:softHyphen/>
        <w:t>чес</w:t>
      </w:r>
      <w:r w:rsidR="000970FF" w:rsidRPr="00725A10">
        <w:rPr>
          <w:rFonts w:eastAsia="Times New Roman"/>
        </w:rPr>
        <w:softHyphen/>
        <w:t>ко</w:t>
      </w:r>
      <w:r w:rsidR="000970FF" w:rsidRPr="00725A10">
        <w:rPr>
          <w:rFonts w:eastAsia="Times New Roman"/>
        </w:rPr>
        <w:softHyphen/>
        <w:t>го ка</w:t>
      </w:r>
      <w:r w:rsidR="000970FF" w:rsidRPr="00725A10">
        <w:rPr>
          <w:rFonts w:eastAsia="Times New Roman"/>
        </w:rPr>
        <w:softHyphen/>
        <w:t>учу</w:t>
      </w:r>
      <w:r w:rsidR="000970FF" w:rsidRPr="00725A10">
        <w:rPr>
          <w:rFonts w:eastAsia="Times New Roman"/>
        </w:rPr>
        <w:softHyphen/>
        <w:t>ка, ко</w:t>
      </w:r>
      <w:r w:rsidR="000970FF" w:rsidRPr="00725A10">
        <w:rPr>
          <w:rFonts w:eastAsia="Times New Roman"/>
        </w:rPr>
        <w:softHyphen/>
        <w:t>то</w:t>
      </w:r>
      <w:r w:rsidR="000970FF" w:rsidRPr="00725A10">
        <w:rPr>
          <w:rFonts w:eastAsia="Times New Roman"/>
        </w:rPr>
        <w:softHyphen/>
        <w:t>рый проч</w:t>
      </w:r>
      <w:r w:rsidR="000970FF" w:rsidRPr="00725A10">
        <w:rPr>
          <w:rFonts w:eastAsia="Times New Roman"/>
        </w:rPr>
        <w:softHyphen/>
        <w:t>нее, чем ка</w:t>
      </w:r>
      <w:r w:rsidR="000970FF" w:rsidRPr="00725A10">
        <w:rPr>
          <w:rFonts w:eastAsia="Times New Roman"/>
        </w:rPr>
        <w:softHyphen/>
        <w:t>учук на</w:t>
      </w:r>
      <w:r w:rsidR="000970FF" w:rsidRPr="00725A10">
        <w:rPr>
          <w:rFonts w:eastAsia="Times New Roman"/>
        </w:rPr>
        <w:softHyphen/>
        <w:t>ту</w:t>
      </w:r>
      <w:r w:rsidR="000970FF" w:rsidRPr="00725A10">
        <w:rPr>
          <w:rFonts w:eastAsia="Times New Roman"/>
        </w:rPr>
        <w:softHyphen/>
        <w:t>раль</w:t>
      </w:r>
      <w:r w:rsidR="000970FF" w:rsidRPr="00725A10">
        <w:rPr>
          <w:rFonts w:eastAsia="Times New Roman"/>
        </w:rPr>
        <w:softHyphen/>
        <w:t>ный, но не ме</w:t>
      </w:r>
      <w:r w:rsidR="000970FF" w:rsidRPr="00725A10">
        <w:rPr>
          <w:rFonts w:eastAsia="Times New Roman"/>
        </w:rPr>
        <w:softHyphen/>
        <w:t>нее элас</w:t>
      </w:r>
      <w:r w:rsidR="000970FF" w:rsidRPr="00725A10">
        <w:rPr>
          <w:rFonts w:eastAsia="Times New Roman"/>
        </w:rPr>
        <w:softHyphen/>
        <w:t>ти</w:t>
      </w:r>
      <w:r w:rsidR="000970FF" w:rsidRPr="00725A10">
        <w:rPr>
          <w:rFonts w:eastAsia="Times New Roman"/>
        </w:rPr>
        <w:softHyphen/>
        <w:t>чен.</w:t>
      </w:r>
    </w:p>
    <w:p w:rsidR="00C40E1E" w:rsidRDefault="00725A10" w:rsidP="00C40E1E">
      <w:pPr>
        <w:spacing w:after="0" w:line="240" w:lineRule="auto"/>
        <w:jc w:val="both"/>
        <w:rPr>
          <w:rFonts w:eastAsia="Times New Roman"/>
        </w:rPr>
      </w:pPr>
      <w:r w:rsidRPr="00725A10">
        <w:rPr>
          <w:rFonts w:eastAsia="Times New Roman"/>
          <w:b/>
          <w:bCs/>
        </w:rPr>
        <w:t>Дос</w:t>
      </w:r>
      <w:r w:rsidRPr="00725A10">
        <w:rPr>
          <w:rFonts w:eastAsia="Times New Roman"/>
          <w:b/>
          <w:bCs/>
        </w:rPr>
        <w:softHyphen/>
        <w:t>то</w:t>
      </w:r>
      <w:r w:rsidRPr="00725A10">
        <w:rPr>
          <w:rFonts w:eastAsia="Times New Roman"/>
          <w:b/>
          <w:bCs/>
        </w:rPr>
        <w:softHyphen/>
        <w:t>инс</w:t>
      </w:r>
      <w:r w:rsidRPr="00725A10">
        <w:rPr>
          <w:rFonts w:eastAsia="Times New Roman"/>
          <w:b/>
          <w:bCs/>
        </w:rPr>
        <w:softHyphen/>
        <w:t>тва:</w:t>
      </w:r>
      <w:r w:rsidRPr="00725A10">
        <w:rPr>
          <w:rFonts w:eastAsia="Times New Roman"/>
        </w:rPr>
        <w:t xml:space="preserve"> </w:t>
      </w:r>
      <w:r w:rsidR="00FD308C">
        <w:rPr>
          <w:rFonts w:eastAsia="Times New Roman"/>
        </w:rPr>
        <w:t>т</w:t>
      </w:r>
      <w:r w:rsidRPr="00725A10">
        <w:rPr>
          <w:rFonts w:eastAsia="Times New Roman"/>
        </w:rPr>
        <w:t>ер</w:t>
      </w:r>
      <w:r w:rsidRPr="00725A10">
        <w:rPr>
          <w:rFonts w:eastAsia="Times New Roman"/>
        </w:rPr>
        <w:softHyphen/>
        <w:t>моп</w:t>
      </w:r>
      <w:r w:rsidRPr="00725A10">
        <w:rPr>
          <w:rFonts w:eastAsia="Times New Roman"/>
        </w:rPr>
        <w:softHyphen/>
        <w:t>лас</w:t>
      </w:r>
      <w:r w:rsidRPr="00725A10">
        <w:rPr>
          <w:rFonts w:eastAsia="Times New Roman"/>
        </w:rPr>
        <w:softHyphen/>
        <w:t>тич</w:t>
      </w:r>
      <w:r w:rsidRPr="00725A10">
        <w:rPr>
          <w:rFonts w:eastAsia="Times New Roman"/>
        </w:rPr>
        <w:softHyphen/>
        <w:t>ная ре</w:t>
      </w:r>
      <w:r w:rsidRPr="00725A10">
        <w:rPr>
          <w:rFonts w:eastAsia="Times New Roman"/>
        </w:rPr>
        <w:softHyphen/>
        <w:t>зи</w:t>
      </w:r>
      <w:r w:rsidRPr="00725A10">
        <w:rPr>
          <w:rFonts w:eastAsia="Times New Roman"/>
        </w:rPr>
        <w:softHyphen/>
        <w:t>на об</w:t>
      </w:r>
      <w:r w:rsidRPr="00725A10">
        <w:rPr>
          <w:rFonts w:eastAsia="Times New Roman"/>
        </w:rPr>
        <w:softHyphen/>
        <w:t>ла</w:t>
      </w:r>
      <w:r w:rsidRPr="00725A10">
        <w:rPr>
          <w:rFonts w:eastAsia="Times New Roman"/>
        </w:rPr>
        <w:softHyphen/>
        <w:t>да</w:t>
      </w:r>
      <w:r w:rsidRPr="00725A10">
        <w:rPr>
          <w:rFonts w:eastAsia="Times New Roman"/>
        </w:rPr>
        <w:softHyphen/>
        <w:t>ет ма</w:t>
      </w:r>
      <w:r w:rsidRPr="00725A10">
        <w:rPr>
          <w:rFonts w:eastAsia="Times New Roman"/>
        </w:rPr>
        <w:softHyphen/>
        <w:t>лой плот</w:t>
      </w:r>
      <w:r w:rsidRPr="00725A10">
        <w:rPr>
          <w:rFonts w:eastAsia="Times New Roman"/>
        </w:rPr>
        <w:softHyphen/>
        <w:t>ностью и, со</w:t>
      </w:r>
      <w:r w:rsidRPr="00725A10">
        <w:rPr>
          <w:rFonts w:eastAsia="Times New Roman"/>
        </w:rPr>
        <w:softHyphen/>
        <w:t>от</w:t>
      </w:r>
      <w:r w:rsidRPr="00725A10">
        <w:rPr>
          <w:rFonts w:eastAsia="Times New Roman"/>
        </w:rPr>
        <w:softHyphen/>
        <w:t>ветс</w:t>
      </w:r>
      <w:r w:rsidRPr="00725A10">
        <w:rPr>
          <w:rFonts w:eastAsia="Times New Roman"/>
        </w:rPr>
        <w:softHyphen/>
        <w:t>твен</w:t>
      </w:r>
      <w:r w:rsidRPr="00725A10">
        <w:rPr>
          <w:rFonts w:eastAsia="Times New Roman"/>
        </w:rPr>
        <w:softHyphen/>
        <w:t>но, мень</w:t>
      </w:r>
      <w:r w:rsidRPr="00725A10">
        <w:rPr>
          <w:rFonts w:eastAsia="Times New Roman"/>
        </w:rPr>
        <w:softHyphen/>
        <w:t>шей мас</w:t>
      </w:r>
      <w:r w:rsidRPr="00725A10">
        <w:rPr>
          <w:rFonts w:eastAsia="Times New Roman"/>
        </w:rPr>
        <w:softHyphen/>
        <w:t>сой, чем дру</w:t>
      </w:r>
      <w:r w:rsidRPr="00725A10">
        <w:rPr>
          <w:rFonts w:eastAsia="Times New Roman"/>
        </w:rPr>
        <w:softHyphen/>
        <w:t>гие ма</w:t>
      </w:r>
      <w:r w:rsidRPr="00725A10">
        <w:rPr>
          <w:rFonts w:eastAsia="Times New Roman"/>
        </w:rPr>
        <w:softHyphen/>
        <w:t>те</w:t>
      </w:r>
      <w:r w:rsidRPr="00725A10">
        <w:rPr>
          <w:rFonts w:eastAsia="Times New Roman"/>
        </w:rPr>
        <w:softHyphen/>
        <w:t>ри</w:t>
      </w:r>
      <w:r w:rsidRPr="00725A10">
        <w:rPr>
          <w:rFonts w:eastAsia="Times New Roman"/>
        </w:rPr>
        <w:softHyphen/>
        <w:t>алы. В ней нет сквоз</w:t>
      </w:r>
      <w:r w:rsidRPr="00725A10">
        <w:rPr>
          <w:rFonts w:eastAsia="Times New Roman"/>
        </w:rPr>
        <w:softHyphen/>
        <w:t>ных пор, по</w:t>
      </w:r>
      <w:r w:rsidRPr="00725A10">
        <w:rPr>
          <w:rFonts w:eastAsia="Times New Roman"/>
        </w:rPr>
        <w:softHyphen/>
        <w:t>это</w:t>
      </w:r>
      <w:r w:rsidRPr="00725A10">
        <w:rPr>
          <w:rFonts w:eastAsia="Times New Roman"/>
        </w:rPr>
        <w:softHyphen/>
        <w:t>му че</w:t>
      </w:r>
      <w:r w:rsidRPr="00725A10">
        <w:rPr>
          <w:rFonts w:eastAsia="Times New Roman"/>
        </w:rPr>
        <w:softHyphen/>
        <w:t>рез нее не про</w:t>
      </w:r>
      <w:r w:rsidRPr="00725A10">
        <w:rPr>
          <w:rFonts w:eastAsia="Times New Roman"/>
        </w:rPr>
        <w:softHyphen/>
        <w:t>хо</w:t>
      </w:r>
      <w:r w:rsidRPr="00725A10">
        <w:rPr>
          <w:rFonts w:eastAsia="Times New Roman"/>
        </w:rPr>
        <w:softHyphen/>
        <w:t>дит вла</w:t>
      </w:r>
      <w:r w:rsidRPr="00725A10">
        <w:rPr>
          <w:rFonts w:eastAsia="Times New Roman"/>
        </w:rPr>
        <w:softHyphen/>
        <w:t>га. Кро</w:t>
      </w:r>
      <w:r w:rsidRPr="00725A10">
        <w:rPr>
          <w:rFonts w:eastAsia="Times New Roman"/>
        </w:rPr>
        <w:softHyphen/>
        <w:t>ме то</w:t>
      </w:r>
      <w:r w:rsidRPr="00725A10">
        <w:rPr>
          <w:rFonts w:eastAsia="Times New Roman"/>
        </w:rPr>
        <w:softHyphen/>
        <w:t>го, ТПР, как и дру</w:t>
      </w:r>
      <w:r w:rsidRPr="00725A10">
        <w:rPr>
          <w:rFonts w:eastAsia="Times New Roman"/>
        </w:rPr>
        <w:softHyphen/>
        <w:t>гие по</w:t>
      </w:r>
      <w:r w:rsidRPr="00725A10">
        <w:rPr>
          <w:rFonts w:eastAsia="Times New Roman"/>
        </w:rPr>
        <w:softHyphen/>
        <w:t>рис</w:t>
      </w:r>
      <w:r w:rsidRPr="00725A10">
        <w:rPr>
          <w:rFonts w:eastAsia="Times New Roman"/>
        </w:rPr>
        <w:softHyphen/>
        <w:t>тые ре</w:t>
      </w:r>
      <w:r w:rsidRPr="00725A10">
        <w:rPr>
          <w:rFonts w:eastAsia="Times New Roman"/>
        </w:rPr>
        <w:softHyphen/>
        <w:t>зи</w:t>
      </w:r>
      <w:r w:rsidRPr="00725A10">
        <w:rPr>
          <w:rFonts w:eastAsia="Times New Roman"/>
        </w:rPr>
        <w:softHyphen/>
        <w:t xml:space="preserve">ны, </w:t>
      </w:r>
      <w:r w:rsidR="00FD308C">
        <w:rPr>
          <w:rFonts w:eastAsia="Times New Roman"/>
        </w:rPr>
        <w:t>обладает хо</w:t>
      </w:r>
      <w:r w:rsidRPr="00725A10">
        <w:rPr>
          <w:rFonts w:eastAsia="Times New Roman"/>
        </w:rPr>
        <w:t>ро</w:t>
      </w:r>
      <w:r w:rsidRPr="00725A10">
        <w:rPr>
          <w:rFonts w:eastAsia="Times New Roman"/>
        </w:rPr>
        <w:softHyphen/>
        <w:t>ши</w:t>
      </w:r>
      <w:r w:rsidR="00FD308C">
        <w:rPr>
          <w:rFonts w:eastAsia="Times New Roman"/>
        </w:rPr>
        <w:t>ми</w:t>
      </w:r>
      <w:r w:rsidRPr="00725A10">
        <w:rPr>
          <w:rFonts w:eastAsia="Times New Roman"/>
        </w:rPr>
        <w:t xml:space="preserve"> амор</w:t>
      </w:r>
      <w:r w:rsidRPr="00725A10">
        <w:rPr>
          <w:rFonts w:eastAsia="Times New Roman"/>
        </w:rPr>
        <w:softHyphen/>
        <w:t>ти</w:t>
      </w:r>
      <w:r w:rsidRPr="00725A10">
        <w:rPr>
          <w:rFonts w:eastAsia="Times New Roman"/>
        </w:rPr>
        <w:softHyphen/>
        <w:t>за</w:t>
      </w:r>
      <w:r w:rsidRPr="00725A10">
        <w:rPr>
          <w:rFonts w:eastAsia="Times New Roman"/>
        </w:rPr>
        <w:softHyphen/>
        <w:t>ци</w:t>
      </w:r>
      <w:r w:rsidRPr="00725A10">
        <w:rPr>
          <w:rFonts w:eastAsia="Times New Roman"/>
        </w:rPr>
        <w:softHyphen/>
        <w:t>он</w:t>
      </w:r>
      <w:r w:rsidRPr="00725A10">
        <w:rPr>
          <w:rFonts w:eastAsia="Times New Roman"/>
        </w:rPr>
        <w:softHyphen/>
        <w:t>ны</w:t>
      </w:r>
      <w:r w:rsidR="00FD308C">
        <w:rPr>
          <w:rFonts w:eastAsia="Times New Roman"/>
        </w:rPr>
        <w:t>ми</w:t>
      </w:r>
      <w:r w:rsidRPr="00725A10">
        <w:rPr>
          <w:rFonts w:eastAsia="Times New Roman"/>
        </w:rPr>
        <w:t xml:space="preserve"> свой</w:t>
      </w:r>
      <w:r w:rsidRPr="00725A10">
        <w:rPr>
          <w:rFonts w:eastAsia="Times New Roman"/>
        </w:rPr>
        <w:softHyphen/>
        <w:t>ства</w:t>
      </w:r>
      <w:r w:rsidR="00C40E1E">
        <w:rPr>
          <w:rFonts w:eastAsia="Times New Roman"/>
        </w:rPr>
        <w:t>,</w:t>
      </w:r>
      <w:r w:rsidR="00FD308C">
        <w:rPr>
          <w:rFonts w:eastAsia="Times New Roman"/>
        </w:rPr>
        <w:t xml:space="preserve"> способствующие снижению</w:t>
      </w:r>
      <w:r w:rsidRPr="00725A10">
        <w:rPr>
          <w:rFonts w:eastAsia="Times New Roman"/>
        </w:rPr>
        <w:t xml:space="preserve"> из</w:t>
      </w:r>
      <w:r w:rsidRPr="00725A10">
        <w:rPr>
          <w:rFonts w:eastAsia="Times New Roman"/>
        </w:rPr>
        <w:softHyphen/>
        <w:t>лиш</w:t>
      </w:r>
      <w:r w:rsidRPr="00725A10">
        <w:rPr>
          <w:rFonts w:eastAsia="Times New Roman"/>
        </w:rPr>
        <w:softHyphen/>
        <w:t>н</w:t>
      </w:r>
      <w:r w:rsidR="005B02BE">
        <w:rPr>
          <w:rFonts w:eastAsia="Times New Roman"/>
        </w:rPr>
        <w:t xml:space="preserve">ей </w:t>
      </w:r>
      <w:r w:rsidRPr="00725A10">
        <w:rPr>
          <w:rFonts w:eastAsia="Times New Roman"/>
        </w:rPr>
        <w:t>наг</w:t>
      </w:r>
      <w:r w:rsidRPr="00725A10">
        <w:rPr>
          <w:rFonts w:eastAsia="Times New Roman"/>
        </w:rPr>
        <w:softHyphen/>
        <w:t>руз</w:t>
      </w:r>
      <w:r w:rsidRPr="00725A10">
        <w:rPr>
          <w:rFonts w:eastAsia="Times New Roman"/>
        </w:rPr>
        <w:softHyphen/>
        <w:t>ку на но</w:t>
      </w:r>
      <w:r w:rsidRPr="00725A10">
        <w:rPr>
          <w:rFonts w:eastAsia="Times New Roman"/>
        </w:rPr>
        <w:softHyphen/>
        <w:t>ги и поз</w:t>
      </w:r>
      <w:r w:rsidRPr="00725A10">
        <w:rPr>
          <w:rFonts w:eastAsia="Times New Roman"/>
        </w:rPr>
        <w:softHyphen/>
        <w:t>во</w:t>
      </w:r>
      <w:r w:rsidRPr="00725A10">
        <w:rPr>
          <w:rFonts w:eastAsia="Times New Roman"/>
        </w:rPr>
        <w:softHyphen/>
        <w:t>ноч</w:t>
      </w:r>
      <w:r w:rsidRPr="00725A10">
        <w:rPr>
          <w:rFonts w:eastAsia="Times New Roman"/>
        </w:rPr>
        <w:softHyphen/>
        <w:t xml:space="preserve">ник. </w:t>
      </w:r>
    </w:p>
    <w:p w:rsidR="00725A10" w:rsidRPr="00725A10" w:rsidRDefault="00725A10" w:rsidP="00C40E1E">
      <w:pPr>
        <w:spacing w:after="0" w:line="240" w:lineRule="auto"/>
        <w:jc w:val="both"/>
        <w:rPr>
          <w:rFonts w:eastAsia="Times New Roman"/>
        </w:rPr>
      </w:pPr>
      <w:r w:rsidRPr="00725A10">
        <w:rPr>
          <w:rFonts w:eastAsia="Times New Roman"/>
          <w:b/>
          <w:bCs/>
        </w:rPr>
        <w:lastRenderedPageBreak/>
        <w:t>Не</w:t>
      </w:r>
      <w:r w:rsidRPr="00725A10">
        <w:rPr>
          <w:rFonts w:eastAsia="Times New Roman"/>
          <w:b/>
          <w:bCs/>
        </w:rPr>
        <w:softHyphen/>
        <w:t>дос</w:t>
      </w:r>
      <w:r w:rsidRPr="00725A10">
        <w:rPr>
          <w:rFonts w:eastAsia="Times New Roman"/>
          <w:b/>
          <w:bCs/>
        </w:rPr>
        <w:softHyphen/>
        <w:t>тат</w:t>
      </w:r>
      <w:r w:rsidRPr="00725A10">
        <w:rPr>
          <w:rFonts w:eastAsia="Times New Roman"/>
          <w:b/>
          <w:bCs/>
        </w:rPr>
        <w:softHyphen/>
        <w:t>ки:</w:t>
      </w:r>
      <w:r w:rsidRPr="00725A10">
        <w:rPr>
          <w:rFonts w:eastAsia="Times New Roman"/>
        </w:rPr>
        <w:t xml:space="preserve"> </w:t>
      </w:r>
      <w:r w:rsidR="0031248B">
        <w:rPr>
          <w:rFonts w:eastAsia="Times New Roman"/>
        </w:rPr>
        <w:t>м</w:t>
      </w:r>
      <w:r w:rsidRPr="00725A10">
        <w:rPr>
          <w:rFonts w:eastAsia="Times New Roman"/>
        </w:rPr>
        <w:t>а</w:t>
      </w:r>
      <w:r w:rsidRPr="00725A10">
        <w:rPr>
          <w:rFonts w:eastAsia="Times New Roman"/>
        </w:rPr>
        <w:softHyphen/>
        <w:t>лая плот</w:t>
      </w:r>
      <w:r w:rsidRPr="00725A10">
        <w:rPr>
          <w:rFonts w:eastAsia="Times New Roman"/>
        </w:rPr>
        <w:softHyphen/>
        <w:t>ность ма</w:t>
      </w:r>
      <w:r w:rsidRPr="00725A10">
        <w:rPr>
          <w:rFonts w:eastAsia="Times New Roman"/>
        </w:rPr>
        <w:softHyphen/>
        <w:t>те</w:t>
      </w:r>
      <w:r w:rsidRPr="00725A10">
        <w:rPr>
          <w:rFonts w:eastAsia="Times New Roman"/>
        </w:rPr>
        <w:softHyphen/>
        <w:t>ри</w:t>
      </w:r>
      <w:r w:rsidRPr="00725A10">
        <w:rPr>
          <w:rFonts w:eastAsia="Times New Roman"/>
        </w:rPr>
        <w:softHyphen/>
        <w:t xml:space="preserve">ала </w:t>
      </w:r>
      <w:r w:rsidR="0031248B">
        <w:rPr>
          <w:rFonts w:eastAsia="Times New Roman"/>
        </w:rPr>
        <w:t xml:space="preserve">обладает низкими </w:t>
      </w:r>
      <w:r w:rsidRPr="00725A10">
        <w:rPr>
          <w:rFonts w:eastAsia="Times New Roman"/>
        </w:rPr>
        <w:t>теп</w:t>
      </w:r>
      <w:r w:rsidRPr="00725A10">
        <w:rPr>
          <w:rFonts w:eastAsia="Times New Roman"/>
        </w:rPr>
        <w:softHyphen/>
        <w:t>ло</w:t>
      </w:r>
      <w:r w:rsidRPr="00725A10">
        <w:rPr>
          <w:rFonts w:eastAsia="Times New Roman"/>
        </w:rPr>
        <w:softHyphen/>
        <w:t>за</w:t>
      </w:r>
      <w:r w:rsidRPr="00725A10">
        <w:rPr>
          <w:rFonts w:eastAsia="Times New Roman"/>
        </w:rPr>
        <w:softHyphen/>
        <w:t>щит</w:t>
      </w:r>
      <w:r w:rsidRPr="00725A10">
        <w:rPr>
          <w:rFonts w:eastAsia="Times New Roman"/>
        </w:rPr>
        <w:softHyphen/>
        <w:t>ны</w:t>
      </w:r>
      <w:r w:rsidRPr="00725A10">
        <w:rPr>
          <w:rFonts w:eastAsia="Times New Roman"/>
        </w:rPr>
        <w:softHyphen/>
        <w:t>ми свой</w:t>
      </w:r>
      <w:r w:rsidRPr="00725A10">
        <w:rPr>
          <w:rFonts w:eastAsia="Times New Roman"/>
        </w:rPr>
        <w:softHyphen/>
        <w:t>ства</w:t>
      </w:r>
      <w:r w:rsidRPr="00725A10">
        <w:rPr>
          <w:rFonts w:eastAsia="Times New Roman"/>
        </w:rPr>
        <w:softHyphen/>
        <w:t>ми.</w:t>
      </w:r>
      <w:r w:rsidR="0031248B">
        <w:rPr>
          <w:rFonts w:eastAsia="Times New Roman"/>
        </w:rPr>
        <w:t xml:space="preserve"> При воздействии минусовых температур и влаги имеет </w:t>
      </w:r>
      <w:r w:rsidR="00CA48C7">
        <w:rPr>
          <w:rFonts w:eastAsia="Times New Roman"/>
        </w:rPr>
        <w:t>высокий коэффициент</w:t>
      </w:r>
      <w:r w:rsidR="0031248B">
        <w:rPr>
          <w:rFonts w:eastAsia="Times New Roman"/>
        </w:rPr>
        <w:t xml:space="preserve"> скольжения.</w:t>
      </w:r>
    </w:p>
    <w:p w:rsidR="00725A10" w:rsidRPr="00725A10" w:rsidRDefault="000E02AF" w:rsidP="004A32C9">
      <w:pPr>
        <w:keepNext/>
        <w:spacing w:after="0" w:line="240" w:lineRule="auto"/>
        <w:jc w:val="both"/>
        <w:outlineLvl w:val="2"/>
        <w:rPr>
          <w:rFonts w:eastAsia="Times New Roman"/>
        </w:rPr>
      </w:pPr>
      <w:r>
        <w:rPr>
          <w:rFonts w:eastAsia="Times New Roman"/>
          <w:b/>
          <w:bCs/>
        </w:rPr>
        <w:tab/>
      </w:r>
      <w:r w:rsidR="00725A10" w:rsidRPr="00725A10">
        <w:rPr>
          <w:rFonts w:eastAsia="Times New Roman"/>
          <w:b/>
          <w:bCs/>
        </w:rPr>
        <w:t>По</w:t>
      </w:r>
      <w:r w:rsidR="00725A10" w:rsidRPr="00725A10">
        <w:rPr>
          <w:rFonts w:eastAsia="Times New Roman"/>
          <w:b/>
          <w:bCs/>
        </w:rPr>
        <w:softHyphen/>
        <w:t>дош</w:t>
      </w:r>
      <w:r w:rsidR="00725A10" w:rsidRPr="00725A10">
        <w:rPr>
          <w:rFonts w:eastAsia="Times New Roman"/>
          <w:b/>
          <w:bCs/>
        </w:rPr>
        <w:softHyphen/>
        <w:t>вы из ко</w:t>
      </w:r>
      <w:r w:rsidR="00725A10" w:rsidRPr="00725A10">
        <w:rPr>
          <w:rFonts w:eastAsia="Times New Roman"/>
          <w:b/>
          <w:bCs/>
        </w:rPr>
        <w:softHyphen/>
        <w:t>жи (leather)</w:t>
      </w:r>
      <w:r w:rsidR="00725A10" w:rsidRPr="00725A10">
        <w:rPr>
          <w:rFonts w:eastAsia="Times New Roman"/>
        </w:rPr>
        <w:t xml:space="preserve"> </w:t>
      </w:r>
    </w:p>
    <w:p w:rsidR="00725A10" w:rsidRPr="00725A10" w:rsidRDefault="00725A10" w:rsidP="004A32C9">
      <w:pPr>
        <w:keepNext/>
        <w:spacing w:after="0" w:line="240" w:lineRule="auto"/>
        <w:jc w:val="both"/>
        <w:outlineLvl w:val="2"/>
        <w:rPr>
          <w:rFonts w:eastAsia="Times New Roman"/>
        </w:rPr>
      </w:pPr>
      <w:r w:rsidRPr="00725A10">
        <w:rPr>
          <w:rFonts w:eastAsia="Times New Roman"/>
          <w:b/>
          <w:bCs/>
        </w:rPr>
        <w:t>Дос</w:t>
      </w:r>
      <w:r w:rsidRPr="00725A10">
        <w:rPr>
          <w:rFonts w:eastAsia="Times New Roman"/>
          <w:b/>
          <w:bCs/>
        </w:rPr>
        <w:softHyphen/>
        <w:t>то</w:t>
      </w:r>
      <w:r w:rsidRPr="00725A10">
        <w:rPr>
          <w:rFonts w:eastAsia="Times New Roman"/>
          <w:b/>
          <w:bCs/>
        </w:rPr>
        <w:softHyphen/>
        <w:t>инс</w:t>
      </w:r>
      <w:r w:rsidRPr="00725A10">
        <w:rPr>
          <w:rFonts w:eastAsia="Times New Roman"/>
          <w:b/>
          <w:bCs/>
        </w:rPr>
        <w:softHyphen/>
        <w:t>тва:</w:t>
      </w:r>
      <w:r w:rsidRPr="00725A10">
        <w:rPr>
          <w:rFonts w:eastAsia="Times New Roman"/>
        </w:rPr>
        <w:t xml:space="preserve"> </w:t>
      </w:r>
      <w:r w:rsidR="00721FA0">
        <w:rPr>
          <w:rFonts w:eastAsia="Times New Roman"/>
        </w:rPr>
        <w:t>к</w:t>
      </w:r>
      <w:r w:rsidRPr="00725A10">
        <w:rPr>
          <w:rFonts w:eastAsia="Times New Roman"/>
        </w:rPr>
        <w:t>о</w:t>
      </w:r>
      <w:r w:rsidRPr="00725A10">
        <w:rPr>
          <w:rFonts w:eastAsia="Times New Roman"/>
        </w:rPr>
        <w:softHyphen/>
        <w:t>жа</w:t>
      </w:r>
      <w:r w:rsidRPr="00725A10">
        <w:rPr>
          <w:rFonts w:eastAsia="Times New Roman"/>
        </w:rPr>
        <w:softHyphen/>
        <w:t>ная по</w:t>
      </w:r>
      <w:r w:rsidRPr="00725A10">
        <w:rPr>
          <w:rFonts w:eastAsia="Times New Roman"/>
        </w:rPr>
        <w:softHyphen/>
        <w:t>дош</w:t>
      </w:r>
      <w:r w:rsidRPr="00725A10">
        <w:rPr>
          <w:rFonts w:eastAsia="Times New Roman"/>
        </w:rPr>
        <w:softHyphen/>
        <w:t>ва ис</w:t>
      </w:r>
      <w:r w:rsidRPr="00725A10">
        <w:rPr>
          <w:rFonts w:eastAsia="Times New Roman"/>
        </w:rPr>
        <w:softHyphen/>
        <w:t>поль</w:t>
      </w:r>
      <w:r w:rsidRPr="00725A10">
        <w:rPr>
          <w:rFonts w:eastAsia="Times New Roman"/>
        </w:rPr>
        <w:softHyphen/>
        <w:t>зу</w:t>
      </w:r>
      <w:r w:rsidRPr="00725A10">
        <w:rPr>
          <w:rFonts w:eastAsia="Times New Roman"/>
        </w:rPr>
        <w:softHyphen/>
        <w:t>ет</w:t>
      </w:r>
      <w:r w:rsidRPr="00725A10">
        <w:rPr>
          <w:rFonts w:eastAsia="Times New Roman"/>
        </w:rPr>
        <w:softHyphen/>
        <w:t>ся во всех ти</w:t>
      </w:r>
      <w:r w:rsidRPr="00725A10">
        <w:rPr>
          <w:rFonts w:eastAsia="Times New Roman"/>
        </w:rPr>
        <w:softHyphen/>
        <w:t>пах обу</w:t>
      </w:r>
      <w:r w:rsidRPr="00725A10">
        <w:rPr>
          <w:rFonts w:eastAsia="Times New Roman"/>
        </w:rPr>
        <w:softHyphen/>
        <w:t>ви, вклю</w:t>
      </w:r>
      <w:r w:rsidRPr="00725A10">
        <w:rPr>
          <w:rFonts w:eastAsia="Times New Roman"/>
        </w:rPr>
        <w:softHyphen/>
        <w:t>чая дет</w:t>
      </w:r>
      <w:r w:rsidRPr="00725A10">
        <w:rPr>
          <w:rFonts w:eastAsia="Times New Roman"/>
        </w:rPr>
        <w:softHyphen/>
        <w:t>скую, до</w:t>
      </w:r>
      <w:r w:rsidRPr="00725A10">
        <w:rPr>
          <w:rFonts w:eastAsia="Times New Roman"/>
        </w:rPr>
        <w:softHyphen/>
        <w:t>маш</w:t>
      </w:r>
      <w:r w:rsidRPr="00725A10">
        <w:rPr>
          <w:rFonts w:eastAsia="Times New Roman"/>
        </w:rPr>
        <w:softHyphen/>
        <w:t>нюю и мо</w:t>
      </w:r>
      <w:r w:rsidRPr="00725A10">
        <w:rPr>
          <w:rFonts w:eastAsia="Times New Roman"/>
        </w:rPr>
        <w:softHyphen/>
        <w:t>дель</w:t>
      </w:r>
      <w:r w:rsidRPr="00725A10">
        <w:rPr>
          <w:rFonts w:eastAsia="Times New Roman"/>
        </w:rPr>
        <w:softHyphen/>
        <w:t>ную всех се</w:t>
      </w:r>
      <w:r w:rsidRPr="00725A10">
        <w:rPr>
          <w:rFonts w:eastAsia="Times New Roman"/>
        </w:rPr>
        <w:softHyphen/>
        <w:t>зо</w:t>
      </w:r>
      <w:r w:rsidRPr="00725A10">
        <w:rPr>
          <w:rFonts w:eastAsia="Times New Roman"/>
        </w:rPr>
        <w:softHyphen/>
        <w:t xml:space="preserve">нов. Обувь </w:t>
      </w:r>
      <w:r w:rsidR="00721FA0">
        <w:rPr>
          <w:rFonts w:eastAsia="Times New Roman"/>
        </w:rPr>
        <w:t>с к</w:t>
      </w:r>
      <w:r w:rsidRPr="00725A10">
        <w:rPr>
          <w:rFonts w:eastAsia="Times New Roman"/>
        </w:rPr>
        <w:t>о</w:t>
      </w:r>
      <w:r w:rsidRPr="00725A10">
        <w:rPr>
          <w:rFonts w:eastAsia="Times New Roman"/>
        </w:rPr>
        <w:softHyphen/>
        <w:t>жа</w:t>
      </w:r>
      <w:r w:rsidRPr="00725A10">
        <w:rPr>
          <w:rFonts w:eastAsia="Times New Roman"/>
        </w:rPr>
        <w:softHyphen/>
        <w:t>ной по</w:t>
      </w:r>
      <w:r w:rsidRPr="00725A10">
        <w:rPr>
          <w:rFonts w:eastAsia="Times New Roman"/>
        </w:rPr>
        <w:softHyphen/>
        <w:t>дош</w:t>
      </w:r>
      <w:r w:rsidRPr="00725A10">
        <w:rPr>
          <w:rFonts w:eastAsia="Times New Roman"/>
        </w:rPr>
        <w:softHyphen/>
        <w:t>в</w:t>
      </w:r>
      <w:r w:rsidR="00721FA0">
        <w:rPr>
          <w:rFonts w:eastAsia="Times New Roman"/>
        </w:rPr>
        <w:t>ой, которая я</w:t>
      </w:r>
      <w:r w:rsidR="00721FA0" w:rsidRPr="00725A10">
        <w:rPr>
          <w:rFonts w:eastAsia="Times New Roman"/>
        </w:rPr>
        <w:t>в</w:t>
      </w:r>
      <w:r w:rsidR="00721FA0" w:rsidRPr="00725A10">
        <w:rPr>
          <w:rFonts w:eastAsia="Times New Roman"/>
        </w:rPr>
        <w:softHyphen/>
        <w:t>л</w:t>
      </w:r>
      <w:r w:rsidR="00721FA0">
        <w:rPr>
          <w:rFonts w:eastAsia="Times New Roman"/>
        </w:rPr>
        <w:t xml:space="preserve">яется своеобразной </w:t>
      </w:r>
      <w:r w:rsidR="00721FA0" w:rsidRPr="00725A10">
        <w:rPr>
          <w:rFonts w:eastAsia="Times New Roman"/>
        </w:rPr>
        <w:t>мем</w:t>
      </w:r>
      <w:r w:rsidR="00721FA0" w:rsidRPr="00725A10">
        <w:rPr>
          <w:rFonts w:eastAsia="Times New Roman"/>
        </w:rPr>
        <w:softHyphen/>
        <w:t>бра</w:t>
      </w:r>
      <w:r w:rsidR="00721FA0" w:rsidRPr="00725A10">
        <w:rPr>
          <w:rFonts w:eastAsia="Times New Roman"/>
        </w:rPr>
        <w:softHyphen/>
        <w:t>ной</w:t>
      </w:r>
      <w:r w:rsidRPr="00725A10">
        <w:rPr>
          <w:rFonts w:eastAsia="Times New Roman"/>
        </w:rPr>
        <w:t xml:space="preserve"> </w:t>
      </w:r>
      <w:r w:rsidR="00721FA0">
        <w:rPr>
          <w:rFonts w:eastAsia="Times New Roman"/>
        </w:rPr>
        <w:t>п</w:t>
      </w:r>
      <w:r w:rsidRPr="00725A10">
        <w:rPr>
          <w:rFonts w:eastAsia="Times New Roman"/>
        </w:rPr>
        <w:t>оз</w:t>
      </w:r>
      <w:r w:rsidRPr="00725A10">
        <w:rPr>
          <w:rFonts w:eastAsia="Times New Roman"/>
        </w:rPr>
        <w:softHyphen/>
        <w:t>во</w:t>
      </w:r>
      <w:r w:rsidRPr="00725A10">
        <w:rPr>
          <w:rFonts w:eastAsia="Times New Roman"/>
        </w:rPr>
        <w:softHyphen/>
        <w:t>ля</w:t>
      </w:r>
      <w:r w:rsidRPr="00725A10">
        <w:rPr>
          <w:rFonts w:eastAsia="Times New Roman"/>
        </w:rPr>
        <w:softHyphen/>
        <w:t>ет но</w:t>
      </w:r>
      <w:r w:rsidRPr="00725A10">
        <w:rPr>
          <w:rFonts w:eastAsia="Times New Roman"/>
        </w:rPr>
        <w:softHyphen/>
        <w:t>ге ды</w:t>
      </w:r>
      <w:r w:rsidRPr="00725A10">
        <w:rPr>
          <w:rFonts w:eastAsia="Times New Roman"/>
        </w:rPr>
        <w:softHyphen/>
        <w:t xml:space="preserve">шать. </w:t>
      </w:r>
    </w:p>
    <w:p w:rsidR="00725A10" w:rsidRPr="00725A10" w:rsidRDefault="00725A10" w:rsidP="004A32C9">
      <w:pPr>
        <w:keepNext/>
        <w:spacing w:after="0" w:line="240" w:lineRule="auto"/>
        <w:jc w:val="both"/>
        <w:outlineLvl w:val="2"/>
        <w:rPr>
          <w:rFonts w:eastAsia="Times New Roman"/>
        </w:rPr>
      </w:pPr>
      <w:r w:rsidRPr="00725A10">
        <w:rPr>
          <w:rFonts w:eastAsia="Times New Roman"/>
          <w:b/>
          <w:bCs/>
        </w:rPr>
        <w:t>Не</w:t>
      </w:r>
      <w:r w:rsidRPr="00725A10">
        <w:rPr>
          <w:rFonts w:eastAsia="Times New Roman"/>
          <w:b/>
          <w:bCs/>
        </w:rPr>
        <w:softHyphen/>
        <w:t>дос</w:t>
      </w:r>
      <w:r w:rsidRPr="00725A10">
        <w:rPr>
          <w:rFonts w:eastAsia="Times New Roman"/>
          <w:b/>
          <w:bCs/>
        </w:rPr>
        <w:softHyphen/>
        <w:t>тат</w:t>
      </w:r>
      <w:r w:rsidRPr="00725A10">
        <w:rPr>
          <w:rFonts w:eastAsia="Times New Roman"/>
          <w:b/>
          <w:bCs/>
        </w:rPr>
        <w:softHyphen/>
        <w:t>ки:</w:t>
      </w:r>
      <w:r w:rsidRPr="00725A10">
        <w:rPr>
          <w:rFonts w:eastAsia="Times New Roman"/>
        </w:rPr>
        <w:t xml:space="preserve"> </w:t>
      </w:r>
      <w:r w:rsidR="00721FA0">
        <w:rPr>
          <w:rFonts w:eastAsia="Times New Roman"/>
        </w:rPr>
        <w:t>п</w:t>
      </w:r>
      <w:r w:rsidRPr="00725A10">
        <w:rPr>
          <w:rFonts w:eastAsia="Times New Roman"/>
        </w:rPr>
        <w:t xml:space="preserve">ри </w:t>
      </w:r>
      <w:r w:rsidR="00721FA0">
        <w:rPr>
          <w:rFonts w:eastAsia="Times New Roman"/>
        </w:rPr>
        <w:t>воздействии влаги (воды) к</w:t>
      </w:r>
      <w:r w:rsidRPr="00725A10">
        <w:rPr>
          <w:rFonts w:eastAsia="Times New Roman"/>
        </w:rPr>
        <w:t>о</w:t>
      </w:r>
      <w:r w:rsidRPr="00725A10">
        <w:rPr>
          <w:rFonts w:eastAsia="Times New Roman"/>
        </w:rPr>
        <w:softHyphen/>
        <w:t>жа</w:t>
      </w:r>
      <w:r w:rsidRPr="00725A10">
        <w:rPr>
          <w:rFonts w:eastAsia="Times New Roman"/>
        </w:rPr>
        <w:softHyphen/>
        <w:t>ная по</w:t>
      </w:r>
      <w:r w:rsidRPr="00725A10">
        <w:rPr>
          <w:rFonts w:eastAsia="Times New Roman"/>
        </w:rPr>
        <w:softHyphen/>
        <w:t>дош</w:t>
      </w:r>
      <w:r w:rsidRPr="00725A10">
        <w:rPr>
          <w:rFonts w:eastAsia="Times New Roman"/>
        </w:rPr>
        <w:softHyphen/>
      </w:r>
      <w:r w:rsidR="00721FA0">
        <w:rPr>
          <w:rFonts w:eastAsia="Times New Roman"/>
        </w:rPr>
        <w:t>ва мо</w:t>
      </w:r>
      <w:r w:rsidR="00721FA0">
        <w:rPr>
          <w:rFonts w:eastAsia="Times New Roman"/>
        </w:rPr>
        <w:softHyphen/>
        <w:t>жет де</w:t>
      </w:r>
      <w:r w:rsidR="00721FA0">
        <w:rPr>
          <w:rFonts w:eastAsia="Times New Roman"/>
        </w:rPr>
        <w:softHyphen/>
        <w:t>фор</w:t>
      </w:r>
      <w:r w:rsidR="00721FA0">
        <w:rPr>
          <w:rFonts w:eastAsia="Times New Roman"/>
        </w:rPr>
        <w:softHyphen/>
        <w:t>ми</w:t>
      </w:r>
      <w:r w:rsidR="00721FA0">
        <w:rPr>
          <w:rFonts w:eastAsia="Times New Roman"/>
        </w:rPr>
        <w:softHyphen/>
        <w:t>ро</w:t>
      </w:r>
      <w:r w:rsidR="00721FA0">
        <w:rPr>
          <w:rFonts w:eastAsia="Times New Roman"/>
        </w:rPr>
        <w:softHyphen/>
        <w:t>вать</w:t>
      </w:r>
      <w:r w:rsidR="00721FA0">
        <w:rPr>
          <w:rFonts w:eastAsia="Times New Roman"/>
        </w:rPr>
        <w:softHyphen/>
        <w:t xml:space="preserve">ся. При эксплуатации изделий с кожаной подошвой необходимо применять специальные средства ухода (спреи, пропитки). </w:t>
      </w:r>
    </w:p>
    <w:p w:rsidR="00725A10" w:rsidRPr="00725A10" w:rsidRDefault="000E02AF" w:rsidP="000E02AF">
      <w:pPr>
        <w:keepNext/>
        <w:spacing w:after="0" w:line="240" w:lineRule="auto"/>
        <w:jc w:val="both"/>
        <w:outlineLvl w:val="2"/>
        <w:rPr>
          <w:rFonts w:eastAsia="Times New Roman"/>
        </w:rPr>
      </w:pPr>
      <w:r>
        <w:rPr>
          <w:rFonts w:eastAsia="Times New Roman"/>
          <w:b/>
          <w:bCs/>
        </w:rPr>
        <w:tab/>
      </w:r>
      <w:r w:rsidR="00CA48C7">
        <w:rPr>
          <w:rFonts w:eastAsia="Times New Roman"/>
          <w:b/>
          <w:bCs/>
        </w:rPr>
        <w:t>По</w:t>
      </w:r>
      <w:r w:rsidR="00CA48C7">
        <w:rPr>
          <w:rFonts w:eastAsia="Times New Roman"/>
          <w:b/>
          <w:bCs/>
        </w:rPr>
        <w:softHyphen/>
        <w:t>дош</w:t>
      </w:r>
      <w:r w:rsidR="00CA48C7">
        <w:rPr>
          <w:rFonts w:eastAsia="Times New Roman"/>
          <w:b/>
          <w:bCs/>
        </w:rPr>
        <w:softHyphen/>
        <w:t>вы из ту</w:t>
      </w:r>
      <w:r w:rsidR="00725A10" w:rsidRPr="00725A10">
        <w:rPr>
          <w:rFonts w:eastAsia="Times New Roman"/>
          <w:b/>
          <w:bCs/>
        </w:rPr>
        <w:t>нита</w:t>
      </w:r>
      <w:r w:rsidR="00B27EB1">
        <w:rPr>
          <w:rFonts w:eastAsia="Times New Roman"/>
          <w:b/>
          <w:bCs/>
        </w:rPr>
        <w:t xml:space="preserve"> (</w:t>
      </w:r>
      <w:r w:rsidR="00CA48C7">
        <w:rPr>
          <w:rFonts w:eastAsia="Times New Roman"/>
        </w:rPr>
        <w:t>кожво</w:t>
      </w:r>
      <w:r w:rsidR="00B27EB1" w:rsidRPr="00725A10">
        <w:rPr>
          <w:rFonts w:eastAsia="Times New Roman"/>
        </w:rPr>
        <w:t>лон</w:t>
      </w:r>
      <w:r w:rsidR="00B27EB1">
        <w:rPr>
          <w:rFonts w:eastAsia="Times New Roman"/>
        </w:rPr>
        <w:t>)</w:t>
      </w:r>
      <w:r w:rsidR="00725A10" w:rsidRPr="00725A10">
        <w:rPr>
          <w:rFonts w:eastAsia="Times New Roman"/>
          <w:b/>
          <w:bCs/>
        </w:rPr>
        <w:t xml:space="preserve"> (tunit) </w:t>
      </w:r>
      <w:r w:rsidR="00725A10" w:rsidRPr="00725A10">
        <w:rPr>
          <w:rFonts w:eastAsia="Times New Roman"/>
        </w:rPr>
        <w:t>— это ре</w:t>
      </w:r>
      <w:r w:rsidR="00725A10" w:rsidRPr="00725A10">
        <w:rPr>
          <w:rFonts w:eastAsia="Times New Roman"/>
        </w:rPr>
        <w:softHyphen/>
        <w:t>зи</w:t>
      </w:r>
      <w:r w:rsidR="00725A10" w:rsidRPr="00725A10">
        <w:rPr>
          <w:rFonts w:eastAsia="Times New Roman"/>
        </w:rPr>
        <w:softHyphen/>
        <w:t>на с вклю</w:t>
      </w:r>
      <w:r w:rsidR="00725A10" w:rsidRPr="00725A10">
        <w:rPr>
          <w:rFonts w:eastAsia="Times New Roman"/>
        </w:rPr>
        <w:softHyphen/>
        <w:t>че</w:t>
      </w:r>
      <w:r w:rsidR="00725A10" w:rsidRPr="00725A10">
        <w:rPr>
          <w:rFonts w:eastAsia="Times New Roman"/>
        </w:rPr>
        <w:softHyphen/>
        <w:t>ни</w:t>
      </w:r>
      <w:r w:rsidR="00725A10" w:rsidRPr="00725A10">
        <w:rPr>
          <w:rFonts w:eastAsia="Times New Roman"/>
        </w:rPr>
        <w:softHyphen/>
        <w:t>ем ко</w:t>
      </w:r>
      <w:r w:rsidR="00725A10" w:rsidRPr="00725A10">
        <w:rPr>
          <w:rFonts w:eastAsia="Times New Roman"/>
        </w:rPr>
        <w:softHyphen/>
        <w:t>жа</w:t>
      </w:r>
      <w:r w:rsidR="00725A10" w:rsidRPr="00725A10">
        <w:rPr>
          <w:rFonts w:eastAsia="Times New Roman"/>
        </w:rPr>
        <w:softHyphen/>
        <w:t>ных во</w:t>
      </w:r>
      <w:r w:rsidR="00725A10" w:rsidRPr="00725A10">
        <w:rPr>
          <w:rFonts w:eastAsia="Times New Roman"/>
        </w:rPr>
        <w:softHyphen/>
        <w:t>ло</w:t>
      </w:r>
      <w:r w:rsidR="00725A10" w:rsidRPr="00725A10">
        <w:rPr>
          <w:rFonts w:eastAsia="Times New Roman"/>
        </w:rPr>
        <w:softHyphen/>
        <w:t>кон</w:t>
      </w:r>
      <w:r w:rsidR="00B27EB1">
        <w:rPr>
          <w:rFonts w:eastAsia="Times New Roman"/>
        </w:rPr>
        <w:t>.</w:t>
      </w:r>
    </w:p>
    <w:p w:rsidR="00725A10" w:rsidRPr="00725A10" w:rsidRDefault="00725A10" w:rsidP="004A32C9">
      <w:pPr>
        <w:keepNext/>
        <w:spacing w:after="0" w:line="240" w:lineRule="auto"/>
        <w:jc w:val="both"/>
        <w:outlineLvl w:val="2"/>
        <w:rPr>
          <w:rFonts w:eastAsia="Times New Roman"/>
        </w:rPr>
      </w:pPr>
      <w:r w:rsidRPr="00725A10">
        <w:rPr>
          <w:rFonts w:eastAsia="Times New Roman"/>
          <w:b/>
          <w:bCs/>
        </w:rPr>
        <w:t>Дос</w:t>
      </w:r>
      <w:r w:rsidRPr="00725A10">
        <w:rPr>
          <w:rFonts w:eastAsia="Times New Roman"/>
          <w:b/>
          <w:bCs/>
        </w:rPr>
        <w:softHyphen/>
        <w:t>то</w:t>
      </w:r>
      <w:r w:rsidRPr="00725A10">
        <w:rPr>
          <w:rFonts w:eastAsia="Times New Roman"/>
          <w:b/>
          <w:bCs/>
        </w:rPr>
        <w:softHyphen/>
        <w:t>инс</w:t>
      </w:r>
      <w:r w:rsidRPr="00725A10">
        <w:rPr>
          <w:rFonts w:eastAsia="Times New Roman"/>
          <w:b/>
          <w:bCs/>
        </w:rPr>
        <w:softHyphen/>
        <w:t>тва:</w:t>
      </w:r>
      <w:r w:rsidRPr="00725A10">
        <w:rPr>
          <w:rFonts w:eastAsia="Times New Roman"/>
        </w:rPr>
        <w:t xml:space="preserve"> </w:t>
      </w:r>
      <w:r w:rsidR="00B27EB1">
        <w:rPr>
          <w:rFonts w:eastAsia="Times New Roman"/>
        </w:rPr>
        <w:t>п</w:t>
      </w:r>
      <w:r w:rsidRPr="00725A10">
        <w:rPr>
          <w:rFonts w:eastAsia="Times New Roman"/>
        </w:rPr>
        <w:t>о внеш</w:t>
      </w:r>
      <w:r w:rsidRPr="00725A10">
        <w:rPr>
          <w:rFonts w:eastAsia="Times New Roman"/>
        </w:rPr>
        <w:softHyphen/>
        <w:t>не</w:t>
      </w:r>
      <w:r w:rsidRPr="00725A10">
        <w:rPr>
          <w:rFonts w:eastAsia="Times New Roman"/>
        </w:rPr>
        <w:softHyphen/>
        <w:t>му ви</w:t>
      </w:r>
      <w:r w:rsidRPr="00725A10">
        <w:rPr>
          <w:rFonts w:eastAsia="Times New Roman"/>
        </w:rPr>
        <w:softHyphen/>
        <w:t>ду, твер</w:t>
      </w:r>
      <w:r w:rsidRPr="00725A10">
        <w:rPr>
          <w:rFonts w:eastAsia="Times New Roman"/>
        </w:rPr>
        <w:softHyphen/>
        <w:t>до</w:t>
      </w:r>
      <w:r w:rsidR="00CA48C7">
        <w:rPr>
          <w:rFonts w:eastAsia="Times New Roman"/>
        </w:rPr>
        <w:t>с</w:t>
      </w:r>
      <w:r w:rsidR="00CA48C7">
        <w:rPr>
          <w:rFonts w:eastAsia="Times New Roman"/>
        </w:rPr>
        <w:softHyphen/>
        <w:t>ти и плас</w:t>
      </w:r>
      <w:r w:rsidR="00CA48C7">
        <w:rPr>
          <w:rFonts w:eastAsia="Times New Roman"/>
        </w:rPr>
        <w:softHyphen/>
        <w:t>тич</w:t>
      </w:r>
      <w:r w:rsidR="00CA48C7">
        <w:rPr>
          <w:rFonts w:eastAsia="Times New Roman"/>
        </w:rPr>
        <w:softHyphen/>
        <w:t>нос</w:t>
      </w:r>
      <w:r w:rsidR="00CA48C7">
        <w:rPr>
          <w:rFonts w:eastAsia="Times New Roman"/>
        </w:rPr>
        <w:softHyphen/>
        <w:t>ти тунито</w:t>
      </w:r>
      <w:r w:rsidRPr="00725A10">
        <w:rPr>
          <w:rFonts w:eastAsia="Times New Roman"/>
        </w:rPr>
        <w:t>вые по</w:t>
      </w:r>
      <w:r w:rsidRPr="00725A10">
        <w:rPr>
          <w:rFonts w:eastAsia="Times New Roman"/>
        </w:rPr>
        <w:softHyphen/>
        <w:t>дош</w:t>
      </w:r>
      <w:r w:rsidRPr="00725A10">
        <w:rPr>
          <w:rFonts w:eastAsia="Times New Roman"/>
        </w:rPr>
        <w:softHyphen/>
        <w:t>вы по</w:t>
      </w:r>
      <w:r w:rsidRPr="00725A10">
        <w:rPr>
          <w:rFonts w:eastAsia="Times New Roman"/>
        </w:rPr>
        <w:softHyphen/>
        <w:t>хо</w:t>
      </w:r>
      <w:r w:rsidRPr="00725A10">
        <w:rPr>
          <w:rFonts w:eastAsia="Times New Roman"/>
        </w:rPr>
        <w:softHyphen/>
        <w:t>жи на ко</w:t>
      </w:r>
      <w:r w:rsidRPr="00725A10">
        <w:rPr>
          <w:rFonts w:eastAsia="Times New Roman"/>
        </w:rPr>
        <w:softHyphen/>
        <w:t>жа</w:t>
      </w:r>
      <w:r w:rsidRPr="00725A10">
        <w:rPr>
          <w:rFonts w:eastAsia="Times New Roman"/>
        </w:rPr>
        <w:softHyphen/>
        <w:t>ные, но луч</w:t>
      </w:r>
      <w:r w:rsidRPr="00725A10">
        <w:rPr>
          <w:rFonts w:eastAsia="Times New Roman"/>
        </w:rPr>
        <w:softHyphen/>
        <w:t>ше ве</w:t>
      </w:r>
      <w:r w:rsidRPr="00725A10">
        <w:rPr>
          <w:rFonts w:eastAsia="Times New Roman"/>
        </w:rPr>
        <w:softHyphen/>
        <w:t>дут се</w:t>
      </w:r>
      <w:r w:rsidRPr="00725A10">
        <w:rPr>
          <w:rFonts w:eastAsia="Times New Roman"/>
        </w:rPr>
        <w:softHyphen/>
        <w:t>бя в экс</w:t>
      </w:r>
      <w:r w:rsidRPr="00725A10">
        <w:rPr>
          <w:rFonts w:eastAsia="Times New Roman"/>
        </w:rPr>
        <w:softHyphen/>
        <w:t>плу</w:t>
      </w:r>
      <w:r w:rsidRPr="00725A10">
        <w:rPr>
          <w:rFonts w:eastAsia="Times New Roman"/>
        </w:rPr>
        <w:softHyphen/>
        <w:t>ата</w:t>
      </w:r>
      <w:r w:rsidRPr="00725A10">
        <w:rPr>
          <w:rFonts w:eastAsia="Times New Roman"/>
        </w:rPr>
        <w:softHyphen/>
        <w:t>ции: поч</w:t>
      </w:r>
      <w:r w:rsidRPr="00725A10">
        <w:rPr>
          <w:rFonts w:eastAsia="Times New Roman"/>
        </w:rPr>
        <w:softHyphen/>
        <w:t>ти не сти</w:t>
      </w:r>
      <w:r w:rsidRPr="00725A10">
        <w:rPr>
          <w:rFonts w:eastAsia="Times New Roman"/>
        </w:rPr>
        <w:softHyphen/>
        <w:t>ра</w:t>
      </w:r>
      <w:r w:rsidRPr="00725A10">
        <w:rPr>
          <w:rFonts w:eastAsia="Times New Roman"/>
        </w:rPr>
        <w:softHyphen/>
        <w:t>ют</w:t>
      </w:r>
      <w:r w:rsidRPr="00725A10">
        <w:rPr>
          <w:rFonts w:eastAsia="Times New Roman"/>
        </w:rPr>
        <w:softHyphen/>
        <w:t>ся и не про</w:t>
      </w:r>
      <w:r w:rsidRPr="00725A10">
        <w:rPr>
          <w:rFonts w:eastAsia="Times New Roman"/>
        </w:rPr>
        <w:softHyphen/>
        <w:t>мо</w:t>
      </w:r>
      <w:r w:rsidRPr="00725A10">
        <w:rPr>
          <w:rFonts w:eastAsia="Times New Roman"/>
        </w:rPr>
        <w:softHyphen/>
        <w:t>ка</w:t>
      </w:r>
      <w:r w:rsidRPr="00725A10">
        <w:rPr>
          <w:rFonts w:eastAsia="Times New Roman"/>
        </w:rPr>
        <w:softHyphen/>
        <w:t>ют. На та</w:t>
      </w:r>
      <w:r w:rsidRPr="00725A10">
        <w:rPr>
          <w:rFonts w:eastAsia="Times New Roman"/>
        </w:rPr>
        <w:softHyphen/>
        <w:t>кие по</w:t>
      </w:r>
      <w:r w:rsidRPr="00725A10">
        <w:rPr>
          <w:rFonts w:eastAsia="Times New Roman"/>
        </w:rPr>
        <w:softHyphen/>
        <w:t>дош</w:t>
      </w:r>
      <w:r w:rsidRPr="00725A10">
        <w:rPr>
          <w:rFonts w:eastAsia="Times New Roman"/>
        </w:rPr>
        <w:softHyphen/>
        <w:t>вы лег</w:t>
      </w:r>
      <w:r w:rsidRPr="00725A10">
        <w:rPr>
          <w:rFonts w:eastAsia="Times New Roman"/>
        </w:rPr>
        <w:softHyphen/>
        <w:t>ко на</w:t>
      </w:r>
      <w:r w:rsidRPr="00725A10">
        <w:rPr>
          <w:rFonts w:eastAsia="Times New Roman"/>
        </w:rPr>
        <w:softHyphen/>
        <w:t>нес</w:t>
      </w:r>
      <w:r w:rsidRPr="00725A10">
        <w:rPr>
          <w:rFonts w:eastAsia="Times New Roman"/>
        </w:rPr>
        <w:softHyphen/>
        <w:t>ти рель</w:t>
      </w:r>
      <w:r w:rsidRPr="00725A10">
        <w:rPr>
          <w:rFonts w:eastAsia="Times New Roman"/>
        </w:rPr>
        <w:softHyphen/>
        <w:t>еф, что при</w:t>
      </w:r>
      <w:r w:rsidRPr="00725A10">
        <w:rPr>
          <w:rFonts w:eastAsia="Times New Roman"/>
        </w:rPr>
        <w:softHyphen/>
        <w:t>да</w:t>
      </w:r>
      <w:r w:rsidRPr="00725A10">
        <w:rPr>
          <w:rFonts w:eastAsia="Times New Roman"/>
        </w:rPr>
        <w:softHyphen/>
        <w:t>ет им чуть боль</w:t>
      </w:r>
      <w:r w:rsidRPr="00725A10">
        <w:rPr>
          <w:rFonts w:eastAsia="Times New Roman"/>
        </w:rPr>
        <w:softHyphen/>
        <w:t>шее сцеп</w:t>
      </w:r>
      <w:r w:rsidRPr="00725A10">
        <w:rPr>
          <w:rFonts w:eastAsia="Times New Roman"/>
        </w:rPr>
        <w:softHyphen/>
        <w:t>ле</w:t>
      </w:r>
      <w:r w:rsidRPr="00725A10">
        <w:rPr>
          <w:rFonts w:eastAsia="Times New Roman"/>
        </w:rPr>
        <w:softHyphen/>
        <w:t>ние с по</w:t>
      </w:r>
      <w:r w:rsidRPr="00725A10">
        <w:rPr>
          <w:rFonts w:eastAsia="Times New Roman"/>
        </w:rPr>
        <w:softHyphen/>
        <w:t>вер</w:t>
      </w:r>
      <w:r w:rsidRPr="00725A10">
        <w:rPr>
          <w:rFonts w:eastAsia="Times New Roman"/>
        </w:rPr>
        <w:softHyphen/>
        <w:t>хностью, чем ко</w:t>
      </w:r>
      <w:r w:rsidRPr="00725A10">
        <w:rPr>
          <w:rFonts w:eastAsia="Times New Roman"/>
        </w:rPr>
        <w:softHyphen/>
        <w:t>же.</w:t>
      </w:r>
    </w:p>
    <w:p w:rsidR="00725A10" w:rsidRDefault="00725A10" w:rsidP="004A32C9">
      <w:pPr>
        <w:keepNext/>
        <w:spacing w:after="0" w:line="240" w:lineRule="auto"/>
        <w:jc w:val="both"/>
        <w:outlineLvl w:val="2"/>
        <w:rPr>
          <w:rFonts w:eastAsia="Times New Roman"/>
        </w:rPr>
      </w:pPr>
      <w:r w:rsidRPr="00725A10">
        <w:rPr>
          <w:rFonts w:eastAsia="Times New Roman"/>
          <w:b/>
          <w:bCs/>
        </w:rPr>
        <w:t>Не</w:t>
      </w:r>
      <w:r w:rsidRPr="00725A10">
        <w:rPr>
          <w:rFonts w:eastAsia="Times New Roman"/>
          <w:b/>
          <w:bCs/>
        </w:rPr>
        <w:softHyphen/>
        <w:t>дос</w:t>
      </w:r>
      <w:r w:rsidRPr="00725A10">
        <w:rPr>
          <w:rFonts w:eastAsia="Times New Roman"/>
          <w:b/>
          <w:bCs/>
        </w:rPr>
        <w:softHyphen/>
        <w:t>тат</w:t>
      </w:r>
      <w:r w:rsidRPr="00725A10">
        <w:rPr>
          <w:rFonts w:eastAsia="Times New Roman"/>
          <w:b/>
          <w:bCs/>
        </w:rPr>
        <w:softHyphen/>
        <w:t>ки:</w:t>
      </w:r>
      <w:r w:rsidRPr="00725A10">
        <w:rPr>
          <w:rFonts w:eastAsia="Times New Roman"/>
        </w:rPr>
        <w:t xml:space="preserve"> </w:t>
      </w:r>
      <w:r w:rsidR="00B27EB1">
        <w:rPr>
          <w:rFonts w:eastAsia="Times New Roman"/>
        </w:rPr>
        <w:t>о</w:t>
      </w:r>
      <w:r w:rsidR="00CA48C7">
        <w:rPr>
          <w:rFonts w:eastAsia="Times New Roman"/>
        </w:rPr>
        <w:t>бувь на тунито</w:t>
      </w:r>
      <w:r w:rsidRPr="00725A10">
        <w:rPr>
          <w:rFonts w:eastAsia="Times New Roman"/>
        </w:rPr>
        <w:t>вой по</w:t>
      </w:r>
      <w:r w:rsidRPr="00725A10">
        <w:rPr>
          <w:rFonts w:eastAsia="Times New Roman"/>
        </w:rPr>
        <w:softHyphen/>
        <w:t>дош</w:t>
      </w:r>
      <w:r w:rsidRPr="00725A10">
        <w:rPr>
          <w:rFonts w:eastAsia="Times New Roman"/>
        </w:rPr>
        <w:softHyphen/>
        <w:t>ве очень сколь</w:t>
      </w:r>
      <w:r w:rsidRPr="00725A10">
        <w:rPr>
          <w:rFonts w:eastAsia="Times New Roman"/>
        </w:rPr>
        <w:softHyphen/>
        <w:t>зкая из-за вы</w:t>
      </w:r>
      <w:r w:rsidRPr="00725A10">
        <w:rPr>
          <w:rFonts w:eastAsia="Times New Roman"/>
        </w:rPr>
        <w:softHyphen/>
        <w:t>со</w:t>
      </w:r>
      <w:r w:rsidRPr="00725A10">
        <w:rPr>
          <w:rFonts w:eastAsia="Times New Roman"/>
        </w:rPr>
        <w:softHyphen/>
        <w:t>кой жес</w:t>
      </w:r>
      <w:r w:rsidRPr="00725A10">
        <w:rPr>
          <w:rFonts w:eastAsia="Times New Roman"/>
        </w:rPr>
        <w:softHyphen/>
        <w:t>ткос</w:t>
      </w:r>
      <w:r w:rsidRPr="00725A10">
        <w:rPr>
          <w:rFonts w:eastAsia="Times New Roman"/>
        </w:rPr>
        <w:softHyphen/>
        <w:t>ти ма</w:t>
      </w:r>
      <w:r w:rsidRPr="00725A10">
        <w:rPr>
          <w:rFonts w:eastAsia="Times New Roman"/>
        </w:rPr>
        <w:softHyphen/>
        <w:t>те</w:t>
      </w:r>
      <w:r w:rsidRPr="00725A10">
        <w:rPr>
          <w:rFonts w:eastAsia="Times New Roman"/>
        </w:rPr>
        <w:softHyphen/>
        <w:t>ри</w:t>
      </w:r>
      <w:r w:rsidRPr="00725A10">
        <w:rPr>
          <w:rFonts w:eastAsia="Times New Roman"/>
        </w:rPr>
        <w:softHyphen/>
        <w:t>ала. По</w:t>
      </w:r>
      <w:r w:rsidRPr="00725A10">
        <w:rPr>
          <w:rFonts w:eastAsia="Times New Roman"/>
        </w:rPr>
        <w:softHyphen/>
        <w:t>это</w:t>
      </w:r>
      <w:r w:rsidRPr="00725A10">
        <w:rPr>
          <w:rFonts w:eastAsia="Times New Roman"/>
        </w:rPr>
        <w:softHyphen/>
        <w:t xml:space="preserve">му </w:t>
      </w:r>
      <w:r w:rsidR="00CA48C7" w:rsidRPr="00725A10">
        <w:rPr>
          <w:rFonts w:eastAsia="Times New Roman"/>
        </w:rPr>
        <w:t>тунита</w:t>
      </w:r>
      <w:r w:rsidR="00CA48C7">
        <w:rPr>
          <w:rFonts w:eastAsia="Times New Roman"/>
        </w:rPr>
        <w:t xml:space="preserve"> </w:t>
      </w:r>
      <w:r w:rsidRPr="00725A10">
        <w:rPr>
          <w:rFonts w:eastAsia="Times New Roman"/>
        </w:rPr>
        <w:t>ис</w:t>
      </w:r>
      <w:r w:rsidRPr="00725A10">
        <w:rPr>
          <w:rFonts w:eastAsia="Times New Roman"/>
        </w:rPr>
        <w:softHyphen/>
        <w:t>поль</w:t>
      </w:r>
      <w:r w:rsidRPr="00725A10">
        <w:rPr>
          <w:rFonts w:eastAsia="Times New Roman"/>
        </w:rPr>
        <w:softHyphen/>
        <w:t>зу</w:t>
      </w:r>
      <w:r w:rsidRPr="00725A10">
        <w:rPr>
          <w:rFonts w:eastAsia="Times New Roman"/>
        </w:rPr>
        <w:softHyphen/>
        <w:t>ет</w:t>
      </w:r>
      <w:r w:rsidRPr="00725A10">
        <w:rPr>
          <w:rFonts w:eastAsia="Times New Roman"/>
        </w:rPr>
        <w:softHyphen/>
        <w:t>ся при из</w:t>
      </w:r>
      <w:r w:rsidRPr="00725A10">
        <w:rPr>
          <w:rFonts w:eastAsia="Times New Roman"/>
        </w:rPr>
        <w:softHyphen/>
        <w:t>го</w:t>
      </w:r>
      <w:r w:rsidRPr="00725A10">
        <w:rPr>
          <w:rFonts w:eastAsia="Times New Roman"/>
        </w:rPr>
        <w:softHyphen/>
        <w:t>тов</w:t>
      </w:r>
      <w:r w:rsidRPr="00725A10">
        <w:rPr>
          <w:rFonts w:eastAsia="Times New Roman"/>
        </w:rPr>
        <w:softHyphen/>
        <w:t>ле</w:t>
      </w:r>
      <w:r w:rsidRPr="00725A10">
        <w:rPr>
          <w:rFonts w:eastAsia="Times New Roman"/>
        </w:rPr>
        <w:softHyphen/>
        <w:t>нии толь</w:t>
      </w:r>
      <w:r w:rsidRPr="00725A10">
        <w:rPr>
          <w:rFonts w:eastAsia="Times New Roman"/>
        </w:rPr>
        <w:softHyphen/>
        <w:t>ко лет</w:t>
      </w:r>
      <w:r w:rsidRPr="00725A10">
        <w:rPr>
          <w:rFonts w:eastAsia="Times New Roman"/>
        </w:rPr>
        <w:softHyphen/>
        <w:t>ней и ве</w:t>
      </w:r>
      <w:r w:rsidRPr="00725A10">
        <w:rPr>
          <w:rFonts w:eastAsia="Times New Roman"/>
        </w:rPr>
        <w:softHyphen/>
        <w:t>сен</w:t>
      </w:r>
      <w:r w:rsidRPr="00725A10">
        <w:rPr>
          <w:rFonts w:eastAsia="Times New Roman"/>
        </w:rPr>
        <w:softHyphen/>
        <w:t>не-осен</w:t>
      </w:r>
      <w:r w:rsidRPr="00725A10">
        <w:rPr>
          <w:rFonts w:eastAsia="Times New Roman"/>
        </w:rPr>
        <w:softHyphen/>
        <w:t>ней обу</w:t>
      </w:r>
      <w:r w:rsidRPr="00725A10">
        <w:rPr>
          <w:rFonts w:eastAsia="Times New Roman"/>
        </w:rPr>
        <w:softHyphen/>
        <w:t>ви кле</w:t>
      </w:r>
      <w:r w:rsidRPr="00725A10">
        <w:rPr>
          <w:rFonts w:eastAsia="Times New Roman"/>
        </w:rPr>
        <w:softHyphen/>
        <w:t>ево</w:t>
      </w:r>
      <w:r w:rsidRPr="00725A10">
        <w:rPr>
          <w:rFonts w:eastAsia="Times New Roman"/>
        </w:rPr>
        <w:softHyphen/>
        <w:t>го ме</w:t>
      </w:r>
      <w:r w:rsidRPr="00725A10">
        <w:rPr>
          <w:rFonts w:eastAsia="Times New Roman"/>
        </w:rPr>
        <w:softHyphen/>
        <w:t>то</w:t>
      </w:r>
      <w:r w:rsidRPr="00725A10">
        <w:rPr>
          <w:rFonts w:eastAsia="Times New Roman"/>
        </w:rPr>
        <w:softHyphen/>
        <w:t>да креп</w:t>
      </w:r>
      <w:r w:rsidRPr="00725A10">
        <w:rPr>
          <w:rFonts w:eastAsia="Times New Roman"/>
        </w:rPr>
        <w:softHyphen/>
        <w:t>ле</w:t>
      </w:r>
      <w:r w:rsidRPr="00725A10">
        <w:rPr>
          <w:rFonts w:eastAsia="Times New Roman"/>
        </w:rPr>
        <w:softHyphen/>
        <w:t>ния.</w:t>
      </w:r>
    </w:p>
    <w:p w:rsidR="00C40E1E" w:rsidRPr="0016195C" w:rsidRDefault="00C40E1E" w:rsidP="00C40E1E">
      <w:pPr>
        <w:spacing w:after="0" w:line="240" w:lineRule="auto"/>
        <w:rPr>
          <w:rFonts w:eastAsia="Times New Roman"/>
        </w:rPr>
      </w:pPr>
      <w:r>
        <w:rPr>
          <w:rFonts w:eastAsia="Times New Roman"/>
        </w:rPr>
        <w:tab/>
      </w:r>
      <w:r w:rsidRPr="0016195C">
        <w:rPr>
          <w:rFonts w:eastAsia="Times New Roman"/>
        </w:rPr>
        <w:t>Подошва спецобуви обеспечивается маркировкой с указанием на условия применения и защитные свойства.</w:t>
      </w:r>
    </w:p>
    <w:p w:rsidR="00C40E1E" w:rsidRPr="0016195C" w:rsidRDefault="00C40E1E" w:rsidP="00CA48C7">
      <w:pPr>
        <w:spacing w:after="0" w:line="240" w:lineRule="auto"/>
        <w:ind w:firstLine="142"/>
        <w:rPr>
          <w:rFonts w:eastAsia="Times New Roman"/>
        </w:rPr>
      </w:pPr>
      <w:r w:rsidRPr="0016195C">
        <w:rPr>
          <w:rFonts w:eastAsia="Times New Roman"/>
          <w:b/>
        </w:rPr>
        <w:t>5А</w:t>
      </w:r>
      <w:r w:rsidR="00CA48C7">
        <w:rPr>
          <w:rFonts w:eastAsia="Times New Roman"/>
        </w:rPr>
        <w:t xml:space="preserve"> </w:t>
      </w:r>
      <w:r w:rsidRPr="0016195C">
        <w:rPr>
          <w:rFonts w:eastAsia="Times New Roman"/>
        </w:rPr>
        <w:t>–</w:t>
      </w:r>
      <w:r w:rsidR="00CA48C7">
        <w:rPr>
          <w:rFonts w:eastAsia="Times New Roman"/>
        </w:rPr>
        <w:tab/>
      </w:r>
      <w:r w:rsidR="00CA48C7">
        <w:rPr>
          <w:rFonts w:eastAsia="Times New Roman"/>
        </w:rPr>
        <w:tab/>
        <w:t>ф</w:t>
      </w:r>
      <w:r w:rsidRPr="0016195C">
        <w:rPr>
          <w:rFonts w:eastAsia="Times New Roman"/>
        </w:rPr>
        <w:t>асон колодки</w:t>
      </w:r>
    </w:p>
    <w:p w:rsidR="00C40E1E" w:rsidRPr="0016195C" w:rsidRDefault="00CA48C7" w:rsidP="00C40E1E">
      <w:pPr>
        <w:spacing w:after="0" w:line="240" w:lineRule="auto"/>
        <w:ind w:left="851" w:hanging="709"/>
        <w:rPr>
          <w:rFonts w:eastAsia="Times New Roman"/>
          <w:i/>
        </w:rPr>
      </w:pPr>
      <w:r w:rsidRPr="0016195C">
        <w:rPr>
          <w:rFonts w:eastAsia="Times New Roman"/>
          <w:b/>
        </w:rPr>
        <w:t xml:space="preserve">ГО </w:t>
      </w:r>
      <w:r>
        <w:rPr>
          <w:rFonts w:eastAsia="Times New Roman"/>
        </w:rPr>
        <w:t>–</w:t>
      </w:r>
      <w:r>
        <w:rPr>
          <w:rFonts w:eastAsia="Times New Roman"/>
        </w:rPr>
        <w:tab/>
      </w:r>
      <w:r>
        <w:rPr>
          <w:rFonts w:eastAsia="Times New Roman"/>
        </w:rPr>
        <w:tab/>
      </w:r>
      <w:r w:rsidR="00C40E1E" w:rsidRPr="0016195C">
        <w:rPr>
          <w:rFonts w:eastAsia="Times New Roman"/>
        </w:rPr>
        <w:t>гражданские</w:t>
      </w:r>
    </w:p>
    <w:p w:rsidR="00C40E1E" w:rsidRPr="0016195C" w:rsidRDefault="00C40E1E" w:rsidP="00C40E1E">
      <w:pPr>
        <w:spacing w:after="0" w:line="240" w:lineRule="auto"/>
        <w:ind w:left="851" w:hanging="709"/>
        <w:rPr>
          <w:rFonts w:eastAsia="Times New Roman"/>
          <w:i/>
        </w:rPr>
      </w:pPr>
      <w:r w:rsidRPr="0016195C">
        <w:rPr>
          <w:rFonts w:eastAsia="Times New Roman"/>
          <w:b/>
        </w:rPr>
        <w:t xml:space="preserve">Р  </w:t>
      </w:r>
      <w:r w:rsidR="00CA48C7">
        <w:rPr>
          <w:rFonts w:eastAsia="Times New Roman"/>
        </w:rPr>
        <w:t xml:space="preserve"> –</w:t>
      </w:r>
      <w:r w:rsidR="00CA48C7">
        <w:rPr>
          <w:rFonts w:eastAsia="Times New Roman"/>
        </w:rPr>
        <w:tab/>
      </w:r>
      <w:r w:rsidR="00CA48C7">
        <w:rPr>
          <w:rFonts w:eastAsia="Times New Roman"/>
        </w:rPr>
        <w:tab/>
      </w:r>
      <w:r w:rsidRPr="0016195C">
        <w:rPr>
          <w:rFonts w:eastAsia="Times New Roman"/>
        </w:rPr>
        <w:t>рабочие</w:t>
      </w:r>
    </w:p>
    <w:p w:rsidR="00C40E1E" w:rsidRPr="0016195C" w:rsidRDefault="00C40E1E" w:rsidP="00C40E1E">
      <w:pPr>
        <w:spacing w:after="0" w:line="240" w:lineRule="auto"/>
        <w:ind w:left="851" w:hanging="709"/>
        <w:rPr>
          <w:rFonts w:eastAsia="Times New Roman"/>
          <w:i/>
        </w:rPr>
      </w:pPr>
      <w:r w:rsidRPr="0016195C">
        <w:rPr>
          <w:rFonts w:eastAsia="Times New Roman"/>
          <w:b/>
        </w:rPr>
        <w:t>ИМБ</w:t>
      </w:r>
      <w:r>
        <w:rPr>
          <w:rFonts w:eastAsia="Times New Roman"/>
          <w:b/>
        </w:rPr>
        <w:t xml:space="preserve"> </w:t>
      </w:r>
      <w:r w:rsidR="00CA48C7">
        <w:rPr>
          <w:rFonts w:eastAsia="Times New Roman"/>
        </w:rPr>
        <w:t xml:space="preserve">- </w:t>
      </w:r>
      <w:r w:rsidR="00CA48C7">
        <w:rPr>
          <w:rFonts w:eastAsia="Times New Roman"/>
        </w:rPr>
        <w:tab/>
      </w:r>
      <w:r w:rsidRPr="0016195C">
        <w:rPr>
          <w:rFonts w:eastAsia="Times New Roman"/>
        </w:rPr>
        <w:t>износомаслобензостойкие</w:t>
      </w:r>
    </w:p>
    <w:p w:rsidR="00C40E1E" w:rsidRPr="0016195C" w:rsidRDefault="00CA48C7" w:rsidP="00C40E1E">
      <w:pPr>
        <w:spacing w:after="0" w:line="240" w:lineRule="auto"/>
        <w:ind w:left="851" w:hanging="709"/>
        <w:rPr>
          <w:rFonts w:eastAsia="Times New Roman"/>
          <w:i/>
        </w:rPr>
      </w:pPr>
      <w:r w:rsidRPr="0016195C">
        <w:rPr>
          <w:rFonts w:eastAsia="Times New Roman"/>
          <w:b/>
        </w:rPr>
        <w:t xml:space="preserve">И </w:t>
      </w:r>
      <w:r>
        <w:rPr>
          <w:rFonts w:eastAsia="Times New Roman"/>
        </w:rPr>
        <w:t>–</w:t>
      </w:r>
      <w:r>
        <w:rPr>
          <w:rFonts w:eastAsia="Times New Roman"/>
        </w:rPr>
        <w:tab/>
      </w:r>
      <w:r>
        <w:rPr>
          <w:rFonts w:eastAsia="Times New Roman"/>
        </w:rPr>
        <w:tab/>
      </w:r>
      <w:r w:rsidR="00C40E1E" w:rsidRPr="0016195C">
        <w:rPr>
          <w:rFonts w:eastAsia="Times New Roman"/>
        </w:rPr>
        <w:t>износостойкие</w:t>
      </w:r>
    </w:p>
    <w:p w:rsidR="00C40E1E" w:rsidRDefault="00C40E1E" w:rsidP="00C40E1E">
      <w:pPr>
        <w:spacing w:after="0" w:line="240" w:lineRule="auto"/>
        <w:ind w:left="851" w:hanging="709"/>
        <w:rPr>
          <w:rFonts w:eastAsia="Times New Roman"/>
        </w:rPr>
      </w:pPr>
      <w:r w:rsidRPr="0016195C">
        <w:rPr>
          <w:rFonts w:eastAsia="Times New Roman"/>
          <w:b/>
        </w:rPr>
        <w:t>ТР-150</w:t>
      </w:r>
      <w:r w:rsidR="00CA48C7">
        <w:rPr>
          <w:rFonts w:eastAsia="Times New Roman"/>
        </w:rPr>
        <w:t xml:space="preserve"> –</w:t>
      </w:r>
      <w:r w:rsidR="00CA48C7">
        <w:rPr>
          <w:rFonts w:eastAsia="Times New Roman"/>
        </w:rPr>
        <w:tab/>
      </w:r>
      <w:r w:rsidRPr="0016195C">
        <w:rPr>
          <w:rFonts w:eastAsia="Times New Roman"/>
        </w:rPr>
        <w:t>термостойкие (до + 150 С)</w:t>
      </w:r>
    </w:p>
    <w:p w:rsidR="00C40E1E" w:rsidRPr="0016195C" w:rsidRDefault="00C40E1E" w:rsidP="00C40E1E">
      <w:pPr>
        <w:spacing w:after="0" w:line="240" w:lineRule="auto"/>
        <w:rPr>
          <w:rFonts w:eastAsia="Times New Roman"/>
        </w:rPr>
      </w:pPr>
      <w:r w:rsidRPr="0016195C">
        <w:rPr>
          <w:rFonts w:eastAsia="Times New Roman"/>
          <w:b/>
        </w:rPr>
        <w:t xml:space="preserve">Масса подноска </w:t>
      </w:r>
      <w:r w:rsidRPr="0016195C">
        <w:rPr>
          <w:rFonts w:eastAsia="Times New Roman"/>
        </w:rPr>
        <w:t>из различных материалов при литьевом методе крепления подошвы (полупара):</w:t>
      </w:r>
    </w:p>
    <w:p w:rsidR="00C40E1E" w:rsidRPr="0016195C" w:rsidRDefault="00C40E1E" w:rsidP="00C40E1E">
      <w:pPr>
        <w:spacing w:after="0" w:line="240" w:lineRule="auto"/>
        <w:rPr>
          <w:rFonts w:eastAsia="Times New Roman"/>
        </w:rPr>
      </w:pPr>
      <w:r w:rsidRPr="0016195C">
        <w:rPr>
          <w:rFonts w:eastAsia="Times New Roman"/>
          <w:b/>
        </w:rPr>
        <w:t xml:space="preserve">- </w:t>
      </w:r>
      <w:r w:rsidRPr="0016195C">
        <w:rPr>
          <w:rFonts w:eastAsia="Times New Roman"/>
        </w:rPr>
        <w:t>защитные алюминиевые подноски – 58г.;</w:t>
      </w:r>
    </w:p>
    <w:p w:rsidR="00C40E1E" w:rsidRPr="0016195C" w:rsidRDefault="00C40E1E" w:rsidP="00C40E1E">
      <w:pPr>
        <w:spacing w:after="0" w:line="240" w:lineRule="auto"/>
        <w:rPr>
          <w:rFonts w:eastAsia="Times New Roman"/>
        </w:rPr>
      </w:pPr>
      <w:r w:rsidRPr="0016195C">
        <w:rPr>
          <w:rFonts w:eastAsia="Times New Roman"/>
        </w:rPr>
        <w:t>- подноски из композитного материала – 54 г.;</w:t>
      </w:r>
    </w:p>
    <w:p w:rsidR="00725A10" w:rsidRPr="00C40E1E" w:rsidRDefault="00C40E1E" w:rsidP="00C40E1E">
      <w:pPr>
        <w:spacing w:after="0" w:line="240" w:lineRule="auto"/>
        <w:rPr>
          <w:rFonts w:eastAsia="Times New Roman"/>
          <w:b/>
        </w:rPr>
      </w:pPr>
      <w:r w:rsidRPr="0016195C">
        <w:rPr>
          <w:rFonts w:eastAsia="Times New Roman"/>
        </w:rPr>
        <w:t>- металлические подноски – 98 г.</w:t>
      </w:r>
    </w:p>
    <w:p w:rsidR="0016195C" w:rsidRDefault="0016195C" w:rsidP="0002390C">
      <w:pPr>
        <w:spacing w:after="0" w:line="240" w:lineRule="auto"/>
        <w:rPr>
          <w:rFonts w:eastAsia="Times New Roman"/>
          <w:u w:val="single"/>
        </w:rPr>
      </w:pPr>
      <w:r w:rsidRPr="0016195C">
        <w:rPr>
          <w:rFonts w:eastAsia="Times New Roman"/>
          <w:b/>
          <w:u w:val="single"/>
        </w:rPr>
        <w:t>Качественные характеристики подошв обуви</w:t>
      </w:r>
      <w:r w:rsidRPr="0016195C">
        <w:rPr>
          <w:rFonts w:eastAsia="Times New Roman"/>
          <w:u w:val="single"/>
        </w:rPr>
        <w:t>.</w:t>
      </w:r>
    </w:p>
    <w:p w:rsidR="004613FA" w:rsidRPr="00B80245" w:rsidRDefault="004613FA" w:rsidP="0016195C">
      <w:pPr>
        <w:spacing w:after="0" w:line="240" w:lineRule="auto"/>
        <w:ind w:left="900"/>
        <w:jc w:val="center"/>
        <w:rPr>
          <w:rFonts w:eastAsia="Times New Roman"/>
          <w:sz w:val="16"/>
          <w:szCs w:val="16"/>
          <w:u w:val="single"/>
        </w:rPr>
      </w:pPr>
    </w:p>
    <w:tbl>
      <w:tblPr>
        <w:tblW w:w="0" w:type="auto"/>
        <w:jc w:val="center"/>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shd w:val="clear" w:color="auto" w:fill="FFFFFF"/>
        <w:tblLayout w:type="fixed"/>
        <w:tblCellMar>
          <w:left w:w="0" w:type="dxa"/>
          <w:right w:w="0" w:type="dxa"/>
        </w:tblCellMar>
        <w:tblLook w:val="0420" w:firstRow="1" w:lastRow="0" w:firstColumn="0" w:lastColumn="0" w:noHBand="0" w:noVBand="1"/>
      </w:tblPr>
      <w:tblGrid>
        <w:gridCol w:w="2467"/>
        <w:gridCol w:w="803"/>
        <w:gridCol w:w="798"/>
        <w:gridCol w:w="770"/>
        <w:gridCol w:w="651"/>
        <w:gridCol w:w="718"/>
        <w:gridCol w:w="811"/>
        <w:gridCol w:w="878"/>
        <w:gridCol w:w="891"/>
        <w:gridCol w:w="635"/>
        <w:gridCol w:w="651"/>
      </w:tblGrid>
      <w:tr w:rsidR="0016195C" w:rsidRPr="004613FA" w:rsidTr="00C40E1E">
        <w:trPr>
          <w:trHeight w:val="566"/>
          <w:jc w:val="center"/>
        </w:trPr>
        <w:tc>
          <w:tcPr>
            <w:tcW w:w="2467"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виды</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ПВХ</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ТЭП</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ЭВА</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ПУ</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ПУ/</w:t>
            </w:r>
          </w:p>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ПУ</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ТПУ</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ТПУ/</w:t>
            </w:r>
          </w:p>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ПУ</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СПУ/</w:t>
            </w:r>
          </w:p>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ПУ</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Рез</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Р+/</w:t>
            </w:r>
          </w:p>
          <w:p w:rsidR="0016195C" w:rsidRPr="004613FA" w:rsidRDefault="0016195C" w:rsidP="0016195C">
            <w:pPr>
              <w:spacing w:after="0" w:line="240" w:lineRule="auto"/>
              <w:rPr>
                <w:rFonts w:eastAsia="Times New Roman"/>
                <w:sz w:val="24"/>
                <w:szCs w:val="24"/>
              </w:rPr>
            </w:pPr>
            <w:r w:rsidRPr="004613FA">
              <w:rPr>
                <w:rFonts w:eastAsia="Times New Roman"/>
                <w:b/>
                <w:bCs/>
                <w:color w:val="1D1B11"/>
                <w:kern w:val="24"/>
                <w:sz w:val="24"/>
                <w:szCs w:val="24"/>
              </w:rPr>
              <w:t>ПУ</w:t>
            </w:r>
          </w:p>
        </w:tc>
      </w:tr>
      <w:tr w:rsidR="0016195C" w:rsidRPr="004613FA" w:rsidTr="00C40E1E">
        <w:trPr>
          <w:trHeight w:val="241"/>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Вес</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1D1B11"/>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1D1B11"/>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1D1B11"/>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r w:rsidR="0016195C" w:rsidRPr="004613FA" w:rsidTr="00C40E1E">
        <w:trPr>
          <w:trHeight w:val="191"/>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Скольжение</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r w:rsidR="0016195C" w:rsidRPr="004613FA" w:rsidTr="00C40E1E">
        <w:trPr>
          <w:trHeight w:val="182"/>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Истирание</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r w:rsidR="0016195C" w:rsidRPr="004613FA" w:rsidTr="00C40E1E">
        <w:trPr>
          <w:trHeight w:val="216"/>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Прочность</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r w:rsidR="0016195C" w:rsidRPr="004613FA" w:rsidTr="00C40E1E">
        <w:trPr>
          <w:trHeight w:val="266"/>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Крепление</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r w:rsidR="0016195C" w:rsidRPr="004613FA" w:rsidTr="00C40E1E">
        <w:trPr>
          <w:trHeight w:val="259"/>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Изгиб</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r w:rsidR="0016195C" w:rsidRPr="004613FA" w:rsidTr="00C40E1E">
        <w:trPr>
          <w:trHeight w:val="250"/>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lastRenderedPageBreak/>
              <w:t>Морозостойкость</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нет</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нет</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нет</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да</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да</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да</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да</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да</w:t>
            </w:r>
          </w:p>
        </w:tc>
      </w:tr>
      <w:tr w:rsidR="0016195C" w:rsidRPr="004613FA" w:rsidTr="00B80245">
        <w:trPr>
          <w:trHeight w:val="262"/>
          <w:jc w:val="center"/>
        </w:trPr>
        <w:tc>
          <w:tcPr>
            <w:tcW w:w="2467" w:type="dxa"/>
            <w:shd w:val="clear" w:color="auto" w:fill="FFFFFF"/>
            <w:tcMar>
              <w:top w:w="72" w:type="dxa"/>
              <w:left w:w="144" w:type="dxa"/>
              <w:bottom w:w="72" w:type="dxa"/>
              <w:right w:w="144" w:type="dxa"/>
            </w:tcMar>
            <w:hideMark/>
          </w:tcPr>
          <w:p w:rsidR="0016195C" w:rsidRPr="0002390C" w:rsidRDefault="0016195C" w:rsidP="0016195C">
            <w:pPr>
              <w:spacing w:after="0" w:line="240" w:lineRule="auto"/>
              <w:rPr>
                <w:rFonts w:eastAsia="Times New Roman"/>
                <w:sz w:val="24"/>
                <w:szCs w:val="24"/>
              </w:rPr>
            </w:pPr>
            <w:r w:rsidRPr="0002390C">
              <w:rPr>
                <w:rFonts w:eastAsia="Times New Roman"/>
                <w:bCs/>
                <w:color w:val="000000"/>
                <w:kern w:val="24"/>
                <w:sz w:val="24"/>
                <w:szCs w:val="24"/>
              </w:rPr>
              <w:t>Термопластичность</w:t>
            </w:r>
          </w:p>
        </w:tc>
        <w:tc>
          <w:tcPr>
            <w:tcW w:w="803"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9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70"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71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1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78"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89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position w:val="1"/>
                <w:sz w:val="24"/>
                <w:szCs w:val="24"/>
              </w:rPr>
              <w:t>+</w:t>
            </w:r>
          </w:p>
        </w:tc>
        <w:tc>
          <w:tcPr>
            <w:tcW w:w="635"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c>
          <w:tcPr>
            <w:tcW w:w="651" w:type="dxa"/>
            <w:shd w:val="clear" w:color="auto" w:fill="FFFFFF"/>
            <w:tcMar>
              <w:top w:w="72" w:type="dxa"/>
              <w:left w:w="144" w:type="dxa"/>
              <w:bottom w:w="72" w:type="dxa"/>
              <w:right w:w="144" w:type="dxa"/>
            </w:tcMar>
            <w:hideMark/>
          </w:tcPr>
          <w:p w:rsidR="0016195C" w:rsidRPr="004613FA" w:rsidRDefault="0016195C" w:rsidP="0016195C">
            <w:pPr>
              <w:spacing w:after="0" w:line="240" w:lineRule="auto"/>
              <w:jc w:val="center"/>
              <w:rPr>
                <w:rFonts w:eastAsia="Times New Roman"/>
                <w:sz w:val="24"/>
                <w:szCs w:val="24"/>
              </w:rPr>
            </w:pPr>
            <w:r w:rsidRPr="004613FA">
              <w:rPr>
                <w:rFonts w:eastAsia="Times New Roman"/>
                <w:b/>
                <w:bCs/>
                <w:color w:val="000000"/>
                <w:kern w:val="24"/>
                <w:sz w:val="24"/>
                <w:szCs w:val="24"/>
              </w:rPr>
              <w:t>+</w:t>
            </w:r>
          </w:p>
        </w:tc>
      </w:tr>
    </w:tbl>
    <w:p w:rsidR="00971351" w:rsidRDefault="00971351" w:rsidP="00B80245">
      <w:pPr>
        <w:spacing w:after="0" w:line="240" w:lineRule="auto"/>
        <w:ind w:left="709" w:hanging="709"/>
        <w:rPr>
          <w:rFonts w:eastAsia="Times New Roman"/>
          <w:b/>
        </w:rPr>
      </w:pPr>
      <w:r>
        <w:rPr>
          <w:noProof/>
          <w:u w:val="single"/>
        </w:rPr>
        <w:drawing>
          <wp:anchor distT="0" distB="0" distL="114300" distR="114300" simplePos="0" relativeHeight="251697152" behindDoc="0" locked="0" layoutInCell="1" allowOverlap="1">
            <wp:simplePos x="0" y="0"/>
            <wp:positionH relativeFrom="column">
              <wp:posOffset>192405</wp:posOffset>
            </wp:positionH>
            <wp:positionV relativeFrom="paragraph">
              <wp:posOffset>19050</wp:posOffset>
            </wp:positionV>
            <wp:extent cx="5778500" cy="3674745"/>
            <wp:effectExtent l="0" t="0" r="0" b="190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50000"/>
                              </a14:imgEffect>
                            </a14:imgLayer>
                          </a14:imgProps>
                        </a:ext>
                      </a:extLst>
                    </a:blip>
                    <a:srcRect t="7652" b="2513"/>
                    <a:stretch/>
                  </pic:blipFill>
                  <pic:spPr bwMode="auto">
                    <a:xfrm>
                      <a:off x="0" y="0"/>
                      <a:ext cx="5778500" cy="3674745"/>
                    </a:xfrm>
                    <a:prstGeom prst="rect">
                      <a:avLst/>
                    </a:prstGeom>
                    <a:noFill/>
                    <a:ln>
                      <a:noFill/>
                    </a:ln>
                    <a:extLst>
                      <a:ext uri="{53640926-AAD7-44D8-BBD7-CCE9431645EC}">
                        <a14:shadowObscured xmlns:a14="http://schemas.microsoft.com/office/drawing/2010/main"/>
                      </a:ext>
                    </a:extLst>
                  </pic:spPr>
                </pic:pic>
              </a:graphicData>
            </a:graphic>
          </wp:anchor>
        </w:drawing>
      </w:r>
    </w:p>
    <w:p w:rsidR="00B80245" w:rsidRDefault="00B80245" w:rsidP="00B80245">
      <w:pPr>
        <w:spacing w:after="0" w:line="240" w:lineRule="auto"/>
        <w:ind w:left="709" w:hanging="709"/>
        <w:rPr>
          <w:rFonts w:eastAsia="Times New Roman"/>
          <w:b/>
        </w:rPr>
      </w:pPr>
      <w:r w:rsidRPr="0016195C">
        <w:rPr>
          <w:rFonts w:eastAsia="Times New Roman"/>
          <w:b/>
        </w:rPr>
        <w:t>Методы крепления низа обуви к заготовке верха</w:t>
      </w:r>
    </w:p>
    <w:p w:rsidR="0016195C" w:rsidRPr="0016195C" w:rsidRDefault="0002390C" w:rsidP="0002390C">
      <w:pPr>
        <w:spacing w:after="0" w:line="240" w:lineRule="auto"/>
        <w:jc w:val="both"/>
        <w:rPr>
          <w:rFonts w:eastAsia="Times New Roman"/>
        </w:rPr>
      </w:pPr>
      <w:r>
        <w:rPr>
          <w:rFonts w:eastAsia="Times New Roman"/>
        </w:rPr>
        <w:tab/>
      </w:r>
      <w:r w:rsidRPr="0002390C">
        <w:rPr>
          <w:rFonts w:eastAsia="Times New Roman"/>
        </w:rPr>
        <w:t xml:space="preserve"> </w:t>
      </w:r>
    </w:p>
    <w:p w:rsidR="0016195C" w:rsidRPr="0016195C" w:rsidRDefault="0016195C" w:rsidP="0016195C">
      <w:pPr>
        <w:spacing w:after="0" w:line="240" w:lineRule="auto"/>
        <w:ind w:left="191"/>
        <w:jc w:val="both"/>
        <w:rPr>
          <w:rFonts w:eastAsia="Times New Roman"/>
        </w:rPr>
      </w:pPr>
      <w:r w:rsidRPr="0016195C">
        <w:rPr>
          <w:rFonts w:eastAsia="Times New Roman"/>
        </w:rPr>
        <w:t xml:space="preserve">Подошву прикрепляют к верху обуви и стельке, ранту, обтяжке платформы. Методы прикрепления разделяют на следующие группы: механические; химические; комбинированные. Прочность крепления при применении различных технологий производства спецобуви имеют различные показатели. </w:t>
      </w:r>
    </w:p>
    <w:p w:rsidR="0016195C" w:rsidRPr="0016195C" w:rsidRDefault="0016195C" w:rsidP="0016195C">
      <w:pPr>
        <w:keepNext/>
        <w:spacing w:after="0" w:line="240" w:lineRule="auto"/>
        <w:outlineLvl w:val="1"/>
        <w:rPr>
          <w:rFonts w:eastAsia="Times New Roman"/>
          <w:b/>
        </w:rPr>
      </w:pPr>
      <w:r w:rsidRPr="0016195C">
        <w:rPr>
          <w:rFonts w:eastAsia="Times New Roman"/>
          <w:b/>
          <w:sz w:val="24"/>
          <w:szCs w:val="20"/>
        </w:rPr>
        <w:t>1</w:t>
      </w:r>
      <w:r w:rsidR="00437238">
        <w:rPr>
          <w:rFonts w:eastAsia="Times New Roman"/>
          <w:b/>
          <w:sz w:val="24"/>
          <w:szCs w:val="20"/>
        </w:rPr>
        <w:t>).</w:t>
      </w:r>
      <w:r w:rsidRPr="0016195C">
        <w:rPr>
          <w:rFonts w:eastAsia="Times New Roman"/>
          <w:b/>
          <w:sz w:val="24"/>
          <w:szCs w:val="20"/>
        </w:rPr>
        <w:t xml:space="preserve"> </w:t>
      </w:r>
      <w:r w:rsidRPr="0016195C">
        <w:rPr>
          <w:rFonts w:eastAsia="Times New Roman"/>
          <w:b/>
        </w:rPr>
        <w:t>Механические методы крепления:</w:t>
      </w:r>
    </w:p>
    <w:p w:rsidR="0016195C" w:rsidRPr="0016195C" w:rsidRDefault="0016195C" w:rsidP="0016195C">
      <w:pPr>
        <w:spacing w:after="0" w:line="240" w:lineRule="auto"/>
        <w:ind w:left="1260" w:hanging="709"/>
        <w:rPr>
          <w:rFonts w:eastAsia="Times New Roman"/>
        </w:rPr>
      </w:pPr>
      <w:r w:rsidRPr="0016195C">
        <w:rPr>
          <w:rFonts w:eastAsia="Times New Roman"/>
        </w:rPr>
        <w:t>Гвоздевой (</w:t>
      </w:r>
      <w:r w:rsidR="00CA48C7" w:rsidRPr="0016195C">
        <w:rPr>
          <w:rFonts w:eastAsia="Times New Roman"/>
        </w:rPr>
        <w:t>прочность крепления</w:t>
      </w:r>
      <w:r w:rsidRPr="0016195C">
        <w:rPr>
          <w:rFonts w:eastAsia="Times New Roman"/>
        </w:rPr>
        <w:t xml:space="preserve"> 130 Н/см)</w:t>
      </w:r>
    </w:p>
    <w:p w:rsidR="0016195C" w:rsidRPr="0016195C" w:rsidRDefault="0016195C" w:rsidP="0016195C">
      <w:pPr>
        <w:spacing w:after="0" w:line="240" w:lineRule="auto"/>
        <w:ind w:left="1260" w:hanging="709"/>
        <w:rPr>
          <w:rFonts w:eastAsia="Times New Roman"/>
        </w:rPr>
      </w:pPr>
      <w:r w:rsidRPr="0016195C">
        <w:rPr>
          <w:rFonts w:eastAsia="Times New Roman"/>
        </w:rPr>
        <w:t xml:space="preserve">Рантово-прошивной (110 Н/см)  </w:t>
      </w:r>
    </w:p>
    <w:p w:rsidR="0016195C" w:rsidRPr="0016195C" w:rsidRDefault="0016195C" w:rsidP="0016195C">
      <w:pPr>
        <w:spacing w:after="0" w:line="240" w:lineRule="auto"/>
        <w:ind w:left="1260" w:hanging="709"/>
        <w:rPr>
          <w:rFonts w:eastAsia="Times New Roman"/>
        </w:rPr>
      </w:pPr>
      <w:r w:rsidRPr="0016195C">
        <w:rPr>
          <w:rFonts w:eastAsia="Times New Roman"/>
        </w:rPr>
        <w:t>Борто-прошивной</w:t>
      </w:r>
    </w:p>
    <w:p w:rsidR="0016195C" w:rsidRPr="0016195C" w:rsidRDefault="0016195C" w:rsidP="00553A97">
      <w:pPr>
        <w:spacing w:after="0" w:line="240" w:lineRule="auto"/>
        <w:rPr>
          <w:rFonts w:eastAsia="Times New Roman"/>
          <w:b/>
        </w:rPr>
      </w:pPr>
      <w:r w:rsidRPr="0016195C">
        <w:rPr>
          <w:rFonts w:eastAsia="Times New Roman"/>
          <w:b/>
        </w:rPr>
        <w:t>2</w:t>
      </w:r>
      <w:r w:rsidR="00437238">
        <w:rPr>
          <w:rFonts w:eastAsia="Times New Roman"/>
          <w:b/>
        </w:rPr>
        <w:t>)</w:t>
      </w:r>
      <w:r w:rsidRPr="0016195C">
        <w:rPr>
          <w:rFonts w:eastAsia="Times New Roman"/>
          <w:b/>
        </w:rPr>
        <w:t>. Химические</w:t>
      </w:r>
      <w:r w:rsidRPr="0016195C">
        <w:rPr>
          <w:rFonts w:eastAsia="Times New Roman"/>
        </w:rPr>
        <w:t xml:space="preserve"> </w:t>
      </w:r>
      <w:r w:rsidRPr="0016195C">
        <w:rPr>
          <w:rFonts w:eastAsia="Times New Roman"/>
          <w:b/>
        </w:rPr>
        <w:t>методы крепления:</w:t>
      </w:r>
    </w:p>
    <w:p w:rsidR="0016195C" w:rsidRPr="0016195C" w:rsidRDefault="0016195C" w:rsidP="0016195C">
      <w:pPr>
        <w:spacing w:after="0" w:line="240" w:lineRule="auto"/>
        <w:ind w:left="851" w:hanging="284"/>
        <w:rPr>
          <w:rFonts w:eastAsia="Times New Roman"/>
        </w:rPr>
      </w:pPr>
      <w:r w:rsidRPr="0016195C">
        <w:rPr>
          <w:rFonts w:eastAsia="Times New Roman"/>
        </w:rPr>
        <w:t>Клеевой (45-130 Н/см)</w:t>
      </w:r>
    </w:p>
    <w:p w:rsidR="0016195C" w:rsidRPr="0016195C" w:rsidRDefault="0016195C" w:rsidP="0016195C">
      <w:pPr>
        <w:spacing w:after="0" w:line="240" w:lineRule="auto"/>
        <w:ind w:left="851" w:hanging="284"/>
        <w:rPr>
          <w:rFonts w:eastAsia="Times New Roman"/>
        </w:rPr>
      </w:pPr>
      <w:r w:rsidRPr="0016195C">
        <w:rPr>
          <w:rFonts w:eastAsia="Times New Roman"/>
        </w:rPr>
        <w:t>Литьевой (58 Н/см)</w:t>
      </w:r>
    </w:p>
    <w:p w:rsidR="0016195C" w:rsidRPr="0016195C" w:rsidRDefault="0016195C" w:rsidP="0016195C">
      <w:pPr>
        <w:spacing w:after="0" w:line="240" w:lineRule="auto"/>
        <w:ind w:left="851" w:hanging="284"/>
        <w:rPr>
          <w:rFonts w:eastAsia="Times New Roman"/>
        </w:rPr>
      </w:pPr>
      <w:r w:rsidRPr="0016195C">
        <w:rPr>
          <w:rFonts w:eastAsia="Times New Roman"/>
        </w:rPr>
        <w:t>Вулканизация</w:t>
      </w:r>
    </w:p>
    <w:p w:rsidR="0016195C" w:rsidRPr="0016195C" w:rsidRDefault="0016195C" w:rsidP="0016195C">
      <w:pPr>
        <w:spacing w:after="0" w:line="240" w:lineRule="auto"/>
        <w:ind w:left="1260" w:hanging="1118"/>
        <w:rPr>
          <w:rFonts w:eastAsia="Times New Roman"/>
          <w:b/>
        </w:rPr>
      </w:pPr>
      <w:r w:rsidRPr="0016195C">
        <w:rPr>
          <w:rFonts w:eastAsia="Times New Roman"/>
          <w:b/>
        </w:rPr>
        <w:t>3</w:t>
      </w:r>
      <w:r w:rsidR="00437238">
        <w:rPr>
          <w:rFonts w:eastAsia="Times New Roman"/>
          <w:b/>
        </w:rPr>
        <w:t>)</w:t>
      </w:r>
      <w:r w:rsidRPr="0016195C">
        <w:rPr>
          <w:rFonts w:eastAsia="Times New Roman"/>
          <w:b/>
        </w:rPr>
        <w:t>. Комбинированные</w:t>
      </w:r>
      <w:r w:rsidRPr="0016195C">
        <w:rPr>
          <w:rFonts w:eastAsia="Times New Roman"/>
        </w:rPr>
        <w:t xml:space="preserve"> </w:t>
      </w:r>
      <w:r w:rsidRPr="0016195C">
        <w:rPr>
          <w:rFonts w:eastAsia="Times New Roman"/>
          <w:b/>
        </w:rPr>
        <w:t>методы крепления:</w:t>
      </w:r>
    </w:p>
    <w:p w:rsidR="0016195C" w:rsidRPr="0016195C" w:rsidRDefault="0016195C" w:rsidP="0016195C">
      <w:pPr>
        <w:spacing w:after="0" w:line="240" w:lineRule="auto"/>
        <w:ind w:left="1260" w:hanging="709"/>
        <w:rPr>
          <w:rFonts w:eastAsia="Times New Roman"/>
        </w:rPr>
      </w:pPr>
      <w:r w:rsidRPr="0016195C">
        <w:rPr>
          <w:rFonts w:eastAsia="Times New Roman"/>
        </w:rPr>
        <w:t>Гвозде-клеевой (27-110 Н/см)</w:t>
      </w:r>
    </w:p>
    <w:p w:rsidR="0016195C" w:rsidRPr="0016195C" w:rsidRDefault="0016195C" w:rsidP="0016195C">
      <w:pPr>
        <w:spacing w:after="0" w:line="240" w:lineRule="auto"/>
        <w:ind w:left="1260" w:hanging="709"/>
        <w:rPr>
          <w:rFonts w:eastAsia="Times New Roman"/>
        </w:rPr>
      </w:pPr>
      <w:r w:rsidRPr="0016195C">
        <w:rPr>
          <w:rFonts w:eastAsia="Times New Roman"/>
        </w:rPr>
        <w:t>Рантово-клеевой (120 Н/см)</w:t>
      </w:r>
    </w:p>
    <w:p w:rsidR="0016195C" w:rsidRPr="0016195C" w:rsidRDefault="0016195C" w:rsidP="0016195C">
      <w:pPr>
        <w:spacing w:after="0" w:line="240" w:lineRule="auto"/>
        <w:ind w:left="1260" w:hanging="709"/>
        <w:rPr>
          <w:rFonts w:eastAsia="Times New Roman"/>
        </w:rPr>
      </w:pPr>
      <w:r w:rsidRPr="0016195C">
        <w:rPr>
          <w:rFonts w:eastAsia="Times New Roman"/>
        </w:rPr>
        <w:t>Строчечно-литьевой</w:t>
      </w:r>
    </w:p>
    <w:p w:rsidR="0016195C" w:rsidRPr="0016195C" w:rsidRDefault="0016195C" w:rsidP="0016195C">
      <w:pPr>
        <w:spacing w:after="0" w:line="240" w:lineRule="auto"/>
        <w:ind w:left="1260" w:hanging="709"/>
        <w:rPr>
          <w:rFonts w:eastAsia="Times New Roman"/>
        </w:rPr>
      </w:pPr>
      <w:r w:rsidRPr="0016195C">
        <w:rPr>
          <w:rFonts w:eastAsia="Times New Roman"/>
        </w:rPr>
        <w:t>Клеепрошивной (50, 110 Н/</w:t>
      </w:r>
      <w:r w:rsidR="00CA48C7" w:rsidRPr="0016195C">
        <w:rPr>
          <w:rFonts w:eastAsia="Times New Roman"/>
        </w:rPr>
        <w:t>см)</w:t>
      </w:r>
    </w:p>
    <w:p w:rsidR="0016195C" w:rsidRPr="0016195C" w:rsidRDefault="0016195C" w:rsidP="0016195C">
      <w:pPr>
        <w:spacing w:after="0" w:line="240" w:lineRule="auto"/>
        <w:ind w:left="1260" w:hanging="709"/>
        <w:rPr>
          <w:rFonts w:eastAsia="Times New Roman"/>
        </w:rPr>
      </w:pPr>
    </w:p>
    <w:p w:rsidR="0016195C" w:rsidRPr="0016195C" w:rsidRDefault="0016195C" w:rsidP="0016195C">
      <w:pPr>
        <w:spacing w:after="0" w:line="240" w:lineRule="auto"/>
        <w:rPr>
          <w:rFonts w:eastAsia="Times New Roman"/>
          <w:b/>
        </w:rPr>
      </w:pPr>
      <w:r w:rsidRPr="0016195C">
        <w:rPr>
          <w:rFonts w:eastAsia="Times New Roman"/>
        </w:rPr>
        <w:tab/>
      </w:r>
      <w:r w:rsidRPr="0016195C">
        <w:rPr>
          <w:rFonts w:eastAsia="Times New Roman"/>
          <w:b/>
        </w:rPr>
        <w:t>Технологические особенности методов крепления</w:t>
      </w:r>
      <w:r w:rsidR="00BF2A6C">
        <w:rPr>
          <w:rFonts w:eastAsia="Times New Roman"/>
          <w:b/>
        </w:rPr>
        <w:t xml:space="preserve"> обуви</w:t>
      </w:r>
      <w:r w:rsidRPr="0016195C">
        <w:rPr>
          <w:rFonts w:eastAsia="Times New Roman"/>
          <w:b/>
        </w:rPr>
        <w:t>.</w:t>
      </w:r>
    </w:p>
    <w:p w:rsidR="0016195C" w:rsidRPr="0016195C" w:rsidRDefault="0016195C" w:rsidP="0016195C">
      <w:pPr>
        <w:spacing w:after="0" w:line="240" w:lineRule="auto"/>
        <w:jc w:val="both"/>
        <w:rPr>
          <w:rFonts w:eastAsia="Times New Roman"/>
        </w:rPr>
      </w:pPr>
      <w:r w:rsidRPr="0016195C">
        <w:rPr>
          <w:rFonts w:eastAsia="Times New Roman"/>
        </w:rPr>
        <w:lastRenderedPageBreak/>
        <w:tab/>
      </w:r>
      <w:r w:rsidRPr="0016195C">
        <w:rPr>
          <w:rFonts w:eastAsia="Times New Roman"/>
          <w:b/>
        </w:rPr>
        <w:t>Гвоздевой метод</w:t>
      </w:r>
      <w:r w:rsidRPr="0016195C">
        <w:rPr>
          <w:rFonts w:eastAsia="Times New Roman"/>
        </w:rPr>
        <w:t xml:space="preserve"> - заготовка верха соединяется с подошвой и каблуком при помощи гвоздей. Для крепления применяют стальные и латунные гвозди различных размеров (до 100 - 150 шт.) </w:t>
      </w:r>
    </w:p>
    <w:p w:rsidR="0016195C" w:rsidRPr="0016195C" w:rsidRDefault="0016195C" w:rsidP="0016195C">
      <w:pPr>
        <w:spacing w:after="0" w:line="240" w:lineRule="auto"/>
        <w:jc w:val="both"/>
        <w:rPr>
          <w:rFonts w:eastAsia="Times New Roman"/>
        </w:rPr>
      </w:pPr>
      <w:r w:rsidRPr="0016195C">
        <w:rPr>
          <w:rFonts w:eastAsia="Times New Roman"/>
        </w:rPr>
        <w:tab/>
        <w:t>Внутренний гвоздевой метод - подошву или каблук крепят со стороны стельки через нее и затяжную кромку задника и верха обуви.</w:t>
      </w:r>
    </w:p>
    <w:p w:rsidR="0016195C" w:rsidRPr="0016195C" w:rsidRDefault="0016195C" w:rsidP="0016195C">
      <w:pPr>
        <w:spacing w:after="0" w:line="240" w:lineRule="auto"/>
        <w:jc w:val="both"/>
        <w:rPr>
          <w:rFonts w:eastAsia="Times New Roman"/>
        </w:rPr>
      </w:pPr>
      <w:r w:rsidRPr="0016195C">
        <w:rPr>
          <w:rFonts w:eastAsia="Times New Roman"/>
        </w:rPr>
        <w:tab/>
        <w:t>Внешний гвоздевой метод - снаружи гвозди проходят через материал подошвенной части, затяжную кромку верха обуви и задника и загибаются в стельку на 2-3 мм.</w:t>
      </w:r>
    </w:p>
    <w:p w:rsidR="0016195C" w:rsidRPr="0016195C" w:rsidRDefault="0016195C" w:rsidP="0016195C">
      <w:pPr>
        <w:spacing w:after="0" w:line="240" w:lineRule="auto"/>
        <w:jc w:val="both"/>
        <w:rPr>
          <w:rFonts w:eastAsia="Times New Roman"/>
        </w:rPr>
      </w:pPr>
      <w:r w:rsidRPr="0016195C">
        <w:rPr>
          <w:rFonts w:eastAsia="Times New Roman"/>
          <w:b/>
        </w:rPr>
        <w:tab/>
        <w:t>Ниточный метод</w:t>
      </w:r>
      <w:r w:rsidRPr="0016195C">
        <w:rPr>
          <w:rFonts w:eastAsia="Times New Roman"/>
        </w:rPr>
        <w:t xml:space="preserve"> - пришивании низа к верху льняными или капроновыми нитками. </w:t>
      </w:r>
    </w:p>
    <w:p w:rsidR="0016195C" w:rsidRPr="0016195C" w:rsidRDefault="0016195C" w:rsidP="00D514E3">
      <w:pPr>
        <w:spacing w:after="0" w:line="240" w:lineRule="auto"/>
        <w:ind w:firstLine="709"/>
        <w:jc w:val="both"/>
        <w:rPr>
          <w:rFonts w:eastAsia="Times New Roman"/>
        </w:rPr>
      </w:pPr>
      <w:r w:rsidRPr="00D514E3">
        <w:rPr>
          <w:rFonts w:eastAsia="Times New Roman"/>
          <w:b/>
        </w:rPr>
        <w:t>Рантовый метод</w:t>
      </w:r>
      <w:r w:rsidRPr="0016195C">
        <w:rPr>
          <w:rFonts w:eastAsia="Times New Roman"/>
        </w:rPr>
        <w:t xml:space="preserve"> - подошва прикрепляется к ранту, представляющему собой полоску из кожи или искусственного материала шириной 12-14 мм. Рант предварительно прикрепляют нитками к заготовке верха и стельке.</w:t>
      </w:r>
    </w:p>
    <w:p w:rsidR="0016195C" w:rsidRPr="0016195C" w:rsidRDefault="0016195C" w:rsidP="0016195C">
      <w:pPr>
        <w:spacing w:after="0" w:line="240" w:lineRule="auto"/>
        <w:jc w:val="both"/>
        <w:rPr>
          <w:rFonts w:eastAsia="Times New Roman"/>
        </w:rPr>
      </w:pPr>
      <w:r w:rsidRPr="0016195C">
        <w:rPr>
          <w:rFonts w:eastAsia="Times New Roman"/>
        </w:rPr>
        <w:t>Бортопрошивной - часть подошвы выступает наверх и пришивается к ботинку (может дополнительно проклеиваться).</w:t>
      </w:r>
    </w:p>
    <w:p w:rsidR="0016195C" w:rsidRPr="0016195C" w:rsidRDefault="0016195C" w:rsidP="0016195C">
      <w:pPr>
        <w:spacing w:after="0" w:line="240" w:lineRule="auto"/>
        <w:jc w:val="both"/>
        <w:rPr>
          <w:rFonts w:eastAsia="Times New Roman"/>
        </w:rPr>
      </w:pPr>
      <w:r w:rsidRPr="0016195C">
        <w:rPr>
          <w:rFonts w:eastAsia="Times New Roman"/>
        </w:rPr>
        <w:tab/>
      </w:r>
      <w:r w:rsidRPr="0016195C">
        <w:rPr>
          <w:rFonts w:eastAsia="Times New Roman"/>
          <w:b/>
        </w:rPr>
        <w:t>Клеевой метод</w:t>
      </w:r>
      <w:r w:rsidRPr="0016195C">
        <w:rPr>
          <w:rFonts w:eastAsia="Times New Roman"/>
        </w:rPr>
        <w:t xml:space="preserve"> - нанесение клея на затяжную кромку заготовки и на подошву.</w:t>
      </w:r>
    </w:p>
    <w:p w:rsidR="0016195C" w:rsidRPr="0016195C" w:rsidRDefault="0016195C" w:rsidP="0016195C">
      <w:pPr>
        <w:spacing w:after="0" w:line="240" w:lineRule="auto"/>
        <w:jc w:val="both"/>
        <w:rPr>
          <w:rFonts w:eastAsia="Times New Roman"/>
        </w:rPr>
      </w:pPr>
      <w:r w:rsidRPr="0016195C">
        <w:rPr>
          <w:rFonts w:eastAsia="Times New Roman"/>
          <w:b/>
        </w:rPr>
        <w:tab/>
        <w:t>Вулканизация</w:t>
      </w:r>
      <w:r w:rsidRPr="0016195C">
        <w:rPr>
          <w:rFonts w:eastAsia="Times New Roman"/>
        </w:rPr>
        <w:t xml:space="preserve"> - производится в специальных прессах, на которых устанавливают предварительно затянутую на колодку заготовку верха с нанесённым на затяжную кромку клеем и заготовки деталей низа (подошвы, каблука и набойки), вырубленные из сырой резиновой смеси. Под действием температуры и давления в прессах одновременно происходит вулканизация сырой резиновой смеси деталей низа и прикрепление их к верху.</w:t>
      </w:r>
    </w:p>
    <w:p w:rsidR="0016195C" w:rsidRDefault="0016195C" w:rsidP="0016195C">
      <w:pPr>
        <w:spacing w:after="0" w:line="240" w:lineRule="auto"/>
        <w:jc w:val="both"/>
        <w:rPr>
          <w:rFonts w:eastAsia="Times New Roman"/>
        </w:rPr>
      </w:pPr>
      <w:r w:rsidRPr="0016195C">
        <w:rPr>
          <w:rFonts w:eastAsia="Times New Roman"/>
          <w:b/>
        </w:rPr>
        <w:tab/>
        <w:t>Литьевой метод</w:t>
      </w:r>
      <w:r w:rsidRPr="0016195C">
        <w:rPr>
          <w:rFonts w:eastAsia="Times New Roman"/>
        </w:rPr>
        <w:t xml:space="preserve"> – совмещение в одной технологической операции процессов формования низа (из полимера или желатинизирующейся пасты) и прикрепления его к верху обуви. После кратковременного охлаждения из пресс-формы извлекают готовые изделия, не нуждающиеся в дальнейшей обработке.</w:t>
      </w:r>
    </w:p>
    <w:p w:rsidR="00DA5357" w:rsidRPr="008B58DE" w:rsidRDefault="00DA5357" w:rsidP="0016195C">
      <w:pPr>
        <w:spacing w:after="0" w:line="240" w:lineRule="auto"/>
        <w:jc w:val="both"/>
        <w:rPr>
          <w:rFonts w:eastAsia="Times New Roman"/>
        </w:rPr>
      </w:pPr>
    </w:p>
    <w:p w:rsidR="00DA5357" w:rsidRDefault="00DA5357" w:rsidP="008B58DE">
      <w:pPr>
        <w:spacing w:after="0" w:line="240" w:lineRule="auto"/>
        <w:ind w:left="142" w:firstLine="567"/>
        <w:jc w:val="both"/>
        <w:rPr>
          <w:rFonts w:eastAsia="Times New Roman"/>
        </w:rPr>
      </w:pPr>
      <w:r w:rsidRPr="008B58DE">
        <w:rPr>
          <w:rFonts w:eastAsia="Times New Roman"/>
        </w:rPr>
        <w:t>ГОСТ Р ЕН ИСО 20345-2011 ССБТ</w:t>
      </w:r>
      <w:r w:rsidRPr="00A32B69">
        <w:rPr>
          <w:rFonts w:eastAsia="Times New Roman"/>
        </w:rPr>
        <w:t xml:space="preserve"> </w:t>
      </w:r>
      <w:r>
        <w:rPr>
          <w:rFonts w:eastAsia="Times New Roman"/>
        </w:rPr>
        <w:t>«</w:t>
      </w:r>
      <w:r w:rsidRPr="008B58DE">
        <w:rPr>
          <w:rFonts w:eastAsia="Times New Roman"/>
          <w:b/>
        </w:rPr>
        <w:t>Средства индивидуальной защиты ног. Обувь защитная. Технические требования».</w:t>
      </w:r>
      <w:r w:rsidRPr="00A32B69">
        <w:t xml:space="preserve"> </w:t>
      </w:r>
      <w:r w:rsidRPr="00A32B69">
        <w:rPr>
          <w:rFonts w:eastAsia="Times New Roman"/>
        </w:rPr>
        <w:t>Настоящий стандарт распространяется на обувь специальную</w:t>
      </w:r>
      <w:r>
        <w:rPr>
          <w:rFonts w:eastAsia="Times New Roman"/>
        </w:rPr>
        <w:t xml:space="preserve"> со</w:t>
      </w:r>
      <w:r w:rsidRPr="00A32B69">
        <w:rPr>
          <w:rFonts w:eastAsia="Times New Roman"/>
        </w:rPr>
        <w:t xml:space="preserve"> </w:t>
      </w:r>
      <w:r>
        <w:rPr>
          <w:rFonts w:eastAsia="Times New Roman"/>
        </w:rPr>
        <w:t>стель</w:t>
      </w:r>
      <w:r w:rsidRPr="00A32B69">
        <w:rPr>
          <w:rFonts w:eastAsia="Times New Roman"/>
        </w:rPr>
        <w:t>к</w:t>
      </w:r>
      <w:r>
        <w:rPr>
          <w:rFonts w:eastAsia="Times New Roman"/>
        </w:rPr>
        <w:t>ами и подносками.</w:t>
      </w:r>
      <w:r w:rsidRPr="00A32B69">
        <w:rPr>
          <w:rFonts w:eastAsia="Times New Roman"/>
        </w:rPr>
        <w:t xml:space="preserve"> </w:t>
      </w:r>
    </w:p>
    <w:p w:rsidR="00DA5357" w:rsidRDefault="00DA5357" w:rsidP="00DA5357">
      <w:pPr>
        <w:spacing w:after="0" w:line="240" w:lineRule="auto"/>
        <w:ind w:left="142" w:firstLine="567"/>
        <w:jc w:val="both"/>
        <w:rPr>
          <w:rFonts w:eastAsia="Times New Roman"/>
        </w:rPr>
      </w:pPr>
      <w:r>
        <w:rPr>
          <w:rFonts w:eastAsia="Times New Roman"/>
          <w:b/>
        </w:rPr>
        <w:t>Классификация обуви</w:t>
      </w:r>
      <w:r w:rsidRPr="009A1DC9">
        <w:rPr>
          <w:rFonts w:eastAsia="Times New Roma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7"/>
        <w:gridCol w:w="7471"/>
      </w:tblGrid>
      <w:tr w:rsidR="00DA5357" w:rsidRPr="009A1DC9" w:rsidTr="009E64E9">
        <w:trPr>
          <w:trHeight w:val="12"/>
          <w:tblCellSpacing w:w="15" w:type="dxa"/>
        </w:trPr>
        <w:tc>
          <w:tcPr>
            <w:tcW w:w="2128" w:type="dxa"/>
            <w:vAlign w:val="center"/>
            <w:hideMark/>
          </w:tcPr>
          <w:p w:rsidR="00DA5357" w:rsidRPr="009A1DC9" w:rsidRDefault="00DA5357" w:rsidP="009E64E9">
            <w:pPr>
              <w:spacing w:after="0" w:line="240" w:lineRule="auto"/>
              <w:rPr>
                <w:rFonts w:eastAsia="Times New Roman"/>
                <w:sz w:val="2"/>
                <w:szCs w:val="24"/>
              </w:rPr>
            </w:pPr>
          </w:p>
        </w:tc>
        <w:tc>
          <w:tcPr>
            <w:tcW w:w="7510" w:type="dxa"/>
            <w:vAlign w:val="center"/>
            <w:hideMark/>
          </w:tcPr>
          <w:p w:rsidR="00DA5357" w:rsidRPr="009A1DC9" w:rsidRDefault="00DA5357" w:rsidP="009E64E9">
            <w:pPr>
              <w:spacing w:after="0" w:line="240" w:lineRule="auto"/>
              <w:rPr>
                <w:rFonts w:eastAsia="Times New Roman"/>
                <w:sz w:val="2"/>
                <w:szCs w:val="24"/>
              </w:rPr>
            </w:pPr>
          </w:p>
        </w:tc>
      </w:tr>
      <w:tr w:rsidR="00DA5357" w:rsidRPr="009A1DC9" w:rsidTr="009E64E9">
        <w:trPr>
          <w:tblCellSpacing w:w="15" w:type="dxa"/>
        </w:trPr>
        <w:tc>
          <w:tcPr>
            <w:tcW w:w="212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9A1DC9" w:rsidRDefault="00DA5357" w:rsidP="009E64E9">
            <w:pPr>
              <w:spacing w:before="100" w:beforeAutospacing="1" w:after="100" w:afterAutospacing="1" w:line="240" w:lineRule="auto"/>
              <w:jc w:val="center"/>
              <w:rPr>
                <w:rFonts w:eastAsia="Times New Roman"/>
                <w:sz w:val="24"/>
                <w:szCs w:val="24"/>
              </w:rPr>
            </w:pPr>
            <w:r w:rsidRPr="009A1DC9">
              <w:rPr>
                <w:rFonts w:eastAsia="Times New Roman"/>
                <w:sz w:val="24"/>
                <w:szCs w:val="24"/>
              </w:rPr>
              <w:t xml:space="preserve">Классификация </w:t>
            </w:r>
          </w:p>
        </w:tc>
        <w:tc>
          <w:tcPr>
            <w:tcW w:w="751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9A1DC9" w:rsidRDefault="00DA5357" w:rsidP="009E64E9">
            <w:pPr>
              <w:spacing w:before="100" w:beforeAutospacing="1" w:after="100" w:afterAutospacing="1" w:line="240" w:lineRule="auto"/>
              <w:jc w:val="center"/>
              <w:rPr>
                <w:rFonts w:eastAsia="Times New Roman"/>
                <w:sz w:val="24"/>
                <w:szCs w:val="24"/>
              </w:rPr>
            </w:pPr>
            <w:r w:rsidRPr="009A1DC9">
              <w:rPr>
                <w:rFonts w:eastAsia="Times New Roman"/>
                <w:sz w:val="24"/>
                <w:szCs w:val="24"/>
              </w:rPr>
              <w:t>Кодовое название</w:t>
            </w:r>
          </w:p>
        </w:tc>
      </w:tr>
      <w:tr w:rsidR="00DA5357" w:rsidRPr="009A1DC9" w:rsidTr="009E64E9">
        <w:trPr>
          <w:tblCellSpacing w:w="15" w:type="dxa"/>
        </w:trPr>
        <w:tc>
          <w:tcPr>
            <w:tcW w:w="212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4261F" w:rsidRDefault="00DA5357" w:rsidP="007B73EA">
            <w:pPr>
              <w:spacing w:after="0" w:line="240" w:lineRule="auto"/>
              <w:jc w:val="center"/>
              <w:rPr>
                <w:rFonts w:eastAsia="Times New Roman"/>
                <w:sz w:val="24"/>
                <w:szCs w:val="24"/>
              </w:rPr>
            </w:pPr>
            <w:r w:rsidRPr="009A1DC9">
              <w:rPr>
                <w:rFonts w:eastAsia="Times New Roman"/>
                <w:sz w:val="24"/>
                <w:szCs w:val="24"/>
              </w:rPr>
              <w:t xml:space="preserve">I </w:t>
            </w:r>
          </w:p>
          <w:p w:rsidR="007B73EA" w:rsidRPr="007B73EA" w:rsidRDefault="007B73EA" w:rsidP="007B73EA">
            <w:pPr>
              <w:spacing w:after="0" w:line="240" w:lineRule="auto"/>
              <w:jc w:val="center"/>
              <w:rPr>
                <w:rFonts w:eastAsia="Times New Roman"/>
                <w:sz w:val="24"/>
                <w:szCs w:val="24"/>
                <w:lang w:val="en-US"/>
              </w:rPr>
            </w:pPr>
            <w:r>
              <w:rPr>
                <w:rFonts w:eastAsia="Times New Roman"/>
                <w:sz w:val="24"/>
                <w:szCs w:val="24"/>
              </w:rPr>
              <w:t>(</w:t>
            </w:r>
            <w:r>
              <w:rPr>
                <w:rFonts w:eastAsia="Times New Roman"/>
                <w:sz w:val="24"/>
                <w:szCs w:val="24"/>
                <w:lang w:val="en-US"/>
              </w:rPr>
              <w:t>SB</w:t>
            </w:r>
            <w:r>
              <w:rPr>
                <w:rFonts w:eastAsia="Times New Roman"/>
                <w:sz w:val="24"/>
                <w:szCs w:val="24"/>
              </w:rPr>
              <w:t>,</w:t>
            </w:r>
            <w:r w:rsidR="002323B4">
              <w:rPr>
                <w:rFonts w:eastAsia="Times New Roman"/>
                <w:sz w:val="24"/>
                <w:szCs w:val="24"/>
              </w:rPr>
              <w:t xml:space="preserve"> </w:t>
            </w:r>
            <w:r>
              <w:rPr>
                <w:rFonts w:eastAsia="Times New Roman"/>
                <w:sz w:val="24"/>
                <w:szCs w:val="24"/>
                <w:lang w:val="en-US"/>
              </w:rPr>
              <w:t>S1,</w:t>
            </w:r>
            <w:r w:rsidR="002323B4">
              <w:rPr>
                <w:rFonts w:eastAsia="Times New Roman"/>
                <w:sz w:val="24"/>
                <w:szCs w:val="24"/>
              </w:rPr>
              <w:t xml:space="preserve"> </w:t>
            </w:r>
            <w:r>
              <w:rPr>
                <w:rFonts w:eastAsia="Times New Roman"/>
                <w:sz w:val="24"/>
                <w:szCs w:val="24"/>
                <w:lang w:val="en-US"/>
              </w:rPr>
              <w:t>S2</w:t>
            </w:r>
            <w:r>
              <w:rPr>
                <w:rFonts w:eastAsia="Times New Roman"/>
                <w:sz w:val="24"/>
                <w:szCs w:val="24"/>
              </w:rPr>
              <w:t>,</w:t>
            </w:r>
            <w:r w:rsidR="002323B4">
              <w:rPr>
                <w:rFonts w:eastAsia="Times New Roman"/>
                <w:sz w:val="24"/>
                <w:szCs w:val="24"/>
              </w:rPr>
              <w:t xml:space="preserve"> </w:t>
            </w:r>
            <w:r>
              <w:rPr>
                <w:rFonts w:eastAsia="Times New Roman"/>
                <w:sz w:val="24"/>
                <w:szCs w:val="24"/>
                <w:lang w:val="en-US"/>
              </w:rPr>
              <w:t>S3)</w:t>
            </w:r>
          </w:p>
        </w:tc>
        <w:tc>
          <w:tcPr>
            <w:tcW w:w="751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9A1DC9" w:rsidRDefault="00DA5357" w:rsidP="009E64E9">
            <w:pPr>
              <w:spacing w:before="100" w:beforeAutospacing="1" w:after="100" w:afterAutospacing="1" w:line="240" w:lineRule="auto"/>
              <w:rPr>
                <w:rFonts w:eastAsia="Times New Roman"/>
                <w:sz w:val="24"/>
                <w:szCs w:val="24"/>
              </w:rPr>
            </w:pPr>
            <w:r w:rsidRPr="009A1DC9">
              <w:rPr>
                <w:rFonts w:eastAsia="Times New Roman"/>
                <w:sz w:val="24"/>
                <w:szCs w:val="24"/>
              </w:rPr>
              <w:t>Обувь из кожи или других материалов, за исключением резины или полимерных материалов</w:t>
            </w:r>
          </w:p>
        </w:tc>
      </w:tr>
      <w:tr w:rsidR="00DA5357" w:rsidRPr="009A1DC9" w:rsidTr="009E64E9">
        <w:trPr>
          <w:tblCellSpacing w:w="15" w:type="dxa"/>
        </w:trPr>
        <w:tc>
          <w:tcPr>
            <w:tcW w:w="212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2323B4" w:rsidRDefault="00DA5357" w:rsidP="002323B4">
            <w:pPr>
              <w:spacing w:before="100" w:beforeAutospacing="1" w:after="0" w:line="240" w:lineRule="auto"/>
              <w:jc w:val="center"/>
              <w:rPr>
                <w:rFonts w:eastAsia="Times New Roman"/>
                <w:sz w:val="24"/>
                <w:szCs w:val="24"/>
              </w:rPr>
            </w:pPr>
            <w:r w:rsidRPr="009A1DC9">
              <w:rPr>
                <w:rFonts w:eastAsia="Times New Roman"/>
                <w:sz w:val="24"/>
                <w:szCs w:val="24"/>
              </w:rPr>
              <w:t>II</w:t>
            </w:r>
          </w:p>
          <w:p w:rsidR="00DA5357" w:rsidRPr="009A1DC9" w:rsidRDefault="002323B4" w:rsidP="002323B4">
            <w:pPr>
              <w:spacing w:after="0" w:line="240" w:lineRule="auto"/>
              <w:jc w:val="center"/>
              <w:rPr>
                <w:rFonts w:eastAsia="Times New Roman"/>
                <w:sz w:val="24"/>
                <w:szCs w:val="24"/>
              </w:rPr>
            </w:pPr>
            <w:r>
              <w:rPr>
                <w:rFonts w:eastAsia="Times New Roman"/>
                <w:sz w:val="24"/>
                <w:szCs w:val="24"/>
              </w:rPr>
              <w:t xml:space="preserve"> (</w:t>
            </w:r>
            <w:r>
              <w:rPr>
                <w:rFonts w:eastAsia="Times New Roman"/>
                <w:sz w:val="24"/>
                <w:szCs w:val="24"/>
                <w:lang w:val="en-US"/>
              </w:rPr>
              <w:t>SB</w:t>
            </w:r>
            <w:r>
              <w:rPr>
                <w:rFonts w:eastAsia="Times New Roman"/>
                <w:sz w:val="24"/>
                <w:szCs w:val="24"/>
              </w:rPr>
              <w:t xml:space="preserve">, </w:t>
            </w:r>
            <w:r>
              <w:rPr>
                <w:rFonts w:eastAsia="Times New Roman"/>
                <w:sz w:val="24"/>
                <w:szCs w:val="24"/>
                <w:lang w:val="en-US"/>
              </w:rPr>
              <w:t>S</w:t>
            </w:r>
            <w:r>
              <w:rPr>
                <w:rFonts w:eastAsia="Times New Roman"/>
                <w:sz w:val="24"/>
                <w:szCs w:val="24"/>
              </w:rPr>
              <w:t>4</w:t>
            </w:r>
            <w:r>
              <w:rPr>
                <w:rFonts w:eastAsia="Times New Roman"/>
                <w:sz w:val="24"/>
                <w:szCs w:val="24"/>
                <w:lang w:val="en-US"/>
              </w:rPr>
              <w:t>,</w:t>
            </w:r>
            <w:r>
              <w:rPr>
                <w:rFonts w:eastAsia="Times New Roman"/>
                <w:sz w:val="24"/>
                <w:szCs w:val="24"/>
              </w:rPr>
              <w:t xml:space="preserve"> </w:t>
            </w:r>
            <w:r>
              <w:rPr>
                <w:rFonts w:eastAsia="Times New Roman"/>
                <w:sz w:val="24"/>
                <w:szCs w:val="24"/>
                <w:lang w:val="en-US"/>
              </w:rPr>
              <w:t>S</w:t>
            </w:r>
            <w:r>
              <w:rPr>
                <w:rFonts w:eastAsia="Times New Roman"/>
                <w:sz w:val="24"/>
                <w:szCs w:val="24"/>
              </w:rPr>
              <w:t xml:space="preserve">5)  </w:t>
            </w:r>
            <w:r w:rsidR="00DA5357" w:rsidRPr="009A1DC9">
              <w:rPr>
                <w:rFonts w:eastAsia="Times New Roman"/>
                <w:sz w:val="24"/>
                <w:szCs w:val="24"/>
              </w:rPr>
              <w:t xml:space="preserve"> </w:t>
            </w:r>
          </w:p>
        </w:tc>
        <w:tc>
          <w:tcPr>
            <w:tcW w:w="7510"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9A1DC9" w:rsidRDefault="00DA5357" w:rsidP="009E64E9">
            <w:pPr>
              <w:spacing w:before="100" w:beforeAutospacing="1" w:after="100" w:afterAutospacing="1" w:line="240" w:lineRule="auto"/>
              <w:rPr>
                <w:rFonts w:eastAsia="Times New Roman"/>
                <w:sz w:val="24"/>
                <w:szCs w:val="24"/>
              </w:rPr>
            </w:pPr>
            <w:r w:rsidRPr="009A1DC9">
              <w:rPr>
                <w:rFonts w:eastAsia="Times New Roman"/>
                <w:sz w:val="24"/>
                <w:szCs w:val="24"/>
              </w:rPr>
              <w:t>Резиновая (например, вулканизированная) или полимерная (например, литая) обувь</w:t>
            </w:r>
          </w:p>
        </w:tc>
      </w:tr>
    </w:tbl>
    <w:p w:rsidR="00DA5357" w:rsidRDefault="00DA5357" w:rsidP="00DA5357">
      <w:pPr>
        <w:spacing w:after="0" w:line="240" w:lineRule="auto"/>
        <w:ind w:left="142" w:firstLine="567"/>
        <w:jc w:val="both"/>
        <w:rPr>
          <w:rFonts w:eastAsia="Times New Roman"/>
          <w:b/>
        </w:rPr>
      </w:pPr>
      <w:r w:rsidRPr="009A1DC9">
        <w:rPr>
          <w:rFonts w:eastAsia="Times New Roman"/>
          <w:b/>
        </w:rPr>
        <w:t>Модели обуви</w:t>
      </w:r>
      <w:r>
        <w:rPr>
          <w:rFonts w:eastAsia="Times New Roman"/>
          <w:b/>
        </w:rPr>
        <w:t>:</w:t>
      </w:r>
    </w:p>
    <w:p w:rsidR="00DA5357" w:rsidRDefault="00DA5357" w:rsidP="00DA5357">
      <w:pPr>
        <w:spacing w:after="0" w:line="240" w:lineRule="auto"/>
        <w:ind w:left="142"/>
        <w:jc w:val="both"/>
        <w:rPr>
          <w:rFonts w:eastAsia="Times New Roman"/>
        </w:rPr>
      </w:pPr>
      <w:r w:rsidRPr="009A1DC9">
        <w:rPr>
          <w:rFonts w:eastAsia="Times New Roman"/>
        </w:rPr>
        <w:t>1 - регулируемая под пользователя надставка; А - низкая обувь; В - ботинок с голенищем; С - полуботинок; D - Сапог по колено; Е - высокий сапог</w:t>
      </w:r>
      <w:r>
        <w:rPr>
          <w:rFonts w:eastAsia="Times New Roman"/>
        </w:rPr>
        <w:t>.</w:t>
      </w:r>
    </w:p>
    <w:p w:rsidR="00DA5357" w:rsidRDefault="00DA5357" w:rsidP="00DA5357">
      <w:pPr>
        <w:spacing w:after="0" w:line="240" w:lineRule="auto"/>
        <w:ind w:left="142" w:firstLine="567"/>
        <w:jc w:val="both"/>
        <w:rPr>
          <w:rFonts w:eastAsia="Times New Roman"/>
          <w:b/>
        </w:rPr>
      </w:pPr>
    </w:p>
    <w:p w:rsidR="00DA5357" w:rsidRPr="009A1DC9" w:rsidRDefault="00DA5357" w:rsidP="00DA5357">
      <w:pPr>
        <w:spacing w:after="0" w:line="240" w:lineRule="auto"/>
        <w:ind w:left="142" w:firstLine="567"/>
        <w:jc w:val="both"/>
        <w:rPr>
          <w:rFonts w:eastAsia="Times New Roman"/>
          <w:b/>
        </w:rPr>
      </w:pPr>
      <w:r w:rsidRPr="009A1DC9">
        <w:rPr>
          <w:rFonts w:eastAsia="Times New Roman"/>
          <w:noProof/>
          <w:sz w:val="24"/>
          <w:szCs w:val="24"/>
        </w:rPr>
        <w:lastRenderedPageBreak/>
        <w:drawing>
          <wp:inline distT="0" distB="0" distL="0" distR="0">
            <wp:extent cx="4343400" cy="3436738"/>
            <wp:effectExtent l="0" t="0" r="0" b="0"/>
            <wp:docPr id="27662" name="Рисунок 4" descr="ГОСТ Р ЕН ИСО 20345-2011 ССБТ. Средства индивидуальной защиты ног. Обувь защитная.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ЕН ИСО 20345-2011 ССБТ. Средства индивидуальной защиты ног. Обувь защитная. Технические требования"/>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43400" cy="3436738"/>
                    </a:xfrm>
                    <a:prstGeom prst="rect">
                      <a:avLst/>
                    </a:prstGeom>
                    <a:noFill/>
                    <a:ln>
                      <a:noFill/>
                    </a:ln>
                  </pic:spPr>
                </pic:pic>
              </a:graphicData>
            </a:graphic>
          </wp:inline>
        </w:drawing>
      </w:r>
    </w:p>
    <w:p w:rsidR="00DA5357" w:rsidRDefault="00DA5357" w:rsidP="00DA5357">
      <w:pPr>
        <w:spacing w:after="0" w:line="240" w:lineRule="auto"/>
        <w:ind w:left="142" w:firstLine="567"/>
        <w:jc w:val="both"/>
        <w:rPr>
          <w:rFonts w:eastAsia="Times New Roman"/>
        </w:rPr>
      </w:pPr>
    </w:p>
    <w:p w:rsidR="00DA5357" w:rsidRPr="00DA5357" w:rsidRDefault="00DA5357" w:rsidP="00DA5357">
      <w:pPr>
        <w:spacing w:after="0" w:line="240" w:lineRule="auto"/>
        <w:ind w:left="142" w:firstLine="567"/>
        <w:jc w:val="both"/>
        <w:rPr>
          <w:rFonts w:eastAsia="Times New Roman"/>
          <w:b/>
        </w:rPr>
      </w:pPr>
      <w:r w:rsidRPr="00DA5357">
        <w:rPr>
          <w:rFonts w:eastAsia="Times New Roman"/>
          <w:b/>
        </w:rPr>
        <w:t>Маркировка</w:t>
      </w:r>
    </w:p>
    <w:p w:rsidR="00DA5357" w:rsidRPr="00DA5357" w:rsidRDefault="00DA5357" w:rsidP="00DA5357">
      <w:pPr>
        <w:spacing w:after="0" w:line="240" w:lineRule="auto"/>
        <w:ind w:left="142" w:firstLine="567"/>
        <w:jc w:val="both"/>
        <w:rPr>
          <w:rFonts w:eastAsia="Times New Roman"/>
        </w:rPr>
      </w:pPr>
      <w:r w:rsidRPr="00DA5357">
        <w:rPr>
          <w:rFonts w:eastAsia="Times New Roman"/>
        </w:rPr>
        <w:t>Каждый экземпляр защитной обуви должен</w:t>
      </w:r>
      <w:r w:rsidR="00B279FE">
        <w:rPr>
          <w:rFonts w:eastAsia="Times New Roman"/>
        </w:rPr>
        <w:t xml:space="preserve"> быть </w:t>
      </w:r>
      <w:r w:rsidR="00CA48C7">
        <w:rPr>
          <w:rFonts w:eastAsia="Times New Roman"/>
        </w:rPr>
        <w:t>промаркирован.</w:t>
      </w:r>
      <w:r w:rsidRPr="00DA5357">
        <w:rPr>
          <w:rFonts w:eastAsia="Times New Roman"/>
        </w:rPr>
        <w:t xml:space="preserve"> тиснением или клеймом, с</w:t>
      </w:r>
      <w:r>
        <w:rPr>
          <w:rFonts w:eastAsia="Times New Roman"/>
        </w:rPr>
        <w:t>одержащим следующую информацию:</w:t>
      </w:r>
    </w:p>
    <w:p w:rsidR="00DA5357" w:rsidRPr="00DA5357" w:rsidRDefault="00DA5357" w:rsidP="00DA5357">
      <w:pPr>
        <w:spacing w:after="0" w:line="240" w:lineRule="auto"/>
        <w:ind w:left="142" w:firstLine="567"/>
        <w:jc w:val="both"/>
        <w:rPr>
          <w:rFonts w:eastAsia="Times New Roman"/>
        </w:rPr>
      </w:pPr>
      <w:r>
        <w:rPr>
          <w:rFonts w:eastAsia="Times New Roman"/>
        </w:rPr>
        <w:t>а) размер;</w:t>
      </w:r>
    </w:p>
    <w:p w:rsidR="00DA5357" w:rsidRPr="00DA5357" w:rsidRDefault="00DA5357" w:rsidP="00DA5357">
      <w:pPr>
        <w:spacing w:after="0" w:line="240" w:lineRule="auto"/>
        <w:ind w:left="142" w:firstLine="567"/>
        <w:jc w:val="both"/>
        <w:rPr>
          <w:rFonts w:eastAsia="Times New Roman"/>
        </w:rPr>
      </w:pPr>
      <w:r w:rsidRPr="00DA5357">
        <w:rPr>
          <w:rFonts w:eastAsia="Times New Roman"/>
        </w:rPr>
        <w:t>б) идентификацион</w:t>
      </w:r>
      <w:r>
        <w:rPr>
          <w:rFonts w:eastAsia="Times New Roman"/>
        </w:rPr>
        <w:t>ная маркировка производителя;</w:t>
      </w:r>
    </w:p>
    <w:p w:rsidR="00DA5357" w:rsidRPr="00DA5357" w:rsidRDefault="00DA5357" w:rsidP="00DA5357">
      <w:pPr>
        <w:spacing w:after="0" w:line="240" w:lineRule="auto"/>
        <w:ind w:left="142" w:firstLine="567"/>
        <w:jc w:val="both"/>
        <w:rPr>
          <w:rFonts w:eastAsia="Times New Roman"/>
        </w:rPr>
      </w:pPr>
      <w:r w:rsidRPr="00DA5357">
        <w:rPr>
          <w:rFonts w:eastAsia="Times New Roman"/>
        </w:rPr>
        <w:t>в) ти</w:t>
      </w:r>
      <w:r>
        <w:rPr>
          <w:rFonts w:eastAsia="Times New Roman"/>
        </w:rPr>
        <w:t>п, обозначенный производителем;</w:t>
      </w:r>
    </w:p>
    <w:p w:rsidR="00DA5357" w:rsidRPr="00DA5357" w:rsidRDefault="00DA5357" w:rsidP="00DA5357">
      <w:pPr>
        <w:spacing w:after="0" w:line="240" w:lineRule="auto"/>
        <w:ind w:left="142" w:firstLine="567"/>
        <w:jc w:val="both"/>
        <w:rPr>
          <w:rFonts w:eastAsia="Times New Roman"/>
        </w:rPr>
      </w:pPr>
      <w:r w:rsidRPr="00DA5357">
        <w:rPr>
          <w:rFonts w:eastAsia="Times New Roman"/>
        </w:rPr>
        <w:t>г</w:t>
      </w:r>
      <w:r>
        <w:rPr>
          <w:rFonts w:eastAsia="Times New Roman"/>
        </w:rPr>
        <w:t>) год или квартал производства;</w:t>
      </w:r>
    </w:p>
    <w:p w:rsidR="00DA5357" w:rsidRPr="00DA5357" w:rsidRDefault="00DA5357" w:rsidP="00DA5357">
      <w:pPr>
        <w:spacing w:after="0" w:line="240" w:lineRule="auto"/>
        <w:ind w:left="142" w:firstLine="567"/>
        <w:jc w:val="both"/>
        <w:rPr>
          <w:rFonts w:eastAsia="Times New Roman"/>
        </w:rPr>
      </w:pPr>
      <w:r w:rsidRPr="00DA5357">
        <w:rPr>
          <w:rFonts w:eastAsia="Times New Roman"/>
        </w:rPr>
        <w:t>д) номер и го</w:t>
      </w:r>
      <w:r>
        <w:rPr>
          <w:rFonts w:eastAsia="Times New Roman"/>
        </w:rPr>
        <w:t>д выпуска настоящего стандарта;</w:t>
      </w:r>
    </w:p>
    <w:p w:rsidR="00DA5357" w:rsidRPr="00DA5357" w:rsidRDefault="00DA5357" w:rsidP="00DA5357">
      <w:pPr>
        <w:spacing w:after="0" w:line="240" w:lineRule="auto"/>
        <w:ind w:left="142" w:firstLine="567"/>
        <w:jc w:val="both"/>
        <w:rPr>
          <w:rFonts w:eastAsia="Times New Roman"/>
        </w:rPr>
      </w:pPr>
      <w:r w:rsidRPr="00DA5357">
        <w:rPr>
          <w:rFonts w:eastAsia="Times New Roman"/>
        </w:rPr>
        <w:t>е) обозначение(я) из таблицы 14, применение для типа защиты или, если нужно, категория применения (SB, S1</w:t>
      </w:r>
      <w:r w:rsidR="00670470">
        <w:rPr>
          <w:rFonts w:eastAsia="Times New Roman"/>
        </w:rPr>
        <w:t>,</w:t>
      </w:r>
      <w:r w:rsidR="00670470" w:rsidRPr="00670470">
        <w:rPr>
          <w:rFonts w:eastAsia="Times New Roman"/>
        </w:rPr>
        <w:t xml:space="preserve"> </w:t>
      </w:r>
      <w:r w:rsidR="00670470">
        <w:rPr>
          <w:rFonts w:eastAsia="Times New Roman"/>
          <w:lang w:val="en-US"/>
        </w:rPr>
        <w:t>S</w:t>
      </w:r>
      <w:r w:rsidR="00670470">
        <w:rPr>
          <w:rFonts w:eastAsia="Times New Roman"/>
        </w:rPr>
        <w:t>2,</w:t>
      </w:r>
      <w:r w:rsidR="00670470" w:rsidRPr="00670470">
        <w:rPr>
          <w:rFonts w:eastAsia="Times New Roman"/>
        </w:rPr>
        <w:t xml:space="preserve"> </w:t>
      </w:r>
      <w:r w:rsidR="00670470">
        <w:rPr>
          <w:rFonts w:eastAsia="Times New Roman"/>
          <w:lang w:val="en-US"/>
        </w:rPr>
        <w:t>S</w:t>
      </w:r>
      <w:r w:rsidR="00670470" w:rsidRPr="00670470">
        <w:rPr>
          <w:rFonts w:eastAsia="Times New Roman"/>
        </w:rPr>
        <w:t xml:space="preserve">3, </w:t>
      </w:r>
      <w:r w:rsidR="00670470">
        <w:rPr>
          <w:rFonts w:eastAsia="Times New Roman"/>
          <w:lang w:val="en-US"/>
        </w:rPr>
        <w:t>S</w:t>
      </w:r>
      <w:r w:rsidR="00670470" w:rsidRPr="00670470">
        <w:rPr>
          <w:rFonts w:eastAsia="Times New Roman"/>
        </w:rPr>
        <w:t xml:space="preserve">4, </w:t>
      </w:r>
      <w:r w:rsidRPr="00DA5357">
        <w:rPr>
          <w:rFonts w:eastAsia="Times New Roman"/>
        </w:rPr>
        <w:t>S5</w:t>
      </w:r>
      <w:r>
        <w:rPr>
          <w:rFonts w:eastAsia="Times New Roman"/>
        </w:rPr>
        <w:t>).</w:t>
      </w:r>
    </w:p>
    <w:p w:rsidR="00DA5357" w:rsidRPr="00DA5357" w:rsidRDefault="00DA5357" w:rsidP="00DA5357">
      <w:pPr>
        <w:spacing w:after="0" w:line="240" w:lineRule="auto"/>
        <w:ind w:left="142" w:firstLine="567"/>
        <w:jc w:val="both"/>
        <w:rPr>
          <w:rFonts w:eastAsia="Times New Roman"/>
        </w:rPr>
      </w:pPr>
    </w:p>
    <w:p w:rsidR="00DA5357" w:rsidRDefault="00DA5357" w:rsidP="00DA5357">
      <w:pPr>
        <w:spacing w:after="0" w:line="240" w:lineRule="auto"/>
        <w:ind w:left="142" w:firstLine="567"/>
        <w:jc w:val="both"/>
        <w:rPr>
          <w:rFonts w:eastAsia="Times New Roman"/>
        </w:rPr>
      </w:pPr>
      <w:r w:rsidRPr="00DA5357">
        <w:rPr>
          <w:rFonts w:eastAsia="Times New Roman"/>
        </w:rPr>
        <w:t>Маркировка категорий защитной обуви</w:t>
      </w:r>
      <w:r>
        <w:rPr>
          <w:rFonts w:eastAsia="Times New Roma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3022"/>
        <w:gridCol w:w="4730"/>
      </w:tblGrid>
      <w:tr w:rsidR="00DA5357" w:rsidRPr="00DA5357" w:rsidTr="001C2194">
        <w:trPr>
          <w:trHeight w:val="12"/>
          <w:tblCellSpacing w:w="15" w:type="dxa"/>
        </w:trPr>
        <w:tc>
          <w:tcPr>
            <w:tcW w:w="1841" w:type="dxa"/>
            <w:vAlign w:val="center"/>
            <w:hideMark/>
          </w:tcPr>
          <w:p w:rsidR="00DA5357" w:rsidRPr="00DA5357" w:rsidRDefault="00DA5357" w:rsidP="009E64E9">
            <w:pPr>
              <w:spacing w:after="0" w:line="240" w:lineRule="auto"/>
              <w:rPr>
                <w:rFonts w:eastAsia="Times New Roman"/>
                <w:sz w:val="2"/>
                <w:szCs w:val="24"/>
              </w:rPr>
            </w:pPr>
          </w:p>
        </w:tc>
        <w:tc>
          <w:tcPr>
            <w:tcW w:w="2992" w:type="dxa"/>
            <w:vAlign w:val="center"/>
            <w:hideMark/>
          </w:tcPr>
          <w:p w:rsidR="00DA5357" w:rsidRPr="00DA5357" w:rsidRDefault="00DA5357" w:rsidP="009E64E9">
            <w:pPr>
              <w:spacing w:after="0" w:line="240" w:lineRule="auto"/>
              <w:rPr>
                <w:rFonts w:eastAsia="Times New Roman"/>
                <w:sz w:val="2"/>
                <w:szCs w:val="24"/>
              </w:rPr>
            </w:pPr>
          </w:p>
        </w:tc>
        <w:tc>
          <w:tcPr>
            <w:tcW w:w="4685" w:type="dxa"/>
            <w:vAlign w:val="center"/>
            <w:hideMark/>
          </w:tcPr>
          <w:p w:rsidR="00DA5357" w:rsidRPr="00DA5357" w:rsidRDefault="00DA5357" w:rsidP="009E64E9">
            <w:pPr>
              <w:spacing w:after="0" w:line="240" w:lineRule="auto"/>
              <w:rPr>
                <w:rFonts w:eastAsia="Times New Roman"/>
                <w:sz w:val="2"/>
                <w:szCs w:val="24"/>
              </w:rPr>
            </w:pP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Категория </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Основные требования таблиц 2 и 3</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Дополнительные требования </w:t>
            </w: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SB</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I или II </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after="0" w:line="240" w:lineRule="auto"/>
              <w:rPr>
                <w:rFonts w:eastAsia="Times New Roman"/>
                <w:sz w:val="24"/>
                <w:szCs w:val="24"/>
              </w:rPr>
            </w:pP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S1 </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I </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rPr>
                <w:rFonts w:eastAsia="Times New Roman"/>
                <w:sz w:val="24"/>
                <w:szCs w:val="24"/>
              </w:rPr>
            </w:pPr>
            <w:r w:rsidRPr="00DA5357">
              <w:rPr>
                <w:rFonts w:eastAsia="Times New Roman"/>
                <w:sz w:val="24"/>
                <w:szCs w:val="24"/>
              </w:rPr>
              <w:t>Закрытый задник</w:t>
            </w:r>
            <w:r w:rsidRPr="00DA5357">
              <w:rPr>
                <w:rFonts w:eastAsia="Times New Roman"/>
                <w:sz w:val="24"/>
                <w:szCs w:val="24"/>
              </w:rPr>
              <w:br/>
              <w:t>Антистатические свойства</w:t>
            </w:r>
            <w:r w:rsidRPr="00DA5357">
              <w:rPr>
                <w:rFonts w:eastAsia="Times New Roman"/>
                <w:sz w:val="24"/>
                <w:szCs w:val="24"/>
              </w:rPr>
              <w:br/>
              <w:t>Поглощение энергии задником</w:t>
            </w: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S2 </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I </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rPr>
                <w:rFonts w:eastAsia="Times New Roman"/>
                <w:sz w:val="24"/>
                <w:szCs w:val="24"/>
              </w:rPr>
            </w:pPr>
            <w:r w:rsidRPr="00DA5357">
              <w:rPr>
                <w:rFonts w:eastAsia="Times New Roman"/>
                <w:sz w:val="24"/>
                <w:szCs w:val="24"/>
              </w:rPr>
              <w:t xml:space="preserve">Как S1 и </w:t>
            </w:r>
            <w:r w:rsidR="00CA48C7" w:rsidRPr="00DA5357">
              <w:rPr>
                <w:rFonts w:eastAsia="Times New Roman"/>
                <w:sz w:val="24"/>
                <w:szCs w:val="24"/>
              </w:rPr>
              <w:t>проникание воды,</w:t>
            </w:r>
            <w:r w:rsidRPr="00DA5357">
              <w:rPr>
                <w:rFonts w:eastAsia="Times New Roman"/>
                <w:sz w:val="24"/>
                <w:szCs w:val="24"/>
              </w:rPr>
              <w:t xml:space="preserve"> и абсорбция</w:t>
            </w: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S3 </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I </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rPr>
                <w:rFonts w:eastAsia="Times New Roman"/>
                <w:sz w:val="24"/>
                <w:szCs w:val="24"/>
              </w:rPr>
            </w:pPr>
            <w:r w:rsidRPr="00DA5357">
              <w:rPr>
                <w:rFonts w:eastAsia="Times New Roman"/>
                <w:sz w:val="24"/>
                <w:szCs w:val="24"/>
              </w:rPr>
              <w:t>Как S2 и сопротивление проколу</w:t>
            </w:r>
            <w:r w:rsidRPr="00DA5357">
              <w:rPr>
                <w:rFonts w:eastAsia="Times New Roman"/>
                <w:sz w:val="24"/>
                <w:szCs w:val="24"/>
              </w:rPr>
              <w:br/>
              <w:t>Рифленая подошва (с протектором)</w:t>
            </w: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S4 </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II </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rPr>
                <w:rFonts w:eastAsia="Times New Roman"/>
                <w:sz w:val="24"/>
                <w:szCs w:val="24"/>
              </w:rPr>
            </w:pPr>
            <w:r w:rsidRPr="00DA5357">
              <w:rPr>
                <w:rFonts w:eastAsia="Times New Roman"/>
                <w:sz w:val="24"/>
                <w:szCs w:val="24"/>
              </w:rPr>
              <w:t>Антистатические свойства</w:t>
            </w:r>
            <w:r w:rsidRPr="00DA5357">
              <w:rPr>
                <w:rFonts w:eastAsia="Times New Roman"/>
                <w:sz w:val="24"/>
                <w:szCs w:val="24"/>
              </w:rPr>
              <w:br/>
              <w:t>Поглощение энергии задником</w:t>
            </w:r>
          </w:p>
        </w:tc>
      </w:tr>
      <w:tr w:rsidR="00DA5357" w:rsidRPr="00DA5357" w:rsidTr="001C2194">
        <w:trPr>
          <w:tblCellSpacing w:w="15" w:type="dxa"/>
        </w:trPr>
        <w:tc>
          <w:tcPr>
            <w:tcW w:w="184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S5 </w:t>
            </w:r>
          </w:p>
        </w:tc>
        <w:tc>
          <w:tcPr>
            <w:tcW w:w="299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jc w:val="center"/>
              <w:rPr>
                <w:rFonts w:eastAsia="Times New Roman"/>
                <w:sz w:val="24"/>
                <w:szCs w:val="24"/>
              </w:rPr>
            </w:pPr>
            <w:r w:rsidRPr="00DA5357">
              <w:rPr>
                <w:rFonts w:eastAsia="Times New Roman"/>
                <w:sz w:val="24"/>
                <w:szCs w:val="24"/>
              </w:rPr>
              <w:t xml:space="preserve">II </w:t>
            </w:r>
          </w:p>
        </w:tc>
        <w:tc>
          <w:tcPr>
            <w:tcW w:w="46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rPr>
                <w:rFonts w:eastAsia="Times New Roman"/>
                <w:sz w:val="24"/>
                <w:szCs w:val="24"/>
              </w:rPr>
            </w:pPr>
            <w:r w:rsidRPr="00DA5357">
              <w:rPr>
                <w:rFonts w:eastAsia="Times New Roman"/>
                <w:sz w:val="24"/>
                <w:szCs w:val="24"/>
              </w:rPr>
              <w:t>Как S4 и сопротивление проколу</w:t>
            </w:r>
            <w:r w:rsidRPr="00DA5357">
              <w:rPr>
                <w:rFonts w:eastAsia="Times New Roman"/>
                <w:sz w:val="24"/>
                <w:szCs w:val="24"/>
              </w:rPr>
              <w:br/>
              <w:t>Рифленая подошва (с протектором)</w:t>
            </w:r>
          </w:p>
        </w:tc>
      </w:tr>
      <w:tr w:rsidR="00DA5357" w:rsidRPr="00DA5357" w:rsidTr="001C2194">
        <w:trPr>
          <w:tblCellSpacing w:w="15" w:type="dxa"/>
        </w:trPr>
        <w:tc>
          <w:tcPr>
            <w:tcW w:w="9578"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DA5357" w:rsidRPr="00DA5357" w:rsidRDefault="00DA5357" w:rsidP="009E64E9">
            <w:pPr>
              <w:spacing w:before="100" w:beforeAutospacing="1" w:after="100" w:afterAutospacing="1" w:line="240" w:lineRule="auto"/>
              <w:rPr>
                <w:rFonts w:eastAsia="Times New Roman"/>
                <w:sz w:val="24"/>
                <w:szCs w:val="24"/>
              </w:rPr>
            </w:pPr>
            <w:r w:rsidRPr="00DA5357">
              <w:rPr>
                <w:rFonts w:eastAsia="Times New Roman"/>
                <w:sz w:val="24"/>
                <w:szCs w:val="24"/>
              </w:rPr>
              <w:t>Примечание - Для упрощения маркировки защитная обувь классифицирована по наиболее часто используемым комбинациям основных и дополнительных требований.</w:t>
            </w:r>
          </w:p>
        </w:tc>
      </w:tr>
    </w:tbl>
    <w:p w:rsidR="001C2194" w:rsidRPr="001C2194" w:rsidRDefault="001C2194" w:rsidP="001C2194">
      <w:pPr>
        <w:spacing w:after="160" w:line="259" w:lineRule="auto"/>
        <w:rPr>
          <w:rFonts w:eastAsia="Times New Roman"/>
          <w:sz w:val="24"/>
          <w:szCs w:val="24"/>
        </w:rPr>
      </w:pPr>
      <w:r w:rsidRPr="001C2194">
        <w:rPr>
          <w:rFonts w:eastAsia="Times New Roman"/>
          <w:b/>
          <w:sz w:val="24"/>
          <w:szCs w:val="24"/>
        </w:rPr>
        <w:lastRenderedPageBreak/>
        <w:t>ГОСТ Р ЕН ИСО 20347-2013 Система стандартов безопасности труда (ССБТ). Средства индивидуальной защиты ног. Обувь специальная. Технические требования</w:t>
      </w:r>
      <w:r w:rsidRPr="001C2194">
        <w:rPr>
          <w:rFonts w:eastAsia="Times New Roman"/>
          <w:sz w:val="24"/>
          <w:szCs w:val="24"/>
        </w:rPr>
        <w:t>.</w:t>
      </w:r>
    </w:p>
    <w:p w:rsidR="001C2194" w:rsidRPr="001C2194" w:rsidRDefault="001C2194" w:rsidP="001C2194">
      <w:pPr>
        <w:spacing w:after="160" w:line="259" w:lineRule="auto"/>
        <w:rPr>
          <w:rFonts w:eastAsia="Times New Roman"/>
          <w:sz w:val="24"/>
          <w:szCs w:val="24"/>
        </w:rPr>
      </w:pPr>
      <w:r w:rsidRPr="001C2194">
        <w:rPr>
          <w:rFonts w:ascii="Calibri" w:eastAsia="Calibri" w:hAnsi="Calibri"/>
          <w:sz w:val="22"/>
          <w:szCs w:val="22"/>
          <w:lang w:eastAsia="en-US"/>
        </w:rPr>
        <w:t xml:space="preserve"> </w:t>
      </w:r>
      <w:r w:rsidRPr="001C2194">
        <w:rPr>
          <w:rFonts w:eastAsia="Times New Roman"/>
          <w:sz w:val="24"/>
          <w:szCs w:val="24"/>
        </w:rPr>
        <w:t>Настоящий стандарт является идентичным по отношению к международному (региональному) стандарту EN ISO 20347:2011, и</w:t>
      </w:r>
      <w:r w:rsidRPr="001C2194">
        <w:rPr>
          <w:rFonts w:ascii="Calibri" w:eastAsia="Calibri" w:hAnsi="Calibri"/>
          <w:sz w:val="22"/>
          <w:szCs w:val="22"/>
          <w:lang w:eastAsia="en-US"/>
        </w:rPr>
        <w:t xml:space="preserve"> </w:t>
      </w:r>
      <w:r w:rsidRPr="001C2194">
        <w:rPr>
          <w:rFonts w:eastAsia="Times New Roman"/>
          <w:sz w:val="24"/>
          <w:szCs w:val="24"/>
        </w:rPr>
        <w:t>распространяется на обувь специальную и устанавливает основные и дополнительные технические требования к обуви, условия использования которой не предполагают наличие возможных механических рисков, например, ударов и сжатия.</w:t>
      </w:r>
    </w:p>
    <w:p w:rsidR="001C2194" w:rsidRPr="001C2194" w:rsidRDefault="001C2194" w:rsidP="001C2194">
      <w:pPr>
        <w:spacing w:after="160" w:line="259" w:lineRule="auto"/>
        <w:rPr>
          <w:rFonts w:eastAsia="Times New Roman"/>
          <w:sz w:val="24"/>
          <w:szCs w:val="24"/>
        </w:rPr>
      </w:pPr>
    </w:p>
    <w:p w:rsidR="001C2194" w:rsidRPr="001C2194" w:rsidRDefault="001C2194" w:rsidP="001C2194">
      <w:pPr>
        <w:shd w:val="clear" w:color="auto" w:fill="FFFFFF"/>
        <w:spacing w:after="0" w:line="315" w:lineRule="atLeast"/>
        <w:textAlignment w:val="baseline"/>
        <w:rPr>
          <w:rFonts w:ascii="Arial" w:eastAsia="Times New Roman" w:hAnsi="Arial" w:cs="Arial"/>
          <w:color w:val="2D2D2D"/>
          <w:spacing w:val="2"/>
          <w:sz w:val="21"/>
          <w:szCs w:val="21"/>
        </w:rPr>
      </w:pPr>
      <w:r w:rsidRPr="001C2194">
        <w:rPr>
          <w:rFonts w:ascii="Arial" w:eastAsia="Times New Roman" w:hAnsi="Arial" w:cs="Arial"/>
          <w:color w:val="2D2D2D"/>
          <w:spacing w:val="2"/>
          <w:sz w:val="21"/>
          <w:szCs w:val="21"/>
        </w:rPr>
        <w:t>Таблица 1 - Классификация обуви</w:t>
      </w:r>
      <w:r w:rsidRPr="001C2194">
        <w:rPr>
          <w:rFonts w:ascii="Arial" w:eastAsia="Times New Roman"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1446"/>
        <w:gridCol w:w="8192"/>
      </w:tblGrid>
      <w:tr w:rsidR="001C2194" w:rsidRPr="001C2194" w:rsidTr="001C2194">
        <w:trPr>
          <w:trHeight w:val="12"/>
        </w:trPr>
        <w:tc>
          <w:tcPr>
            <w:tcW w:w="1478" w:type="dxa"/>
            <w:hideMark/>
          </w:tcPr>
          <w:p w:rsidR="001C2194" w:rsidRPr="001C2194" w:rsidRDefault="001C2194" w:rsidP="001C2194">
            <w:pPr>
              <w:spacing w:after="0" w:line="240" w:lineRule="auto"/>
              <w:rPr>
                <w:rFonts w:ascii="Arial" w:eastAsia="Times New Roman" w:hAnsi="Arial" w:cs="Arial"/>
                <w:color w:val="2D2D2D"/>
                <w:spacing w:val="2"/>
                <w:sz w:val="21"/>
                <w:szCs w:val="21"/>
              </w:rPr>
            </w:pPr>
          </w:p>
        </w:tc>
        <w:tc>
          <w:tcPr>
            <w:tcW w:w="9794" w:type="dxa"/>
            <w:hideMark/>
          </w:tcPr>
          <w:p w:rsidR="001C2194" w:rsidRPr="001C2194" w:rsidRDefault="001C2194" w:rsidP="001C2194">
            <w:pPr>
              <w:spacing w:after="0" w:line="240" w:lineRule="auto"/>
              <w:rPr>
                <w:rFonts w:eastAsia="Times New Roman"/>
                <w:sz w:val="20"/>
                <w:szCs w:val="20"/>
              </w:rPr>
            </w:pPr>
          </w:p>
        </w:tc>
      </w:tr>
      <w:tr w:rsidR="001C2194" w:rsidRPr="001C2194" w:rsidTr="001C2194">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1C2194" w:rsidRDefault="001C2194" w:rsidP="001C2194">
            <w:pPr>
              <w:spacing w:after="0" w:line="315" w:lineRule="atLeast"/>
              <w:jc w:val="center"/>
              <w:textAlignment w:val="baseline"/>
              <w:rPr>
                <w:rFonts w:eastAsia="Times New Roman"/>
                <w:color w:val="2D2D2D"/>
                <w:sz w:val="21"/>
                <w:szCs w:val="21"/>
              </w:rPr>
            </w:pPr>
            <w:r w:rsidRPr="001C2194">
              <w:rPr>
                <w:rFonts w:eastAsia="Times New Roman"/>
                <w:color w:val="2D2D2D"/>
                <w:sz w:val="21"/>
                <w:szCs w:val="21"/>
              </w:rPr>
              <w:t>Обозначение класса</w:t>
            </w:r>
          </w:p>
        </w:tc>
        <w:tc>
          <w:tcPr>
            <w:tcW w:w="97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1C2194" w:rsidRDefault="001C2194" w:rsidP="001C2194">
            <w:pPr>
              <w:spacing w:after="0" w:line="315" w:lineRule="atLeast"/>
              <w:jc w:val="center"/>
              <w:textAlignment w:val="baseline"/>
              <w:rPr>
                <w:rFonts w:eastAsia="Times New Roman"/>
                <w:color w:val="2D2D2D"/>
                <w:sz w:val="21"/>
                <w:szCs w:val="21"/>
              </w:rPr>
            </w:pPr>
            <w:r w:rsidRPr="001C2194">
              <w:rPr>
                <w:rFonts w:eastAsia="Times New Roman"/>
                <w:color w:val="2D2D2D"/>
                <w:sz w:val="21"/>
                <w:szCs w:val="21"/>
              </w:rPr>
              <w:t>Классификация</w:t>
            </w:r>
          </w:p>
        </w:tc>
      </w:tr>
      <w:tr w:rsidR="001C2194" w:rsidRPr="001C2194" w:rsidTr="001C2194">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1C2194" w:rsidRDefault="001C2194" w:rsidP="001C2194">
            <w:pPr>
              <w:spacing w:after="0" w:line="315" w:lineRule="atLeast"/>
              <w:textAlignment w:val="baseline"/>
              <w:rPr>
                <w:rFonts w:eastAsia="Times New Roman"/>
                <w:color w:val="2D2D2D"/>
                <w:sz w:val="21"/>
                <w:szCs w:val="21"/>
              </w:rPr>
            </w:pPr>
            <w:r w:rsidRPr="001C2194">
              <w:rPr>
                <w:rFonts w:eastAsia="Times New Roman"/>
                <w:color w:val="2D2D2D"/>
                <w:sz w:val="21"/>
                <w:szCs w:val="21"/>
              </w:rPr>
              <w:t>Класс I</w:t>
            </w:r>
          </w:p>
        </w:tc>
        <w:tc>
          <w:tcPr>
            <w:tcW w:w="97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1C2194" w:rsidRDefault="001C2194" w:rsidP="001C2194">
            <w:pPr>
              <w:spacing w:after="0" w:line="315" w:lineRule="atLeast"/>
              <w:textAlignment w:val="baseline"/>
              <w:rPr>
                <w:rFonts w:eastAsia="Times New Roman"/>
                <w:color w:val="2D2D2D"/>
                <w:sz w:val="21"/>
                <w:szCs w:val="21"/>
              </w:rPr>
            </w:pPr>
            <w:r w:rsidRPr="001C2194">
              <w:rPr>
                <w:rFonts w:eastAsia="Times New Roman"/>
                <w:color w:val="2D2D2D"/>
                <w:sz w:val="21"/>
                <w:szCs w:val="21"/>
              </w:rPr>
              <w:t>Обувь из кожи или других материалов, за исключением резиновой или полимерной обуви</w:t>
            </w:r>
          </w:p>
        </w:tc>
      </w:tr>
      <w:tr w:rsidR="001C2194" w:rsidRPr="001C2194" w:rsidTr="001C2194">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1C2194" w:rsidRDefault="001C2194" w:rsidP="001C2194">
            <w:pPr>
              <w:spacing w:after="0" w:line="315" w:lineRule="atLeast"/>
              <w:textAlignment w:val="baseline"/>
              <w:rPr>
                <w:rFonts w:eastAsia="Times New Roman"/>
                <w:color w:val="2D2D2D"/>
                <w:sz w:val="21"/>
                <w:szCs w:val="21"/>
              </w:rPr>
            </w:pPr>
            <w:r w:rsidRPr="001C2194">
              <w:rPr>
                <w:rFonts w:eastAsia="Times New Roman"/>
                <w:color w:val="2D2D2D"/>
                <w:sz w:val="21"/>
                <w:szCs w:val="21"/>
              </w:rPr>
              <w:t>Класс II</w:t>
            </w:r>
          </w:p>
        </w:tc>
        <w:tc>
          <w:tcPr>
            <w:tcW w:w="97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1C2194" w:rsidRDefault="001C2194" w:rsidP="001C2194">
            <w:pPr>
              <w:spacing w:after="0" w:line="315" w:lineRule="atLeast"/>
              <w:textAlignment w:val="baseline"/>
              <w:rPr>
                <w:rFonts w:eastAsia="Times New Roman"/>
                <w:color w:val="2D2D2D"/>
                <w:sz w:val="21"/>
                <w:szCs w:val="21"/>
              </w:rPr>
            </w:pPr>
            <w:r w:rsidRPr="001C2194">
              <w:rPr>
                <w:rFonts w:eastAsia="Times New Roman"/>
                <w:color w:val="2D2D2D"/>
                <w:sz w:val="21"/>
                <w:szCs w:val="21"/>
              </w:rPr>
              <w:t>Резиновая (например, вулканизованная) или полимерная (например, литая) обувь</w:t>
            </w:r>
          </w:p>
        </w:tc>
      </w:tr>
    </w:tbl>
    <w:p w:rsidR="001C2194" w:rsidRPr="001C2194" w:rsidRDefault="001C2194" w:rsidP="001C2194">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sidRPr="001C2194">
        <w:rPr>
          <w:rFonts w:ascii="Arial" w:eastAsia="Times New Roman" w:hAnsi="Arial" w:cs="Arial"/>
          <w:color w:val="4C4C4C"/>
          <w:spacing w:val="2"/>
          <w:sz w:val="29"/>
          <w:szCs w:val="29"/>
        </w:rPr>
        <w:t>Рисунок 3 - Виды обуви</w:t>
      </w:r>
    </w:p>
    <w:p w:rsidR="001C2194" w:rsidRPr="001C2194" w:rsidRDefault="001C2194" w:rsidP="001C2194">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1C2194">
        <w:rPr>
          <w:rFonts w:ascii="Arial" w:eastAsia="Times New Roman" w:hAnsi="Arial" w:cs="Arial"/>
          <w:noProof/>
          <w:color w:val="2D2D2D"/>
          <w:spacing w:val="2"/>
          <w:sz w:val="21"/>
          <w:szCs w:val="21"/>
        </w:rPr>
        <w:drawing>
          <wp:inline distT="0" distB="0" distL="0" distR="0" wp14:anchorId="0F6AF490" wp14:editId="1534E2CD">
            <wp:extent cx="3611880" cy="2664832"/>
            <wp:effectExtent l="0" t="0" r="7620" b="2540"/>
            <wp:docPr id="18" name="Рисунок 8"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Р ЕН ИСО 20347-2013 Система стандартов безопасности труда (ССБТ). Средства индивидуальной защиты ног. Обувь специальная. Технические требова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1335" cy="2671808"/>
                    </a:xfrm>
                    <a:prstGeom prst="rect">
                      <a:avLst/>
                    </a:prstGeom>
                    <a:noFill/>
                    <a:ln>
                      <a:noFill/>
                    </a:ln>
                  </pic:spPr>
                </pic:pic>
              </a:graphicData>
            </a:graphic>
          </wp:inline>
        </w:drawing>
      </w:r>
    </w:p>
    <w:p w:rsidR="001C2194" w:rsidRPr="001C2194" w:rsidRDefault="001C2194" w:rsidP="001C2194">
      <w:pPr>
        <w:shd w:val="clear" w:color="auto" w:fill="FFFFFF"/>
        <w:spacing w:after="0" w:line="315" w:lineRule="atLeast"/>
        <w:jc w:val="center"/>
        <w:textAlignment w:val="baseline"/>
        <w:rPr>
          <w:rFonts w:ascii="Arial" w:eastAsia="Times New Roman" w:hAnsi="Arial" w:cs="Arial"/>
          <w:color w:val="2D2D2D"/>
          <w:spacing w:val="2"/>
          <w:sz w:val="21"/>
          <w:szCs w:val="21"/>
        </w:rPr>
      </w:pPr>
      <w:r w:rsidRPr="001C2194">
        <w:rPr>
          <w:rFonts w:ascii="Arial" w:eastAsia="Times New Roman" w:hAnsi="Arial" w:cs="Arial"/>
          <w:i/>
          <w:iCs/>
          <w:color w:val="2D2D2D"/>
          <w:spacing w:val="2"/>
          <w:sz w:val="21"/>
          <w:szCs w:val="21"/>
        </w:rPr>
        <w:t>1 - регулируемая под пользователя часть верха обуви</w:t>
      </w:r>
      <w:r w:rsidRPr="001C2194">
        <w:rPr>
          <w:rFonts w:ascii="Arial" w:eastAsia="Times New Roman" w:hAnsi="Arial" w:cs="Arial"/>
          <w:i/>
          <w:iCs/>
          <w:color w:val="2D2D2D"/>
          <w:spacing w:val="2"/>
          <w:sz w:val="21"/>
          <w:szCs w:val="21"/>
        </w:rPr>
        <w:br/>
      </w:r>
      <w:r w:rsidRPr="001C2194">
        <w:rPr>
          <w:rFonts w:ascii="Arial" w:eastAsia="Times New Roman" w:hAnsi="Arial" w:cs="Arial"/>
          <w:i/>
          <w:iCs/>
          <w:color w:val="2D2D2D"/>
          <w:spacing w:val="2"/>
          <w:sz w:val="21"/>
          <w:szCs w:val="21"/>
        </w:rPr>
        <w:br/>
        <w:t>А - полуботинок; В - ботинок; С - полусапог; D - сапог; Е - сапог с удлиненным голенищем</w:t>
      </w:r>
    </w:p>
    <w:p w:rsidR="001C2194" w:rsidRPr="00FA619A" w:rsidRDefault="001C2194" w:rsidP="001C2194">
      <w:pPr>
        <w:shd w:val="clear" w:color="auto" w:fill="FFFFFF"/>
        <w:spacing w:after="0" w:line="315" w:lineRule="atLeast"/>
        <w:textAlignment w:val="baseline"/>
        <w:rPr>
          <w:rFonts w:eastAsia="Times New Roman"/>
          <w:sz w:val="24"/>
          <w:szCs w:val="24"/>
        </w:rPr>
      </w:pPr>
      <w:r w:rsidRPr="001C2194">
        <w:rPr>
          <w:rFonts w:ascii="Arial" w:eastAsia="Times New Roman" w:hAnsi="Arial" w:cs="Arial"/>
          <w:color w:val="2D2D2D"/>
          <w:spacing w:val="2"/>
          <w:sz w:val="21"/>
          <w:szCs w:val="21"/>
        </w:rPr>
        <w:br/>
      </w:r>
      <w:r w:rsidRPr="00FA619A">
        <w:rPr>
          <w:rFonts w:eastAsia="Times New Roman"/>
          <w:sz w:val="24"/>
          <w:szCs w:val="24"/>
        </w:rPr>
        <w:t>Примечание - Вид обуви Е может представлять собой сапог до колена (вид обуви D), в также может быть дополнительно оснащен деталью из тонкого непроницаемого материала, который покрывает верх обуви выше колена и может быть отрезан для лучшего приспособления по высоте к ноге пользователя.</w:t>
      </w:r>
      <w:r w:rsidRPr="00FA619A">
        <w:rPr>
          <w:rFonts w:eastAsia="Times New Roman"/>
          <w:sz w:val="24"/>
          <w:szCs w:val="24"/>
        </w:rPr>
        <w:br/>
        <w:t xml:space="preserve">В обуви класса II может быть также использован материал другой природы (не из резины/полимерных материалов), который покрывает верх обуви. </w:t>
      </w:r>
    </w:p>
    <w:p w:rsidR="00FA619A" w:rsidRDefault="00FA619A" w:rsidP="00FA619A">
      <w:pPr>
        <w:shd w:val="clear" w:color="auto" w:fill="FFFFFF"/>
        <w:spacing w:after="0" w:line="315" w:lineRule="atLeast"/>
        <w:ind w:firstLine="709"/>
        <w:textAlignment w:val="baseline"/>
        <w:rPr>
          <w:rFonts w:eastAsia="Times New Roman"/>
          <w:sz w:val="24"/>
          <w:szCs w:val="24"/>
        </w:rPr>
      </w:pPr>
    </w:p>
    <w:p w:rsidR="00FA619A" w:rsidRDefault="00FA619A" w:rsidP="00FA619A">
      <w:pPr>
        <w:shd w:val="clear" w:color="auto" w:fill="FFFFFF"/>
        <w:spacing w:after="0" w:line="315" w:lineRule="atLeast"/>
        <w:ind w:firstLine="709"/>
        <w:textAlignment w:val="baseline"/>
        <w:rPr>
          <w:rFonts w:eastAsia="Times New Roman"/>
          <w:sz w:val="24"/>
          <w:szCs w:val="24"/>
        </w:rPr>
      </w:pPr>
    </w:p>
    <w:p w:rsidR="00FA619A" w:rsidRPr="00FA619A" w:rsidRDefault="00FA619A" w:rsidP="00FA619A">
      <w:pPr>
        <w:shd w:val="clear" w:color="auto" w:fill="FFFFFF"/>
        <w:spacing w:after="0" w:line="315" w:lineRule="atLeast"/>
        <w:ind w:firstLine="709"/>
        <w:textAlignment w:val="baseline"/>
        <w:rPr>
          <w:rFonts w:eastAsia="Times New Roman"/>
          <w:sz w:val="24"/>
          <w:szCs w:val="24"/>
        </w:rPr>
      </w:pPr>
      <w:r w:rsidRPr="00FA619A">
        <w:rPr>
          <w:rFonts w:eastAsia="Times New Roman"/>
          <w:sz w:val="24"/>
          <w:szCs w:val="24"/>
        </w:rPr>
        <w:lastRenderedPageBreak/>
        <w:t>Высота верха обуви</w:t>
      </w:r>
      <w:r w:rsidRPr="00FA619A">
        <w:rPr>
          <w:rFonts w:eastAsia="Times New Roman"/>
          <w:sz w:val="24"/>
          <w:szCs w:val="24"/>
        </w:rPr>
        <w:br/>
      </w:r>
    </w:p>
    <w:tbl>
      <w:tblPr>
        <w:tblW w:w="0" w:type="auto"/>
        <w:tblCellMar>
          <w:left w:w="0" w:type="dxa"/>
          <w:right w:w="0" w:type="dxa"/>
        </w:tblCellMar>
        <w:tblLook w:val="04A0" w:firstRow="1" w:lastRow="0" w:firstColumn="1" w:lastColumn="0" w:noHBand="0" w:noVBand="1"/>
      </w:tblPr>
      <w:tblGrid>
        <w:gridCol w:w="2256"/>
        <w:gridCol w:w="2207"/>
        <w:gridCol w:w="1002"/>
        <w:gridCol w:w="1261"/>
        <w:gridCol w:w="1391"/>
        <w:gridCol w:w="1521"/>
      </w:tblGrid>
      <w:tr w:rsidR="00FA619A" w:rsidRPr="00FA619A" w:rsidTr="00891C8F">
        <w:trPr>
          <w:trHeight w:val="12"/>
        </w:trPr>
        <w:tc>
          <w:tcPr>
            <w:tcW w:w="2587" w:type="dxa"/>
            <w:hideMark/>
          </w:tcPr>
          <w:p w:rsidR="00FA619A" w:rsidRPr="00FA619A" w:rsidRDefault="00FA619A" w:rsidP="00FA619A">
            <w:pPr>
              <w:spacing w:after="0" w:line="240" w:lineRule="auto"/>
              <w:rPr>
                <w:rFonts w:eastAsia="Times New Roman"/>
                <w:sz w:val="24"/>
                <w:szCs w:val="24"/>
              </w:rPr>
            </w:pPr>
          </w:p>
        </w:tc>
        <w:tc>
          <w:tcPr>
            <w:tcW w:w="2587" w:type="dxa"/>
            <w:hideMark/>
          </w:tcPr>
          <w:p w:rsidR="00FA619A" w:rsidRPr="00FA619A" w:rsidRDefault="00FA619A" w:rsidP="00FA619A">
            <w:pPr>
              <w:spacing w:after="0" w:line="240" w:lineRule="auto"/>
              <w:rPr>
                <w:rFonts w:eastAsia="Times New Roman"/>
                <w:sz w:val="24"/>
                <w:szCs w:val="24"/>
              </w:rPr>
            </w:pPr>
          </w:p>
        </w:tc>
        <w:tc>
          <w:tcPr>
            <w:tcW w:w="1109" w:type="dxa"/>
            <w:hideMark/>
          </w:tcPr>
          <w:p w:rsidR="00FA619A" w:rsidRPr="00FA619A" w:rsidRDefault="00FA619A" w:rsidP="00FA619A">
            <w:pPr>
              <w:spacing w:after="0" w:line="240" w:lineRule="auto"/>
              <w:rPr>
                <w:rFonts w:eastAsia="Times New Roman"/>
                <w:sz w:val="24"/>
                <w:szCs w:val="24"/>
              </w:rPr>
            </w:pPr>
          </w:p>
        </w:tc>
        <w:tc>
          <w:tcPr>
            <w:tcW w:w="1478" w:type="dxa"/>
            <w:hideMark/>
          </w:tcPr>
          <w:p w:rsidR="00FA619A" w:rsidRPr="00FA619A" w:rsidRDefault="00FA619A" w:rsidP="00FA619A">
            <w:pPr>
              <w:spacing w:after="0" w:line="240" w:lineRule="auto"/>
              <w:rPr>
                <w:rFonts w:eastAsia="Times New Roman"/>
                <w:sz w:val="24"/>
                <w:szCs w:val="24"/>
              </w:rPr>
            </w:pPr>
          </w:p>
        </w:tc>
        <w:tc>
          <w:tcPr>
            <w:tcW w:w="1663" w:type="dxa"/>
            <w:hideMark/>
          </w:tcPr>
          <w:p w:rsidR="00FA619A" w:rsidRPr="00FA619A" w:rsidRDefault="00FA619A" w:rsidP="00FA619A">
            <w:pPr>
              <w:spacing w:after="0" w:line="240" w:lineRule="auto"/>
              <w:rPr>
                <w:rFonts w:eastAsia="Times New Roman"/>
                <w:sz w:val="24"/>
                <w:szCs w:val="24"/>
              </w:rPr>
            </w:pPr>
          </w:p>
        </w:tc>
        <w:tc>
          <w:tcPr>
            <w:tcW w:w="1848" w:type="dxa"/>
            <w:hideMark/>
          </w:tcPr>
          <w:p w:rsidR="00FA619A" w:rsidRPr="00FA619A" w:rsidRDefault="00FA619A" w:rsidP="00FA619A">
            <w:pPr>
              <w:spacing w:after="0" w:line="240" w:lineRule="auto"/>
              <w:rPr>
                <w:rFonts w:eastAsia="Times New Roman"/>
                <w:sz w:val="24"/>
                <w:szCs w:val="24"/>
              </w:rPr>
            </w:pPr>
          </w:p>
        </w:tc>
      </w:tr>
      <w:tr w:rsidR="00FA619A" w:rsidRPr="00FA619A" w:rsidTr="00891C8F">
        <w:tc>
          <w:tcPr>
            <w:tcW w:w="517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Размер обуви</w:t>
            </w:r>
          </w:p>
        </w:tc>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Высота</w:t>
            </w:r>
          </w:p>
        </w:tc>
      </w:tr>
      <w:tr w:rsidR="00FA619A" w:rsidRPr="00FA619A" w:rsidTr="00891C8F">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Французская система размеров обуви</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Британская система размеров обуви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Вид обуви А, мм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Вид обуви В, мм, не менее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Вид обуви С, мм, не менее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Виды обуви D и E, мм, не менее</w:t>
            </w:r>
          </w:p>
        </w:tc>
      </w:tr>
      <w:tr w:rsidR="00FA619A" w:rsidRPr="00FA619A" w:rsidTr="00891C8F">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36 и ниже</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до 3</w:t>
            </w:r>
            <w:r w:rsidRPr="00FA619A">
              <w:rPr>
                <w:rFonts w:eastAsia="Times New Roman"/>
                <w:sz w:val="24"/>
                <w:szCs w:val="24"/>
              </w:rPr>
              <mc:AlternateContent>
                <mc:Choice Requires="wps">
                  <w:drawing>
                    <wp:inline distT="0" distB="0" distL="0" distR="0" wp14:anchorId="5B4A3A75" wp14:editId="49B183B4">
                      <wp:extent cx="190500" cy="228600"/>
                      <wp:effectExtent l="0" t="0" r="0" b="0"/>
                      <wp:docPr id="20" name="AutoShape 9"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9B7CD" id="AutoShape 9"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" filled="f" stroked="f">
                      <o:lock v:ext="edit" aspectratio="t"/>
                      <w10:anchorlock/>
                    </v:rect>
                  </w:pict>
                </mc:Fallback>
              </mc:AlternateConten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mc:AlternateContent>
                <mc:Choice Requires="wps">
                  <w:drawing>
                    <wp:inline distT="0" distB="0" distL="0" distR="0" wp14:anchorId="3A166B21" wp14:editId="0918A98F">
                      <wp:extent cx="121920" cy="121920"/>
                      <wp:effectExtent l="0" t="0" r="0" b="0"/>
                      <wp:docPr id="148532" name="AutoShape 10"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7456D" id="AutoShape 10"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" filled="f" stroked="f">
                      <o:lock v:ext="edit" aspectratio="t"/>
                      <w10:anchorlock/>
                    </v:rect>
                  </w:pict>
                </mc:Fallback>
              </mc:AlternateContent>
            </w:r>
            <w:r w:rsidRPr="00FA619A">
              <w:rPr>
                <w:rFonts w:eastAsia="Times New Roman"/>
                <w:sz w:val="24"/>
                <w:szCs w:val="24"/>
              </w:rPr>
              <w:t>103</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103</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162</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255</w:t>
            </w:r>
          </w:p>
        </w:tc>
      </w:tr>
      <w:tr w:rsidR="00FA619A" w:rsidRPr="00FA619A" w:rsidTr="00891C8F">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37 и 38</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4 до 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mc:AlternateContent>
                <mc:Choice Requires="wps">
                  <w:drawing>
                    <wp:inline distT="0" distB="0" distL="0" distR="0" wp14:anchorId="122D7AE4" wp14:editId="75D0292F">
                      <wp:extent cx="121920" cy="121920"/>
                      <wp:effectExtent l="0" t="0" r="0" b="0"/>
                      <wp:docPr id="148533" name="AutoShape 11"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E1E0D" id="AutoShape 11"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" filled="f" stroked="f">
                      <o:lock v:ext="edit" aspectratio="t"/>
                      <w10:anchorlock/>
                    </v:rect>
                  </w:pict>
                </mc:Fallback>
              </mc:AlternateContent>
            </w:r>
            <w:r w:rsidRPr="00FA619A">
              <w:rPr>
                <w:rFonts w:eastAsia="Times New Roman"/>
                <w:sz w:val="24"/>
                <w:szCs w:val="24"/>
              </w:rPr>
              <w:t>105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105</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165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260</w:t>
            </w:r>
          </w:p>
        </w:tc>
      </w:tr>
      <w:tr w:rsidR="00FA619A" w:rsidRPr="00FA619A" w:rsidTr="00891C8F">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39 и 40</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5</w:t>
            </w:r>
            <w:r w:rsidRPr="00FA619A">
              <w:rPr>
                <w:rFonts w:eastAsia="Times New Roman"/>
                <w:sz w:val="24"/>
                <w:szCs w:val="24"/>
              </w:rPr>
              <mc:AlternateContent>
                <mc:Choice Requires="wps">
                  <w:drawing>
                    <wp:inline distT="0" distB="0" distL="0" distR="0" wp14:anchorId="4DC8DE4B" wp14:editId="2E04C494">
                      <wp:extent cx="190500" cy="228600"/>
                      <wp:effectExtent l="0" t="0" r="0" b="0"/>
                      <wp:docPr id="148535" name="AutoShape 12"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47CA6" id="AutoShape 12"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" filled="f" stroked="f">
                      <o:lock v:ext="edit" aspectratio="t"/>
                      <w10:anchorlock/>
                    </v:rect>
                  </w:pict>
                </mc:Fallback>
              </mc:AlternateContent>
            </w:r>
            <w:r w:rsidRPr="00FA619A">
              <w:rPr>
                <w:rFonts w:eastAsia="Times New Roman"/>
                <w:sz w:val="24"/>
                <w:szCs w:val="24"/>
              </w:rPr>
              <w:t> до 6</w:t>
            </w:r>
            <w:r w:rsidRPr="00FA619A">
              <w:rPr>
                <w:rFonts w:eastAsia="Times New Roman"/>
                <w:sz w:val="24"/>
                <w:szCs w:val="24"/>
              </w:rPr>
              <mc:AlternateContent>
                <mc:Choice Requires="wps">
                  <w:drawing>
                    <wp:inline distT="0" distB="0" distL="0" distR="0" wp14:anchorId="07F639BC" wp14:editId="0C119E38">
                      <wp:extent cx="190500" cy="228600"/>
                      <wp:effectExtent l="0" t="0" r="0" b="0"/>
                      <wp:docPr id="148536" name="AutoShape 13"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D1EA4" id="AutoShape 13"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" filled="f" stroked="f">
                      <o:lock v:ext="edit" aspectratio="t"/>
                      <w10:anchorlock/>
                    </v:rect>
                  </w:pict>
                </mc:Fallback>
              </mc:AlternateConten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mc:AlternateContent>
                <mc:Choice Requires="wps">
                  <w:drawing>
                    <wp:inline distT="0" distB="0" distL="0" distR="0" wp14:anchorId="1AEF714F" wp14:editId="6EDAA88E">
                      <wp:extent cx="121920" cy="121920"/>
                      <wp:effectExtent l="0" t="0" r="0" b="0"/>
                      <wp:docPr id="148537" name="AutoShape 14"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01C9A" id="AutoShape 14"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" filled="f" stroked="f">
                      <o:lock v:ext="edit" aspectratio="t"/>
                      <w10:anchorlock/>
                    </v:rect>
                  </w:pict>
                </mc:Fallback>
              </mc:AlternateContent>
            </w:r>
            <w:r w:rsidRPr="00FA619A">
              <w:rPr>
                <w:rFonts w:eastAsia="Times New Roman"/>
                <w:sz w:val="24"/>
                <w:szCs w:val="24"/>
              </w:rPr>
              <w:t>109</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109</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172</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270</w:t>
            </w:r>
          </w:p>
        </w:tc>
      </w:tr>
      <w:tr w:rsidR="00FA619A" w:rsidRPr="00FA619A" w:rsidTr="00891C8F">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41 и 42</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7 до 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mc:AlternateContent>
                <mc:Choice Requires="wps">
                  <w:drawing>
                    <wp:inline distT="0" distB="0" distL="0" distR="0" wp14:anchorId="55814D04" wp14:editId="5C746EFD">
                      <wp:extent cx="121920" cy="121920"/>
                      <wp:effectExtent l="0" t="0" r="0" b="0"/>
                      <wp:docPr id="148538" name="AutoShape 15"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10B55" id="AutoShape 15"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" filled="f" stroked="f">
                      <o:lock v:ext="edit" aspectratio="t"/>
                      <w10:anchorlock/>
                    </v:rect>
                  </w:pict>
                </mc:Fallback>
              </mc:AlternateContent>
            </w:r>
            <w:r w:rsidRPr="00FA619A">
              <w:rPr>
                <w:rFonts w:eastAsia="Times New Roman"/>
                <w:sz w:val="24"/>
                <w:szCs w:val="24"/>
              </w:rPr>
              <w:t>113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113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178</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280</w:t>
            </w:r>
          </w:p>
        </w:tc>
      </w:tr>
      <w:tr w:rsidR="00FA619A" w:rsidRPr="00FA619A" w:rsidTr="00891C8F">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43 и 44</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8</w:t>
            </w:r>
            <w:r w:rsidRPr="00FA619A">
              <w:rPr>
                <w:rFonts w:eastAsia="Times New Roman"/>
                <w:sz w:val="24"/>
                <w:szCs w:val="24"/>
              </w:rPr>
              <mc:AlternateContent>
                <mc:Choice Requires="wps">
                  <w:drawing>
                    <wp:inline distT="0" distB="0" distL="0" distR="0" wp14:anchorId="79D2C642" wp14:editId="260CD6D4">
                      <wp:extent cx="190500" cy="228600"/>
                      <wp:effectExtent l="0" t="0" r="0" b="0"/>
                      <wp:docPr id="148539" name="AutoShape 16"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7731E" id="AutoShape 16"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" filled="f" stroked="f">
                      <o:lock v:ext="edit" aspectratio="t"/>
                      <w10:anchorlock/>
                    </v:rect>
                  </w:pict>
                </mc:Fallback>
              </mc:AlternateContent>
            </w:r>
            <w:r w:rsidRPr="00FA619A">
              <w:rPr>
                <w:rFonts w:eastAsia="Times New Roman"/>
                <w:sz w:val="24"/>
                <w:szCs w:val="24"/>
              </w:rPr>
              <w:t> до 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mc:AlternateContent>
                <mc:Choice Requires="wps">
                  <w:drawing>
                    <wp:inline distT="0" distB="0" distL="0" distR="0" wp14:anchorId="559A3870" wp14:editId="18740E16">
                      <wp:extent cx="121920" cy="121920"/>
                      <wp:effectExtent l="0" t="0" r="0" b="0"/>
                      <wp:docPr id="148540" name="AutoShape 17"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C597B" id="AutoShape 17"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" filled="f" stroked="f">
                      <o:lock v:ext="edit" aspectratio="t"/>
                      <w10:anchorlock/>
                    </v:rect>
                  </w:pict>
                </mc:Fallback>
              </mc:AlternateContent>
            </w:r>
            <w:r w:rsidRPr="00FA619A">
              <w:rPr>
                <w:rFonts w:eastAsia="Times New Roman"/>
                <w:sz w:val="24"/>
                <w:szCs w:val="24"/>
              </w:rPr>
              <w:t>117</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117</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185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290</w:t>
            </w:r>
          </w:p>
        </w:tc>
      </w:tr>
      <w:tr w:rsidR="00FA619A" w:rsidRPr="00FA619A" w:rsidTr="00891C8F">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45 и выше</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10</w:t>
            </w:r>
            <w:r w:rsidRPr="00FA619A">
              <w:rPr>
                <w:rFonts w:eastAsia="Times New Roman"/>
                <w:sz w:val="24"/>
                <w:szCs w:val="24"/>
              </w:rPr>
              <mc:AlternateContent>
                <mc:Choice Requires="wps">
                  <w:drawing>
                    <wp:inline distT="0" distB="0" distL="0" distR="0" wp14:anchorId="374D1CF6" wp14:editId="245CE156">
                      <wp:extent cx="190500" cy="228600"/>
                      <wp:effectExtent l="0" t="0" r="0" b="0"/>
                      <wp:docPr id="148541" name="AutoShape 18"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53D712" id="AutoShape 18"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" filled="f" stroked="f">
                      <o:lock v:ext="edit" aspectratio="t"/>
                      <w10:anchorlock/>
                    </v:rect>
                  </w:pict>
                </mc:Fallback>
              </mc:AlternateContent>
            </w:r>
            <w:r w:rsidRPr="00FA619A">
              <w:rPr>
                <w:rFonts w:eastAsia="Times New Roman"/>
                <w:sz w:val="24"/>
                <w:szCs w:val="24"/>
              </w:rPr>
              <w:t> и выше</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mc:AlternateContent>
                <mc:Choice Requires="wps">
                  <w:drawing>
                    <wp:inline distT="0" distB="0" distL="0" distR="0" wp14:anchorId="1A3D5D29" wp14:editId="3F2BBB39">
                      <wp:extent cx="121920" cy="121920"/>
                      <wp:effectExtent l="0" t="0" r="0" b="0"/>
                      <wp:docPr id="148542" name="AutoShape 19"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A2759" id="AutoShape 19" o:spid="_x0000_s1026" alt="ГОСТ Р ЕН ИСО 20347-2013 Система стандартов безопасности труда (ССБТ). Средства индивидуальной защиты ног. Обувь специальная. Технические требования"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" filled="f" stroked="f">
                      <o:lock v:ext="edit" aspectratio="t"/>
                      <w10:anchorlock/>
                    </v:rect>
                  </w:pict>
                </mc:Fallback>
              </mc:AlternateContent>
            </w:r>
            <w:r w:rsidRPr="00FA619A">
              <w:rPr>
                <w:rFonts w:eastAsia="Times New Roman"/>
                <w:sz w:val="24"/>
                <w:szCs w:val="24"/>
              </w:rPr>
              <w:t>121</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121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192</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A619A" w:rsidRPr="00FA619A" w:rsidRDefault="00FA619A" w:rsidP="00FA619A">
            <w:pPr>
              <w:spacing w:after="0" w:line="315" w:lineRule="atLeast"/>
              <w:jc w:val="center"/>
              <w:textAlignment w:val="baseline"/>
              <w:rPr>
                <w:rFonts w:eastAsia="Times New Roman"/>
                <w:sz w:val="24"/>
                <w:szCs w:val="24"/>
              </w:rPr>
            </w:pPr>
            <w:r w:rsidRPr="00FA619A">
              <w:rPr>
                <w:rFonts w:eastAsia="Times New Roman"/>
                <w:sz w:val="24"/>
                <w:szCs w:val="24"/>
              </w:rPr>
              <w:t>300</w:t>
            </w:r>
          </w:p>
        </w:tc>
      </w:tr>
    </w:tbl>
    <w:p w:rsidR="001C2194" w:rsidRPr="00FA619A" w:rsidRDefault="00FA619A" w:rsidP="001C2194">
      <w:pPr>
        <w:shd w:val="clear" w:color="auto" w:fill="FFFFFF"/>
        <w:spacing w:after="0" w:line="315" w:lineRule="atLeast"/>
        <w:textAlignment w:val="baseline"/>
        <w:rPr>
          <w:rFonts w:eastAsia="Times New Roman"/>
          <w:sz w:val="24"/>
          <w:szCs w:val="24"/>
        </w:rPr>
      </w:pPr>
      <w:r w:rsidRPr="00FA619A">
        <w:rPr>
          <w:rFonts w:eastAsia="Times New Roman"/>
          <w:sz w:val="24"/>
          <w:szCs w:val="24"/>
        </w:rPr>
        <w:br/>
      </w:r>
    </w:p>
    <w:p w:rsidR="00FA619A" w:rsidRPr="00FA619A" w:rsidRDefault="001C2194" w:rsidP="00FA619A">
      <w:pPr>
        <w:shd w:val="clear" w:color="auto" w:fill="FFFFFF"/>
        <w:spacing w:after="0" w:line="315" w:lineRule="atLeast"/>
        <w:ind w:firstLine="709"/>
        <w:textAlignment w:val="baseline"/>
        <w:rPr>
          <w:rFonts w:eastAsia="Times New Roman"/>
          <w:b/>
          <w:sz w:val="24"/>
          <w:szCs w:val="24"/>
        </w:rPr>
      </w:pPr>
      <w:r w:rsidRPr="00FA619A">
        <w:rPr>
          <w:rFonts w:eastAsia="Times New Roman"/>
          <w:b/>
          <w:sz w:val="24"/>
          <w:szCs w:val="24"/>
        </w:rPr>
        <w:t>Маркировка категорий специальной обуви.</w:t>
      </w:r>
    </w:p>
    <w:p w:rsidR="00FA619A"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Каждая полупара специальной обуви должна четко и надежно маркироваться, например тиснением или клеймом, с</w:t>
      </w:r>
      <w:r>
        <w:rPr>
          <w:rFonts w:eastAsia="Times New Roman"/>
          <w:sz w:val="24"/>
          <w:szCs w:val="24"/>
        </w:rPr>
        <w:t>одержащим следующую информацию:</w:t>
      </w:r>
    </w:p>
    <w:p w:rsidR="00FA619A" w:rsidRPr="00FA619A" w:rsidRDefault="00FA619A" w:rsidP="00FA619A">
      <w:pPr>
        <w:shd w:val="clear" w:color="auto" w:fill="FFFFFF"/>
        <w:spacing w:after="0" w:line="315" w:lineRule="atLeast"/>
        <w:textAlignment w:val="baseline"/>
        <w:rPr>
          <w:rFonts w:eastAsia="Times New Roman"/>
          <w:sz w:val="24"/>
          <w:szCs w:val="24"/>
        </w:rPr>
      </w:pPr>
      <w:r>
        <w:rPr>
          <w:rFonts w:eastAsia="Times New Roman"/>
          <w:sz w:val="24"/>
          <w:szCs w:val="24"/>
        </w:rPr>
        <w:t>a) размер;</w:t>
      </w:r>
    </w:p>
    <w:p w:rsidR="00FA619A"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b) идентификаци</w:t>
      </w:r>
      <w:r>
        <w:rPr>
          <w:rFonts w:eastAsia="Times New Roman"/>
          <w:sz w:val="24"/>
          <w:szCs w:val="24"/>
        </w:rPr>
        <w:t>онную маркировку производителя;</w:t>
      </w:r>
    </w:p>
    <w:p w:rsidR="00FA619A"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с) вид обув</w:t>
      </w:r>
      <w:r>
        <w:rPr>
          <w:rFonts w:eastAsia="Times New Roman"/>
          <w:sz w:val="24"/>
          <w:szCs w:val="24"/>
        </w:rPr>
        <w:t>и, обозначенный производителем;</w:t>
      </w:r>
    </w:p>
    <w:p w:rsidR="00FA619A"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 xml:space="preserve">d) указание года и, как </w:t>
      </w:r>
      <w:r>
        <w:rPr>
          <w:rFonts w:eastAsia="Times New Roman"/>
          <w:sz w:val="24"/>
          <w:szCs w:val="24"/>
        </w:rPr>
        <w:t>минимум, квартала производства;</w:t>
      </w:r>
    </w:p>
    <w:p w:rsidR="00FA619A"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e) но</w:t>
      </w:r>
      <w:r>
        <w:rPr>
          <w:rFonts w:eastAsia="Times New Roman"/>
          <w:sz w:val="24"/>
          <w:szCs w:val="24"/>
        </w:rPr>
        <w:t>мер и год настоящего стандарта;</w:t>
      </w:r>
    </w:p>
    <w:p w:rsidR="00FA619A"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f) символы из таблицы 2 и таблицы 16 для обозначения типа защиты или, если нужно, категорию применения (ОВ, О1....О5), как</w:t>
      </w:r>
      <w:r>
        <w:rPr>
          <w:rFonts w:eastAsia="Times New Roman"/>
          <w:sz w:val="24"/>
          <w:szCs w:val="24"/>
        </w:rPr>
        <w:t xml:space="preserve"> это представлено в таблице 17.</w:t>
      </w:r>
    </w:p>
    <w:p w:rsidR="001C2194" w:rsidRPr="00FA619A" w:rsidRDefault="00FA619A" w:rsidP="00FA619A">
      <w:pPr>
        <w:shd w:val="clear" w:color="auto" w:fill="FFFFFF"/>
        <w:spacing w:after="0" w:line="315" w:lineRule="atLeast"/>
        <w:textAlignment w:val="baseline"/>
        <w:rPr>
          <w:rFonts w:eastAsia="Times New Roman"/>
          <w:sz w:val="24"/>
          <w:szCs w:val="24"/>
        </w:rPr>
      </w:pPr>
      <w:r w:rsidRPr="00FA619A">
        <w:rPr>
          <w:rFonts w:eastAsia="Times New Roman"/>
          <w:sz w:val="24"/>
          <w:szCs w:val="24"/>
        </w:rPr>
        <w:t>Примечание - Маркировки для пунктов д) и е) связаны между собой.</w:t>
      </w:r>
      <w:r w:rsidR="001C2194" w:rsidRPr="00FA619A">
        <w:rPr>
          <w:rFonts w:eastAsia="Times New Roman"/>
          <w:sz w:val="24"/>
          <w:szCs w:val="24"/>
        </w:rPr>
        <w:br/>
      </w:r>
    </w:p>
    <w:tbl>
      <w:tblPr>
        <w:tblW w:w="0" w:type="auto"/>
        <w:tblCellMar>
          <w:left w:w="0" w:type="dxa"/>
          <w:right w:w="0" w:type="dxa"/>
        </w:tblCellMar>
        <w:tblLook w:val="04A0" w:firstRow="1" w:lastRow="0" w:firstColumn="1" w:lastColumn="0" w:noHBand="0" w:noVBand="1"/>
      </w:tblPr>
      <w:tblGrid>
        <w:gridCol w:w="1251"/>
        <w:gridCol w:w="2120"/>
        <w:gridCol w:w="6267"/>
      </w:tblGrid>
      <w:tr w:rsidR="001C2194" w:rsidRPr="00FA619A" w:rsidTr="001C2194">
        <w:trPr>
          <w:trHeight w:val="12"/>
        </w:trPr>
        <w:tc>
          <w:tcPr>
            <w:tcW w:w="1254" w:type="dxa"/>
            <w:hideMark/>
          </w:tcPr>
          <w:p w:rsidR="001C2194" w:rsidRPr="00FA619A" w:rsidRDefault="001C2194" w:rsidP="001C2194">
            <w:pPr>
              <w:spacing w:after="0" w:line="240" w:lineRule="auto"/>
              <w:rPr>
                <w:rFonts w:eastAsia="Times New Roman"/>
                <w:sz w:val="24"/>
                <w:szCs w:val="24"/>
              </w:rPr>
            </w:pPr>
          </w:p>
        </w:tc>
        <w:tc>
          <w:tcPr>
            <w:tcW w:w="2176" w:type="dxa"/>
            <w:hideMark/>
          </w:tcPr>
          <w:p w:rsidR="001C2194" w:rsidRPr="00FA619A" w:rsidRDefault="001C2194" w:rsidP="001C2194">
            <w:pPr>
              <w:spacing w:after="0" w:line="240" w:lineRule="auto"/>
              <w:rPr>
                <w:rFonts w:eastAsia="Times New Roman"/>
                <w:sz w:val="24"/>
                <w:szCs w:val="24"/>
              </w:rPr>
            </w:pPr>
          </w:p>
        </w:tc>
        <w:tc>
          <w:tcPr>
            <w:tcW w:w="6548" w:type="dxa"/>
            <w:hideMark/>
          </w:tcPr>
          <w:p w:rsidR="001C2194" w:rsidRPr="00FA619A" w:rsidRDefault="001C2194" w:rsidP="001C2194">
            <w:pPr>
              <w:spacing w:after="0" w:line="240" w:lineRule="auto"/>
              <w:rPr>
                <w:rFonts w:eastAsia="Times New Roman"/>
                <w:sz w:val="24"/>
                <w:szCs w:val="24"/>
              </w:rPr>
            </w:pP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Категория</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Основные требования (Таблицы 2 и 3)</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Дополнительные требования</w:t>
            </w: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ОВ</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I или II</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О1</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I</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r w:rsidRPr="00FA619A">
              <w:rPr>
                <w:rFonts w:eastAsia="Times New Roman"/>
                <w:sz w:val="24"/>
                <w:szCs w:val="24"/>
              </w:rPr>
              <w:t>Закрытая пяточная часть; Антистатические свойства; Поглощение энергии пяточной частью</w:t>
            </w: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О2</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I</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r w:rsidRPr="00FA619A">
              <w:rPr>
                <w:rFonts w:eastAsia="Times New Roman"/>
                <w:sz w:val="24"/>
                <w:szCs w:val="24"/>
              </w:rPr>
              <w:t>Как О1 плюс; водопроницаемость и водопоглощение</w:t>
            </w: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О3</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I</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r w:rsidRPr="00FA619A">
              <w:rPr>
                <w:rFonts w:eastAsia="Times New Roman"/>
                <w:sz w:val="24"/>
                <w:szCs w:val="24"/>
              </w:rPr>
              <w:t>Как О2 плюс: сопротивление проколу; Подошва с протектором</w:t>
            </w: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О4</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II</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r w:rsidRPr="00FA619A">
              <w:rPr>
                <w:rFonts w:eastAsia="Times New Roman"/>
                <w:sz w:val="24"/>
                <w:szCs w:val="24"/>
              </w:rPr>
              <w:t>Закрытая пяточная часть; Антистатические свойства; Поглощение энергии пяточной частью</w:t>
            </w:r>
          </w:p>
        </w:tc>
      </w:tr>
      <w:tr w:rsidR="001C2194" w:rsidRPr="00FA619A" w:rsidTr="001C2194">
        <w:tc>
          <w:tcPr>
            <w:tcW w:w="12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О5</w:t>
            </w:r>
          </w:p>
        </w:tc>
        <w:tc>
          <w:tcPr>
            <w:tcW w:w="21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jc w:val="center"/>
              <w:textAlignment w:val="baseline"/>
              <w:rPr>
                <w:rFonts w:eastAsia="Times New Roman"/>
                <w:sz w:val="24"/>
                <w:szCs w:val="24"/>
              </w:rPr>
            </w:pPr>
            <w:r w:rsidRPr="00FA619A">
              <w:rPr>
                <w:rFonts w:eastAsia="Times New Roman"/>
                <w:sz w:val="24"/>
                <w:szCs w:val="24"/>
              </w:rPr>
              <w:t>II</w:t>
            </w:r>
          </w:p>
        </w:tc>
        <w:tc>
          <w:tcPr>
            <w:tcW w:w="65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r w:rsidRPr="00FA619A">
              <w:rPr>
                <w:rFonts w:eastAsia="Times New Roman"/>
                <w:sz w:val="24"/>
                <w:szCs w:val="24"/>
              </w:rPr>
              <w:t>Как О4 плюс: сопротивление проколу; Подошва с протектором</w:t>
            </w:r>
          </w:p>
        </w:tc>
      </w:tr>
      <w:tr w:rsidR="001C2194" w:rsidRPr="00FA619A" w:rsidTr="001C2194">
        <w:tc>
          <w:tcPr>
            <w:tcW w:w="997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1C2194" w:rsidRPr="00FA619A" w:rsidRDefault="001C2194" w:rsidP="001C2194">
            <w:pPr>
              <w:spacing w:after="0" w:line="315" w:lineRule="atLeast"/>
              <w:textAlignment w:val="baseline"/>
              <w:rPr>
                <w:rFonts w:eastAsia="Times New Roman"/>
                <w:sz w:val="24"/>
                <w:szCs w:val="24"/>
              </w:rPr>
            </w:pPr>
            <w:r w:rsidRPr="00FA619A">
              <w:rPr>
                <w:rFonts w:eastAsia="Times New Roman"/>
                <w:sz w:val="24"/>
                <w:szCs w:val="24"/>
              </w:rPr>
              <w:t>Примечание - Специальная обувь в таблице классифицирована для упрощения маркировки по наиболее часто используемым комбинациям основных и дополнительных требований.</w:t>
            </w:r>
          </w:p>
        </w:tc>
      </w:tr>
    </w:tbl>
    <w:p w:rsidR="00FA619A" w:rsidRDefault="00FA619A" w:rsidP="00FA619A">
      <w:pPr>
        <w:spacing w:after="160" w:line="259" w:lineRule="auto"/>
        <w:ind w:firstLine="708"/>
        <w:rPr>
          <w:rFonts w:eastAsia="Times New Roman"/>
          <w:sz w:val="24"/>
          <w:szCs w:val="24"/>
        </w:rPr>
      </w:pPr>
    </w:p>
    <w:p w:rsidR="006F319B" w:rsidRDefault="001C2194" w:rsidP="006F319B">
      <w:pPr>
        <w:spacing w:after="160" w:line="259" w:lineRule="auto"/>
        <w:ind w:firstLine="708"/>
        <w:rPr>
          <w:rFonts w:eastAsia="Times New Roman"/>
          <w:b/>
          <w:sz w:val="24"/>
          <w:szCs w:val="24"/>
        </w:rPr>
      </w:pPr>
      <w:r w:rsidRPr="00FA619A">
        <w:rPr>
          <w:rFonts w:eastAsia="Times New Roman"/>
          <w:b/>
          <w:sz w:val="24"/>
          <w:szCs w:val="24"/>
        </w:rPr>
        <w:t>ОВН -</w:t>
      </w:r>
      <w:r w:rsidRPr="00FA619A">
        <w:rPr>
          <w:rFonts w:eastAsia="Times New Roman"/>
          <w:b/>
          <w:sz w:val="24"/>
          <w:szCs w:val="24"/>
        </w:rPr>
        <w:tab/>
        <w:t>Комбинированная обувь.</w:t>
      </w:r>
    </w:p>
    <w:p w:rsidR="00FA619A" w:rsidRPr="00FA619A" w:rsidRDefault="00FA619A" w:rsidP="006F319B">
      <w:pPr>
        <w:spacing w:after="160" w:line="259" w:lineRule="auto"/>
        <w:ind w:firstLine="708"/>
        <w:rPr>
          <w:rFonts w:eastAsia="Times New Roman"/>
          <w:b/>
          <w:sz w:val="24"/>
          <w:szCs w:val="24"/>
        </w:rPr>
      </w:pPr>
      <w:r w:rsidRPr="00FA619A">
        <w:rPr>
          <w:rFonts w:eastAsia="Times New Roman"/>
          <w:sz w:val="24"/>
          <w:szCs w:val="24"/>
        </w:rPr>
        <w:lastRenderedPageBreak/>
        <w:t xml:space="preserve"> - Конструкция комбинированной обуви</w:t>
      </w:r>
    </w:p>
    <w:p w:rsidR="00FA619A" w:rsidRPr="00FA619A" w:rsidRDefault="00FA619A" w:rsidP="00FA619A">
      <w:pPr>
        <w:shd w:val="clear" w:color="auto" w:fill="FFFFFF"/>
        <w:spacing w:after="0" w:line="315" w:lineRule="atLeast"/>
        <w:jc w:val="center"/>
        <w:textAlignment w:val="baseline"/>
        <w:rPr>
          <w:rFonts w:eastAsia="Times New Roman"/>
          <w:sz w:val="24"/>
          <w:szCs w:val="24"/>
        </w:rPr>
      </w:pPr>
      <w:r w:rsidRPr="00FA619A">
        <w:rPr>
          <w:rFonts w:eastAsia="Times New Roman"/>
          <w:sz w:val="24"/>
          <w:szCs w:val="24"/>
        </w:rPr>
        <w:drawing>
          <wp:inline distT="0" distB="0" distL="0" distR="0" wp14:anchorId="5767F39E" wp14:editId="49F9E5FD">
            <wp:extent cx="5379720" cy="2948940"/>
            <wp:effectExtent l="0" t="0" r="0" b="3810"/>
            <wp:docPr id="33" name="Рисунок 33" descr="ГОСТ Р ЕН ИСО 20347-2013 Система стандартов безопасности труда (ССБТ). Средства индивидуальной защиты ног. Обувь специальная.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СТ Р ЕН ИСО 20347-2013 Система стандартов безопасности труда (ССБТ). Средства индивидуальной защиты ног. Обувь специальная. Технические требова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9720" cy="2948940"/>
                    </a:xfrm>
                    <a:prstGeom prst="rect">
                      <a:avLst/>
                    </a:prstGeom>
                    <a:noFill/>
                    <a:ln>
                      <a:noFill/>
                    </a:ln>
                  </pic:spPr>
                </pic:pic>
              </a:graphicData>
            </a:graphic>
          </wp:inline>
        </w:drawing>
      </w:r>
    </w:p>
    <w:p w:rsidR="001C2194" w:rsidRDefault="00FA619A" w:rsidP="006F319B">
      <w:pPr>
        <w:shd w:val="clear" w:color="auto" w:fill="FFFFFF"/>
        <w:spacing w:after="0" w:line="315" w:lineRule="atLeast"/>
        <w:textAlignment w:val="baseline"/>
        <w:rPr>
          <w:rFonts w:eastAsia="Times New Roman"/>
          <w:sz w:val="24"/>
          <w:szCs w:val="24"/>
        </w:rPr>
      </w:pPr>
      <w:r w:rsidRPr="00FA619A">
        <w:rPr>
          <w:rFonts w:eastAsia="Times New Roman"/>
          <w:sz w:val="24"/>
          <w:szCs w:val="24"/>
        </w:rPr>
        <w:t>1 - земля;</w:t>
      </w:r>
      <w:r w:rsidR="006F319B">
        <w:rPr>
          <w:rFonts w:eastAsia="Times New Roman"/>
          <w:sz w:val="24"/>
          <w:szCs w:val="24"/>
        </w:rPr>
        <w:t xml:space="preserve"> </w:t>
      </w:r>
      <w:r w:rsidRPr="006F319B">
        <w:rPr>
          <w:rFonts w:eastAsia="Times New Roman"/>
          <w:sz w:val="24"/>
          <w:szCs w:val="24"/>
        </w:rPr>
        <w:t>2 - нижняя точка видимой верхней части из полимерного материала (или резины); 3 - область А; 4 - область В; </w:t>
      </w:r>
      <w:r w:rsidR="006F319B" w:rsidRPr="006F319B">
        <w:rPr>
          <w:rFonts w:eastAsia="Times New Roman"/>
          <w:sz w:val="24"/>
          <w:szCs w:val="24"/>
        </w:rPr>
        <w:t>Н</w:t>
      </w:r>
      <w:r w:rsidRPr="006F319B">
        <w:rPr>
          <w:rFonts w:eastAsia="Times New Roman"/>
          <w:sz w:val="24"/>
          <w:szCs w:val="24"/>
        </w:rPr>
        <w:t> - глубина воды</w:t>
      </w:r>
      <w:r w:rsidR="006F319B" w:rsidRPr="006F319B">
        <w:rPr>
          <w:rFonts w:eastAsia="Times New Roman"/>
          <w:sz w:val="24"/>
          <w:szCs w:val="24"/>
        </w:rPr>
        <w:t>.</w:t>
      </w:r>
    </w:p>
    <w:p w:rsidR="006F319B" w:rsidRPr="006F319B" w:rsidRDefault="006F319B" w:rsidP="006F319B">
      <w:pPr>
        <w:shd w:val="clear" w:color="auto" w:fill="FFFFFF"/>
        <w:spacing w:after="0" w:line="315" w:lineRule="atLeast"/>
        <w:ind w:firstLine="709"/>
        <w:textAlignment w:val="baseline"/>
        <w:rPr>
          <w:rFonts w:eastAsia="Times New Roman"/>
          <w:sz w:val="24"/>
          <w:szCs w:val="24"/>
        </w:rPr>
      </w:pPr>
      <w:r w:rsidRPr="006F319B">
        <w:rPr>
          <w:rFonts w:eastAsia="Times New Roman"/>
          <w:sz w:val="24"/>
          <w:szCs w:val="24"/>
        </w:rPr>
        <w:t>Высота протекторов (рифов) :</w:t>
      </w:r>
    </w:p>
    <w:p w:rsidR="006F319B" w:rsidRPr="006F319B" w:rsidRDefault="006F319B" w:rsidP="006F319B">
      <w:pPr>
        <w:shd w:val="clear" w:color="auto" w:fill="FFFFFF"/>
        <w:spacing w:after="0" w:line="315" w:lineRule="atLeast"/>
        <w:textAlignment w:val="baseline"/>
        <w:rPr>
          <w:rFonts w:eastAsia="Times New Roman"/>
          <w:sz w:val="24"/>
          <w:szCs w:val="24"/>
        </w:rPr>
      </w:pPr>
      <w:r w:rsidRPr="006F319B">
        <w:rPr>
          <w:rFonts w:eastAsia="Times New Roman"/>
          <w:sz w:val="24"/>
          <w:szCs w:val="24"/>
        </w:rPr>
        <w:t>для многослойной подошвы должна быть не менее 2,5 мм;</w:t>
      </w:r>
    </w:p>
    <w:p w:rsidR="006F319B" w:rsidRPr="006F319B" w:rsidRDefault="006F319B" w:rsidP="006F319B">
      <w:pPr>
        <w:shd w:val="clear" w:color="auto" w:fill="FFFFFF"/>
        <w:spacing w:after="0" w:line="315" w:lineRule="atLeast"/>
        <w:textAlignment w:val="baseline"/>
        <w:rPr>
          <w:rFonts w:eastAsia="Times New Roman"/>
          <w:sz w:val="24"/>
          <w:szCs w:val="24"/>
        </w:rPr>
      </w:pPr>
      <w:r w:rsidRPr="006F319B">
        <w:rPr>
          <w:rFonts w:eastAsia="Times New Roman"/>
          <w:sz w:val="24"/>
          <w:szCs w:val="24"/>
        </w:rPr>
        <w:t>для резиновой и полимерной обуви  - не менее 4 мм.</w:t>
      </w:r>
    </w:p>
    <w:p w:rsidR="001C2194" w:rsidRPr="001C2194" w:rsidRDefault="001C2194" w:rsidP="001C2194">
      <w:pPr>
        <w:spacing w:before="100" w:beforeAutospacing="1" w:after="100" w:afterAutospacing="1" w:line="240" w:lineRule="auto"/>
        <w:ind w:firstLine="708"/>
        <w:rPr>
          <w:rFonts w:eastAsia="Times New Roman"/>
          <w:sz w:val="24"/>
          <w:szCs w:val="24"/>
        </w:rPr>
      </w:pPr>
      <w:r w:rsidRPr="001C2194">
        <w:rPr>
          <w:rFonts w:eastAsia="Times New Roman"/>
          <w:sz w:val="24"/>
          <w:szCs w:val="24"/>
        </w:rPr>
        <w:t>В европейских стандартах термин «специальная обувь» не используется. Обувь под</w:t>
      </w:r>
      <w:r w:rsidRPr="001C2194">
        <w:rPr>
          <w:rFonts w:eastAsia="Times New Roman"/>
          <w:sz w:val="24"/>
          <w:szCs w:val="24"/>
        </w:rPr>
        <w:softHyphen/>
        <w:t>разделяется на «рабочую обувь» и «защитную обувь» в зависимости от удар</w:t>
      </w:r>
      <w:r w:rsidRPr="001C2194">
        <w:rPr>
          <w:rFonts w:eastAsia="Times New Roman"/>
          <w:sz w:val="24"/>
          <w:szCs w:val="24"/>
        </w:rPr>
        <w:softHyphen/>
        <w:t>ной прочности подноска. Требования к рабочей обуви (подносок 200 Дж) определяются стандартом EN 345-1, требования к защитной обуви (подносок 100 Дж) – стандартом EN 346-1, к профессиональной обуви (без подноска) – стандартом EN 347-1.</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Вся обувь, согласно европейским стандартам, имеет три степени защиты:</w:t>
      </w:r>
    </w:p>
    <w:p w:rsidR="001C2194" w:rsidRPr="001C2194" w:rsidRDefault="001C2194" w:rsidP="00A75146">
      <w:pPr>
        <w:numPr>
          <w:ilvl w:val="0"/>
          <w:numId w:val="43"/>
        </w:numPr>
        <w:spacing w:before="100" w:beforeAutospacing="1" w:after="100" w:afterAutospacing="1" w:line="240" w:lineRule="auto"/>
        <w:jc w:val="both"/>
        <w:rPr>
          <w:rFonts w:eastAsia="Times New Roman"/>
          <w:sz w:val="24"/>
          <w:szCs w:val="24"/>
        </w:rPr>
      </w:pPr>
      <w:r w:rsidRPr="001C2194">
        <w:rPr>
          <w:rFonts w:eastAsia="Times New Roman"/>
          <w:sz w:val="24"/>
          <w:szCs w:val="24"/>
        </w:rPr>
        <w:t>S1/S2/S3 – обозначение степеней защиты рабочей обуви;</w:t>
      </w:r>
    </w:p>
    <w:p w:rsidR="001C2194" w:rsidRPr="001C2194" w:rsidRDefault="001C2194" w:rsidP="00A75146">
      <w:pPr>
        <w:numPr>
          <w:ilvl w:val="0"/>
          <w:numId w:val="43"/>
        </w:numPr>
        <w:spacing w:before="100" w:beforeAutospacing="1" w:after="100" w:afterAutospacing="1" w:line="240" w:lineRule="auto"/>
        <w:jc w:val="both"/>
        <w:rPr>
          <w:rFonts w:eastAsia="Times New Roman"/>
          <w:sz w:val="24"/>
          <w:szCs w:val="24"/>
        </w:rPr>
      </w:pPr>
      <w:r w:rsidRPr="001C2194">
        <w:rPr>
          <w:rFonts w:eastAsia="Times New Roman"/>
          <w:sz w:val="24"/>
          <w:szCs w:val="24"/>
        </w:rPr>
        <w:t>P1/P2/P3 – обозначение степеней защиты защитной обуви;</w:t>
      </w:r>
    </w:p>
    <w:p w:rsidR="001C2194" w:rsidRPr="001C2194" w:rsidRDefault="001C2194" w:rsidP="00A75146">
      <w:pPr>
        <w:numPr>
          <w:ilvl w:val="0"/>
          <w:numId w:val="43"/>
        </w:numPr>
        <w:spacing w:before="100" w:beforeAutospacing="1" w:after="100" w:afterAutospacing="1" w:line="240" w:lineRule="auto"/>
        <w:jc w:val="both"/>
        <w:rPr>
          <w:rFonts w:eastAsia="Times New Roman"/>
          <w:sz w:val="24"/>
          <w:szCs w:val="24"/>
        </w:rPr>
      </w:pPr>
      <w:r w:rsidRPr="001C2194">
        <w:rPr>
          <w:rFonts w:eastAsia="Times New Roman"/>
          <w:sz w:val="24"/>
          <w:szCs w:val="24"/>
        </w:rPr>
        <w:t>01/02/03 – обозначение степеней защиты профессиональной обуви.</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Специальную обувь, рабочую обувь, защитную обувь следует отличать от обуви производственной (профессиональной), предназначенной для общих работ.</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Европейские стандарты определяют обязательные и дополнительные тре</w:t>
      </w:r>
      <w:r w:rsidRPr="001C2194">
        <w:rPr>
          <w:rFonts w:eastAsia="Times New Roman"/>
          <w:sz w:val="24"/>
          <w:szCs w:val="24"/>
        </w:rPr>
        <w:softHyphen/>
        <w:t>бо</w:t>
      </w:r>
      <w:r w:rsidRPr="001C2194">
        <w:rPr>
          <w:rFonts w:eastAsia="Times New Roman"/>
          <w:sz w:val="24"/>
          <w:szCs w:val="24"/>
        </w:rPr>
        <w:softHyphen/>
        <w:t>ва</w:t>
      </w:r>
      <w:r w:rsidRPr="001C2194">
        <w:rPr>
          <w:rFonts w:eastAsia="Times New Roman"/>
          <w:sz w:val="24"/>
          <w:szCs w:val="24"/>
        </w:rPr>
        <w:softHyphen/>
        <w:t>ния к рабочей, защитной и профессиональной обуви.</w:t>
      </w:r>
    </w:p>
    <w:tbl>
      <w:tblPr>
        <w:tblW w:w="7050" w:type="dxa"/>
        <w:jc w:val="center"/>
        <w:tblCellSpacing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3598"/>
        <w:gridCol w:w="1539"/>
      </w:tblGrid>
      <w:tr w:rsidR="001C2194" w:rsidRPr="001C2194" w:rsidTr="001C2194">
        <w:trPr>
          <w:tblHeader/>
          <w:tblCellSpacing w:w="6"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b/>
                <w:bCs/>
                <w:sz w:val="24"/>
                <w:szCs w:val="24"/>
              </w:rPr>
            </w:pPr>
            <w:r w:rsidRPr="001C2194">
              <w:rPr>
                <w:rFonts w:eastAsia="Times New Roman"/>
                <w:b/>
                <w:bCs/>
                <w:sz w:val="24"/>
                <w:szCs w:val="24"/>
              </w:rPr>
              <w:t>Обязательные (основные) требования задаются степенью защиты:</w:t>
            </w:r>
          </w:p>
        </w:tc>
      </w:tr>
      <w:tr w:rsidR="001C2194" w:rsidRPr="001C2194" w:rsidTr="001C2194">
        <w:trPr>
          <w:tblHeade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b/>
                <w:bCs/>
                <w:sz w:val="24"/>
                <w:szCs w:val="24"/>
              </w:rPr>
            </w:pPr>
            <w:r w:rsidRPr="001C2194">
              <w:rPr>
                <w:rFonts w:eastAsia="Times New Roman"/>
                <w:b/>
                <w:bCs/>
                <w:sz w:val="24"/>
                <w:szCs w:val="24"/>
              </w:rPr>
              <w:t>Степень защиты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b/>
                <w:bCs/>
                <w:sz w:val="24"/>
                <w:szCs w:val="24"/>
              </w:rPr>
            </w:pPr>
            <w:r w:rsidRPr="001C2194">
              <w:rPr>
                <w:rFonts w:eastAsia="Times New Roman"/>
                <w:b/>
                <w:bCs/>
                <w:sz w:val="24"/>
                <w:szCs w:val="24"/>
              </w:rPr>
              <w:t>Основные требова</w:t>
            </w:r>
            <w:r w:rsidRPr="001C2194">
              <w:rPr>
                <w:rFonts w:eastAsia="Times New Roman"/>
                <w:b/>
                <w:bCs/>
                <w:sz w:val="24"/>
                <w:szCs w:val="24"/>
              </w:rPr>
              <w:softHyphen/>
              <w:t>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b/>
                <w:bCs/>
                <w:sz w:val="24"/>
                <w:szCs w:val="24"/>
              </w:rPr>
            </w:pPr>
            <w:r w:rsidRPr="001C2194">
              <w:rPr>
                <w:rFonts w:eastAsia="Times New Roman"/>
                <w:b/>
                <w:bCs/>
                <w:sz w:val="24"/>
                <w:szCs w:val="24"/>
              </w:rPr>
              <w:t>Обозначение</w:t>
            </w:r>
          </w:p>
        </w:tc>
      </w:tr>
      <w:tr w:rsidR="001C2194" w:rsidRPr="001C2194" w:rsidTr="001C2194">
        <w:trPr>
          <w:tblCellSpacing w:w="6"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1</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(S1   P1   01)</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антистатическая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A</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амортизатор в каблуке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E</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маслобензостойкая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ORO</w:t>
            </w:r>
          </w:p>
        </w:tc>
      </w:tr>
      <w:tr w:rsidR="001C2194" w:rsidRPr="001C2194" w:rsidTr="001C2194">
        <w:trPr>
          <w:tblCellSpacing w:w="6"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2</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lastRenderedPageBreak/>
              <w:t>(S2   P2   02)</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lastRenderedPageBreak/>
              <w:t>  антистатическая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A</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амортизатор в каблуке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E</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маслобензостойкая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ORO</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водоотталкивающий верх</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WRU</w:t>
            </w:r>
          </w:p>
        </w:tc>
      </w:tr>
      <w:tr w:rsidR="001C2194" w:rsidRPr="001C2194" w:rsidTr="001C2194">
        <w:trPr>
          <w:tblCellSpacing w:w="6"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 3</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(S3   P3   03)</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антистатическая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A </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амортизатор в каблуке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E</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маслобензостойкая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ORO</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водоотталкивающий верх</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WRU</w:t>
            </w:r>
          </w:p>
        </w:tc>
      </w:tr>
      <w:tr w:rsidR="001C2194" w:rsidRPr="001C2194" w:rsidTr="001C2194">
        <w:trPr>
          <w:tblCellSpacing w:w="6"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after="0" w:line="240" w:lineRule="auto"/>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устойчивая к проколам подошва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P</w:t>
            </w:r>
          </w:p>
        </w:tc>
      </w:tr>
    </w:tbl>
    <w:p w:rsidR="001C2194" w:rsidRPr="001C2194" w:rsidRDefault="001C2194" w:rsidP="001C2194">
      <w:pPr>
        <w:spacing w:after="0" w:line="240" w:lineRule="auto"/>
        <w:rPr>
          <w:rFonts w:eastAsia="Times New Roman"/>
          <w:sz w:val="24"/>
          <w:szCs w:val="24"/>
        </w:rPr>
      </w:pPr>
      <w:r w:rsidRPr="001C2194">
        <w:rPr>
          <w:rFonts w:eastAsia="Times New Roman"/>
          <w:sz w:val="24"/>
          <w:szCs w:val="24"/>
        </w:rPr>
        <w:t> </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Дополнительные защитные свойства специальной (рабочей, защитной) обуви:</w:t>
      </w:r>
    </w:p>
    <w:p w:rsidR="001C2194" w:rsidRPr="001C2194" w:rsidRDefault="001C2194" w:rsidP="00A75146">
      <w:pPr>
        <w:numPr>
          <w:ilvl w:val="0"/>
          <w:numId w:val="44"/>
        </w:numPr>
        <w:spacing w:before="100" w:beforeAutospacing="1" w:after="100" w:afterAutospacing="1" w:line="240" w:lineRule="auto"/>
        <w:jc w:val="both"/>
        <w:rPr>
          <w:rFonts w:eastAsia="Times New Roman"/>
          <w:sz w:val="24"/>
          <w:szCs w:val="24"/>
        </w:rPr>
      </w:pPr>
      <w:r w:rsidRPr="001C2194">
        <w:rPr>
          <w:rFonts w:eastAsia="Times New Roman"/>
          <w:sz w:val="24"/>
          <w:szCs w:val="24"/>
        </w:rPr>
        <w:t>HRO – устойчивость подошвы к контакту с нагретыми поверхностями;</w:t>
      </w:r>
    </w:p>
    <w:p w:rsidR="001C2194" w:rsidRPr="001C2194" w:rsidRDefault="001C2194" w:rsidP="00A75146">
      <w:pPr>
        <w:numPr>
          <w:ilvl w:val="0"/>
          <w:numId w:val="44"/>
        </w:numPr>
        <w:spacing w:before="100" w:beforeAutospacing="1" w:after="100" w:afterAutospacing="1" w:line="240" w:lineRule="auto"/>
        <w:jc w:val="both"/>
        <w:rPr>
          <w:rFonts w:eastAsia="Times New Roman"/>
          <w:sz w:val="24"/>
          <w:szCs w:val="24"/>
        </w:rPr>
      </w:pPr>
      <w:r w:rsidRPr="001C2194">
        <w:rPr>
          <w:rFonts w:eastAsia="Times New Roman"/>
          <w:sz w:val="24"/>
          <w:szCs w:val="24"/>
        </w:rPr>
        <w:t>CI – морозостойкая подошва;</w:t>
      </w:r>
    </w:p>
    <w:p w:rsidR="001C2194" w:rsidRPr="001C2194" w:rsidRDefault="001C2194" w:rsidP="00A75146">
      <w:pPr>
        <w:numPr>
          <w:ilvl w:val="0"/>
          <w:numId w:val="44"/>
        </w:numPr>
        <w:spacing w:before="100" w:beforeAutospacing="1" w:after="100" w:afterAutospacing="1" w:line="240" w:lineRule="auto"/>
        <w:jc w:val="both"/>
        <w:rPr>
          <w:rFonts w:eastAsia="Times New Roman"/>
          <w:sz w:val="24"/>
          <w:szCs w:val="24"/>
        </w:rPr>
      </w:pPr>
      <w:r w:rsidRPr="001C2194">
        <w:rPr>
          <w:rFonts w:eastAsia="Times New Roman"/>
          <w:sz w:val="24"/>
          <w:szCs w:val="24"/>
        </w:rPr>
        <w:t>HI – термостойкая подошва;</w:t>
      </w:r>
    </w:p>
    <w:p w:rsidR="001C2194" w:rsidRPr="001C2194" w:rsidRDefault="001C2194" w:rsidP="00A75146">
      <w:pPr>
        <w:numPr>
          <w:ilvl w:val="0"/>
          <w:numId w:val="44"/>
        </w:numPr>
        <w:spacing w:before="100" w:beforeAutospacing="1" w:after="100" w:afterAutospacing="1" w:line="240" w:lineRule="auto"/>
        <w:jc w:val="both"/>
        <w:rPr>
          <w:rFonts w:eastAsia="Times New Roman"/>
          <w:sz w:val="24"/>
          <w:szCs w:val="24"/>
        </w:rPr>
      </w:pPr>
      <w:r w:rsidRPr="001C2194">
        <w:rPr>
          <w:rFonts w:eastAsia="Times New Roman"/>
          <w:sz w:val="24"/>
          <w:szCs w:val="24"/>
        </w:rPr>
        <w:t>WR – полностью водоотталкивающая обувь;</w:t>
      </w:r>
    </w:p>
    <w:p w:rsidR="001C2194" w:rsidRPr="001C2194" w:rsidRDefault="001C2194" w:rsidP="00A75146">
      <w:pPr>
        <w:numPr>
          <w:ilvl w:val="0"/>
          <w:numId w:val="44"/>
        </w:numPr>
        <w:spacing w:before="100" w:beforeAutospacing="1" w:after="100" w:afterAutospacing="1" w:line="240" w:lineRule="auto"/>
        <w:jc w:val="both"/>
        <w:rPr>
          <w:rFonts w:eastAsia="Times New Roman"/>
          <w:sz w:val="24"/>
          <w:szCs w:val="24"/>
        </w:rPr>
      </w:pPr>
      <w:r w:rsidRPr="001C2194">
        <w:rPr>
          <w:rFonts w:eastAsia="Times New Roman"/>
          <w:sz w:val="24"/>
          <w:szCs w:val="24"/>
        </w:rPr>
        <w:t>M – обувь, защищающая свод стопы;</w:t>
      </w:r>
    </w:p>
    <w:p w:rsidR="001C2194" w:rsidRPr="001C2194" w:rsidRDefault="001C2194" w:rsidP="00A75146">
      <w:pPr>
        <w:numPr>
          <w:ilvl w:val="0"/>
          <w:numId w:val="44"/>
        </w:numPr>
        <w:spacing w:before="100" w:beforeAutospacing="1" w:after="100" w:afterAutospacing="1" w:line="240" w:lineRule="auto"/>
        <w:jc w:val="both"/>
        <w:rPr>
          <w:rFonts w:eastAsia="Times New Roman"/>
          <w:sz w:val="24"/>
          <w:szCs w:val="24"/>
        </w:rPr>
      </w:pPr>
      <w:r w:rsidRPr="001C2194">
        <w:rPr>
          <w:rFonts w:eastAsia="Times New Roman"/>
          <w:sz w:val="24"/>
          <w:szCs w:val="24"/>
        </w:rPr>
        <w:t>SRC – противоскользящая подошва.</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EN-344 (EN ISO 20344)  Стандарт определяет общие требования и методы тестирования, предназначенные для специальной, защитной и рабочей обуви. Используется только совместно со стандартами  EN-345, EN-346, EN-347, которые, в свою очередь, определяют требования для защиты от определенных воздействий.</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xml:space="preserve"> EN-345 (EN ISO 20345)  Стандарт определяет основные и дополнительные (факультативные) требования, предъявляемые к </w:t>
      </w:r>
      <w:r w:rsidRPr="001C2194">
        <w:rPr>
          <w:rFonts w:eastAsia="Times New Roman"/>
          <w:sz w:val="24"/>
          <w:szCs w:val="24"/>
          <w:u w:val="single"/>
        </w:rPr>
        <w:t>специальной обуви</w:t>
      </w:r>
      <w:r w:rsidRPr="001C2194">
        <w:rPr>
          <w:rFonts w:eastAsia="Times New Roman"/>
          <w:sz w:val="24"/>
          <w:szCs w:val="24"/>
        </w:rPr>
        <w:t xml:space="preserve"> (маркировка S), которая используется в рабочей зоне. Специальная обувь изготавливается с защитным подноском (из полимерного материала или стали), который способен выдерживать максимальную ударную нагрузку в 200 Дж и сдавливание до 15 кН.</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xml:space="preserve">      EN-346 (EN ISO 20346)  Стандарт определяет основные и дополнительные (факультативные) требования, предъявляемые к </w:t>
      </w:r>
      <w:r w:rsidRPr="001C2194">
        <w:rPr>
          <w:rFonts w:eastAsia="Times New Roman"/>
          <w:sz w:val="24"/>
          <w:szCs w:val="24"/>
          <w:u w:val="single"/>
        </w:rPr>
        <w:t>защитной обуви</w:t>
      </w:r>
      <w:r w:rsidRPr="001C2194">
        <w:rPr>
          <w:rFonts w:eastAsia="Times New Roman"/>
          <w:sz w:val="24"/>
          <w:szCs w:val="24"/>
        </w:rPr>
        <w:t xml:space="preserve"> (маркировка P), которая используется в рабочей зоне. Защитная обувь изготавливается с защитным подноском (из полимерного материала или стали), который способен выдерживать максимальную ударную нагрузку в 100 Дж и сдавливание до 10 кН.</w:t>
      </w:r>
    </w:p>
    <w:p w:rsidR="001C2194" w:rsidRPr="001C2194" w:rsidRDefault="001C2194" w:rsidP="001C2194">
      <w:pPr>
        <w:spacing w:before="100" w:beforeAutospacing="1" w:after="100" w:afterAutospacing="1" w:line="240" w:lineRule="auto"/>
        <w:rPr>
          <w:rFonts w:eastAsia="Times New Roman"/>
          <w:sz w:val="24"/>
          <w:szCs w:val="24"/>
        </w:rPr>
      </w:pPr>
      <w:r w:rsidRPr="001C2194">
        <w:rPr>
          <w:rFonts w:eastAsia="Times New Roman"/>
          <w:sz w:val="24"/>
          <w:szCs w:val="24"/>
        </w:rPr>
        <w:t xml:space="preserve">      EN-347 (EN ISO 20347)  Стандарт определяет основные и дополнительные (факультативные) требования, предъявляемые к </w:t>
      </w:r>
      <w:r w:rsidRPr="001C2194">
        <w:rPr>
          <w:rFonts w:eastAsia="Times New Roman"/>
          <w:sz w:val="24"/>
          <w:szCs w:val="24"/>
          <w:u w:val="single"/>
        </w:rPr>
        <w:t>рабочей обуви</w:t>
      </w:r>
      <w:r w:rsidRPr="001C2194">
        <w:rPr>
          <w:rFonts w:eastAsia="Times New Roman"/>
          <w:sz w:val="24"/>
          <w:szCs w:val="24"/>
        </w:rPr>
        <w:t xml:space="preserve"> (маркировка О), которая используется в рабочей зоне. Рабочая обувь изготавливается без защитного подноска.</w:t>
      </w:r>
    </w:p>
    <w:p w:rsidR="001C2194" w:rsidRPr="006F319B" w:rsidRDefault="001C2194" w:rsidP="001C2194">
      <w:pPr>
        <w:spacing w:before="100" w:beforeAutospacing="1" w:after="100" w:afterAutospacing="1" w:line="240" w:lineRule="auto"/>
        <w:jc w:val="center"/>
        <w:rPr>
          <w:rFonts w:eastAsia="Times New Roman"/>
          <w:sz w:val="24"/>
          <w:szCs w:val="24"/>
        </w:rPr>
      </w:pPr>
      <w:r w:rsidRPr="006F319B">
        <w:rPr>
          <w:rFonts w:eastAsia="Times New Roman"/>
          <w:sz w:val="24"/>
          <w:szCs w:val="24"/>
        </w:rPr>
        <w:t>Характеристика классов защиты обуви в виде таблицы</w:t>
      </w:r>
    </w:p>
    <w:tbl>
      <w:tblPr>
        <w:tblW w:w="10065" w:type="dxa"/>
        <w:jc w:val="center"/>
        <w:tblCellSpacing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7"/>
        <w:gridCol w:w="3371"/>
        <w:gridCol w:w="3317"/>
      </w:tblGrid>
      <w:tr w:rsidR="001C2194" w:rsidRPr="001C2194" w:rsidTr="001C2194">
        <w:trPr>
          <w:trHeight w:val="645"/>
          <w:tblCellSpacing w:w="6" w:type="dxa"/>
          <w:jc w:val="center"/>
        </w:trPr>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EN-345</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(специальная обувь)</w:t>
            </w:r>
          </w:p>
        </w:tc>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EN-346</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(защитная обувь)</w:t>
            </w:r>
          </w:p>
        </w:tc>
        <w:tc>
          <w:tcPr>
            <w:tcW w:w="330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EN-347</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(рабочая обувь)</w:t>
            </w:r>
          </w:p>
        </w:tc>
      </w:tr>
      <w:tr w:rsidR="001C2194" w:rsidRPr="001C2194" w:rsidTr="001C2194">
        <w:trPr>
          <w:tblCellSpacing w:w="6" w:type="dxa"/>
          <w:jc w:val="center"/>
        </w:trPr>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SB (обувь с металлическим подноском класса защиты Мун200)</w:t>
            </w:r>
          </w:p>
        </w:tc>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РB (обувь с металлическим подноском класса защиты Мун100)</w:t>
            </w:r>
          </w:p>
        </w:tc>
        <w:tc>
          <w:tcPr>
            <w:tcW w:w="330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ОВ (обувь без металлического подноска)</w:t>
            </w:r>
          </w:p>
        </w:tc>
      </w:tr>
      <w:tr w:rsidR="001C2194" w:rsidRPr="001C2194" w:rsidTr="001C2194">
        <w:trPr>
          <w:tblCellSpacing w:w="6" w:type="dxa"/>
          <w:jc w:val="center"/>
        </w:trPr>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lastRenderedPageBreak/>
              <w:t>S1: Все защитные свойства класса SB,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Стабилизирующий задник (защита стопы от вывихов),</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Поглощение ударов в области пятки до 20 Дж (амортизатор),</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Поглощение статических нагрузок (антистатик).</w:t>
            </w:r>
          </w:p>
        </w:tc>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Р1: Все защитные свойства класса РB,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Стабилизирующий задник (защита стопы от вывихов),</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Поглощение ударов в области пятки до 20 Дж (амортизатор),</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Поглощение статических нагрузок (антистатик).</w:t>
            </w:r>
          </w:p>
        </w:tc>
        <w:tc>
          <w:tcPr>
            <w:tcW w:w="330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О1: Все защитные свойства класса ОB,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Стабилизирующий задник (защита стопы от вывихов),</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Поглощение ударов в области пятки до 20 Дж (амортизатор),</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Поглощение статических нагрузок (антистатик).</w:t>
            </w:r>
          </w:p>
        </w:tc>
      </w:tr>
      <w:tr w:rsidR="001C2194" w:rsidRPr="001C2194" w:rsidTr="001C2194">
        <w:trPr>
          <w:tblCellSpacing w:w="6" w:type="dxa"/>
          <w:jc w:val="center"/>
        </w:trPr>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S2: Все защитные свойства класса S1,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Водоотталкивающая пропитка верха обуви.</w:t>
            </w:r>
          </w:p>
        </w:tc>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Р2: Все защитные свойства класса Р1,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Водоотталкивающая пропитка верха обуви.</w:t>
            </w:r>
          </w:p>
        </w:tc>
        <w:tc>
          <w:tcPr>
            <w:tcW w:w="330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О2: Все защитные свойства класса О1,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Водоотталкивающая пропитка верха обуви.</w:t>
            </w:r>
          </w:p>
        </w:tc>
      </w:tr>
      <w:tr w:rsidR="001C2194" w:rsidRPr="001C2194" w:rsidTr="001C2194">
        <w:trPr>
          <w:tblCellSpacing w:w="6" w:type="dxa"/>
          <w:jc w:val="center"/>
        </w:trPr>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S3: Все защитные свойства класса S2,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Защита от скольжения по мокрым, грязным и зажиренным поверхностям (рифленая подошва);</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Металлическая или кевларовая стелька для защиты от проколов.</w:t>
            </w:r>
          </w:p>
        </w:tc>
        <w:tc>
          <w:tcPr>
            <w:tcW w:w="336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Р3: Все защитные свойства класса Р2,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Защита от скольжения по мокрым, грязным и зажиренным поверхностям (рифленая подошва);</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Металлическая или кевларовая стелька для защиты от проколов.</w:t>
            </w:r>
          </w:p>
        </w:tc>
        <w:tc>
          <w:tcPr>
            <w:tcW w:w="3300" w:type="dxa"/>
            <w:tcBorders>
              <w:top w:val="outset" w:sz="6" w:space="0" w:color="auto"/>
              <w:left w:val="outset" w:sz="6" w:space="0" w:color="auto"/>
              <w:bottom w:val="outset" w:sz="6" w:space="0" w:color="auto"/>
              <w:right w:val="outset" w:sz="6" w:space="0" w:color="auto"/>
            </w:tcBorders>
            <w:vAlign w:val="center"/>
            <w:hideMark/>
          </w:tcPr>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О3: Все защитные свойства класса О2, плюс:</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Защита от скольжения по мокрым, грязным и зажиренным поверхностям (рифленая подошва);</w:t>
            </w:r>
          </w:p>
          <w:p w:rsidR="001C2194" w:rsidRPr="001C2194" w:rsidRDefault="001C2194" w:rsidP="001C2194">
            <w:pPr>
              <w:spacing w:before="100" w:beforeAutospacing="1" w:after="100" w:afterAutospacing="1" w:line="240" w:lineRule="auto"/>
              <w:jc w:val="center"/>
              <w:rPr>
                <w:rFonts w:eastAsia="Times New Roman"/>
                <w:sz w:val="24"/>
                <w:szCs w:val="24"/>
              </w:rPr>
            </w:pPr>
            <w:r w:rsidRPr="001C2194">
              <w:rPr>
                <w:rFonts w:eastAsia="Times New Roman"/>
                <w:sz w:val="24"/>
                <w:szCs w:val="24"/>
              </w:rPr>
              <w:t>Металлическая или кевларовая стелька для защиты от проколов.</w:t>
            </w:r>
          </w:p>
        </w:tc>
      </w:tr>
    </w:tbl>
    <w:p w:rsidR="001C2194" w:rsidRPr="001C2194" w:rsidRDefault="001C2194" w:rsidP="001C2194">
      <w:pPr>
        <w:spacing w:after="160" w:line="259" w:lineRule="auto"/>
        <w:rPr>
          <w:rFonts w:ascii="Calibri" w:eastAsia="Calibri" w:hAnsi="Calibri"/>
          <w:sz w:val="22"/>
          <w:szCs w:val="22"/>
          <w:lang w:eastAsia="en-US"/>
        </w:rPr>
      </w:pPr>
    </w:p>
    <w:p w:rsidR="00DA5357" w:rsidRPr="0016195C" w:rsidRDefault="00DA5357" w:rsidP="00DA5357">
      <w:pPr>
        <w:spacing w:after="0" w:line="240" w:lineRule="auto"/>
        <w:ind w:left="142" w:firstLine="567"/>
        <w:jc w:val="both"/>
        <w:rPr>
          <w:rFonts w:eastAsia="Times New Roman"/>
        </w:rPr>
      </w:pPr>
    </w:p>
    <w:p w:rsidR="00C40E1E" w:rsidRDefault="00C40E1E" w:rsidP="005022C6">
      <w:pPr>
        <w:spacing w:after="0" w:line="240" w:lineRule="auto"/>
        <w:rPr>
          <w:rFonts w:eastAsia="Times New Roman"/>
          <w:b/>
          <w:sz w:val="32"/>
          <w:szCs w:val="32"/>
        </w:rPr>
      </w:pPr>
    </w:p>
    <w:p w:rsidR="005022C6" w:rsidRDefault="00971351" w:rsidP="00971351">
      <w:pPr>
        <w:spacing w:after="0" w:line="240" w:lineRule="auto"/>
        <w:ind w:firstLine="709"/>
        <w:rPr>
          <w:rFonts w:eastAsia="Times New Roman"/>
        </w:rPr>
      </w:pPr>
      <w:r>
        <w:rPr>
          <w:rFonts w:eastAsia="Times New Roman"/>
          <w:b/>
          <w:sz w:val="32"/>
          <w:szCs w:val="32"/>
        </w:rPr>
        <w:t>5</w:t>
      </w:r>
      <w:r w:rsidR="005022C6" w:rsidRPr="005022C6">
        <w:rPr>
          <w:rFonts w:eastAsia="Times New Roman"/>
          <w:b/>
          <w:sz w:val="32"/>
          <w:szCs w:val="32"/>
        </w:rPr>
        <w:t>.</w:t>
      </w:r>
      <w:r w:rsidR="005022C6">
        <w:rPr>
          <w:rFonts w:eastAsia="Times New Roman"/>
          <w:b/>
        </w:rPr>
        <w:t xml:space="preserve"> </w:t>
      </w:r>
      <w:r>
        <w:rPr>
          <w:rFonts w:eastAsia="Times New Roman"/>
          <w:b/>
        </w:rPr>
        <w:t>Обувь специальная от механических</w:t>
      </w:r>
      <w:r w:rsidR="0016195C" w:rsidRPr="0016195C">
        <w:rPr>
          <w:rFonts w:eastAsia="Times New Roman"/>
          <w:b/>
        </w:rPr>
        <w:t xml:space="preserve"> воздействи</w:t>
      </w:r>
      <w:r>
        <w:rPr>
          <w:rFonts w:eastAsia="Times New Roman"/>
          <w:b/>
        </w:rPr>
        <w:t>й</w:t>
      </w:r>
      <w:r w:rsidR="0016195C" w:rsidRPr="0016195C">
        <w:rPr>
          <w:rFonts w:eastAsia="Times New Roman"/>
          <w:b/>
        </w:rPr>
        <w:t xml:space="preserve"> </w:t>
      </w:r>
      <w:r w:rsidR="00B31A2C">
        <w:rPr>
          <w:rFonts w:eastAsia="Times New Roman"/>
          <w:b/>
        </w:rPr>
        <w:t>(</w:t>
      </w:r>
      <w:r>
        <w:rPr>
          <w:rFonts w:eastAsia="Times New Roman"/>
          <w:b/>
        </w:rPr>
        <w:t xml:space="preserve">удара, </w:t>
      </w:r>
      <w:r w:rsidR="0016195C" w:rsidRPr="0016195C">
        <w:rPr>
          <w:rFonts w:eastAsia="Times New Roman"/>
          <w:b/>
        </w:rPr>
        <w:t>вибрации</w:t>
      </w:r>
      <w:r>
        <w:rPr>
          <w:rFonts w:eastAsia="Times New Roman"/>
          <w:b/>
        </w:rPr>
        <w:t>, пореза, прокола,</w:t>
      </w:r>
      <w:r w:rsidR="0016195C" w:rsidRPr="0016195C">
        <w:rPr>
          <w:rFonts w:eastAsia="Times New Roman"/>
        </w:rPr>
        <w:t xml:space="preserve"> </w:t>
      </w:r>
      <w:r w:rsidRPr="00971351">
        <w:rPr>
          <w:rFonts w:eastAsia="Times New Roman"/>
          <w:b/>
        </w:rPr>
        <w:t>скольжения</w:t>
      </w:r>
      <w:r w:rsidR="00FF75ED">
        <w:rPr>
          <w:rFonts w:eastAsia="Times New Roman"/>
          <w:b/>
        </w:rPr>
        <w:t>, нетоксичной пыли</w:t>
      </w:r>
      <w:r w:rsidRPr="00971351">
        <w:rPr>
          <w:rFonts w:eastAsia="Times New Roman"/>
          <w:b/>
        </w:rPr>
        <w:t xml:space="preserve"> и от воды)</w:t>
      </w:r>
    </w:p>
    <w:p w:rsidR="005C08C8" w:rsidRDefault="000C6CFD" w:rsidP="005022C6">
      <w:pPr>
        <w:spacing w:after="0" w:line="240" w:lineRule="auto"/>
        <w:jc w:val="both"/>
        <w:rPr>
          <w:rFonts w:eastAsia="Times New Roman"/>
        </w:rPr>
      </w:pPr>
      <w:r>
        <w:rPr>
          <w:rFonts w:eastAsia="Times New Roman"/>
        </w:rPr>
        <w:tab/>
      </w:r>
    </w:p>
    <w:p w:rsidR="005C08C8" w:rsidRPr="00C041F2" w:rsidRDefault="005C08C8" w:rsidP="005022C6">
      <w:pPr>
        <w:spacing w:after="0" w:line="240" w:lineRule="auto"/>
        <w:jc w:val="both"/>
        <w:rPr>
          <w:rFonts w:eastAsia="Times New Roman"/>
          <w:b/>
        </w:rPr>
      </w:pPr>
      <w:r>
        <w:rPr>
          <w:rFonts w:eastAsia="Times New Roman"/>
        </w:rPr>
        <w:t xml:space="preserve">ГОСТ 28507-99 </w:t>
      </w:r>
      <w:r w:rsidRPr="00C041F2">
        <w:rPr>
          <w:rFonts w:eastAsia="Times New Roman"/>
          <w:b/>
        </w:rPr>
        <w:t>«Обувь специальная с верхом из кожи для защиты от механических воздействий. Технические условия».</w:t>
      </w:r>
    </w:p>
    <w:p w:rsidR="005C08C8" w:rsidRDefault="005C08C8" w:rsidP="005022C6">
      <w:pPr>
        <w:spacing w:after="0" w:line="240" w:lineRule="auto"/>
        <w:jc w:val="both"/>
        <w:rPr>
          <w:rFonts w:eastAsia="Times New Roman"/>
        </w:rPr>
      </w:pPr>
      <w:r>
        <w:rPr>
          <w:rFonts w:eastAsia="Times New Roman"/>
        </w:rPr>
        <w:t xml:space="preserve">ГОСТ 12.4.222-2002 </w:t>
      </w:r>
      <w:r w:rsidRPr="00C041F2">
        <w:rPr>
          <w:rFonts w:eastAsia="Times New Roman"/>
          <w:b/>
        </w:rPr>
        <w:t>«Обувь специальная с верхом из кожи для защиты от вибрации. Технические условия».</w:t>
      </w:r>
    </w:p>
    <w:p w:rsidR="000C6CFD" w:rsidRPr="000C6CFD" w:rsidRDefault="005022C6" w:rsidP="005C08C8">
      <w:pPr>
        <w:spacing w:after="0" w:line="240" w:lineRule="auto"/>
        <w:ind w:firstLine="709"/>
        <w:jc w:val="both"/>
        <w:rPr>
          <w:rFonts w:eastAsia="Times New Roman"/>
        </w:rPr>
      </w:pPr>
      <w:r w:rsidRPr="005022C6">
        <w:rPr>
          <w:rFonts w:eastAsia="Times New Roman"/>
        </w:rPr>
        <w:t xml:space="preserve">Обувь специальная от механического воздействия и вибрации </w:t>
      </w:r>
      <w:r>
        <w:rPr>
          <w:rFonts w:eastAsia="Times New Roman"/>
        </w:rPr>
        <w:t>м</w:t>
      </w:r>
      <w:r w:rsidR="0016195C" w:rsidRPr="0016195C">
        <w:rPr>
          <w:rFonts w:eastAsia="Times New Roman"/>
        </w:rPr>
        <w:t>аркируется в соответствии с факторами риска (опасности прокола, удара различных областей стопы. вибрации.</w:t>
      </w:r>
    </w:p>
    <w:p w:rsidR="0016195C" w:rsidRPr="0016195C" w:rsidRDefault="0016195C" w:rsidP="005022C6">
      <w:pPr>
        <w:spacing w:after="0" w:line="240" w:lineRule="auto"/>
        <w:jc w:val="both"/>
        <w:rPr>
          <w:rFonts w:eastAsia="Times New Roman"/>
        </w:rPr>
      </w:pPr>
      <w:r w:rsidRPr="0016195C">
        <w:rPr>
          <w:rFonts w:eastAsia="Times New Roman"/>
          <w:b/>
        </w:rPr>
        <w:t>Мп</w:t>
      </w:r>
      <w:r w:rsidRPr="0016195C">
        <w:rPr>
          <w:rFonts w:eastAsia="Times New Roman"/>
        </w:rPr>
        <w:t xml:space="preserve"> — защита от прокола и пореза</w:t>
      </w:r>
    </w:p>
    <w:p w:rsidR="0016195C" w:rsidRPr="0016195C" w:rsidRDefault="0016195C" w:rsidP="005022C6">
      <w:pPr>
        <w:spacing w:after="0" w:line="240" w:lineRule="auto"/>
        <w:jc w:val="both"/>
        <w:rPr>
          <w:rFonts w:eastAsia="Times New Roman"/>
        </w:rPr>
      </w:pPr>
      <w:r w:rsidRPr="0016195C">
        <w:rPr>
          <w:rFonts w:eastAsia="Times New Roman"/>
          <w:b/>
        </w:rPr>
        <w:t xml:space="preserve">Ми </w:t>
      </w:r>
      <w:r w:rsidRPr="0016195C">
        <w:rPr>
          <w:rFonts w:eastAsia="Times New Roman"/>
        </w:rPr>
        <w:t>-защита от истирания</w:t>
      </w:r>
    </w:p>
    <w:p w:rsidR="0016195C" w:rsidRPr="0016195C" w:rsidRDefault="00C5118F" w:rsidP="005022C6">
      <w:pPr>
        <w:spacing w:after="0" w:line="240" w:lineRule="auto"/>
        <w:jc w:val="both"/>
        <w:rPr>
          <w:rFonts w:eastAsia="Times New Roman"/>
        </w:rPr>
      </w:pPr>
      <w:r>
        <w:rPr>
          <w:rFonts w:eastAsia="Times New Roman"/>
          <w:b/>
        </w:rPr>
        <w:t>Мв</w:t>
      </w:r>
      <w:r w:rsidR="0016195C" w:rsidRPr="0016195C">
        <w:rPr>
          <w:rFonts w:eastAsia="Times New Roman"/>
        </w:rPr>
        <w:t xml:space="preserve"> — защита от вибрации</w:t>
      </w:r>
    </w:p>
    <w:p w:rsidR="0016195C" w:rsidRPr="0016195C" w:rsidRDefault="0016195C" w:rsidP="005022C6">
      <w:pPr>
        <w:spacing w:after="0" w:line="240" w:lineRule="auto"/>
        <w:jc w:val="both"/>
        <w:rPr>
          <w:rFonts w:eastAsia="Times New Roman"/>
        </w:rPr>
      </w:pPr>
      <w:r w:rsidRPr="0016195C">
        <w:rPr>
          <w:rFonts w:eastAsia="Times New Roman"/>
          <w:b/>
        </w:rPr>
        <w:t>Мун</w:t>
      </w:r>
      <w:r w:rsidRPr="0016195C">
        <w:rPr>
          <w:rFonts w:eastAsia="Times New Roman"/>
        </w:rPr>
        <w:t xml:space="preserve"> (</w:t>
      </w:r>
      <w:r w:rsidRPr="0016195C">
        <w:rPr>
          <w:rFonts w:eastAsia="Times New Roman"/>
          <w:b/>
        </w:rPr>
        <w:t>200, 100, 50, 25, 15, 5 Дж</w:t>
      </w:r>
      <w:r w:rsidRPr="0016195C">
        <w:rPr>
          <w:rFonts w:eastAsia="Times New Roman"/>
        </w:rPr>
        <w:t>) – защита от удара в носочной части</w:t>
      </w:r>
    </w:p>
    <w:p w:rsidR="0016195C" w:rsidRPr="0016195C" w:rsidRDefault="0016195C" w:rsidP="005022C6">
      <w:pPr>
        <w:spacing w:after="0" w:line="240" w:lineRule="auto"/>
        <w:jc w:val="both"/>
        <w:rPr>
          <w:rFonts w:eastAsia="Times New Roman"/>
        </w:rPr>
      </w:pPr>
      <w:r w:rsidRPr="0016195C">
        <w:rPr>
          <w:rFonts w:eastAsia="Times New Roman"/>
          <w:b/>
        </w:rPr>
        <w:t>Мут</w:t>
      </w:r>
      <w:r w:rsidRPr="0016195C">
        <w:rPr>
          <w:rFonts w:eastAsia="Times New Roman"/>
        </w:rPr>
        <w:t xml:space="preserve"> </w:t>
      </w:r>
      <w:r w:rsidRPr="0016195C">
        <w:rPr>
          <w:rFonts w:eastAsia="Times New Roman"/>
          <w:b/>
        </w:rPr>
        <w:t>3 (3 Дж)</w:t>
      </w:r>
      <w:r w:rsidRPr="0016195C">
        <w:rPr>
          <w:rFonts w:eastAsia="Times New Roman"/>
        </w:rPr>
        <w:t xml:space="preserve"> — защита от удара в тыльной части</w:t>
      </w:r>
    </w:p>
    <w:p w:rsidR="0016195C" w:rsidRPr="0016195C" w:rsidRDefault="0016195C" w:rsidP="005022C6">
      <w:pPr>
        <w:spacing w:after="0" w:line="240" w:lineRule="auto"/>
        <w:jc w:val="both"/>
        <w:rPr>
          <w:rFonts w:eastAsia="Times New Roman"/>
        </w:rPr>
      </w:pPr>
      <w:r w:rsidRPr="0016195C">
        <w:rPr>
          <w:rFonts w:eastAsia="Times New Roman"/>
          <w:b/>
        </w:rPr>
        <w:t>Мул 2 (2 Дж)</w:t>
      </w:r>
      <w:r w:rsidRPr="0016195C">
        <w:rPr>
          <w:rFonts w:eastAsia="Times New Roman"/>
        </w:rPr>
        <w:t xml:space="preserve"> –защита от удара в лодыжке</w:t>
      </w:r>
    </w:p>
    <w:p w:rsidR="0016195C" w:rsidRPr="0016195C" w:rsidRDefault="0016195C" w:rsidP="005022C6">
      <w:pPr>
        <w:spacing w:after="0" w:line="240" w:lineRule="auto"/>
        <w:jc w:val="both"/>
        <w:rPr>
          <w:rFonts w:eastAsia="Times New Roman"/>
        </w:rPr>
      </w:pPr>
      <w:r w:rsidRPr="0016195C">
        <w:rPr>
          <w:rFonts w:eastAsia="Times New Roman"/>
          <w:b/>
        </w:rPr>
        <w:t>Муп 15 (15 Дж)</w:t>
      </w:r>
      <w:r w:rsidRPr="0016195C">
        <w:rPr>
          <w:rFonts w:eastAsia="Times New Roman"/>
        </w:rPr>
        <w:t xml:space="preserve"> — защита от удара в подъемной части</w:t>
      </w:r>
    </w:p>
    <w:p w:rsidR="0016195C" w:rsidRPr="0016195C" w:rsidRDefault="0016195C" w:rsidP="0016195C">
      <w:pPr>
        <w:spacing w:after="0" w:line="240" w:lineRule="auto"/>
        <w:jc w:val="both"/>
        <w:rPr>
          <w:rFonts w:eastAsia="Times New Roman"/>
        </w:rPr>
      </w:pPr>
      <w:r w:rsidRPr="0016195C">
        <w:rPr>
          <w:rFonts w:eastAsia="Times New Roman"/>
          <w:b/>
        </w:rPr>
        <w:lastRenderedPageBreak/>
        <w:t>Муб 1 (1 Дж)</w:t>
      </w:r>
      <w:r w:rsidRPr="0016195C">
        <w:rPr>
          <w:rFonts w:eastAsia="Times New Roman"/>
        </w:rPr>
        <w:t xml:space="preserve"> – защита от удара в берцовой части</w:t>
      </w:r>
    </w:p>
    <w:p w:rsidR="0016195C" w:rsidRPr="0016195C" w:rsidRDefault="0016195C" w:rsidP="0016195C">
      <w:pPr>
        <w:spacing w:after="0" w:line="240" w:lineRule="auto"/>
        <w:ind w:left="142"/>
        <w:jc w:val="both"/>
        <w:rPr>
          <w:rFonts w:eastAsia="Times New Roman"/>
        </w:rPr>
      </w:pPr>
    </w:p>
    <w:p w:rsidR="00FF23DC" w:rsidRPr="0016195C" w:rsidRDefault="0016195C" w:rsidP="00FF23DC">
      <w:pPr>
        <w:spacing w:after="0" w:line="240" w:lineRule="auto"/>
        <w:ind w:left="142" w:firstLine="578"/>
        <w:jc w:val="both"/>
        <w:rPr>
          <w:rFonts w:eastAsia="Times New Roman"/>
        </w:rPr>
      </w:pPr>
      <w:r w:rsidRPr="0016195C">
        <w:rPr>
          <w:rFonts w:eastAsia="Times New Roman"/>
        </w:rPr>
        <w:t xml:space="preserve">Для достижения указанных в маркировках защитных свойств производители спецобуви используют различные </w:t>
      </w:r>
      <w:r w:rsidR="00FF23DC">
        <w:rPr>
          <w:rFonts w:eastAsia="Times New Roman"/>
        </w:rPr>
        <w:t xml:space="preserve">конструктивные </w:t>
      </w:r>
      <w:r w:rsidR="00CA48C7">
        <w:rPr>
          <w:rFonts w:eastAsia="Times New Roman"/>
        </w:rPr>
        <w:t>особенности:</w:t>
      </w:r>
    </w:p>
    <w:p w:rsidR="0016195C" w:rsidRPr="0016195C" w:rsidRDefault="0016195C" w:rsidP="0016195C">
      <w:pPr>
        <w:spacing w:after="0" w:line="240" w:lineRule="auto"/>
        <w:ind w:left="142"/>
        <w:jc w:val="both"/>
        <w:rPr>
          <w:rFonts w:eastAsia="Times New Roman"/>
        </w:rPr>
      </w:pPr>
      <w:r w:rsidRPr="0016195C">
        <w:rPr>
          <w:rFonts w:eastAsia="Times New Roman"/>
        </w:rPr>
        <w:t>•</w:t>
      </w:r>
      <w:r w:rsidRPr="0016195C">
        <w:rPr>
          <w:rFonts w:eastAsia="Times New Roman"/>
          <w:b/>
        </w:rPr>
        <w:t>от проколов и порезов</w:t>
      </w:r>
      <w:r w:rsidRPr="0016195C">
        <w:rPr>
          <w:rFonts w:eastAsia="Times New Roman"/>
        </w:rPr>
        <w:t xml:space="preserve"> – проколозащитная прокладка (металлическая стелька)</w:t>
      </w:r>
    </w:p>
    <w:p w:rsidR="0016195C" w:rsidRPr="0016195C" w:rsidRDefault="0016195C" w:rsidP="0016195C">
      <w:pPr>
        <w:spacing w:after="0" w:line="240" w:lineRule="auto"/>
        <w:ind w:left="142"/>
        <w:jc w:val="both"/>
        <w:rPr>
          <w:rFonts w:eastAsia="Times New Roman"/>
        </w:rPr>
      </w:pPr>
      <w:r w:rsidRPr="0016195C">
        <w:rPr>
          <w:rFonts w:eastAsia="Times New Roman"/>
        </w:rPr>
        <w:t>•</w:t>
      </w:r>
      <w:r w:rsidRPr="0016195C">
        <w:rPr>
          <w:rFonts w:eastAsia="Times New Roman"/>
          <w:b/>
        </w:rPr>
        <w:t>от истирания</w:t>
      </w:r>
      <w:r w:rsidRPr="0016195C">
        <w:rPr>
          <w:rFonts w:eastAsia="Times New Roman"/>
        </w:rPr>
        <w:t xml:space="preserve"> – износоустойчивые подошвы и каблуки</w:t>
      </w:r>
    </w:p>
    <w:p w:rsidR="0016195C" w:rsidRPr="0016195C" w:rsidRDefault="0016195C" w:rsidP="0016195C">
      <w:pPr>
        <w:spacing w:after="0" w:line="240" w:lineRule="auto"/>
        <w:ind w:left="142"/>
        <w:jc w:val="both"/>
        <w:rPr>
          <w:rFonts w:eastAsia="Times New Roman"/>
        </w:rPr>
      </w:pPr>
      <w:r w:rsidRPr="0016195C">
        <w:rPr>
          <w:rFonts w:eastAsia="Times New Roman"/>
        </w:rPr>
        <w:t>•</w:t>
      </w:r>
      <w:r w:rsidRPr="0016195C">
        <w:rPr>
          <w:rFonts w:eastAsia="Times New Roman"/>
          <w:b/>
        </w:rPr>
        <w:t>от вибрации</w:t>
      </w:r>
      <w:r w:rsidRPr="0016195C">
        <w:rPr>
          <w:rFonts w:eastAsia="Times New Roman"/>
        </w:rPr>
        <w:t xml:space="preserve"> используется виброгасящий вкладыш (вкладная кожаная стелька и пористая виброгасящая резина).</w:t>
      </w:r>
    </w:p>
    <w:p w:rsidR="0016195C" w:rsidRPr="0016195C" w:rsidRDefault="0016195C" w:rsidP="0016195C">
      <w:pPr>
        <w:spacing w:after="0" w:line="240" w:lineRule="auto"/>
        <w:ind w:left="142"/>
        <w:jc w:val="both"/>
        <w:rPr>
          <w:rFonts w:eastAsia="Times New Roman"/>
        </w:rPr>
      </w:pPr>
      <w:r w:rsidRPr="0016195C">
        <w:rPr>
          <w:rFonts w:eastAsia="Times New Roman"/>
        </w:rPr>
        <w:t>•</w:t>
      </w:r>
      <w:r w:rsidRPr="0016195C">
        <w:rPr>
          <w:rFonts w:eastAsia="Times New Roman"/>
          <w:b/>
        </w:rPr>
        <w:t>от ударов</w:t>
      </w:r>
      <w:r w:rsidRPr="0016195C">
        <w:rPr>
          <w:rFonts w:eastAsia="Times New Roman"/>
        </w:rPr>
        <w:t>:</w:t>
      </w:r>
    </w:p>
    <w:p w:rsidR="008E1E2E" w:rsidRPr="0016195C" w:rsidRDefault="0016195C" w:rsidP="008E1E2E">
      <w:pPr>
        <w:spacing w:after="0" w:line="240" w:lineRule="auto"/>
        <w:ind w:left="142"/>
        <w:jc w:val="both"/>
        <w:rPr>
          <w:rFonts w:eastAsia="Times New Roman"/>
        </w:rPr>
      </w:pPr>
      <w:r w:rsidRPr="0016195C">
        <w:rPr>
          <w:rFonts w:eastAsia="Times New Roman"/>
        </w:rPr>
        <w:t>•в носочной части – внутренние или наружные защитные подноски</w:t>
      </w:r>
      <w:r w:rsidR="008E1E2E">
        <w:rPr>
          <w:rFonts w:eastAsia="Times New Roman"/>
        </w:rPr>
        <w:t xml:space="preserve"> (металлические, из композитных материалов)</w:t>
      </w:r>
    </w:p>
    <w:p w:rsidR="0016195C" w:rsidRPr="0016195C" w:rsidRDefault="0016195C" w:rsidP="0016195C">
      <w:pPr>
        <w:spacing w:after="0" w:line="240" w:lineRule="auto"/>
        <w:ind w:left="142"/>
        <w:jc w:val="both"/>
        <w:rPr>
          <w:rFonts w:eastAsia="Times New Roman"/>
        </w:rPr>
      </w:pPr>
      <w:r w:rsidRPr="0016195C">
        <w:rPr>
          <w:rFonts w:eastAsia="Times New Roman"/>
        </w:rPr>
        <w:t>•в подъемной части стопы – надподъемные щитки</w:t>
      </w:r>
    </w:p>
    <w:p w:rsidR="0016195C" w:rsidRPr="0016195C" w:rsidRDefault="0016195C" w:rsidP="0016195C">
      <w:pPr>
        <w:spacing w:after="0" w:line="240" w:lineRule="auto"/>
        <w:ind w:left="142"/>
        <w:jc w:val="both"/>
        <w:rPr>
          <w:rFonts w:eastAsia="Times New Roman"/>
        </w:rPr>
      </w:pPr>
      <w:r w:rsidRPr="0016195C">
        <w:rPr>
          <w:rFonts w:eastAsia="Times New Roman"/>
        </w:rPr>
        <w:t>•в берцовой части – защитные щитки.</w:t>
      </w:r>
    </w:p>
    <w:p w:rsidR="0016195C" w:rsidRPr="0016195C" w:rsidRDefault="0016195C" w:rsidP="0016195C">
      <w:pPr>
        <w:spacing w:after="0" w:line="240" w:lineRule="auto"/>
        <w:ind w:left="142"/>
        <w:jc w:val="both"/>
        <w:rPr>
          <w:rFonts w:eastAsia="Times New Roman"/>
          <w:b/>
          <w:i/>
        </w:rPr>
      </w:pPr>
    </w:p>
    <w:p w:rsidR="0016195C" w:rsidRPr="0016195C" w:rsidRDefault="0016195C" w:rsidP="0016195C">
      <w:pPr>
        <w:spacing w:after="0" w:line="240" w:lineRule="auto"/>
        <w:ind w:left="142" w:firstLine="578"/>
        <w:jc w:val="both"/>
        <w:rPr>
          <w:rFonts w:eastAsia="Times New Roman"/>
        </w:rPr>
      </w:pPr>
      <w:r w:rsidRPr="0016195C">
        <w:rPr>
          <w:rFonts w:eastAsia="Times New Roman"/>
        </w:rPr>
        <w:t>Спецобувь, рассматриваемой группы имеет всевозможные методы крепления: гвоздевой, клеевой, литевой, допельно-клеевой, прессовой вулканизации.</w:t>
      </w:r>
    </w:p>
    <w:p w:rsidR="0016195C" w:rsidRPr="0016195C" w:rsidRDefault="005022C6" w:rsidP="0016195C">
      <w:pPr>
        <w:spacing w:after="0" w:line="240" w:lineRule="auto"/>
        <w:jc w:val="both"/>
        <w:rPr>
          <w:rFonts w:eastAsia="Times New Roman"/>
        </w:rPr>
      </w:pPr>
      <w:r>
        <w:rPr>
          <w:rFonts w:eastAsia="Times New Roman"/>
        </w:rPr>
        <w:tab/>
      </w:r>
      <w:r w:rsidR="0016195C" w:rsidRPr="009D1C89">
        <w:rPr>
          <w:rFonts w:eastAsia="Times New Roman"/>
          <w:b/>
          <w:i/>
        </w:rPr>
        <w:t>В соответствии с ТРТС</w:t>
      </w:r>
      <w:r w:rsidR="0016195C" w:rsidRPr="0016195C">
        <w:rPr>
          <w:rFonts w:eastAsia="Times New Roman"/>
        </w:rPr>
        <w:t xml:space="preserve"> в отношении средств индивидуальной защиты ног (обувь) от </w:t>
      </w:r>
      <w:r w:rsidR="0016195C" w:rsidRPr="0016195C">
        <w:rPr>
          <w:rFonts w:eastAsia="Times New Roman"/>
          <w:b/>
          <w:u w:val="single"/>
        </w:rPr>
        <w:t>ударов, проколов и порезов</w:t>
      </w:r>
      <w:r w:rsidR="0016195C" w:rsidRPr="0016195C">
        <w:rPr>
          <w:rFonts w:eastAsia="Times New Roman"/>
        </w:rPr>
        <w:t xml:space="preserve"> обувь должна обеспечивать защиту и комплектоваться следующими защитными приспособлениями: </w:t>
      </w:r>
    </w:p>
    <w:p w:rsidR="0016195C" w:rsidRPr="0016195C" w:rsidRDefault="0016195C" w:rsidP="0016195C">
      <w:pPr>
        <w:spacing w:after="0" w:line="240" w:lineRule="auto"/>
        <w:ind w:left="142"/>
        <w:jc w:val="both"/>
        <w:rPr>
          <w:rFonts w:eastAsia="Times New Roman"/>
        </w:rPr>
      </w:pPr>
      <w:r w:rsidRPr="0016195C">
        <w:rPr>
          <w:rFonts w:eastAsia="Times New Roman"/>
          <w:b/>
        </w:rPr>
        <w:t>- защитными носками</w:t>
      </w:r>
      <w:r w:rsidRPr="0016195C">
        <w:rPr>
          <w:rFonts w:eastAsia="Times New Roman"/>
        </w:rPr>
        <w:t xml:space="preserve">, обеспечивающими защиту от ударов в носочной части энергией не менее 5 Дж, </w:t>
      </w:r>
    </w:p>
    <w:p w:rsidR="0016195C" w:rsidRPr="0016195C" w:rsidRDefault="0016195C" w:rsidP="0016195C">
      <w:pPr>
        <w:spacing w:after="0" w:line="240" w:lineRule="auto"/>
        <w:ind w:left="142"/>
        <w:jc w:val="both"/>
        <w:rPr>
          <w:rFonts w:eastAsia="Times New Roman"/>
        </w:rPr>
      </w:pPr>
      <w:r w:rsidRPr="0016195C">
        <w:rPr>
          <w:rFonts w:eastAsia="Times New Roman"/>
          <w:b/>
        </w:rPr>
        <w:t>- предохранительными щитками</w:t>
      </w:r>
      <w:r w:rsidRPr="0016195C">
        <w:rPr>
          <w:rFonts w:eastAsia="Times New Roman"/>
        </w:rPr>
        <w:t xml:space="preserve">, обеспечивающими защиту от ударов в тыльной части энергией не менее 3 Дж, </w:t>
      </w:r>
    </w:p>
    <w:p w:rsidR="0016195C" w:rsidRPr="0016195C" w:rsidRDefault="0016195C" w:rsidP="0016195C">
      <w:pPr>
        <w:spacing w:after="0" w:line="240" w:lineRule="auto"/>
        <w:ind w:left="142"/>
        <w:jc w:val="both"/>
        <w:rPr>
          <w:rFonts w:eastAsia="Times New Roman"/>
        </w:rPr>
      </w:pPr>
      <w:r w:rsidRPr="0016195C">
        <w:rPr>
          <w:rFonts w:eastAsia="Times New Roman"/>
          <w:b/>
        </w:rPr>
        <w:t>- защитными щитками,</w:t>
      </w:r>
      <w:r w:rsidRPr="0016195C">
        <w:rPr>
          <w:rFonts w:eastAsia="Times New Roman"/>
        </w:rPr>
        <w:t xml:space="preserve"> обеспечивающими защиту от ударов в области </w:t>
      </w:r>
      <w:r w:rsidRPr="0016195C">
        <w:rPr>
          <w:rFonts w:eastAsia="Times New Roman"/>
          <w:b/>
        </w:rPr>
        <w:t>лодыжки</w:t>
      </w:r>
      <w:r w:rsidRPr="0016195C">
        <w:rPr>
          <w:rFonts w:eastAsia="Times New Roman"/>
        </w:rPr>
        <w:t xml:space="preserve"> энергией не менее 2 Дж, </w:t>
      </w:r>
    </w:p>
    <w:p w:rsidR="0016195C" w:rsidRPr="0016195C" w:rsidRDefault="0016195C" w:rsidP="0016195C">
      <w:pPr>
        <w:spacing w:after="0" w:line="240" w:lineRule="auto"/>
        <w:ind w:left="142"/>
        <w:jc w:val="both"/>
        <w:rPr>
          <w:rFonts w:eastAsia="Times New Roman"/>
        </w:rPr>
      </w:pPr>
      <w:r w:rsidRPr="0016195C">
        <w:rPr>
          <w:rFonts w:eastAsia="Times New Roman"/>
          <w:b/>
        </w:rPr>
        <w:t>- надподъемными щитками</w:t>
      </w:r>
      <w:r w:rsidRPr="0016195C">
        <w:rPr>
          <w:rFonts w:eastAsia="Times New Roman"/>
        </w:rPr>
        <w:t xml:space="preserve">, обеспечивающими защиту от ударов в подъемной части энергией не менее 15 Дж, </w:t>
      </w:r>
    </w:p>
    <w:p w:rsidR="0016195C" w:rsidRPr="0016195C" w:rsidRDefault="0016195C" w:rsidP="0016195C">
      <w:pPr>
        <w:spacing w:after="0" w:line="240" w:lineRule="auto"/>
        <w:ind w:left="142"/>
        <w:jc w:val="both"/>
        <w:rPr>
          <w:rFonts w:eastAsia="Times New Roman"/>
        </w:rPr>
      </w:pPr>
      <w:r w:rsidRPr="0016195C">
        <w:rPr>
          <w:rFonts w:eastAsia="Times New Roman"/>
          <w:b/>
        </w:rPr>
        <w:t>- защитными щитками</w:t>
      </w:r>
      <w:r w:rsidRPr="0016195C">
        <w:rPr>
          <w:rFonts w:eastAsia="Times New Roman"/>
        </w:rPr>
        <w:t xml:space="preserve">, обеспечивающими защиту от ударов в </w:t>
      </w:r>
      <w:r w:rsidRPr="0016195C">
        <w:rPr>
          <w:rFonts w:eastAsia="Times New Roman"/>
          <w:b/>
        </w:rPr>
        <w:t>берцовой части</w:t>
      </w:r>
      <w:r w:rsidRPr="0016195C">
        <w:rPr>
          <w:rFonts w:eastAsia="Times New Roman"/>
        </w:rPr>
        <w:t xml:space="preserve"> энергией не менее 1 Дж; </w:t>
      </w:r>
    </w:p>
    <w:p w:rsidR="0016195C" w:rsidRPr="0016195C" w:rsidRDefault="0016195C" w:rsidP="0016195C">
      <w:pPr>
        <w:spacing w:after="0" w:line="240" w:lineRule="auto"/>
        <w:ind w:left="142"/>
        <w:jc w:val="both"/>
        <w:rPr>
          <w:rFonts w:eastAsia="Times New Roman"/>
        </w:rPr>
      </w:pPr>
      <w:r w:rsidRPr="0016195C">
        <w:rPr>
          <w:rFonts w:eastAsia="Times New Roman"/>
        </w:rPr>
        <w:t xml:space="preserve">- обувь для защиты от проколов и порезов должна иметь проколозащитную прокладку и обеспечивать сопротивление сквозному проколу – не менее 1200 Н; </w:t>
      </w:r>
    </w:p>
    <w:p w:rsidR="0016195C" w:rsidRPr="0016195C" w:rsidRDefault="0016195C" w:rsidP="0016195C">
      <w:pPr>
        <w:spacing w:after="0" w:line="240" w:lineRule="auto"/>
        <w:ind w:left="142"/>
        <w:jc w:val="both"/>
        <w:rPr>
          <w:rFonts w:eastAsia="Times New Roman"/>
        </w:rPr>
      </w:pPr>
      <w:r w:rsidRPr="0016195C">
        <w:rPr>
          <w:rFonts w:eastAsia="Times New Roman"/>
        </w:rPr>
        <w:t xml:space="preserve">допускается комплектовать обувь перечисленными защитными приспособлениями, обеспечивающими одновременную защиту от нескольких вредных механических воздействий; </w:t>
      </w:r>
    </w:p>
    <w:p w:rsidR="0016195C" w:rsidRPr="0016195C" w:rsidRDefault="0016195C" w:rsidP="0016195C">
      <w:pPr>
        <w:spacing w:after="0" w:line="240" w:lineRule="auto"/>
        <w:ind w:left="142"/>
        <w:jc w:val="both"/>
        <w:rPr>
          <w:rFonts w:eastAsia="Times New Roman"/>
        </w:rPr>
      </w:pPr>
      <w:r w:rsidRPr="0016195C">
        <w:rPr>
          <w:rFonts w:eastAsia="Times New Roman"/>
        </w:rPr>
        <w:t xml:space="preserve">- внутренний зазор безопасности защитного носка при ударе энергией 5, 15, 25, 50, 100, 200 Дж должен быть не менее 20 мм; </w:t>
      </w:r>
    </w:p>
    <w:p w:rsidR="0016195C" w:rsidRPr="0016195C" w:rsidRDefault="0016195C" w:rsidP="0016195C">
      <w:pPr>
        <w:spacing w:after="0" w:line="240" w:lineRule="auto"/>
        <w:ind w:left="142"/>
        <w:jc w:val="both"/>
        <w:rPr>
          <w:rFonts w:eastAsia="Times New Roman"/>
        </w:rPr>
      </w:pPr>
      <w:r w:rsidRPr="0016195C">
        <w:rPr>
          <w:rFonts w:eastAsia="Times New Roman"/>
        </w:rPr>
        <w:t xml:space="preserve">- материал подошвы обуви должен обладать прочностью не менее 2 Н/мм² и твердостью не более 70 единиц по Шору; </w:t>
      </w:r>
    </w:p>
    <w:p w:rsidR="0016195C" w:rsidRPr="0016195C" w:rsidRDefault="0016195C" w:rsidP="0016195C">
      <w:pPr>
        <w:spacing w:after="0" w:line="240" w:lineRule="auto"/>
        <w:ind w:left="142"/>
        <w:jc w:val="both"/>
        <w:rPr>
          <w:rFonts w:eastAsia="Times New Roman"/>
        </w:rPr>
      </w:pPr>
      <w:r w:rsidRPr="0016195C">
        <w:rPr>
          <w:rFonts w:eastAsia="Times New Roman"/>
        </w:rPr>
        <w:t xml:space="preserve">- прочность крепления деталей низа с верхом обуви должна быть не менее 45 Н/см (кроме резиновой и полимерной обуви). Соединения деталей обуви, кроме соединения низа с верхом, должны обладать прочностью на разрыв не менее 120 Н/см; </w:t>
      </w:r>
    </w:p>
    <w:p w:rsidR="0016195C" w:rsidRPr="0016195C" w:rsidRDefault="0016195C" w:rsidP="0016195C">
      <w:pPr>
        <w:spacing w:after="0" w:line="240" w:lineRule="auto"/>
        <w:ind w:left="142"/>
        <w:jc w:val="both"/>
        <w:rPr>
          <w:rFonts w:eastAsia="Times New Roman"/>
        </w:rPr>
      </w:pPr>
      <w:r w:rsidRPr="0016195C">
        <w:rPr>
          <w:rFonts w:eastAsia="Times New Roman"/>
        </w:rPr>
        <w:lastRenderedPageBreak/>
        <w:t>- изготовитель в эксплуатационной документации к средствам индивидуальной защиты ног от ударов должен указывать их назначение и условия применения.</w:t>
      </w:r>
    </w:p>
    <w:p w:rsidR="0016195C" w:rsidRPr="0016195C" w:rsidRDefault="0016195C" w:rsidP="0016195C">
      <w:pPr>
        <w:spacing w:after="0" w:line="240" w:lineRule="auto"/>
        <w:ind w:left="142" w:firstLine="578"/>
        <w:jc w:val="both"/>
        <w:rPr>
          <w:rFonts w:eastAsia="Times New Roman"/>
        </w:rPr>
      </w:pPr>
      <w:r w:rsidRPr="0016195C">
        <w:rPr>
          <w:rFonts w:eastAsia="Times New Roman"/>
        </w:rPr>
        <w:t xml:space="preserve">Все выше приведенные качественные характеристики соответствуют наименьшим показателям определенных нормативными актами. </w:t>
      </w:r>
    </w:p>
    <w:p w:rsidR="0016195C" w:rsidRPr="0016195C" w:rsidRDefault="0016195C" w:rsidP="0016195C">
      <w:pPr>
        <w:spacing w:after="0" w:line="240" w:lineRule="auto"/>
        <w:jc w:val="both"/>
        <w:rPr>
          <w:rFonts w:eastAsia="Times New Roman"/>
        </w:rPr>
      </w:pPr>
      <w:r w:rsidRPr="0016195C">
        <w:rPr>
          <w:rFonts w:eastAsia="Times New Roman"/>
          <w:b/>
        </w:rPr>
        <w:t xml:space="preserve">Защита от вибрации </w:t>
      </w:r>
      <w:r w:rsidRPr="0016195C">
        <w:rPr>
          <w:rFonts w:eastAsia="Times New Roman"/>
        </w:rPr>
        <w:t xml:space="preserve">в ТР ТС имеет ниже обозначенные </w:t>
      </w:r>
      <w:r w:rsidR="00CA48C7" w:rsidRPr="0016195C">
        <w:rPr>
          <w:rFonts w:eastAsia="Times New Roman"/>
        </w:rPr>
        <w:t>характеристики</w:t>
      </w:r>
      <w:r w:rsidRPr="0016195C">
        <w:rPr>
          <w:rFonts w:eastAsia="Times New Roman"/>
        </w:rPr>
        <w:t>:</w:t>
      </w:r>
    </w:p>
    <w:p w:rsidR="0016195C" w:rsidRPr="0016195C" w:rsidRDefault="0016195C" w:rsidP="0016195C">
      <w:pPr>
        <w:spacing w:after="0" w:line="240" w:lineRule="auto"/>
        <w:ind w:left="142"/>
        <w:jc w:val="both"/>
        <w:rPr>
          <w:rFonts w:eastAsia="Times New Roman"/>
        </w:rPr>
      </w:pPr>
      <w:r w:rsidRPr="0016195C">
        <w:rPr>
          <w:rFonts w:eastAsia="Times New Roman"/>
        </w:rPr>
        <w:t>- обувь должна обладать эффективностью виброзащиты не менее 2 дБ при частоте вибраций 16 Гц и не менее 4 дБ при частоте вибраций 31,5 Гц и 63 Гц;</w:t>
      </w:r>
    </w:p>
    <w:p w:rsidR="0016195C" w:rsidRPr="0016195C" w:rsidRDefault="0016195C" w:rsidP="0016195C">
      <w:pPr>
        <w:spacing w:after="0" w:line="240" w:lineRule="auto"/>
        <w:ind w:left="142"/>
        <w:jc w:val="both"/>
        <w:rPr>
          <w:rFonts w:eastAsia="Times New Roman"/>
        </w:rPr>
      </w:pPr>
      <w:r w:rsidRPr="0016195C">
        <w:rPr>
          <w:rFonts w:eastAsia="Times New Roman"/>
        </w:rPr>
        <w:t>- виброзащитная обувь изготавливается в виде сапог, полусапог, полуботинок мужских и женских и должна соответствовать всем требованиям, предъявляемым к обуви, защищающей от нефти и нефтепродуктов.</w:t>
      </w:r>
    </w:p>
    <w:p w:rsidR="0016195C" w:rsidRPr="0016195C" w:rsidRDefault="0016195C" w:rsidP="0016195C">
      <w:pPr>
        <w:spacing w:after="0" w:line="240" w:lineRule="auto"/>
        <w:ind w:firstLine="720"/>
        <w:jc w:val="both"/>
        <w:rPr>
          <w:rFonts w:eastAsia="Times New Roman"/>
        </w:rPr>
      </w:pPr>
      <w:r w:rsidRPr="0016195C">
        <w:rPr>
          <w:rFonts w:eastAsia="Times New Roman"/>
        </w:rPr>
        <w:t>Для защиты от вибрации используется виброгасящий вкладыш (вкладная кожаная стелька и пористая виброгасящая резина).</w:t>
      </w:r>
    </w:p>
    <w:p w:rsidR="0016195C" w:rsidRPr="0016195C" w:rsidRDefault="0016195C" w:rsidP="0016195C">
      <w:pPr>
        <w:spacing w:after="0" w:line="240" w:lineRule="auto"/>
        <w:ind w:firstLine="720"/>
        <w:jc w:val="both"/>
        <w:rPr>
          <w:rFonts w:eastAsia="Times New Roman"/>
        </w:rPr>
      </w:pPr>
      <w:r w:rsidRPr="0016195C">
        <w:rPr>
          <w:rFonts w:eastAsia="Times New Roman"/>
        </w:rPr>
        <w:t>На практике, данный вид спецобуви производители не выпускают, хотя Центральный Научно-Исследовательский Институт Кожевенно-Обувной Промышленности получил патент на виброгасящую стельку. Декларацией ТР ТС 019/2011 № ТС RU Д- RU. АЛ 14. В. 021491 идентифицировано 10 моделей специобуви, обеспечивающих виброзащиту.</w:t>
      </w:r>
    </w:p>
    <w:p w:rsidR="0016195C" w:rsidRPr="0016195C" w:rsidRDefault="0016195C" w:rsidP="006550E5">
      <w:pPr>
        <w:spacing w:after="0" w:line="240" w:lineRule="auto"/>
        <w:ind w:firstLine="720"/>
        <w:jc w:val="both"/>
        <w:rPr>
          <w:rFonts w:eastAsia="Times New Roman"/>
        </w:rPr>
      </w:pPr>
      <w:r w:rsidRPr="00BF1170">
        <w:rPr>
          <w:rFonts w:eastAsia="Times New Roman"/>
          <w:b/>
        </w:rPr>
        <w:t>Вес спецобуви</w:t>
      </w:r>
      <w:r w:rsidRPr="0016195C">
        <w:rPr>
          <w:rFonts w:eastAsia="Times New Roman"/>
        </w:rPr>
        <w:t xml:space="preserve"> является одним из показателей преимущественных характеристик. </w:t>
      </w:r>
      <w:r w:rsidRPr="0016195C">
        <w:rPr>
          <w:rFonts w:eastAsia="Times New Roman"/>
          <w:b/>
          <w:i/>
        </w:rPr>
        <w:t xml:space="preserve"> </w:t>
      </w:r>
      <w:r w:rsidRPr="0016195C">
        <w:rPr>
          <w:rFonts w:eastAsia="Times New Roman"/>
        </w:rPr>
        <w:t xml:space="preserve">От массы подноска зависит вес изделия и его эксплуатационные характеристики. Например, вес подноска из алюминия весит - 58г., из композитного материала – 54 г., металлический – 98 г. </w:t>
      </w:r>
      <w:r w:rsidR="006550E5">
        <w:rPr>
          <w:rFonts w:eastAsia="Times New Roman"/>
        </w:rPr>
        <w:t>При выборе спецобуви следует принимать во внимание</w:t>
      </w:r>
      <w:r w:rsidRPr="0016195C">
        <w:rPr>
          <w:rFonts w:eastAsia="Times New Roman"/>
        </w:rPr>
        <w:t>, что металлический подносок способен при воздействии тяжести сминаться, создает неприятные ощущения при воздействии пониженных температур</w:t>
      </w:r>
      <w:r w:rsidR="006550E5">
        <w:rPr>
          <w:rFonts w:eastAsia="Times New Roman"/>
        </w:rPr>
        <w:t>, обладает большим весом</w:t>
      </w:r>
      <w:r w:rsidRPr="0016195C">
        <w:rPr>
          <w:rFonts w:eastAsia="Times New Roman"/>
        </w:rPr>
        <w:t>.</w:t>
      </w:r>
    </w:p>
    <w:p w:rsidR="00832D4C" w:rsidRDefault="009D1C89" w:rsidP="0016195C">
      <w:pPr>
        <w:spacing w:before="100" w:beforeAutospacing="1" w:after="100" w:afterAutospacing="1" w:line="240" w:lineRule="auto"/>
        <w:rPr>
          <w:rFonts w:eastAsia="Times New Roman"/>
          <w:b/>
          <w:bCs/>
        </w:rPr>
      </w:pPr>
      <w:r>
        <w:rPr>
          <w:rFonts w:eastAsia="Times New Roman"/>
          <w:b/>
          <w:bCs/>
        </w:rPr>
        <w:t xml:space="preserve"> </w:t>
      </w:r>
      <w:r w:rsidR="00832D4C" w:rsidRPr="00832D4C">
        <w:rPr>
          <w:rFonts w:eastAsia="Times New Roman"/>
          <w:b/>
          <w:bCs/>
        </w:rPr>
        <w:t xml:space="preserve">Обувь специальная для защиты от скольжения </w:t>
      </w:r>
    </w:p>
    <w:p w:rsidR="0016195C" w:rsidRPr="00832D4C" w:rsidRDefault="00832D4C" w:rsidP="00832D4C">
      <w:pPr>
        <w:spacing w:before="100" w:beforeAutospacing="1" w:after="0" w:line="240" w:lineRule="auto"/>
        <w:rPr>
          <w:rFonts w:eastAsia="Times New Roman"/>
          <w:bCs/>
        </w:rPr>
      </w:pPr>
      <w:r w:rsidRPr="00832D4C">
        <w:rPr>
          <w:rFonts w:eastAsia="Times New Roman"/>
          <w:bCs/>
          <w:noProof/>
          <w:sz w:val="36"/>
          <w:szCs w:val="36"/>
        </w:rPr>
        <w:drawing>
          <wp:anchor distT="0" distB="0" distL="114300" distR="114300" simplePos="0" relativeHeight="251689984" behindDoc="1" locked="0" layoutInCell="1" allowOverlap="1">
            <wp:simplePos x="0" y="0"/>
            <wp:positionH relativeFrom="column">
              <wp:posOffset>-221615</wp:posOffset>
            </wp:positionH>
            <wp:positionV relativeFrom="paragraph">
              <wp:posOffset>73660</wp:posOffset>
            </wp:positionV>
            <wp:extent cx="1057275" cy="2162175"/>
            <wp:effectExtent l="0" t="0" r="0" b="0"/>
            <wp:wrapTight wrapText="bothSides">
              <wp:wrapPolygon edited="0">
                <wp:start x="0" y="0"/>
                <wp:lineTo x="0" y="21505"/>
                <wp:lineTo x="21405" y="21505"/>
                <wp:lineTo x="21405" y="0"/>
                <wp:lineTo x="0" y="0"/>
              </wp:wrapPolygon>
            </wp:wrapTight>
            <wp:docPr id="24" name="Рисунок 1" descr="http://fondsiz.by/wp-content/uploads/2012/06/%D0%BE%D0%B1%D1%83%D0%B2%D1%8C-%D0%A1%D0%B6-117x300.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ondsiz.by/wp-content/uploads/2012/06/%D0%BE%D0%B1%D1%83%D0%B2%D1%8C-%D0%A1%D0%B6-117x300.png">
                      <a:hlinkClick r:id="rId69"/>
                    </pic:cNvPr>
                    <pic:cNvPicPr>
                      <a:picLocks noChangeAspect="1" noChangeArrowheads="1"/>
                    </pic:cNvPicPr>
                  </pic:nvPicPr>
                  <pic:blipFill>
                    <a:blip r:embed="rId70" cstate="print"/>
                    <a:srcRect/>
                    <a:stretch>
                      <a:fillRect/>
                    </a:stretch>
                  </pic:blipFill>
                  <pic:spPr bwMode="auto">
                    <a:xfrm>
                      <a:off x="0" y="0"/>
                      <a:ext cx="1057275" cy="2162175"/>
                    </a:xfrm>
                    <a:prstGeom prst="rect">
                      <a:avLst/>
                    </a:prstGeom>
                    <a:noFill/>
                    <a:ln w="9525">
                      <a:noFill/>
                      <a:miter lim="800000"/>
                      <a:headEnd/>
                      <a:tailEnd/>
                    </a:ln>
                  </pic:spPr>
                </pic:pic>
              </a:graphicData>
            </a:graphic>
          </wp:anchor>
        </w:drawing>
      </w:r>
      <w:r w:rsidR="0016195C" w:rsidRPr="00832D4C">
        <w:rPr>
          <w:rFonts w:eastAsia="Times New Roman"/>
          <w:bCs/>
        </w:rPr>
        <w:t>Обувь специальная для защиты от скольжения имеет маркировку:</w:t>
      </w:r>
    </w:p>
    <w:p w:rsidR="00CA48C7" w:rsidRDefault="0016195C" w:rsidP="000C6CFD">
      <w:pPr>
        <w:spacing w:after="100" w:afterAutospacing="1" w:line="240" w:lineRule="auto"/>
        <w:rPr>
          <w:rFonts w:eastAsia="Times New Roman"/>
        </w:rPr>
      </w:pPr>
      <w:r w:rsidRPr="0016195C">
        <w:rPr>
          <w:rFonts w:eastAsia="Times New Roman"/>
          <w:b/>
          <w:bCs/>
          <w:sz w:val="24"/>
        </w:rPr>
        <w:t>Сж -</w:t>
      </w:r>
      <w:r w:rsidRPr="0016195C">
        <w:rPr>
          <w:rFonts w:eastAsia="Times New Roman"/>
        </w:rPr>
        <w:t xml:space="preserve"> защита от скольжения по зажиренным </w:t>
      </w:r>
      <w:r w:rsidR="00CA48C7" w:rsidRPr="0016195C">
        <w:rPr>
          <w:rFonts w:eastAsia="Times New Roman"/>
        </w:rPr>
        <w:t xml:space="preserve">поверхностям; </w:t>
      </w:r>
    </w:p>
    <w:p w:rsidR="006F319B" w:rsidRDefault="008E79C1" w:rsidP="006F319B">
      <w:pPr>
        <w:spacing w:after="100" w:afterAutospacing="1" w:line="240" w:lineRule="auto"/>
        <w:rPr>
          <w:rFonts w:eastAsia="Times New Roman"/>
        </w:rPr>
      </w:pPr>
      <w:r>
        <w:rPr>
          <w:rFonts w:eastAsia="Times New Roman"/>
          <w:b/>
          <w:bCs/>
          <w:sz w:val="24"/>
        </w:rPr>
        <w:t>С</w:t>
      </w:r>
      <w:r w:rsidR="0016195C" w:rsidRPr="0016195C">
        <w:rPr>
          <w:rFonts w:eastAsia="Times New Roman"/>
          <w:b/>
          <w:bCs/>
          <w:sz w:val="24"/>
        </w:rPr>
        <w:t>м -</w:t>
      </w:r>
      <w:r w:rsidR="0016195C" w:rsidRPr="0016195C">
        <w:rPr>
          <w:rFonts w:eastAsia="Times New Roman"/>
        </w:rPr>
        <w:t xml:space="preserve"> защита по мокрым, загрязненным и другим поверхностям.</w:t>
      </w:r>
      <w:r w:rsidR="006F319B" w:rsidRPr="006F319B">
        <w:rPr>
          <w:rFonts w:eastAsia="Times New Roman"/>
        </w:rPr>
        <w:t xml:space="preserve"> </w:t>
      </w:r>
    </w:p>
    <w:p w:rsidR="006F319B" w:rsidRDefault="006F319B" w:rsidP="006F319B">
      <w:pPr>
        <w:spacing w:after="100" w:afterAutospacing="1" w:line="240" w:lineRule="auto"/>
        <w:rPr>
          <w:rFonts w:eastAsia="Times New Roman"/>
        </w:rPr>
      </w:pPr>
      <w:r w:rsidRPr="007E5C18">
        <w:rPr>
          <w:rFonts w:eastAsia="Times New Roman"/>
          <w:color w:val="C00000"/>
        </w:rPr>
        <w:t>Сл</w:t>
      </w:r>
      <w:r w:rsidRPr="0016195C">
        <w:rPr>
          <w:rFonts w:eastAsia="Times New Roman"/>
          <w:b/>
          <w:bCs/>
          <w:sz w:val="24"/>
        </w:rPr>
        <w:t xml:space="preserve"> -</w:t>
      </w:r>
      <w:r w:rsidRPr="0016195C">
        <w:rPr>
          <w:rFonts w:eastAsia="Times New Roman"/>
        </w:rPr>
        <w:t> защита от скольжения по обледенелым поверхностям</w:t>
      </w:r>
      <w:r>
        <w:rPr>
          <w:rFonts w:eastAsia="Times New Roman"/>
        </w:rPr>
        <w:t xml:space="preserve"> (данная маркировка имеет место в перечне классификации СИЗ по защитным св</w:t>
      </w:r>
      <w:bookmarkStart w:id="0" w:name="_GoBack"/>
      <w:bookmarkEnd w:id="0"/>
      <w:r>
        <w:rPr>
          <w:rFonts w:eastAsia="Times New Roman"/>
        </w:rPr>
        <w:t>ойствам (в отраслевых нормах), но отсутствует в методах испытаний по защитным свойствам, следовательно, нет лабораторных показателей и оснований у производителей наносить данную маркировку на изделия)</w:t>
      </w:r>
      <w:r>
        <w:rPr>
          <w:rFonts w:eastAsia="Times New Roman"/>
        </w:rPr>
        <w:t>.</w:t>
      </w:r>
    </w:p>
    <w:p w:rsidR="006F319B" w:rsidRPr="006F319B" w:rsidRDefault="006F319B" w:rsidP="007E5C18">
      <w:pPr>
        <w:spacing w:after="0" w:line="240" w:lineRule="auto"/>
        <w:jc w:val="both"/>
        <w:rPr>
          <w:rFonts w:eastAsia="Times New Roman"/>
        </w:rPr>
      </w:pPr>
      <w:r w:rsidRPr="006F319B">
        <w:rPr>
          <w:rFonts w:eastAsia="Times New Roman"/>
        </w:rPr>
        <w:tab/>
      </w:r>
      <w:r>
        <w:rPr>
          <w:rFonts w:eastAsia="Times New Roman"/>
        </w:rPr>
        <w:t xml:space="preserve">В приложении к Решению Совета </w:t>
      </w:r>
      <w:r w:rsidRPr="006F319B">
        <w:rPr>
          <w:rFonts w:eastAsia="Times New Roman"/>
        </w:rPr>
        <w:t>Евразийской экономической комиссии</w:t>
      </w:r>
    </w:p>
    <w:p w:rsidR="006F319B" w:rsidRDefault="006F319B" w:rsidP="007E5C18">
      <w:pPr>
        <w:spacing w:after="0" w:line="240" w:lineRule="auto"/>
        <w:jc w:val="both"/>
        <w:rPr>
          <w:rFonts w:eastAsia="Times New Roman"/>
        </w:rPr>
      </w:pPr>
      <w:r>
        <w:rPr>
          <w:rFonts w:eastAsia="Times New Roman"/>
        </w:rPr>
        <w:t>от 28 мая 2019 г. № 55,</w:t>
      </w:r>
      <w:r w:rsidR="007E5C18">
        <w:rPr>
          <w:rFonts w:eastAsia="Times New Roman"/>
        </w:rPr>
        <w:t xml:space="preserve"> </w:t>
      </w:r>
      <w:r>
        <w:rPr>
          <w:rFonts w:eastAsia="Times New Roman"/>
        </w:rPr>
        <w:t>внесены изменения</w:t>
      </w:r>
      <w:r w:rsidRPr="006F319B">
        <w:rPr>
          <w:rFonts w:eastAsia="Times New Roman"/>
        </w:rPr>
        <w:t xml:space="preserve"> в техническ</w:t>
      </w:r>
      <w:r>
        <w:rPr>
          <w:rFonts w:eastAsia="Times New Roman"/>
        </w:rPr>
        <w:t xml:space="preserve">ий регламент Таможенного союза </w:t>
      </w:r>
      <w:r w:rsidRPr="006F319B">
        <w:rPr>
          <w:rFonts w:eastAsia="Times New Roman"/>
        </w:rPr>
        <w:t xml:space="preserve">«О безопасности </w:t>
      </w:r>
      <w:r>
        <w:rPr>
          <w:rFonts w:eastAsia="Times New Roman"/>
        </w:rPr>
        <w:t xml:space="preserve">средств индивидуальной защиты» </w:t>
      </w:r>
      <w:r w:rsidRPr="006F319B">
        <w:rPr>
          <w:rFonts w:eastAsia="Times New Roman"/>
        </w:rPr>
        <w:t>(ТР ТС 019/2011)</w:t>
      </w:r>
      <w:r w:rsidR="007E5C18">
        <w:rPr>
          <w:rFonts w:eastAsia="Times New Roman"/>
        </w:rPr>
        <w:t xml:space="preserve">. </w:t>
      </w:r>
      <w:r w:rsidR="007E5C18" w:rsidRPr="007E5C18">
        <w:rPr>
          <w:rFonts w:eastAsia="Times New Roman"/>
        </w:rPr>
        <w:t>В приложении № 2 к ТРТС в классификации</w:t>
      </w:r>
      <w:r w:rsidR="007E5C18">
        <w:rPr>
          <w:rFonts w:eastAsia="Times New Roman"/>
        </w:rPr>
        <w:t xml:space="preserve"> обуви</w:t>
      </w:r>
      <w:r w:rsidR="007E5C18" w:rsidRPr="007E5C18">
        <w:rPr>
          <w:rFonts w:eastAsia="Times New Roman"/>
        </w:rPr>
        <w:t xml:space="preserve"> </w:t>
      </w:r>
      <w:r w:rsidR="007E5C18" w:rsidRPr="007E5C18">
        <w:rPr>
          <w:rFonts w:eastAsia="Times New Roman"/>
        </w:rPr>
        <w:t>исключить</w:t>
      </w:r>
      <w:r w:rsidR="007E5C18">
        <w:rPr>
          <w:rFonts w:eastAsia="Times New Roman"/>
        </w:rPr>
        <w:t xml:space="preserve"> маркировку Сл </w:t>
      </w:r>
      <w:r w:rsidR="007E5C18" w:rsidRPr="007E5C18">
        <w:rPr>
          <w:rFonts w:eastAsia="Times New Roman"/>
        </w:rPr>
        <w:t>«От скольжения по «обледенелым» поверхностям»</w:t>
      </w:r>
      <w:r w:rsidR="007E5C18">
        <w:rPr>
          <w:rFonts w:eastAsia="Times New Roman"/>
        </w:rPr>
        <w:t>.</w:t>
      </w:r>
    </w:p>
    <w:p w:rsidR="0016195C" w:rsidRPr="0016195C" w:rsidRDefault="0016195C" w:rsidP="000C6CFD">
      <w:pPr>
        <w:spacing w:after="100" w:afterAutospacing="1" w:line="240" w:lineRule="auto"/>
        <w:rPr>
          <w:rFonts w:eastAsia="Times New Roman"/>
        </w:rPr>
      </w:pPr>
    </w:p>
    <w:p w:rsidR="0016195C" w:rsidRDefault="0016195C" w:rsidP="0016195C">
      <w:pPr>
        <w:spacing w:before="100" w:beforeAutospacing="1" w:after="100" w:afterAutospacing="1" w:line="240" w:lineRule="auto"/>
        <w:rPr>
          <w:rFonts w:eastAsia="Times New Roman"/>
        </w:rPr>
      </w:pPr>
      <w:r w:rsidRPr="0016195C">
        <w:rPr>
          <w:rFonts w:eastAsia="Times New Roman"/>
        </w:rPr>
        <w:lastRenderedPageBreak/>
        <w:t> Защиту от сколь</w:t>
      </w:r>
      <w:r w:rsidR="000C6CFD">
        <w:rPr>
          <w:rFonts w:eastAsia="Times New Roman"/>
        </w:rPr>
        <w:t>жения обеспечивает подошва из:</w:t>
      </w:r>
      <w:r w:rsidRPr="0016195C">
        <w:rPr>
          <w:rFonts w:eastAsia="Times New Roman"/>
        </w:rPr>
        <w:t xml:space="preserve"> нитрила</w:t>
      </w:r>
      <w:r w:rsidR="005A1C67">
        <w:rPr>
          <w:rFonts w:eastAsia="Times New Roman"/>
        </w:rPr>
        <w:t xml:space="preserve"> </w:t>
      </w:r>
      <w:r w:rsidRPr="0016195C">
        <w:rPr>
          <w:rFonts w:eastAsia="Times New Roman"/>
        </w:rPr>
        <w:t>(резина</w:t>
      </w:r>
      <w:r w:rsidR="00CA48C7" w:rsidRPr="0016195C">
        <w:rPr>
          <w:rFonts w:eastAsia="Times New Roman"/>
        </w:rPr>
        <w:t>)</w:t>
      </w:r>
      <w:r w:rsidR="00CA48C7">
        <w:rPr>
          <w:rFonts w:eastAsia="Times New Roman"/>
        </w:rPr>
        <w:t>, полиуретана, ПВХ</w:t>
      </w:r>
      <w:r w:rsidR="000C6CFD">
        <w:rPr>
          <w:rFonts w:eastAsia="Times New Roman"/>
        </w:rPr>
        <w:t>,</w:t>
      </w:r>
      <w:r w:rsidRPr="0016195C">
        <w:rPr>
          <w:rFonts w:eastAsia="Times New Roman"/>
        </w:rPr>
        <w:t xml:space="preserve"> ТЭП.</w:t>
      </w:r>
    </w:p>
    <w:p w:rsidR="005C08C8" w:rsidRPr="005D4AD8" w:rsidRDefault="005C08C8" w:rsidP="0016195C">
      <w:pPr>
        <w:spacing w:before="100" w:beforeAutospacing="1" w:after="100" w:afterAutospacing="1" w:line="240" w:lineRule="auto"/>
        <w:rPr>
          <w:rFonts w:eastAsia="Times New Roman"/>
          <w:b/>
        </w:rPr>
      </w:pPr>
      <w:r>
        <w:rPr>
          <w:rFonts w:eastAsia="Times New Roman"/>
        </w:rPr>
        <w:t xml:space="preserve">ГОСТ 12.4.033-77 </w:t>
      </w:r>
      <w:r w:rsidRPr="005D4AD8">
        <w:rPr>
          <w:rFonts w:eastAsia="Times New Roman"/>
          <w:b/>
        </w:rPr>
        <w:t xml:space="preserve">«Обувь специальная кожаная для защиты </w:t>
      </w:r>
      <w:r w:rsidR="001F0D75" w:rsidRPr="005D4AD8">
        <w:rPr>
          <w:rFonts w:eastAsia="Times New Roman"/>
          <w:b/>
        </w:rPr>
        <w:t xml:space="preserve">от скольжения </w:t>
      </w:r>
      <w:r w:rsidRPr="005D4AD8">
        <w:rPr>
          <w:rFonts w:eastAsia="Times New Roman"/>
          <w:b/>
        </w:rPr>
        <w:t>по зажиренным поверхностям»</w:t>
      </w:r>
      <w:r w:rsidR="005D4AD8">
        <w:rPr>
          <w:rFonts w:eastAsia="Times New Roman"/>
          <w:b/>
        </w:rPr>
        <w:t>.</w:t>
      </w:r>
    </w:p>
    <w:p w:rsidR="0016195C" w:rsidRPr="0016195C" w:rsidRDefault="0016195C" w:rsidP="0016195C">
      <w:pPr>
        <w:spacing w:before="100" w:beforeAutospacing="1" w:after="100" w:afterAutospacing="1" w:line="240" w:lineRule="auto"/>
        <w:ind w:firstLine="720"/>
        <w:jc w:val="both"/>
        <w:rPr>
          <w:rFonts w:eastAsia="Times New Roman"/>
          <w:b/>
          <w:i/>
        </w:rPr>
      </w:pPr>
      <w:r w:rsidRPr="0016195C">
        <w:rPr>
          <w:rFonts w:eastAsia="Times New Roman"/>
          <w:b/>
          <w:i/>
        </w:rPr>
        <w:t xml:space="preserve">В соответствии с ТРТС обувь от скольжения должна соответствовать следующим требованиям: </w:t>
      </w:r>
    </w:p>
    <w:p w:rsidR="0016195C" w:rsidRPr="0016195C" w:rsidRDefault="0016195C" w:rsidP="009D1C89">
      <w:pPr>
        <w:spacing w:before="100" w:beforeAutospacing="1" w:after="0" w:line="240" w:lineRule="auto"/>
        <w:jc w:val="both"/>
        <w:rPr>
          <w:rFonts w:eastAsia="Times New Roman"/>
        </w:rPr>
      </w:pPr>
      <w:r w:rsidRPr="0016195C">
        <w:rPr>
          <w:rFonts w:eastAsia="Times New Roman"/>
        </w:rPr>
        <w:t xml:space="preserve">- ходовая часть подошвы обуви (кроме резиновой и полимерной обуви) должна обладать прочностью на разрыв не менее 180 Н/см и не должна </w:t>
      </w:r>
      <w:r w:rsidR="005D4AD8">
        <w:rPr>
          <w:rFonts w:eastAsia="Times New Roman"/>
        </w:rPr>
        <w:t>уменьшаться</w:t>
      </w:r>
      <w:r w:rsidRPr="0016195C">
        <w:rPr>
          <w:rFonts w:eastAsia="Times New Roman"/>
        </w:rPr>
        <w:t xml:space="preserve"> более чем на 25 процентов за весь срок службы; </w:t>
      </w:r>
    </w:p>
    <w:p w:rsidR="0016195C" w:rsidRPr="0016195C" w:rsidRDefault="0016195C" w:rsidP="0016195C">
      <w:pPr>
        <w:spacing w:after="0" w:line="240" w:lineRule="auto"/>
        <w:jc w:val="both"/>
        <w:rPr>
          <w:rFonts w:eastAsia="Times New Roman"/>
        </w:rPr>
      </w:pPr>
      <w:r w:rsidRPr="0016195C">
        <w:rPr>
          <w:rFonts w:eastAsia="Times New Roman"/>
        </w:rPr>
        <w:t>- коэффициент трения скольжения по зажиренным поверхностям должен быть не менее 0,2;</w:t>
      </w:r>
    </w:p>
    <w:p w:rsidR="0016195C" w:rsidRPr="0016195C" w:rsidRDefault="0016195C" w:rsidP="0016195C">
      <w:pPr>
        <w:spacing w:after="0" w:line="240" w:lineRule="auto"/>
        <w:jc w:val="both"/>
        <w:rPr>
          <w:rFonts w:eastAsia="Times New Roman"/>
        </w:rPr>
      </w:pPr>
      <w:r w:rsidRPr="0016195C">
        <w:rPr>
          <w:rFonts w:eastAsia="Times New Roman"/>
        </w:rPr>
        <w:t>- изготовитель в эксплуатационной документации к средствам индивидуальной защиты ног от скольжения должен ук</w:t>
      </w:r>
      <w:r w:rsidR="005D4AD8">
        <w:rPr>
          <w:rFonts w:eastAsia="Times New Roman"/>
        </w:rPr>
        <w:t xml:space="preserve">азывать срок сохранения изделий </w:t>
      </w:r>
      <w:r w:rsidRPr="0016195C">
        <w:rPr>
          <w:rFonts w:eastAsia="Times New Roman"/>
        </w:rPr>
        <w:t>противоскользящих свойств и условия, при которых они дос</w:t>
      </w:r>
      <w:r w:rsidR="005D4AD8">
        <w:rPr>
          <w:rFonts w:eastAsia="Times New Roman"/>
        </w:rPr>
        <w:t>тигаются. Отдельные модели могут иметь</w:t>
      </w:r>
      <w:r w:rsidRPr="0016195C">
        <w:rPr>
          <w:rFonts w:eastAsia="Times New Roman"/>
        </w:rPr>
        <w:t xml:space="preserve"> п</w:t>
      </w:r>
      <w:r w:rsidR="005D4AD8">
        <w:rPr>
          <w:rFonts w:eastAsia="Times New Roman"/>
        </w:rPr>
        <w:t>ротивоскользящие приспособления (накладки</w:t>
      </w:r>
      <w:r w:rsidR="005D4AD8" w:rsidRPr="0016195C">
        <w:rPr>
          <w:rFonts w:eastAsia="Times New Roman"/>
        </w:rPr>
        <w:t>,</w:t>
      </w:r>
      <w:r w:rsidR="005D4AD8">
        <w:rPr>
          <w:rFonts w:eastAsia="Times New Roman"/>
        </w:rPr>
        <w:t xml:space="preserve"> встроенные конструкции)</w:t>
      </w:r>
    </w:p>
    <w:p w:rsidR="0016195C" w:rsidRDefault="0016195C" w:rsidP="0016195C">
      <w:pPr>
        <w:spacing w:after="0" w:line="240" w:lineRule="auto"/>
        <w:jc w:val="both"/>
        <w:rPr>
          <w:rFonts w:eastAsia="Times New Roman"/>
        </w:rPr>
      </w:pPr>
    </w:p>
    <w:p w:rsidR="00971351" w:rsidRDefault="00971351" w:rsidP="00971351">
      <w:pPr>
        <w:spacing w:after="0" w:line="240" w:lineRule="auto"/>
        <w:jc w:val="both"/>
        <w:rPr>
          <w:rFonts w:eastAsia="Times New Roman"/>
        </w:rPr>
      </w:pPr>
      <w:r w:rsidRPr="0016195C">
        <w:rPr>
          <w:rFonts w:eastAsia="Times New Roman"/>
          <w:b/>
        </w:rPr>
        <w:t>Обувь специальная от нетоксичной пыли</w:t>
      </w:r>
    </w:p>
    <w:p w:rsidR="00971351" w:rsidRPr="0016195C" w:rsidRDefault="00971351" w:rsidP="00971351">
      <w:pPr>
        <w:spacing w:after="0" w:line="240" w:lineRule="auto"/>
        <w:jc w:val="both"/>
        <w:rPr>
          <w:rFonts w:eastAsia="Times New Roman"/>
        </w:rPr>
      </w:pPr>
    </w:p>
    <w:p w:rsidR="00971351" w:rsidRPr="009D1C89" w:rsidRDefault="00971351" w:rsidP="00971351">
      <w:pPr>
        <w:spacing w:after="0" w:line="240" w:lineRule="auto"/>
        <w:jc w:val="both"/>
        <w:rPr>
          <w:rFonts w:eastAsia="Times New Roman"/>
        </w:rPr>
      </w:pPr>
      <w:r w:rsidRPr="0016195C">
        <w:rPr>
          <w:rFonts w:eastAsia="Times New Roman"/>
          <w:b/>
        </w:rPr>
        <w:t xml:space="preserve"> </w:t>
      </w:r>
      <w:r w:rsidRPr="009D1C89">
        <w:rPr>
          <w:rFonts w:eastAsia="Times New Roman"/>
        </w:rPr>
        <w:t>Обувь специальная от нетоксичной пыли имеет маркировки:</w:t>
      </w:r>
    </w:p>
    <w:p w:rsidR="00971351" w:rsidRPr="009D1C89" w:rsidRDefault="00971351" w:rsidP="00971351">
      <w:pPr>
        <w:spacing w:after="0" w:line="240" w:lineRule="auto"/>
        <w:jc w:val="both"/>
        <w:rPr>
          <w:rFonts w:eastAsia="Times New Roman"/>
        </w:rPr>
      </w:pPr>
      <w:r w:rsidRPr="00B47570">
        <w:rPr>
          <w:rFonts w:eastAsia="Times New Roman"/>
          <w:b/>
        </w:rPr>
        <w:t>Пн</w:t>
      </w:r>
      <w:r w:rsidRPr="009D1C89">
        <w:rPr>
          <w:rFonts w:eastAsia="Times New Roman"/>
        </w:rPr>
        <w:t xml:space="preserve"> — защита от нетоксичной пыли;</w:t>
      </w:r>
    </w:p>
    <w:p w:rsidR="00971351" w:rsidRPr="0016195C" w:rsidRDefault="00971351" w:rsidP="00971351">
      <w:pPr>
        <w:spacing w:after="0" w:line="240" w:lineRule="auto"/>
        <w:jc w:val="both"/>
        <w:rPr>
          <w:rFonts w:eastAsia="Times New Roman"/>
        </w:rPr>
      </w:pPr>
      <w:r w:rsidRPr="00B47570">
        <w:rPr>
          <w:rFonts w:eastAsia="Times New Roman"/>
          <w:b/>
        </w:rPr>
        <w:t xml:space="preserve">Пс </w:t>
      </w:r>
      <w:r w:rsidRPr="0016195C">
        <w:rPr>
          <w:rFonts w:eastAsia="Times New Roman"/>
        </w:rPr>
        <w:t>— защита от пыли стекловолокна, асбеста.</w:t>
      </w:r>
    </w:p>
    <w:p w:rsidR="00971351" w:rsidRPr="0016195C" w:rsidRDefault="00971351" w:rsidP="00971351">
      <w:pPr>
        <w:spacing w:after="0" w:line="240" w:lineRule="auto"/>
        <w:jc w:val="both"/>
        <w:rPr>
          <w:rFonts w:eastAsia="Times New Roman"/>
        </w:rPr>
      </w:pPr>
      <w:r w:rsidRPr="00B47570">
        <w:rPr>
          <w:rFonts w:eastAsia="Times New Roman"/>
          <w:b/>
        </w:rPr>
        <w:t>Пв</w:t>
      </w:r>
      <w:r w:rsidRPr="0016195C">
        <w:rPr>
          <w:rFonts w:eastAsia="Times New Roman"/>
          <w:sz w:val="20"/>
          <w:szCs w:val="20"/>
        </w:rPr>
        <w:t xml:space="preserve"> </w:t>
      </w:r>
      <w:r w:rsidRPr="0016195C">
        <w:rPr>
          <w:rFonts w:eastAsia="Times New Roman"/>
        </w:rPr>
        <w:t>— защита от взрывоопасной пыли</w:t>
      </w:r>
    </w:p>
    <w:p w:rsidR="00971351" w:rsidRPr="0016195C" w:rsidRDefault="00971351" w:rsidP="00971351">
      <w:pPr>
        <w:spacing w:after="0" w:line="240" w:lineRule="auto"/>
        <w:jc w:val="both"/>
        <w:rPr>
          <w:rFonts w:eastAsia="Times New Roman"/>
        </w:rPr>
      </w:pPr>
      <w:r>
        <w:rPr>
          <w:rFonts w:eastAsia="Times New Roman"/>
        </w:rPr>
        <w:tab/>
      </w:r>
      <w:r w:rsidRPr="0016195C">
        <w:rPr>
          <w:rFonts w:eastAsia="Times New Roman"/>
        </w:rPr>
        <w:t>Спецобувь от нетоксичной пыли производится с подошвой: из МБС, МНС, КЩС, износоустойчивой рези</w:t>
      </w:r>
      <w:r w:rsidR="005D4AD8">
        <w:rPr>
          <w:rFonts w:eastAsia="Times New Roman"/>
        </w:rPr>
        <w:t xml:space="preserve">ны, полиуретана, нитрила. Методы </w:t>
      </w:r>
      <w:r w:rsidRPr="0016195C">
        <w:rPr>
          <w:rFonts w:eastAsia="Times New Roman"/>
        </w:rPr>
        <w:t>крепления</w:t>
      </w:r>
      <w:r w:rsidR="005D4AD8">
        <w:rPr>
          <w:rFonts w:eastAsia="Times New Roman"/>
        </w:rPr>
        <w:t>: клеевой, литьевой или</w:t>
      </w:r>
      <w:r w:rsidRPr="0016195C">
        <w:rPr>
          <w:rFonts w:eastAsia="Times New Roman"/>
        </w:rPr>
        <w:t xml:space="preserve"> гвоздевой.</w:t>
      </w:r>
    </w:p>
    <w:p w:rsidR="00472BC2" w:rsidRDefault="00971351" w:rsidP="00472BC2">
      <w:pPr>
        <w:spacing w:after="0" w:line="240" w:lineRule="auto"/>
        <w:jc w:val="both"/>
        <w:rPr>
          <w:rFonts w:eastAsia="Times New Roman"/>
        </w:rPr>
      </w:pPr>
      <w:r>
        <w:rPr>
          <w:rFonts w:eastAsia="Times New Roman"/>
        </w:rPr>
        <w:tab/>
      </w:r>
      <w:r w:rsidRPr="0016195C">
        <w:rPr>
          <w:rFonts w:eastAsia="Times New Roman"/>
        </w:rPr>
        <w:t xml:space="preserve">Спецобувь от взрывоопасной пыли должна быть не электропроводящей. Не содержать металлических частей сверху, иметь подошву с диэлектрическими свойствами (кожа, резина). </w:t>
      </w:r>
    </w:p>
    <w:p w:rsidR="00971351" w:rsidRPr="0016195C" w:rsidRDefault="00472BC2" w:rsidP="00472BC2">
      <w:pPr>
        <w:spacing w:after="0" w:line="240" w:lineRule="auto"/>
        <w:jc w:val="both"/>
        <w:rPr>
          <w:rFonts w:eastAsia="Times New Roman"/>
        </w:rPr>
      </w:pPr>
      <w:r>
        <w:rPr>
          <w:rFonts w:eastAsia="Times New Roman"/>
        </w:rPr>
        <w:t xml:space="preserve">          При производстве обуви от взрывоопасной пыли применяются блочки, крючки, пряжки из композитных материалов или цветных металлов.</w:t>
      </w:r>
    </w:p>
    <w:p w:rsidR="00971351" w:rsidRDefault="00971351" w:rsidP="0016195C">
      <w:pPr>
        <w:spacing w:after="0" w:line="240" w:lineRule="auto"/>
        <w:jc w:val="both"/>
        <w:rPr>
          <w:rFonts w:eastAsia="Times New Roman"/>
        </w:rPr>
      </w:pPr>
    </w:p>
    <w:p w:rsidR="00FF75ED" w:rsidRDefault="00FF75ED" w:rsidP="00FF75ED">
      <w:pPr>
        <w:spacing w:after="0" w:line="240" w:lineRule="auto"/>
        <w:jc w:val="both"/>
        <w:rPr>
          <w:rFonts w:eastAsia="Times New Roman"/>
          <w:b/>
        </w:rPr>
      </w:pPr>
      <w:r w:rsidRPr="0016195C">
        <w:rPr>
          <w:rFonts w:eastAsia="Times New Roman"/>
          <w:b/>
        </w:rPr>
        <w:t>Обувь специальная от воды и растворов нетоксичных веществ</w:t>
      </w:r>
    </w:p>
    <w:p w:rsidR="00FF75ED" w:rsidRDefault="00FF75ED" w:rsidP="00FF75ED">
      <w:pPr>
        <w:spacing w:after="0" w:line="240" w:lineRule="auto"/>
        <w:jc w:val="both"/>
        <w:rPr>
          <w:rFonts w:eastAsia="Times New Roman"/>
          <w:b/>
        </w:rPr>
      </w:pPr>
    </w:p>
    <w:p w:rsidR="00FF75ED" w:rsidRPr="00FC560B" w:rsidRDefault="00472BC2" w:rsidP="00FF75ED">
      <w:pPr>
        <w:spacing w:after="0" w:line="240" w:lineRule="auto"/>
        <w:jc w:val="both"/>
        <w:rPr>
          <w:rFonts w:eastAsia="Times New Roman"/>
        </w:rPr>
      </w:pPr>
      <w:r>
        <w:rPr>
          <w:rFonts w:eastAsia="Times New Roman"/>
        </w:rPr>
        <w:t xml:space="preserve">          </w:t>
      </w:r>
      <w:r w:rsidR="00FF75ED" w:rsidRPr="00FC560B">
        <w:rPr>
          <w:rFonts w:eastAsia="Times New Roman"/>
        </w:rPr>
        <w:t>Обувь специальная от воды и растворов нетоксичных веществ имеет маркировку:</w:t>
      </w:r>
    </w:p>
    <w:p w:rsidR="00FF75ED" w:rsidRPr="0016195C" w:rsidRDefault="00FF75ED" w:rsidP="00FF75ED">
      <w:pPr>
        <w:spacing w:after="0" w:line="240" w:lineRule="auto"/>
        <w:jc w:val="both"/>
        <w:rPr>
          <w:rFonts w:eastAsia="Times New Roman"/>
        </w:rPr>
      </w:pPr>
      <w:r w:rsidRPr="0016195C">
        <w:rPr>
          <w:rFonts w:eastAsia="Times New Roman"/>
        </w:rPr>
        <w:t>В – водонепроницаемая.</w:t>
      </w:r>
    </w:p>
    <w:p w:rsidR="00FF75ED" w:rsidRPr="0016195C" w:rsidRDefault="00FF75ED" w:rsidP="00FF75ED">
      <w:pPr>
        <w:spacing w:after="0" w:line="240" w:lineRule="auto"/>
        <w:jc w:val="both"/>
        <w:rPr>
          <w:rFonts w:eastAsia="Times New Roman"/>
        </w:rPr>
      </w:pPr>
      <w:r>
        <w:rPr>
          <w:rFonts w:eastAsia="Times New Roman"/>
        </w:rPr>
        <w:tab/>
      </w:r>
      <w:r w:rsidRPr="0016195C">
        <w:rPr>
          <w:rFonts w:eastAsia="Times New Roman"/>
        </w:rPr>
        <w:t>Изготавливается формовым способом из резины или ПВХ.</w:t>
      </w:r>
    </w:p>
    <w:p w:rsidR="00FF75ED" w:rsidRPr="0016195C" w:rsidRDefault="00FF75ED" w:rsidP="00FF75ED">
      <w:pPr>
        <w:spacing w:after="0" w:line="240" w:lineRule="auto"/>
        <w:jc w:val="both"/>
        <w:rPr>
          <w:rFonts w:eastAsia="Times New Roman"/>
        </w:rPr>
      </w:pPr>
      <w:r w:rsidRPr="0016195C">
        <w:rPr>
          <w:rFonts w:eastAsia="Times New Roman"/>
        </w:rPr>
        <w:t>Возможно наличие текстильной прокладки или вставного чулка из искусственного меха.</w:t>
      </w:r>
    </w:p>
    <w:p w:rsidR="00FF75ED" w:rsidRDefault="00FF75ED" w:rsidP="00FF75ED">
      <w:pPr>
        <w:spacing w:after="0" w:line="240" w:lineRule="auto"/>
        <w:ind w:firstLine="709"/>
        <w:jc w:val="both"/>
        <w:rPr>
          <w:rFonts w:eastAsia="Times New Roman"/>
        </w:rPr>
      </w:pPr>
      <w:r w:rsidRPr="00472BC2">
        <w:rPr>
          <w:rFonts w:eastAsia="Times New Roman"/>
        </w:rPr>
        <w:t>ГОСТ ISO 2023- 2013</w:t>
      </w:r>
      <w:r>
        <w:rPr>
          <w:rFonts w:eastAsia="Times New Roman"/>
          <w:b/>
        </w:rPr>
        <w:t xml:space="preserve"> </w:t>
      </w:r>
      <w:r w:rsidRPr="00472BC2">
        <w:rPr>
          <w:rFonts w:eastAsia="Times New Roman"/>
          <w:b/>
        </w:rPr>
        <w:t>«Обувь резиновая рабочая с подкладкой».</w:t>
      </w:r>
    </w:p>
    <w:p w:rsidR="00FF75ED" w:rsidRPr="00AC4139" w:rsidRDefault="00FF75ED" w:rsidP="00FF75ED">
      <w:pPr>
        <w:spacing w:after="0" w:line="240" w:lineRule="auto"/>
        <w:jc w:val="both"/>
        <w:rPr>
          <w:rFonts w:eastAsia="Times New Roman"/>
          <w:b/>
        </w:rPr>
      </w:pPr>
      <w:r w:rsidRPr="00AC4139">
        <w:rPr>
          <w:rFonts w:eastAsia="Times New Roman"/>
        </w:rPr>
        <w:lastRenderedPageBreak/>
        <w:t xml:space="preserve">Настоящий стандарт устанавливает </w:t>
      </w:r>
      <w:r>
        <w:rPr>
          <w:rFonts w:eastAsia="Times New Roman"/>
        </w:rPr>
        <w:t>т</w:t>
      </w:r>
      <w:r w:rsidR="00472BC2">
        <w:rPr>
          <w:rFonts w:eastAsia="Times New Roman"/>
        </w:rPr>
        <w:t>ребования: к конструкции,</w:t>
      </w:r>
      <w:r w:rsidRPr="00F07EBD">
        <w:rPr>
          <w:rFonts w:eastAsia="Times New Roman"/>
        </w:rPr>
        <w:t xml:space="preserve"> материалам, толщине деталей обуви, металлическим компонентам, прочность верха, сопротивление изгибу при старении, прочность подошвы и каблука, деформация каблука, герметичность изделия.</w:t>
      </w:r>
    </w:p>
    <w:p w:rsidR="00FF75ED" w:rsidRDefault="00FF75ED" w:rsidP="00472BC2">
      <w:pPr>
        <w:spacing w:after="0" w:line="240" w:lineRule="auto"/>
        <w:ind w:firstLine="709"/>
        <w:jc w:val="both"/>
        <w:rPr>
          <w:rFonts w:eastAsia="Times New Roman"/>
        </w:rPr>
      </w:pPr>
      <w:r w:rsidRPr="0039385E">
        <w:rPr>
          <w:rFonts w:eastAsia="Times New Roman"/>
        </w:rPr>
        <w:t>Обувь, предназначенная для использования в огнеопас</w:t>
      </w:r>
      <w:r>
        <w:rPr>
          <w:rFonts w:eastAsia="Times New Roman"/>
        </w:rPr>
        <w:t xml:space="preserve">ных или взрывоопасных зонах, не </w:t>
      </w:r>
      <w:r w:rsidRPr="0039385E">
        <w:rPr>
          <w:rFonts w:eastAsia="Times New Roman"/>
        </w:rPr>
        <w:t>должна иметь металлических компонентов из алюминия, магния или титана</w:t>
      </w:r>
      <w:r>
        <w:rPr>
          <w:rFonts w:eastAsia="Times New Roman"/>
        </w:rPr>
        <w:t xml:space="preserve"> и маркируется</w:t>
      </w:r>
      <w:r w:rsidRPr="0039385E">
        <w:rPr>
          <w:rFonts w:eastAsia="Times New Roman"/>
        </w:rPr>
        <w:t xml:space="preserve"> с указанием буквы «Н». </w:t>
      </w:r>
    </w:p>
    <w:p w:rsidR="00FF75ED" w:rsidRDefault="00FF75ED" w:rsidP="0016195C">
      <w:pPr>
        <w:spacing w:after="0" w:line="240" w:lineRule="auto"/>
        <w:jc w:val="both"/>
        <w:rPr>
          <w:rFonts w:eastAsia="Times New Roman"/>
        </w:rPr>
      </w:pPr>
    </w:p>
    <w:p w:rsidR="008C3310" w:rsidRDefault="008C3310" w:rsidP="008C3310">
      <w:pPr>
        <w:spacing w:after="0" w:line="240" w:lineRule="auto"/>
        <w:ind w:firstLine="709"/>
        <w:jc w:val="both"/>
        <w:rPr>
          <w:rFonts w:eastAsia="Times New Roman"/>
          <w:b/>
        </w:rPr>
      </w:pPr>
      <w:r w:rsidRPr="008C3310">
        <w:rPr>
          <w:rFonts w:eastAsia="Times New Roman"/>
          <w:b/>
          <w:sz w:val="32"/>
        </w:rPr>
        <w:t>6</w:t>
      </w:r>
      <w:r>
        <w:rPr>
          <w:rFonts w:eastAsia="Times New Roman"/>
          <w:b/>
        </w:rPr>
        <w:t xml:space="preserve">. </w:t>
      </w:r>
      <w:r w:rsidRPr="0016195C">
        <w:rPr>
          <w:rFonts w:eastAsia="Times New Roman"/>
          <w:b/>
        </w:rPr>
        <w:t>Обувь специальная для защиты от химических веществ</w:t>
      </w:r>
    </w:p>
    <w:p w:rsidR="008C3310" w:rsidRDefault="008C3310" w:rsidP="008C3310">
      <w:pPr>
        <w:spacing w:after="0" w:line="240" w:lineRule="auto"/>
        <w:jc w:val="both"/>
        <w:rPr>
          <w:rFonts w:eastAsia="Times New Roman"/>
          <w:b/>
        </w:rPr>
      </w:pPr>
    </w:p>
    <w:p w:rsidR="008C3310" w:rsidRPr="00FC560B" w:rsidRDefault="008C3310" w:rsidP="00472BC2">
      <w:pPr>
        <w:spacing w:after="0" w:line="240" w:lineRule="auto"/>
        <w:ind w:firstLine="709"/>
        <w:jc w:val="both"/>
        <w:rPr>
          <w:rFonts w:eastAsia="Times New Roman"/>
        </w:rPr>
      </w:pPr>
      <w:r w:rsidRPr="00FC560B">
        <w:rPr>
          <w:rFonts w:eastAsia="Times New Roman"/>
        </w:rPr>
        <w:t>Обувь специальная для защиты от химических веществ имеет следующие маркировки:</w:t>
      </w:r>
    </w:p>
    <w:p w:rsidR="008C3310" w:rsidRPr="0016195C" w:rsidRDefault="008C3310" w:rsidP="008C3310">
      <w:pPr>
        <w:spacing w:after="0" w:line="240" w:lineRule="auto"/>
        <w:jc w:val="both"/>
        <w:rPr>
          <w:rFonts w:eastAsia="Times New Roman"/>
        </w:rPr>
      </w:pPr>
      <w:r w:rsidRPr="000300B5">
        <w:rPr>
          <w:rFonts w:eastAsia="Times New Roman"/>
          <w:b/>
        </w:rPr>
        <w:t>Ят</w:t>
      </w:r>
      <w:r w:rsidR="00472BC2">
        <w:rPr>
          <w:rFonts w:eastAsia="Times New Roman"/>
        </w:rPr>
        <w:t>-</w:t>
      </w:r>
      <w:r w:rsidRPr="0016195C">
        <w:rPr>
          <w:rFonts w:eastAsia="Times New Roman"/>
        </w:rPr>
        <w:t>защита от твердых токсичных веществ</w:t>
      </w:r>
    </w:p>
    <w:p w:rsidR="008C3310" w:rsidRPr="0016195C" w:rsidRDefault="008C3310" w:rsidP="008C3310">
      <w:pPr>
        <w:spacing w:after="0" w:line="240" w:lineRule="auto"/>
        <w:jc w:val="both"/>
        <w:rPr>
          <w:rFonts w:eastAsia="Times New Roman"/>
        </w:rPr>
      </w:pPr>
      <w:r w:rsidRPr="000300B5">
        <w:rPr>
          <w:rFonts w:eastAsia="Times New Roman"/>
          <w:b/>
        </w:rPr>
        <w:t>Яж</w:t>
      </w:r>
      <w:r w:rsidRPr="0016195C">
        <w:rPr>
          <w:rFonts w:eastAsia="Times New Roman"/>
        </w:rPr>
        <w:t>-защита от жидких токсичных веществ</w:t>
      </w:r>
    </w:p>
    <w:p w:rsidR="008C3310" w:rsidRPr="0016195C" w:rsidRDefault="008C3310" w:rsidP="008C3310">
      <w:pPr>
        <w:spacing w:after="0" w:line="240" w:lineRule="auto"/>
        <w:jc w:val="both"/>
        <w:rPr>
          <w:rFonts w:eastAsia="Times New Roman"/>
        </w:rPr>
      </w:pPr>
      <w:r w:rsidRPr="000300B5">
        <w:rPr>
          <w:rFonts w:eastAsia="Times New Roman"/>
          <w:b/>
        </w:rPr>
        <w:t>Кк</w:t>
      </w:r>
      <w:r w:rsidRPr="0016195C">
        <w:rPr>
          <w:rFonts w:eastAsia="Times New Roman"/>
        </w:rPr>
        <w:t>-защита от кислот свыше 80 %</w:t>
      </w:r>
    </w:p>
    <w:p w:rsidR="008C3310" w:rsidRPr="0016195C" w:rsidRDefault="008C3310" w:rsidP="008C3310">
      <w:pPr>
        <w:spacing w:after="0" w:line="240" w:lineRule="auto"/>
        <w:jc w:val="both"/>
        <w:rPr>
          <w:rFonts w:eastAsia="Times New Roman"/>
        </w:rPr>
      </w:pPr>
      <w:r w:rsidRPr="000300B5">
        <w:rPr>
          <w:rFonts w:eastAsia="Times New Roman"/>
          <w:b/>
        </w:rPr>
        <w:t>К 80</w:t>
      </w:r>
      <w:r w:rsidR="00472BC2">
        <w:rPr>
          <w:rFonts w:eastAsia="Times New Roman"/>
        </w:rPr>
        <w:t>-</w:t>
      </w:r>
      <w:r w:rsidRPr="0016195C">
        <w:rPr>
          <w:rFonts w:eastAsia="Times New Roman"/>
        </w:rPr>
        <w:t>защита от кислот от 50 до 80%</w:t>
      </w:r>
    </w:p>
    <w:p w:rsidR="008C3310" w:rsidRPr="0016195C" w:rsidRDefault="008C3310" w:rsidP="008C3310">
      <w:pPr>
        <w:spacing w:after="0" w:line="240" w:lineRule="auto"/>
        <w:jc w:val="both"/>
        <w:rPr>
          <w:rFonts w:eastAsia="Times New Roman"/>
        </w:rPr>
      </w:pPr>
      <w:r w:rsidRPr="000300B5">
        <w:rPr>
          <w:rFonts w:eastAsia="Times New Roman"/>
          <w:b/>
        </w:rPr>
        <w:t>К50</w:t>
      </w:r>
      <w:r w:rsidR="00472BC2">
        <w:rPr>
          <w:rFonts w:eastAsia="Times New Roman"/>
        </w:rPr>
        <w:t>-</w:t>
      </w:r>
      <w:r w:rsidRPr="0016195C">
        <w:rPr>
          <w:rFonts w:eastAsia="Times New Roman"/>
        </w:rPr>
        <w:t>защита от кислот от 20 до 50%</w:t>
      </w:r>
    </w:p>
    <w:p w:rsidR="008C3310" w:rsidRPr="0016195C" w:rsidRDefault="008C3310" w:rsidP="008C3310">
      <w:pPr>
        <w:spacing w:after="0" w:line="240" w:lineRule="auto"/>
        <w:jc w:val="both"/>
        <w:rPr>
          <w:rFonts w:eastAsia="Times New Roman"/>
        </w:rPr>
      </w:pPr>
      <w:r w:rsidRPr="000300B5">
        <w:rPr>
          <w:rFonts w:eastAsia="Times New Roman"/>
          <w:b/>
        </w:rPr>
        <w:t>К 20</w:t>
      </w:r>
      <w:r w:rsidR="00472BC2">
        <w:rPr>
          <w:rFonts w:eastAsia="Times New Roman"/>
        </w:rPr>
        <w:t>-</w:t>
      </w:r>
      <w:r w:rsidRPr="0016195C">
        <w:rPr>
          <w:rFonts w:eastAsia="Times New Roman"/>
        </w:rPr>
        <w:t>защита от кислот до 20%</w:t>
      </w:r>
    </w:p>
    <w:p w:rsidR="008C3310" w:rsidRPr="0016195C" w:rsidRDefault="008C3310" w:rsidP="008C3310">
      <w:pPr>
        <w:spacing w:after="0" w:line="240" w:lineRule="auto"/>
        <w:jc w:val="both"/>
        <w:rPr>
          <w:rFonts w:eastAsia="Times New Roman"/>
        </w:rPr>
      </w:pPr>
      <w:r w:rsidRPr="000300B5">
        <w:rPr>
          <w:rFonts w:eastAsia="Times New Roman"/>
          <w:b/>
        </w:rPr>
        <w:t>Щр</w:t>
      </w:r>
      <w:r w:rsidR="00472BC2">
        <w:rPr>
          <w:rFonts w:eastAsia="Times New Roman"/>
        </w:rPr>
        <w:t>-</w:t>
      </w:r>
      <w:r w:rsidRPr="0016195C">
        <w:rPr>
          <w:rFonts w:eastAsia="Times New Roman"/>
        </w:rPr>
        <w:t>защита от расплава щелочей</w:t>
      </w:r>
    </w:p>
    <w:p w:rsidR="008C3310" w:rsidRPr="0016195C" w:rsidRDefault="008C3310" w:rsidP="008C3310">
      <w:pPr>
        <w:spacing w:after="0" w:line="240" w:lineRule="auto"/>
        <w:jc w:val="both"/>
        <w:rPr>
          <w:rFonts w:eastAsia="Times New Roman"/>
        </w:rPr>
      </w:pPr>
      <w:r w:rsidRPr="000300B5">
        <w:rPr>
          <w:rFonts w:eastAsia="Times New Roman"/>
          <w:b/>
        </w:rPr>
        <w:t>Щ50</w:t>
      </w:r>
      <w:r w:rsidRPr="0016195C">
        <w:rPr>
          <w:rFonts w:eastAsia="Times New Roman"/>
        </w:rPr>
        <w:t xml:space="preserve"> –защита от щелочей свыше 20%</w:t>
      </w:r>
    </w:p>
    <w:p w:rsidR="008C3310" w:rsidRPr="0016195C" w:rsidRDefault="008C3310" w:rsidP="008C3310">
      <w:pPr>
        <w:spacing w:after="0" w:line="240" w:lineRule="auto"/>
        <w:jc w:val="both"/>
        <w:rPr>
          <w:rFonts w:eastAsia="Times New Roman"/>
        </w:rPr>
      </w:pPr>
      <w:r w:rsidRPr="000300B5">
        <w:rPr>
          <w:rFonts w:eastAsia="Times New Roman"/>
          <w:b/>
        </w:rPr>
        <w:t xml:space="preserve">Щ20 </w:t>
      </w:r>
      <w:r w:rsidRPr="0016195C">
        <w:rPr>
          <w:rFonts w:eastAsia="Times New Roman"/>
        </w:rPr>
        <w:t>–защита от щелочей до 20%</w:t>
      </w:r>
    </w:p>
    <w:p w:rsidR="008C3310" w:rsidRPr="0016195C" w:rsidRDefault="008C3310" w:rsidP="008C3310">
      <w:pPr>
        <w:spacing w:after="0" w:line="240" w:lineRule="auto"/>
        <w:jc w:val="both"/>
        <w:rPr>
          <w:rFonts w:eastAsia="Times New Roman"/>
        </w:rPr>
      </w:pPr>
      <w:r w:rsidRPr="000300B5">
        <w:rPr>
          <w:rFonts w:eastAsia="Times New Roman"/>
          <w:b/>
        </w:rPr>
        <w:t>Нс</w:t>
      </w:r>
      <w:r w:rsidRPr="0016195C">
        <w:rPr>
          <w:rFonts w:eastAsia="Times New Roman"/>
        </w:rPr>
        <w:t>-защита от сырой нефти</w:t>
      </w:r>
    </w:p>
    <w:p w:rsidR="008C3310" w:rsidRPr="0016195C" w:rsidRDefault="008C3310" w:rsidP="008C3310">
      <w:pPr>
        <w:spacing w:after="0" w:line="240" w:lineRule="auto"/>
        <w:jc w:val="both"/>
        <w:rPr>
          <w:rFonts w:eastAsia="Times New Roman"/>
        </w:rPr>
      </w:pPr>
      <w:r w:rsidRPr="000300B5">
        <w:rPr>
          <w:rFonts w:eastAsia="Times New Roman"/>
          <w:b/>
        </w:rPr>
        <w:t>Нм</w:t>
      </w:r>
      <w:r w:rsidRPr="0016195C">
        <w:rPr>
          <w:rFonts w:eastAsia="Times New Roman"/>
        </w:rPr>
        <w:t>-защита от нефтяных масел</w:t>
      </w:r>
    </w:p>
    <w:p w:rsidR="008C3310" w:rsidRDefault="008C3310" w:rsidP="008C3310">
      <w:pPr>
        <w:spacing w:after="0" w:line="240" w:lineRule="auto"/>
        <w:jc w:val="both"/>
        <w:rPr>
          <w:rFonts w:eastAsia="Times New Roman"/>
        </w:rPr>
      </w:pPr>
      <w:r w:rsidRPr="000300B5">
        <w:rPr>
          <w:rFonts w:eastAsia="Times New Roman"/>
          <w:b/>
        </w:rPr>
        <w:t>Нт</w:t>
      </w:r>
      <w:r w:rsidR="00472BC2">
        <w:rPr>
          <w:rFonts w:eastAsia="Times New Roman"/>
        </w:rPr>
        <w:t>-</w:t>
      </w:r>
      <w:r w:rsidRPr="0016195C">
        <w:rPr>
          <w:rFonts w:eastAsia="Times New Roman"/>
        </w:rPr>
        <w:t>защита от твердых нефтепродуктов</w:t>
      </w:r>
    </w:p>
    <w:p w:rsidR="0079371B" w:rsidRPr="0016195C" w:rsidRDefault="0079371B" w:rsidP="008C3310">
      <w:pPr>
        <w:spacing w:after="0" w:line="240" w:lineRule="auto"/>
        <w:jc w:val="both"/>
        <w:rPr>
          <w:rFonts w:eastAsia="Times New Roman"/>
        </w:rPr>
      </w:pPr>
    </w:p>
    <w:p w:rsidR="0079371B" w:rsidRDefault="0079371B" w:rsidP="0079371B">
      <w:pPr>
        <w:spacing w:before="100" w:beforeAutospacing="1" w:after="100" w:afterAutospacing="1" w:line="240" w:lineRule="auto"/>
        <w:ind w:firstLine="709"/>
        <w:outlineLvl w:val="0"/>
        <w:rPr>
          <w:rFonts w:eastAsia="Times New Roman"/>
        </w:rPr>
      </w:pPr>
      <w:r w:rsidRPr="0002427A">
        <w:rPr>
          <w:rFonts w:eastAsia="Times New Roman"/>
        </w:rPr>
        <w:t>ГОСТ 12.4.137-2001</w:t>
      </w:r>
      <w:r w:rsidRPr="0002427A">
        <w:rPr>
          <w:rFonts w:eastAsia="Times New Roman"/>
          <w:b/>
          <w:bCs/>
          <w:kern w:val="36"/>
          <w:sz w:val="48"/>
          <w:szCs w:val="48"/>
        </w:rPr>
        <w:t xml:space="preserve"> </w:t>
      </w:r>
      <w:r w:rsidRPr="0002427A">
        <w:rPr>
          <w:rFonts w:eastAsia="Times New Roman"/>
          <w:b/>
          <w:bCs/>
          <w:kern w:val="36"/>
        </w:rPr>
        <w:t>«Обувь специальная с верхом из кожи для защиты от нефти, нефтепродуктов, кислот, щелочей, нетоксичной и взрывоопасной пыли. Технические условия</w:t>
      </w:r>
      <w:r>
        <w:rPr>
          <w:rFonts w:eastAsia="Times New Roman"/>
          <w:b/>
          <w:bCs/>
          <w:kern w:val="36"/>
        </w:rPr>
        <w:t>»</w:t>
      </w:r>
      <w:r w:rsidRPr="00E25268">
        <w:rPr>
          <w:rFonts w:eastAsia="Times New Roman"/>
        </w:rPr>
        <w:t xml:space="preserve"> распространяется на специальную обувь с верхом из кожи, предназначенную для защиты </w:t>
      </w:r>
      <w:r w:rsidR="00CA48C7" w:rsidRPr="00E25268">
        <w:rPr>
          <w:rFonts w:eastAsia="Times New Roman"/>
        </w:rPr>
        <w:t>ног,</w:t>
      </w:r>
      <w:r w:rsidRPr="00E25268">
        <w:rPr>
          <w:rFonts w:eastAsia="Times New Roman"/>
        </w:rPr>
        <w:t xml:space="preserve"> работающих от сырой нефти, нефтяных масел и нефтепродуктов тяжелых фракций, кислот и щелочей концентрации до 20%, нетоксичной и взрывоопасной пыли.</w:t>
      </w:r>
      <w:r>
        <w:rPr>
          <w:rFonts w:eastAsia="Times New Roman"/>
        </w:rPr>
        <w:t xml:space="preserve"> В соответ</w:t>
      </w:r>
      <w:r w:rsidR="008C3310" w:rsidRPr="0016195C">
        <w:rPr>
          <w:rFonts w:eastAsia="Times New Roman"/>
        </w:rPr>
        <w:t xml:space="preserve">ствии с классификацией основных параметров спецобувь, предназначенная для защиты от химических веществ может </w:t>
      </w:r>
      <w:r>
        <w:rPr>
          <w:rFonts w:eastAsia="Times New Roman"/>
        </w:rPr>
        <w:t>обладать двумя и более защитными свойствами и обозначаться соответствующей маркировкой на изделии. В производстве данного вида спецобуви</w:t>
      </w:r>
      <w:r>
        <w:rPr>
          <w:rFonts w:eastAsia="Times New Roman"/>
          <w:b/>
          <w:bCs/>
          <w:kern w:val="36"/>
        </w:rPr>
        <w:t xml:space="preserve"> </w:t>
      </w:r>
      <w:r w:rsidR="008C3310" w:rsidRPr="0016195C">
        <w:rPr>
          <w:rFonts w:eastAsia="Times New Roman"/>
        </w:rPr>
        <w:t>первостепенное значение имеет метод крепления подошвы</w:t>
      </w:r>
      <w:r>
        <w:rPr>
          <w:rFonts w:eastAsia="Times New Roman"/>
        </w:rPr>
        <w:t xml:space="preserve"> и ее материал</w:t>
      </w:r>
      <w:r w:rsidR="008C3310" w:rsidRPr="0016195C">
        <w:rPr>
          <w:rFonts w:eastAsia="Times New Roman"/>
        </w:rPr>
        <w:t xml:space="preserve"> (резина, полиуретан, нитрил). </w:t>
      </w:r>
      <w:r>
        <w:rPr>
          <w:rFonts w:eastAsia="Times New Roman"/>
        </w:rPr>
        <w:t xml:space="preserve">Возможно сочетание нескольких видов материалов подошвы. </w:t>
      </w:r>
    </w:p>
    <w:p w:rsidR="0079371B" w:rsidRPr="0079371B" w:rsidRDefault="0079371B" w:rsidP="0079371B">
      <w:pPr>
        <w:spacing w:before="100" w:beforeAutospacing="1" w:after="100" w:afterAutospacing="1" w:line="240" w:lineRule="auto"/>
        <w:ind w:firstLine="709"/>
        <w:outlineLvl w:val="0"/>
        <w:rPr>
          <w:rFonts w:eastAsia="Times New Roman"/>
        </w:rPr>
      </w:pPr>
      <w:r>
        <w:rPr>
          <w:rFonts w:eastAsia="Times New Roman"/>
        </w:rPr>
        <w:t>Верх</w:t>
      </w:r>
      <w:r w:rsidR="008C3310" w:rsidRPr="0016195C">
        <w:rPr>
          <w:rFonts w:eastAsia="Times New Roman"/>
        </w:rPr>
        <w:t xml:space="preserve"> обуви должен обладать водоупорност</w:t>
      </w:r>
      <w:r>
        <w:rPr>
          <w:rFonts w:eastAsia="Times New Roman"/>
        </w:rPr>
        <w:t>ью.</w:t>
      </w:r>
    </w:p>
    <w:p w:rsidR="008C3310" w:rsidRDefault="008C3310" w:rsidP="005F7C05">
      <w:pPr>
        <w:spacing w:after="0" w:line="240" w:lineRule="auto"/>
        <w:ind w:firstLine="709"/>
        <w:rPr>
          <w:rFonts w:eastAsia="Times New Roman"/>
        </w:rPr>
      </w:pPr>
      <w:r w:rsidRPr="004B4918">
        <w:rPr>
          <w:rFonts w:eastAsia="Times New Roman"/>
        </w:rPr>
        <w:t xml:space="preserve">Обувь в зависимости от назначения должна </w:t>
      </w:r>
      <w:r w:rsidR="005F7C05">
        <w:rPr>
          <w:rFonts w:eastAsia="Times New Roman"/>
        </w:rPr>
        <w:t>соответствовать определенным характеристикам</w:t>
      </w:r>
      <w:r w:rsidRPr="004B4918">
        <w:rPr>
          <w:rFonts w:eastAsia="Times New Roman"/>
        </w:rPr>
        <w:t>и</w:t>
      </w:r>
      <w:r w:rsidR="005F7C05">
        <w:rPr>
          <w:rFonts w:eastAsia="Times New Roman"/>
        </w:rPr>
        <w:t xml:space="preserve">, обеспечивающим защиту от различных </w:t>
      </w:r>
      <w:r w:rsidR="005F7C05">
        <w:rPr>
          <w:rFonts w:eastAsia="Times New Roman"/>
        </w:rPr>
        <w:lastRenderedPageBreak/>
        <w:t xml:space="preserve">опасных </w:t>
      </w:r>
      <w:r w:rsidR="00CA48C7">
        <w:rPr>
          <w:rFonts w:eastAsia="Times New Roman"/>
        </w:rPr>
        <w:t>факторов</w:t>
      </w:r>
      <w:r w:rsidR="00CA48C7" w:rsidRPr="004B4918">
        <w:rPr>
          <w:rFonts w:eastAsia="Times New Roman"/>
        </w:rPr>
        <w:t>: -</w:t>
      </w:r>
      <w:r w:rsidRPr="005F7C05">
        <w:rPr>
          <w:rFonts w:eastAsia="Times New Roman"/>
          <w:b/>
        </w:rPr>
        <w:t xml:space="preserve"> для защиты от взрывоопасной пыли (Пв)</w:t>
      </w:r>
      <w:r w:rsidRPr="004B4918">
        <w:rPr>
          <w:rFonts w:eastAsia="Times New Roman"/>
        </w:rPr>
        <w:t xml:space="preserve"> </w:t>
      </w:r>
      <w:r w:rsidR="005F7C05">
        <w:rPr>
          <w:rFonts w:eastAsia="Times New Roman"/>
        </w:rPr>
        <w:t>– наличие кожаной подошвы, резиновый каблук метод крепления гвоздевой;</w:t>
      </w:r>
      <w:r w:rsidRPr="004B4918">
        <w:rPr>
          <w:rFonts w:eastAsia="Times New Roman"/>
        </w:rPr>
        <w:t xml:space="preserve"> </w:t>
      </w:r>
    </w:p>
    <w:p w:rsidR="008C3310" w:rsidRDefault="008C3310" w:rsidP="008C3310">
      <w:pPr>
        <w:spacing w:after="0" w:line="240" w:lineRule="auto"/>
        <w:ind w:firstLine="709"/>
        <w:jc w:val="both"/>
        <w:rPr>
          <w:rFonts w:eastAsia="Times New Roman"/>
        </w:rPr>
      </w:pPr>
      <w:r w:rsidRPr="005F7C05">
        <w:rPr>
          <w:rFonts w:eastAsia="Times New Roman"/>
          <w:b/>
        </w:rPr>
        <w:t>- для защиты от сырой нефти (Нс)</w:t>
      </w:r>
      <w:r w:rsidRPr="004B4918">
        <w:rPr>
          <w:rFonts w:eastAsia="Times New Roman"/>
        </w:rPr>
        <w:t xml:space="preserve"> - </w:t>
      </w:r>
      <w:r w:rsidR="005F7C05">
        <w:rPr>
          <w:rFonts w:eastAsia="Times New Roman"/>
        </w:rPr>
        <w:t>подошва</w:t>
      </w:r>
      <w:r w:rsidRPr="004B4918">
        <w:rPr>
          <w:rFonts w:eastAsia="Times New Roman"/>
        </w:rPr>
        <w:t xml:space="preserve"> из маслобензостойкой и маслонефтестойкой резины или полиуретана гвоздевым, г</w:t>
      </w:r>
      <w:r w:rsidR="005F7C05">
        <w:rPr>
          <w:rFonts w:eastAsia="Times New Roman"/>
        </w:rPr>
        <w:t>воздеклеевым и литьевым методы</w:t>
      </w:r>
      <w:r w:rsidRPr="004B4918">
        <w:rPr>
          <w:rFonts w:eastAsia="Times New Roman"/>
        </w:rPr>
        <w:t xml:space="preserve"> крепления;</w:t>
      </w:r>
    </w:p>
    <w:p w:rsidR="008C3310" w:rsidRDefault="008C3310" w:rsidP="008C3310">
      <w:pPr>
        <w:spacing w:after="0" w:line="240" w:lineRule="auto"/>
        <w:ind w:firstLine="709"/>
        <w:jc w:val="both"/>
        <w:rPr>
          <w:rFonts w:eastAsia="Times New Roman"/>
        </w:rPr>
      </w:pPr>
      <w:r w:rsidRPr="005F7C05">
        <w:rPr>
          <w:rFonts w:eastAsia="Times New Roman"/>
          <w:b/>
        </w:rPr>
        <w:t>- для защиты от нефтяных масел и нефтепродуктов тяжелых фракций (Нм)</w:t>
      </w:r>
      <w:r w:rsidR="005F7C05">
        <w:rPr>
          <w:rFonts w:eastAsia="Times New Roman"/>
        </w:rPr>
        <w:t xml:space="preserve"> - </w:t>
      </w:r>
      <w:r w:rsidR="00CA48C7">
        <w:rPr>
          <w:rFonts w:eastAsia="Times New Roman"/>
        </w:rPr>
        <w:t xml:space="preserve">подошва </w:t>
      </w:r>
      <w:r w:rsidR="00CA48C7" w:rsidRPr="004B4918">
        <w:rPr>
          <w:rFonts w:eastAsia="Times New Roman"/>
        </w:rPr>
        <w:t>из</w:t>
      </w:r>
      <w:r w:rsidRPr="004B4918">
        <w:rPr>
          <w:rFonts w:eastAsia="Times New Roman"/>
        </w:rPr>
        <w:t xml:space="preserve"> маслобензостойкой и маслонефтестойкой резины или полиуретана гвоздевым, гвоздеклеевым, клеевым, доппе</w:t>
      </w:r>
      <w:r w:rsidR="005F7C05">
        <w:rPr>
          <w:rFonts w:eastAsia="Times New Roman"/>
        </w:rPr>
        <w:t>льно-клеевым и литьевым методы</w:t>
      </w:r>
      <w:r w:rsidRPr="004B4918">
        <w:rPr>
          <w:rFonts w:eastAsia="Times New Roman"/>
        </w:rPr>
        <w:t xml:space="preserve"> крепления;</w:t>
      </w:r>
    </w:p>
    <w:p w:rsidR="008C3310" w:rsidRDefault="008C3310" w:rsidP="008C3310">
      <w:pPr>
        <w:spacing w:after="0" w:line="240" w:lineRule="auto"/>
        <w:ind w:firstLine="709"/>
        <w:jc w:val="both"/>
        <w:rPr>
          <w:rFonts w:eastAsia="Times New Roman"/>
        </w:rPr>
      </w:pPr>
      <w:r w:rsidRPr="004B4918">
        <w:rPr>
          <w:rFonts w:eastAsia="Times New Roman"/>
        </w:rPr>
        <w:t xml:space="preserve">- </w:t>
      </w:r>
      <w:r w:rsidRPr="005F7C05">
        <w:rPr>
          <w:rFonts w:eastAsia="Times New Roman"/>
          <w:b/>
        </w:rPr>
        <w:t>для защиты от кислот, щелочей с концентрацией до 20%, (К; Щ)</w:t>
      </w:r>
      <w:r w:rsidR="005F7C05">
        <w:rPr>
          <w:rFonts w:eastAsia="Times New Roman"/>
        </w:rPr>
        <w:t xml:space="preserve"> - подошва</w:t>
      </w:r>
      <w:r w:rsidRPr="004B4918">
        <w:rPr>
          <w:rFonts w:eastAsia="Times New Roman"/>
        </w:rPr>
        <w:t xml:space="preserve"> из кислотощелочестойкой резины или полиуретана гвоздевым, гвоздеклее</w:t>
      </w:r>
      <w:r w:rsidR="005F7C05">
        <w:rPr>
          <w:rFonts w:eastAsia="Times New Roman"/>
        </w:rPr>
        <w:t xml:space="preserve">вым, клеевым и литьевым методы </w:t>
      </w:r>
      <w:r w:rsidRPr="004B4918">
        <w:rPr>
          <w:rFonts w:eastAsia="Times New Roman"/>
        </w:rPr>
        <w:t>крепления;</w:t>
      </w:r>
    </w:p>
    <w:p w:rsidR="008C3310" w:rsidRDefault="008C3310" w:rsidP="008C3310">
      <w:pPr>
        <w:spacing w:after="0" w:line="240" w:lineRule="auto"/>
        <w:ind w:firstLine="709"/>
        <w:jc w:val="both"/>
        <w:rPr>
          <w:rFonts w:eastAsia="Times New Roman"/>
        </w:rPr>
      </w:pPr>
      <w:r w:rsidRPr="004B4918">
        <w:rPr>
          <w:rFonts w:eastAsia="Times New Roman"/>
        </w:rPr>
        <w:t xml:space="preserve">- </w:t>
      </w:r>
      <w:r w:rsidRPr="005F7C05">
        <w:rPr>
          <w:rFonts w:eastAsia="Times New Roman"/>
          <w:b/>
        </w:rPr>
        <w:t>для защиты от нетоксичной пыли (Пн)</w:t>
      </w:r>
      <w:r w:rsidR="005F7C05">
        <w:rPr>
          <w:rFonts w:eastAsia="Times New Roman"/>
        </w:rPr>
        <w:t xml:space="preserve"> - подошва</w:t>
      </w:r>
      <w:r w:rsidRPr="004B4918">
        <w:rPr>
          <w:rFonts w:eastAsia="Times New Roman"/>
        </w:rPr>
        <w:t xml:space="preserve"> из маслобензостойкой, маслонефтестойкой, износоустойчивой резины или полиуретана гвоздевым, гвоздеклеев</w:t>
      </w:r>
      <w:r w:rsidR="005F7C05">
        <w:rPr>
          <w:rFonts w:eastAsia="Times New Roman"/>
        </w:rPr>
        <w:t xml:space="preserve">ым, клеевым и литьевым методы </w:t>
      </w:r>
      <w:r w:rsidRPr="004B4918">
        <w:rPr>
          <w:rFonts w:eastAsia="Times New Roman"/>
        </w:rPr>
        <w:t>крепления.</w:t>
      </w:r>
      <w:r w:rsidRPr="0016195C">
        <w:rPr>
          <w:rFonts w:eastAsia="Times New Roman"/>
        </w:rPr>
        <w:tab/>
      </w:r>
    </w:p>
    <w:p w:rsidR="008C3310" w:rsidRDefault="008C3310" w:rsidP="008C3310">
      <w:pPr>
        <w:spacing w:after="0" w:line="240" w:lineRule="auto"/>
        <w:ind w:firstLine="709"/>
        <w:jc w:val="both"/>
        <w:rPr>
          <w:rFonts w:eastAsia="Times New Roman"/>
        </w:rPr>
      </w:pPr>
      <w:r w:rsidRPr="00E25268">
        <w:rPr>
          <w:rFonts w:eastAsia="Times New Roman"/>
        </w:rPr>
        <w:t>Прочность крепления каблуков в каждой полупаре обуви должна быть не менее: мужской - 800 Н, женской - 600 Н.</w:t>
      </w:r>
    </w:p>
    <w:p w:rsidR="008C3310" w:rsidRPr="005F7C05" w:rsidRDefault="008C3310" w:rsidP="008C3310">
      <w:pPr>
        <w:spacing w:before="100" w:beforeAutospacing="1" w:after="100" w:afterAutospacing="1" w:line="240" w:lineRule="auto"/>
        <w:rPr>
          <w:rFonts w:eastAsia="Times New Roman"/>
          <w:b/>
        </w:rPr>
      </w:pPr>
      <w:r w:rsidRPr="00E25268">
        <w:rPr>
          <w:rFonts w:eastAsia="Times New Roman"/>
          <w:sz w:val="24"/>
          <w:szCs w:val="24"/>
        </w:rPr>
        <w:t xml:space="preserve"> </w:t>
      </w:r>
      <w:r w:rsidRPr="005F7C05">
        <w:rPr>
          <w:rFonts w:eastAsia="Times New Roman"/>
          <w:b/>
        </w:rPr>
        <w:t>Прочность крепления подошв в обуви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2"/>
        <w:gridCol w:w="3294"/>
        <w:gridCol w:w="2022"/>
      </w:tblGrid>
      <w:tr w:rsidR="008C3310" w:rsidRPr="00E25268" w:rsidTr="00EB0B1C">
        <w:trPr>
          <w:trHeight w:val="12"/>
          <w:tblCellSpacing w:w="15" w:type="dxa"/>
        </w:trPr>
        <w:tc>
          <w:tcPr>
            <w:tcW w:w="4323" w:type="dxa"/>
            <w:vAlign w:val="center"/>
            <w:hideMark/>
          </w:tcPr>
          <w:p w:rsidR="008C3310" w:rsidRPr="00E25268" w:rsidRDefault="008C3310" w:rsidP="00EB0B1C">
            <w:pPr>
              <w:spacing w:after="0" w:line="240" w:lineRule="auto"/>
              <w:rPr>
                <w:rFonts w:eastAsia="Times New Roman"/>
                <w:sz w:val="2"/>
                <w:szCs w:val="24"/>
              </w:rPr>
            </w:pPr>
          </w:p>
        </w:tc>
        <w:tc>
          <w:tcPr>
            <w:tcW w:w="3298" w:type="dxa"/>
            <w:vAlign w:val="center"/>
            <w:hideMark/>
          </w:tcPr>
          <w:p w:rsidR="008C3310" w:rsidRPr="00E25268" w:rsidRDefault="008C3310" w:rsidP="00EB0B1C">
            <w:pPr>
              <w:spacing w:after="0" w:line="240" w:lineRule="auto"/>
              <w:rPr>
                <w:rFonts w:eastAsia="Times New Roman"/>
                <w:sz w:val="2"/>
                <w:szCs w:val="24"/>
              </w:rPr>
            </w:pPr>
          </w:p>
        </w:tc>
        <w:tc>
          <w:tcPr>
            <w:tcW w:w="1987" w:type="dxa"/>
            <w:vAlign w:val="center"/>
            <w:hideMark/>
          </w:tcPr>
          <w:p w:rsidR="008C3310" w:rsidRPr="00E25268" w:rsidRDefault="008C3310" w:rsidP="00EB0B1C">
            <w:pPr>
              <w:spacing w:after="0" w:line="240" w:lineRule="auto"/>
              <w:rPr>
                <w:rFonts w:eastAsia="Times New Roman"/>
                <w:sz w:val="2"/>
                <w:szCs w:val="24"/>
              </w:rPr>
            </w:pPr>
          </w:p>
        </w:tc>
      </w:tr>
      <w:tr w:rsidR="008C3310" w:rsidRPr="00E25268" w:rsidTr="00EB0B1C">
        <w:trPr>
          <w:tblCellSpacing w:w="15" w:type="dxa"/>
        </w:trPr>
        <w:tc>
          <w:tcPr>
            <w:tcW w:w="432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Метод крепления </w:t>
            </w:r>
          </w:p>
        </w:tc>
        <w:tc>
          <w:tcPr>
            <w:tcW w:w="329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Прочность крепления, Н/см, не менее</w:t>
            </w:r>
          </w:p>
        </w:tc>
        <w:tc>
          <w:tcPr>
            <w:tcW w:w="19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Метод испытания </w:t>
            </w:r>
          </w:p>
        </w:tc>
      </w:tr>
      <w:tr w:rsidR="008C3310" w:rsidRPr="00E25268" w:rsidTr="00EB0B1C">
        <w:trPr>
          <w:tblCellSpacing w:w="15" w:type="dxa"/>
        </w:trPr>
        <w:tc>
          <w:tcPr>
            <w:tcW w:w="432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 xml:space="preserve">Гвоздевой </w:t>
            </w:r>
          </w:p>
        </w:tc>
        <w:tc>
          <w:tcPr>
            <w:tcW w:w="329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150</w:t>
            </w:r>
          </w:p>
        </w:tc>
        <w:tc>
          <w:tcPr>
            <w:tcW w:w="1987"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1" w:history="1">
              <w:r w:rsidR="008C3310" w:rsidRPr="00E25268">
                <w:rPr>
                  <w:rFonts w:eastAsia="Times New Roman"/>
                  <w:color w:val="0000FF"/>
                  <w:sz w:val="24"/>
                  <w:szCs w:val="24"/>
                  <w:u w:val="single"/>
                </w:rPr>
                <w:t>ГОСТ 9134</w:t>
              </w:r>
            </w:hyperlink>
            <w:r w:rsidR="008C3310" w:rsidRPr="00E25268">
              <w:rPr>
                <w:rFonts w:eastAsia="Times New Roman"/>
                <w:sz w:val="24"/>
                <w:szCs w:val="24"/>
              </w:rPr>
              <w:t xml:space="preserve"> </w:t>
            </w:r>
          </w:p>
        </w:tc>
      </w:tr>
      <w:tr w:rsidR="008C3310" w:rsidRPr="00E25268" w:rsidTr="00EB0B1C">
        <w:trPr>
          <w:tblCellSpacing w:w="15" w:type="dxa"/>
        </w:trPr>
        <w:tc>
          <w:tcPr>
            <w:tcW w:w="4323"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Гвоздеклеевой (подложка с заготовкой верха)</w:t>
            </w:r>
          </w:p>
        </w:tc>
        <w:tc>
          <w:tcPr>
            <w:tcW w:w="3298"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110 </w:t>
            </w:r>
          </w:p>
        </w:tc>
        <w:tc>
          <w:tcPr>
            <w:tcW w:w="1987"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2" w:history="1">
              <w:r w:rsidR="008C3310" w:rsidRPr="00E25268">
                <w:rPr>
                  <w:rFonts w:eastAsia="Times New Roman"/>
                  <w:color w:val="0000FF"/>
                  <w:sz w:val="24"/>
                  <w:szCs w:val="24"/>
                  <w:u w:val="single"/>
                </w:rPr>
                <w:t>ГОСТ 9134</w:t>
              </w:r>
            </w:hyperlink>
            <w:r w:rsidR="008C3310" w:rsidRPr="00E25268">
              <w:rPr>
                <w:rFonts w:eastAsia="Times New Roman"/>
                <w:sz w:val="24"/>
                <w:szCs w:val="24"/>
              </w:rPr>
              <w:t xml:space="preserve"> </w:t>
            </w:r>
          </w:p>
        </w:tc>
      </w:tr>
      <w:tr w:rsidR="008C3310" w:rsidRPr="00E25268" w:rsidTr="00EB0B1C">
        <w:trPr>
          <w:tblCellSpacing w:w="15" w:type="dxa"/>
        </w:trPr>
        <w:tc>
          <w:tcPr>
            <w:tcW w:w="4323"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Гвоздеклеевой (подложка с подошвой)</w:t>
            </w:r>
          </w:p>
        </w:tc>
        <w:tc>
          <w:tcPr>
            <w:tcW w:w="3298"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27 </w:t>
            </w:r>
          </w:p>
        </w:tc>
        <w:tc>
          <w:tcPr>
            <w:tcW w:w="1987"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3" w:history="1">
              <w:r w:rsidR="008C3310" w:rsidRPr="00E25268">
                <w:rPr>
                  <w:rFonts w:eastAsia="Times New Roman"/>
                  <w:color w:val="0000FF"/>
                  <w:sz w:val="24"/>
                  <w:szCs w:val="24"/>
                  <w:u w:val="single"/>
                </w:rPr>
                <w:t>ГОСТ 9292</w:t>
              </w:r>
            </w:hyperlink>
            <w:r w:rsidR="008C3310" w:rsidRPr="00E25268">
              <w:rPr>
                <w:rFonts w:eastAsia="Times New Roman"/>
                <w:sz w:val="24"/>
                <w:szCs w:val="24"/>
              </w:rPr>
              <w:t xml:space="preserve"> </w:t>
            </w:r>
          </w:p>
        </w:tc>
      </w:tr>
      <w:tr w:rsidR="008C3310" w:rsidRPr="00E25268" w:rsidTr="00EB0B1C">
        <w:trPr>
          <w:tblCellSpacing w:w="15" w:type="dxa"/>
        </w:trPr>
        <w:tc>
          <w:tcPr>
            <w:tcW w:w="4323"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Клеевой</w:t>
            </w:r>
          </w:p>
        </w:tc>
        <w:tc>
          <w:tcPr>
            <w:tcW w:w="3298"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45 </w:t>
            </w:r>
          </w:p>
        </w:tc>
        <w:tc>
          <w:tcPr>
            <w:tcW w:w="1987"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4" w:history="1">
              <w:r w:rsidR="008C3310" w:rsidRPr="00E25268">
                <w:rPr>
                  <w:rFonts w:eastAsia="Times New Roman"/>
                  <w:color w:val="0000FF"/>
                  <w:sz w:val="24"/>
                  <w:szCs w:val="24"/>
                  <w:u w:val="single"/>
                </w:rPr>
                <w:t>ГОСТ 9292</w:t>
              </w:r>
            </w:hyperlink>
            <w:r w:rsidR="008C3310" w:rsidRPr="00E25268">
              <w:rPr>
                <w:rFonts w:eastAsia="Times New Roman"/>
                <w:sz w:val="24"/>
                <w:szCs w:val="24"/>
              </w:rPr>
              <w:t xml:space="preserve"> </w:t>
            </w:r>
          </w:p>
        </w:tc>
      </w:tr>
      <w:tr w:rsidR="008C3310" w:rsidRPr="00E25268" w:rsidTr="00EB0B1C">
        <w:trPr>
          <w:tblCellSpacing w:w="15" w:type="dxa"/>
        </w:trPr>
        <w:tc>
          <w:tcPr>
            <w:tcW w:w="4323"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Литьевой</w:t>
            </w:r>
          </w:p>
        </w:tc>
        <w:tc>
          <w:tcPr>
            <w:tcW w:w="3298"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58 </w:t>
            </w:r>
          </w:p>
        </w:tc>
        <w:tc>
          <w:tcPr>
            <w:tcW w:w="1987"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5" w:history="1">
              <w:r w:rsidR="008C3310" w:rsidRPr="00E25268">
                <w:rPr>
                  <w:rFonts w:eastAsia="Times New Roman"/>
                  <w:color w:val="0000FF"/>
                  <w:sz w:val="24"/>
                  <w:szCs w:val="24"/>
                  <w:u w:val="single"/>
                </w:rPr>
                <w:t>ГОСТ 9292</w:t>
              </w:r>
            </w:hyperlink>
            <w:r w:rsidR="008C3310" w:rsidRPr="00E25268">
              <w:rPr>
                <w:rFonts w:eastAsia="Times New Roman"/>
                <w:sz w:val="24"/>
                <w:szCs w:val="24"/>
              </w:rPr>
              <w:t xml:space="preserve"> </w:t>
            </w:r>
          </w:p>
        </w:tc>
      </w:tr>
      <w:tr w:rsidR="008C3310" w:rsidRPr="00E25268" w:rsidTr="00EB0B1C">
        <w:trPr>
          <w:tblCellSpacing w:w="15" w:type="dxa"/>
        </w:trPr>
        <w:tc>
          <w:tcPr>
            <w:tcW w:w="4323"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Рантово-клеевой (подложка с рантом)</w:t>
            </w:r>
          </w:p>
        </w:tc>
        <w:tc>
          <w:tcPr>
            <w:tcW w:w="3298"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120 </w:t>
            </w:r>
          </w:p>
        </w:tc>
        <w:tc>
          <w:tcPr>
            <w:tcW w:w="1987" w:type="dxa"/>
            <w:tcBorders>
              <w:top w:val="nil"/>
              <w:left w:val="single" w:sz="6" w:space="0" w:color="000000"/>
              <w:bottom w:val="nil"/>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6" w:history="1">
              <w:r w:rsidR="008C3310" w:rsidRPr="00E25268">
                <w:rPr>
                  <w:rFonts w:eastAsia="Times New Roman"/>
                  <w:color w:val="0000FF"/>
                  <w:sz w:val="24"/>
                  <w:szCs w:val="24"/>
                  <w:u w:val="single"/>
                </w:rPr>
                <w:t>ГОСТ 9134</w:t>
              </w:r>
            </w:hyperlink>
            <w:r w:rsidR="008C3310" w:rsidRPr="00E25268">
              <w:rPr>
                <w:rFonts w:eastAsia="Times New Roman"/>
                <w:sz w:val="24"/>
                <w:szCs w:val="24"/>
              </w:rPr>
              <w:t xml:space="preserve"> </w:t>
            </w:r>
          </w:p>
        </w:tc>
      </w:tr>
      <w:tr w:rsidR="008C3310" w:rsidRPr="00E25268" w:rsidTr="00EB0B1C">
        <w:trPr>
          <w:tblCellSpacing w:w="15" w:type="dxa"/>
        </w:trPr>
        <w:tc>
          <w:tcPr>
            <w:tcW w:w="4323"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rPr>
                <w:rFonts w:eastAsia="Times New Roman"/>
                <w:sz w:val="24"/>
                <w:szCs w:val="24"/>
              </w:rPr>
            </w:pPr>
            <w:r w:rsidRPr="00E25268">
              <w:rPr>
                <w:rFonts w:eastAsia="Times New Roman"/>
                <w:sz w:val="24"/>
                <w:szCs w:val="24"/>
              </w:rPr>
              <w:t>Доппельно-клеевой (подложка с заготовкой верха)</w:t>
            </w:r>
          </w:p>
        </w:tc>
        <w:tc>
          <w:tcPr>
            <w:tcW w:w="329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8C3310" w:rsidRPr="00E25268" w:rsidRDefault="008C3310" w:rsidP="00EB0B1C">
            <w:pPr>
              <w:spacing w:before="100" w:beforeAutospacing="1" w:after="100" w:afterAutospacing="1" w:line="240" w:lineRule="auto"/>
              <w:jc w:val="center"/>
              <w:rPr>
                <w:rFonts w:eastAsia="Times New Roman"/>
                <w:sz w:val="24"/>
                <w:szCs w:val="24"/>
              </w:rPr>
            </w:pPr>
            <w:r w:rsidRPr="00E25268">
              <w:rPr>
                <w:rFonts w:eastAsia="Times New Roman"/>
                <w:sz w:val="24"/>
                <w:szCs w:val="24"/>
              </w:rPr>
              <w:t xml:space="preserve">120 </w:t>
            </w:r>
          </w:p>
        </w:tc>
        <w:tc>
          <w:tcPr>
            <w:tcW w:w="1987"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8C3310" w:rsidRPr="00E25268" w:rsidRDefault="001C2194" w:rsidP="00EB0B1C">
            <w:pPr>
              <w:spacing w:before="100" w:beforeAutospacing="1" w:after="100" w:afterAutospacing="1" w:line="240" w:lineRule="auto"/>
              <w:jc w:val="center"/>
              <w:rPr>
                <w:rFonts w:eastAsia="Times New Roman"/>
                <w:sz w:val="24"/>
                <w:szCs w:val="24"/>
              </w:rPr>
            </w:pPr>
            <w:hyperlink r:id="rId77" w:history="1">
              <w:r w:rsidR="008C3310" w:rsidRPr="00E25268">
                <w:rPr>
                  <w:rFonts w:eastAsia="Times New Roman"/>
                  <w:color w:val="0000FF"/>
                  <w:sz w:val="24"/>
                  <w:szCs w:val="24"/>
                  <w:u w:val="single"/>
                </w:rPr>
                <w:t>ГОСТ 9134</w:t>
              </w:r>
            </w:hyperlink>
            <w:r w:rsidR="008C3310" w:rsidRPr="00E25268">
              <w:rPr>
                <w:rFonts w:eastAsia="Times New Roman"/>
                <w:sz w:val="24"/>
                <w:szCs w:val="24"/>
              </w:rPr>
              <w:t xml:space="preserve"> </w:t>
            </w:r>
          </w:p>
        </w:tc>
      </w:tr>
    </w:tbl>
    <w:p w:rsidR="008C3310" w:rsidRPr="005F7C05" w:rsidRDefault="008C3310" w:rsidP="005F7C05">
      <w:pPr>
        <w:spacing w:after="0" w:line="240" w:lineRule="auto"/>
        <w:jc w:val="both"/>
        <w:rPr>
          <w:rFonts w:eastAsia="Times New Roman"/>
          <w:b/>
          <w:highlight w:val="yellow"/>
        </w:rPr>
      </w:pPr>
    </w:p>
    <w:p w:rsidR="008C3310" w:rsidRDefault="008C3310" w:rsidP="008C3310">
      <w:pPr>
        <w:spacing w:after="0" w:line="240" w:lineRule="auto"/>
        <w:jc w:val="both"/>
        <w:rPr>
          <w:rFonts w:eastAsia="Times New Roman"/>
        </w:rPr>
      </w:pPr>
      <w:r>
        <w:rPr>
          <w:rFonts w:eastAsia="Times New Roman"/>
        </w:rPr>
        <w:tab/>
      </w:r>
    </w:p>
    <w:p w:rsidR="008C3310" w:rsidRPr="0016195C" w:rsidRDefault="005F7C05" w:rsidP="008C3310">
      <w:pPr>
        <w:spacing w:after="0" w:line="240" w:lineRule="auto"/>
        <w:ind w:firstLine="709"/>
        <w:jc w:val="both"/>
        <w:rPr>
          <w:rFonts w:eastAsia="Times New Roman"/>
          <w:b/>
        </w:rPr>
      </w:pPr>
      <w:r>
        <w:rPr>
          <w:rFonts w:eastAsia="Times New Roman"/>
          <w:b/>
        </w:rPr>
        <w:t>В</w:t>
      </w:r>
      <w:r w:rsidRPr="0016195C">
        <w:rPr>
          <w:rFonts w:eastAsia="Times New Roman"/>
          <w:b/>
        </w:rPr>
        <w:t xml:space="preserve"> соответствии с ТР ТС</w:t>
      </w:r>
      <w:r w:rsidR="008C3310" w:rsidRPr="0016195C">
        <w:rPr>
          <w:rFonts w:eastAsia="Times New Roman"/>
          <w:b/>
        </w:rPr>
        <w:t xml:space="preserve"> средств</w:t>
      </w:r>
      <w:r>
        <w:rPr>
          <w:rFonts w:eastAsia="Times New Roman"/>
          <w:b/>
        </w:rPr>
        <w:t>а</w:t>
      </w:r>
      <w:r w:rsidR="008C3310" w:rsidRPr="0016195C">
        <w:rPr>
          <w:rFonts w:eastAsia="Times New Roman"/>
          <w:b/>
        </w:rPr>
        <w:t xml:space="preserve"> индивидуальной защиты ног (обувь) от химических факторов</w:t>
      </w:r>
      <w:r w:rsidR="00D13A57">
        <w:rPr>
          <w:rFonts w:eastAsia="Times New Roman"/>
          <w:b/>
        </w:rPr>
        <w:t xml:space="preserve"> должны обладать следующими показателями</w:t>
      </w:r>
      <w:r w:rsidR="008C3310" w:rsidRPr="0016195C">
        <w:rPr>
          <w:rFonts w:eastAsia="Times New Roman"/>
          <w:b/>
        </w:rPr>
        <w:t>:</w:t>
      </w:r>
    </w:p>
    <w:p w:rsidR="008C3310" w:rsidRPr="0016195C" w:rsidRDefault="008C3310" w:rsidP="008C3310">
      <w:pPr>
        <w:spacing w:after="0" w:line="240" w:lineRule="auto"/>
        <w:jc w:val="both"/>
        <w:rPr>
          <w:rFonts w:eastAsia="Times New Roman"/>
        </w:rPr>
      </w:pPr>
      <w:r w:rsidRPr="0016195C">
        <w:rPr>
          <w:rFonts w:eastAsia="Times New Roman"/>
        </w:rPr>
        <w:t>-коэффициент снижения прочности крепления деталей низа обуви от воздействия химических факторов должен быть не менее 0,5,</w:t>
      </w:r>
    </w:p>
    <w:p w:rsidR="008C3310" w:rsidRPr="0016195C" w:rsidRDefault="008C3310" w:rsidP="008C3310">
      <w:pPr>
        <w:spacing w:after="0" w:line="240" w:lineRule="auto"/>
        <w:jc w:val="both"/>
        <w:rPr>
          <w:rFonts w:eastAsia="Times New Roman"/>
        </w:rPr>
      </w:pPr>
      <w:r w:rsidRPr="0016195C">
        <w:rPr>
          <w:rFonts w:eastAsia="Times New Roman"/>
        </w:rPr>
        <w:t>-коэффициент снижения прочности ниточных креплений деталей верха обуви от воздействия химических факторов должен быть не менее 0,6;</w:t>
      </w:r>
    </w:p>
    <w:p w:rsidR="008C3310" w:rsidRPr="0016195C" w:rsidRDefault="008C3310" w:rsidP="008C3310">
      <w:pPr>
        <w:spacing w:after="0" w:line="240" w:lineRule="auto"/>
        <w:jc w:val="both"/>
        <w:rPr>
          <w:rFonts w:eastAsia="Times New Roman"/>
        </w:rPr>
      </w:pPr>
      <w:r w:rsidRPr="0016195C">
        <w:rPr>
          <w:rFonts w:eastAsia="Times New Roman"/>
        </w:rPr>
        <w:t>- изготовитель в эксплуатационной документации к средствам индивидуальной защиты ног от химических факторов должен указывать время защитного действия и условия, при которых это защитное действие достига</w:t>
      </w:r>
      <w:r>
        <w:rPr>
          <w:rFonts w:eastAsia="Times New Roman"/>
        </w:rPr>
        <w:t>ется, а также условия хранения.</w:t>
      </w:r>
    </w:p>
    <w:p w:rsidR="00BF103E" w:rsidRPr="0016195C" w:rsidRDefault="00BF103E" w:rsidP="0016195C">
      <w:pPr>
        <w:spacing w:after="0" w:line="240" w:lineRule="auto"/>
        <w:jc w:val="both"/>
        <w:rPr>
          <w:rFonts w:eastAsia="Times New Roman"/>
        </w:rPr>
      </w:pPr>
    </w:p>
    <w:p w:rsidR="009D1C89" w:rsidRDefault="00971351" w:rsidP="00FF75ED">
      <w:pPr>
        <w:spacing w:after="0" w:line="240" w:lineRule="auto"/>
        <w:ind w:firstLine="709"/>
        <w:jc w:val="both"/>
        <w:rPr>
          <w:rFonts w:eastAsia="Times New Roman"/>
          <w:b/>
        </w:rPr>
      </w:pPr>
      <w:r>
        <w:rPr>
          <w:rFonts w:eastAsia="Times New Roman"/>
          <w:b/>
          <w:sz w:val="32"/>
          <w:szCs w:val="32"/>
        </w:rPr>
        <w:t>7</w:t>
      </w:r>
      <w:r w:rsidR="009D1C89" w:rsidRPr="009D1C89">
        <w:rPr>
          <w:rFonts w:eastAsia="Times New Roman"/>
          <w:b/>
          <w:sz w:val="32"/>
          <w:szCs w:val="32"/>
        </w:rPr>
        <w:t>.</w:t>
      </w:r>
      <w:r w:rsidR="00232DC7">
        <w:rPr>
          <w:rFonts w:eastAsia="Times New Roman"/>
          <w:b/>
          <w:sz w:val="32"/>
          <w:szCs w:val="32"/>
        </w:rPr>
        <w:t xml:space="preserve"> </w:t>
      </w:r>
      <w:r w:rsidR="00232DC7">
        <w:rPr>
          <w:rFonts w:eastAsia="Times New Roman"/>
          <w:b/>
        </w:rPr>
        <w:t>О</w:t>
      </w:r>
      <w:r w:rsidR="00FF75ED" w:rsidRPr="00FF75ED">
        <w:rPr>
          <w:rFonts w:eastAsia="Times New Roman"/>
          <w:b/>
        </w:rPr>
        <w:t>бувь специальная для защиты от повыш</w:t>
      </w:r>
      <w:r w:rsidR="00FF75ED">
        <w:rPr>
          <w:rFonts w:eastAsia="Times New Roman"/>
          <w:b/>
        </w:rPr>
        <w:t xml:space="preserve">енных и пониженных температур, </w:t>
      </w:r>
      <w:r w:rsidR="00FF75ED" w:rsidRPr="00FF75ED">
        <w:rPr>
          <w:rFonts w:eastAsia="Times New Roman"/>
          <w:b/>
        </w:rPr>
        <w:t>контакта с нагретой поверхностью, те</w:t>
      </w:r>
      <w:r w:rsidR="00FF75ED">
        <w:rPr>
          <w:rFonts w:eastAsia="Times New Roman"/>
          <w:b/>
        </w:rPr>
        <w:t xml:space="preserve">пловых излучений, искр и брызг </w:t>
      </w:r>
      <w:r w:rsidR="00FF75ED" w:rsidRPr="00FF75ED">
        <w:rPr>
          <w:rFonts w:eastAsia="Times New Roman"/>
          <w:b/>
        </w:rPr>
        <w:t xml:space="preserve">расплавленного металла </w:t>
      </w:r>
    </w:p>
    <w:p w:rsidR="009D1C89" w:rsidRDefault="009D1C89" w:rsidP="0016195C">
      <w:pPr>
        <w:spacing w:after="0" w:line="240" w:lineRule="auto"/>
        <w:jc w:val="both"/>
        <w:rPr>
          <w:rFonts w:eastAsia="Times New Roman"/>
        </w:rPr>
      </w:pPr>
    </w:p>
    <w:p w:rsidR="009D1C89" w:rsidRDefault="009D1C89" w:rsidP="0016195C">
      <w:pPr>
        <w:spacing w:after="0" w:line="240" w:lineRule="auto"/>
        <w:jc w:val="both"/>
        <w:rPr>
          <w:rFonts w:eastAsia="Times New Roman"/>
        </w:rPr>
      </w:pPr>
      <w:r w:rsidRPr="009D1C89">
        <w:rPr>
          <w:rFonts w:eastAsia="Times New Roman"/>
        </w:rPr>
        <w:t xml:space="preserve">Обувь специальная от повышенных температур </w:t>
      </w:r>
      <w:r w:rsidR="00232DC7">
        <w:rPr>
          <w:rFonts w:eastAsia="Times New Roman"/>
        </w:rPr>
        <w:t>маркируется следующим образом</w:t>
      </w:r>
      <w:r w:rsidRPr="009D1C89">
        <w:rPr>
          <w:rFonts w:eastAsia="Times New Roman"/>
        </w:rPr>
        <w:t>:</w:t>
      </w:r>
    </w:p>
    <w:p w:rsidR="0016195C" w:rsidRPr="0016195C" w:rsidRDefault="0016195C" w:rsidP="0016195C">
      <w:pPr>
        <w:spacing w:after="0" w:line="240" w:lineRule="auto"/>
        <w:jc w:val="both"/>
        <w:rPr>
          <w:rFonts w:eastAsia="Times New Roman"/>
        </w:rPr>
      </w:pPr>
      <w:r w:rsidRPr="0016195C">
        <w:rPr>
          <w:rFonts w:eastAsia="Times New Roman"/>
        </w:rPr>
        <w:t>Ти -защита от теплового излучения</w:t>
      </w:r>
    </w:p>
    <w:p w:rsidR="0016195C" w:rsidRPr="0016195C" w:rsidRDefault="0016195C" w:rsidP="0016195C">
      <w:pPr>
        <w:spacing w:after="0" w:line="240" w:lineRule="auto"/>
        <w:jc w:val="both"/>
        <w:rPr>
          <w:rFonts w:eastAsia="Times New Roman"/>
        </w:rPr>
      </w:pPr>
      <w:r w:rsidRPr="0016195C">
        <w:rPr>
          <w:rFonts w:eastAsia="Times New Roman"/>
        </w:rPr>
        <w:t>То -защита от открытого пламени</w:t>
      </w:r>
    </w:p>
    <w:p w:rsidR="0016195C" w:rsidRPr="0016195C" w:rsidRDefault="0016195C" w:rsidP="0016195C">
      <w:pPr>
        <w:spacing w:after="0" w:line="240" w:lineRule="auto"/>
        <w:jc w:val="both"/>
        <w:rPr>
          <w:rFonts w:eastAsia="Times New Roman"/>
        </w:rPr>
      </w:pPr>
      <w:r w:rsidRPr="0016195C">
        <w:rPr>
          <w:rFonts w:eastAsia="Times New Roman"/>
        </w:rPr>
        <w:t>Тр -защита от искр, брызг расплавленного</w:t>
      </w:r>
    </w:p>
    <w:p w:rsidR="0016195C" w:rsidRPr="0016195C" w:rsidRDefault="0016195C" w:rsidP="0016195C">
      <w:pPr>
        <w:spacing w:after="0" w:line="240" w:lineRule="auto"/>
        <w:jc w:val="both"/>
        <w:rPr>
          <w:rFonts w:eastAsia="Times New Roman"/>
        </w:rPr>
      </w:pPr>
      <w:r w:rsidRPr="0016195C">
        <w:rPr>
          <w:rFonts w:eastAsia="Times New Roman"/>
        </w:rPr>
        <w:t>Тп -защита от контакта с нагретыми поверхностями выше 45°С</w:t>
      </w:r>
    </w:p>
    <w:p w:rsidR="0016195C" w:rsidRPr="0016195C" w:rsidRDefault="0016195C" w:rsidP="0016195C">
      <w:pPr>
        <w:spacing w:after="0" w:line="240" w:lineRule="auto"/>
        <w:jc w:val="both"/>
        <w:rPr>
          <w:rFonts w:eastAsia="Times New Roman"/>
        </w:rPr>
      </w:pPr>
      <w:r w:rsidRPr="0016195C">
        <w:rPr>
          <w:rFonts w:eastAsia="Times New Roman"/>
        </w:rPr>
        <w:t>Тк -защита от повышенных температур обусловленных климатом</w:t>
      </w:r>
    </w:p>
    <w:p w:rsidR="0016195C" w:rsidRPr="0016195C" w:rsidRDefault="0016195C" w:rsidP="0016195C">
      <w:pPr>
        <w:spacing w:after="0" w:line="240" w:lineRule="auto"/>
        <w:jc w:val="both"/>
        <w:rPr>
          <w:rFonts w:eastAsia="Times New Roman"/>
        </w:rPr>
      </w:pPr>
    </w:p>
    <w:p w:rsidR="0016195C" w:rsidRPr="0016195C" w:rsidRDefault="00026FE5" w:rsidP="008C3310">
      <w:pPr>
        <w:spacing w:after="0" w:line="240" w:lineRule="auto"/>
        <w:ind w:firstLine="709"/>
        <w:jc w:val="both"/>
        <w:rPr>
          <w:rFonts w:eastAsia="Times New Roman"/>
        </w:rPr>
      </w:pPr>
      <w:r>
        <w:rPr>
          <w:rFonts w:eastAsia="Times New Roman"/>
        </w:rPr>
        <w:t xml:space="preserve">Защитные свойства спецобуви </w:t>
      </w:r>
      <w:r w:rsidR="0016195C" w:rsidRPr="0016195C">
        <w:rPr>
          <w:rFonts w:eastAsia="Times New Roman"/>
        </w:rPr>
        <w:t xml:space="preserve">от повышенных температур обусловлены конструктивными особенностями (детали верха, предотвращающие попадание внутрь искр и брызг расплавленного металла) и обладать устойчивостью к кратковременному воздействию открытого пламени. Особые требования предъявляются </w:t>
      </w:r>
      <w:r w:rsidR="00CA48C7" w:rsidRPr="0016195C">
        <w:rPr>
          <w:rFonts w:eastAsia="Times New Roman"/>
        </w:rPr>
        <w:t>к подошве,</w:t>
      </w:r>
      <w:r w:rsidR="0016195C" w:rsidRPr="0016195C">
        <w:rPr>
          <w:rFonts w:eastAsia="Times New Roman"/>
        </w:rPr>
        <w:t xml:space="preserve"> гарантирующей термоизоляцию и термостойкость до +300С (ТЭП, нитрил).</w:t>
      </w:r>
    </w:p>
    <w:p w:rsidR="0016195C" w:rsidRPr="0016195C" w:rsidRDefault="0016195C" w:rsidP="0016195C">
      <w:pPr>
        <w:spacing w:after="0" w:line="240" w:lineRule="auto"/>
        <w:jc w:val="both"/>
        <w:rPr>
          <w:rFonts w:eastAsia="Times New Roman"/>
        </w:rPr>
      </w:pPr>
    </w:p>
    <w:p w:rsidR="0016195C" w:rsidRPr="0016195C" w:rsidRDefault="0016195C" w:rsidP="00232DC7">
      <w:pPr>
        <w:spacing w:after="0" w:line="240" w:lineRule="auto"/>
        <w:ind w:firstLine="709"/>
        <w:jc w:val="both"/>
        <w:rPr>
          <w:rFonts w:eastAsia="Times New Roman"/>
          <w:b/>
        </w:rPr>
      </w:pPr>
      <w:r w:rsidRPr="0016195C">
        <w:rPr>
          <w:rFonts w:eastAsia="Times New Roman"/>
          <w:b/>
          <w:i/>
        </w:rPr>
        <w:t>В соответствии с ТР ТС обувь от повышенных температур должна соответствовать следующим требованиям</w:t>
      </w:r>
      <w:r w:rsidRPr="0016195C">
        <w:rPr>
          <w:rFonts w:eastAsia="Times New Roman"/>
          <w:b/>
        </w:rPr>
        <w:t xml:space="preserve">: </w:t>
      </w:r>
    </w:p>
    <w:p w:rsidR="0016195C" w:rsidRPr="0016195C" w:rsidRDefault="0016195C" w:rsidP="0016195C">
      <w:pPr>
        <w:spacing w:after="0" w:line="240" w:lineRule="auto"/>
        <w:jc w:val="both"/>
        <w:rPr>
          <w:rFonts w:eastAsia="Times New Roman"/>
        </w:rPr>
      </w:pPr>
      <w:r w:rsidRPr="0016195C">
        <w:rPr>
          <w:rFonts w:eastAsia="Times New Roman"/>
        </w:rPr>
        <w:t xml:space="preserve">- прочность крепления деталей низа с верхом обуви должна быть не менее 120 Н/см; </w:t>
      </w:r>
    </w:p>
    <w:p w:rsidR="0016195C" w:rsidRPr="0016195C" w:rsidRDefault="0016195C" w:rsidP="0016195C">
      <w:pPr>
        <w:spacing w:after="0" w:line="240" w:lineRule="auto"/>
        <w:jc w:val="both"/>
        <w:rPr>
          <w:rFonts w:eastAsia="Times New Roman"/>
        </w:rPr>
      </w:pPr>
      <w:r w:rsidRPr="0016195C">
        <w:rPr>
          <w:rFonts w:eastAsia="Times New Roman"/>
        </w:rPr>
        <w:t xml:space="preserve">- материал подошвы обуви должен обладать термостойкостью не менее 160ºС; </w:t>
      </w:r>
    </w:p>
    <w:p w:rsidR="0016195C" w:rsidRDefault="0016195C" w:rsidP="0016195C">
      <w:pPr>
        <w:spacing w:after="0" w:line="240" w:lineRule="auto"/>
        <w:jc w:val="both"/>
        <w:rPr>
          <w:rFonts w:eastAsia="Times New Roman"/>
        </w:rPr>
      </w:pPr>
      <w:r w:rsidRPr="0016195C">
        <w:rPr>
          <w:rFonts w:eastAsia="Times New Roman"/>
        </w:rPr>
        <w:t>- коэффициент снижения прочности крепления деталей низа обуви гвоздевого метода крепления от воздействия повышенных температур до +150ºС должен быть не менее 0,85.</w:t>
      </w:r>
    </w:p>
    <w:p w:rsidR="00777C9D" w:rsidRPr="00232DC7" w:rsidRDefault="00777C9D" w:rsidP="00777C9D">
      <w:pPr>
        <w:spacing w:after="0" w:line="240" w:lineRule="auto"/>
        <w:ind w:firstLine="709"/>
        <w:jc w:val="both"/>
        <w:rPr>
          <w:rFonts w:eastAsia="Times New Roman"/>
          <w:b/>
        </w:rPr>
      </w:pPr>
      <w:r w:rsidRPr="00232DC7">
        <w:rPr>
          <w:rFonts w:eastAsia="Times New Roman"/>
        </w:rPr>
        <w:t>ГОСТ Р ЕН ИСО 20349-2013 ССБТ</w:t>
      </w:r>
      <w:r w:rsidR="00232DC7">
        <w:rPr>
          <w:rFonts w:eastAsia="Times New Roman"/>
          <w:b/>
        </w:rPr>
        <w:t xml:space="preserve"> </w:t>
      </w:r>
      <w:r w:rsidRPr="00232DC7">
        <w:rPr>
          <w:rFonts w:eastAsia="Times New Roman"/>
          <w:b/>
        </w:rPr>
        <w:t>«Обувь защитная от термических рисков и выплесков расплавленного металла на литейных и сварочных производствах. Общие технические требования и методы испытаний».</w:t>
      </w:r>
    </w:p>
    <w:p w:rsidR="00777C9D" w:rsidRPr="00777C9D" w:rsidRDefault="0016195C" w:rsidP="00777C9D">
      <w:pPr>
        <w:spacing w:before="100" w:beforeAutospacing="1" w:after="0" w:line="240" w:lineRule="auto"/>
        <w:rPr>
          <w:rFonts w:eastAsia="Times New Roman"/>
          <w:b/>
          <w:sz w:val="24"/>
          <w:szCs w:val="24"/>
        </w:rPr>
      </w:pPr>
      <w:r w:rsidRPr="0016195C">
        <w:rPr>
          <w:rFonts w:eastAsia="Times New Roman"/>
          <w:b/>
        </w:rPr>
        <w:t xml:space="preserve"> </w:t>
      </w:r>
      <w:r w:rsidR="00777C9D">
        <w:rPr>
          <w:rFonts w:eastAsia="Times New Roman"/>
          <w:b/>
          <w:sz w:val="24"/>
          <w:szCs w:val="24"/>
        </w:rPr>
        <w:t>Классификация обуви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2"/>
        <w:gridCol w:w="7956"/>
      </w:tblGrid>
      <w:tr w:rsidR="00777C9D" w:rsidRPr="00777C9D" w:rsidTr="00C722D6">
        <w:trPr>
          <w:trHeight w:val="12"/>
          <w:tblCellSpacing w:w="15" w:type="dxa"/>
        </w:trPr>
        <w:tc>
          <w:tcPr>
            <w:tcW w:w="1514" w:type="dxa"/>
            <w:vAlign w:val="center"/>
            <w:hideMark/>
          </w:tcPr>
          <w:p w:rsidR="00777C9D" w:rsidRPr="00777C9D" w:rsidRDefault="00777C9D" w:rsidP="00777C9D">
            <w:pPr>
              <w:spacing w:after="0" w:line="240" w:lineRule="auto"/>
              <w:rPr>
                <w:rFonts w:eastAsia="Times New Roman"/>
                <w:sz w:val="2"/>
                <w:szCs w:val="24"/>
              </w:rPr>
            </w:pPr>
          </w:p>
        </w:tc>
        <w:tc>
          <w:tcPr>
            <w:tcW w:w="8124" w:type="dxa"/>
            <w:vAlign w:val="center"/>
            <w:hideMark/>
          </w:tcPr>
          <w:p w:rsidR="00777C9D" w:rsidRPr="00777C9D" w:rsidRDefault="00777C9D" w:rsidP="00777C9D">
            <w:pPr>
              <w:spacing w:after="0" w:line="240" w:lineRule="auto"/>
              <w:rPr>
                <w:rFonts w:eastAsia="Times New Roman"/>
                <w:sz w:val="2"/>
                <w:szCs w:val="24"/>
              </w:rPr>
            </w:pPr>
          </w:p>
        </w:tc>
      </w:tr>
      <w:tr w:rsidR="00777C9D" w:rsidRPr="00777C9D" w:rsidTr="00C722D6">
        <w:trPr>
          <w:tblCellSpacing w:w="15" w:type="dxa"/>
        </w:trPr>
        <w:tc>
          <w:tcPr>
            <w:tcW w:w="15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7C9D" w:rsidRPr="00777C9D" w:rsidRDefault="00777C9D" w:rsidP="00777C9D">
            <w:pPr>
              <w:spacing w:before="100" w:beforeAutospacing="1" w:after="100" w:afterAutospacing="1" w:line="240" w:lineRule="auto"/>
              <w:jc w:val="center"/>
              <w:rPr>
                <w:rFonts w:eastAsia="Times New Roman"/>
                <w:sz w:val="24"/>
                <w:szCs w:val="24"/>
              </w:rPr>
            </w:pPr>
            <w:r w:rsidRPr="00777C9D">
              <w:rPr>
                <w:rFonts w:eastAsia="Times New Roman"/>
                <w:sz w:val="24"/>
                <w:szCs w:val="24"/>
              </w:rPr>
              <w:t>Обозначение класса</w:t>
            </w:r>
          </w:p>
        </w:tc>
        <w:tc>
          <w:tcPr>
            <w:tcW w:w="81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7C9D" w:rsidRPr="00777C9D" w:rsidRDefault="00777C9D" w:rsidP="00777C9D">
            <w:pPr>
              <w:spacing w:before="100" w:beforeAutospacing="1" w:after="100" w:afterAutospacing="1" w:line="240" w:lineRule="auto"/>
              <w:jc w:val="center"/>
              <w:rPr>
                <w:rFonts w:eastAsia="Times New Roman"/>
                <w:sz w:val="24"/>
                <w:szCs w:val="24"/>
              </w:rPr>
            </w:pPr>
            <w:r w:rsidRPr="00777C9D">
              <w:rPr>
                <w:rFonts w:eastAsia="Times New Roman"/>
                <w:sz w:val="24"/>
                <w:szCs w:val="24"/>
              </w:rPr>
              <w:t xml:space="preserve">Классификация </w:t>
            </w:r>
          </w:p>
        </w:tc>
      </w:tr>
      <w:tr w:rsidR="00777C9D" w:rsidRPr="00777C9D" w:rsidTr="00C722D6">
        <w:trPr>
          <w:tblCellSpacing w:w="15" w:type="dxa"/>
        </w:trPr>
        <w:tc>
          <w:tcPr>
            <w:tcW w:w="15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7C9D" w:rsidRPr="00777C9D" w:rsidRDefault="00777C9D" w:rsidP="00777C9D">
            <w:pPr>
              <w:spacing w:before="100" w:beforeAutospacing="1" w:after="100" w:afterAutospacing="1" w:line="240" w:lineRule="auto"/>
              <w:rPr>
                <w:rFonts w:eastAsia="Times New Roman"/>
                <w:sz w:val="24"/>
                <w:szCs w:val="24"/>
              </w:rPr>
            </w:pPr>
            <w:r w:rsidRPr="00777C9D">
              <w:rPr>
                <w:rFonts w:eastAsia="Times New Roman"/>
                <w:sz w:val="24"/>
                <w:szCs w:val="24"/>
              </w:rPr>
              <w:t>Класс I</w:t>
            </w:r>
            <w:r w:rsidR="00232DC7" w:rsidRPr="00C722D6">
              <w:rPr>
                <w:rFonts w:eastAsia="Times New Roman"/>
                <w:b/>
              </w:rPr>
              <w:t xml:space="preserve"> </w:t>
            </w:r>
            <w:r w:rsidR="00232DC7">
              <w:rPr>
                <w:rFonts w:eastAsia="Times New Roman"/>
                <w:b/>
              </w:rPr>
              <w:t>(</w:t>
            </w:r>
            <w:r w:rsidR="00232DC7">
              <w:rPr>
                <w:rFonts w:eastAsia="Times New Roman"/>
                <w:sz w:val="24"/>
                <w:szCs w:val="24"/>
              </w:rPr>
              <w:t>о</w:t>
            </w:r>
            <w:r w:rsidR="00232DC7" w:rsidRPr="00232DC7">
              <w:rPr>
                <w:rFonts w:eastAsia="Times New Roman"/>
                <w:sz w:val="24"/>
                <w:szCs w:val="24"/>
              </w:rPr>
              <w:t>бувь для работы на литейном производстве</w:t>
            </w:r>
            <w:r w:rsidR="00232DC7">
              <w:rPr>
                <w:rFonts w:eastAsia="Times New Roman"/>
                <w:sz w:val="24"/>
                <w:szCs w:val="24"/>
              </w:rPr>
              <w:t>)</w:t>
            </w:r>
          </w:p>
        </w:tc>
        <w:tc>
          <w:tcPr>
            <w:tcW w:w="81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7C9D" w:rsidRPr="00777C9D" w:rsidRDefault="00777C9D" w:rsidP="00777C9D">
            <w:pPr>
              <w:spacing w:before="100" w:beforeAutospacing="1" w:after="100" w:afterAutospacing="1" w:line="240" w:lineRule="auto"/>
              <w:rPr>
                <w:rFonts w:eastAsia="Times New Roman"/>
                <w:sz w:val="24"/>
                <w:szCs w:val="24"/>
              </w:rPr>
            </w:pPr>
            <w:r w:rsidRPr="00777C9D">
              <w:rPr>
                <w:rFonts w:eastAsia="Times New Roman"/>
                <w:sz w:val="24"/>
                <w:szCs w:val="24"/>
              </w:rPr>
              <w:t xml:space="preserve">Обувь из кожи или других материалов, за исключением резиновой или полимерной обуви </w:t>
            </w:r>
          </w:p>
        </w:tc>
      </w:tr>
      <w:tr w:rsidR="00777C9D" w:rsidRPr="00777C9D" w:rsidTr="00C722D6">
        <w:trPr>
          <w:tblCellSpacing w:w="15" w:type="dxa"/>
        </w:trPr>
        <w:tc>
          <w:tcPr>
            <w:tcW w:w="151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7C9D" w:rsidRPr="00777C9D" w:rsidRDefault="00777C9D" w:rsidP="00232DC7">
            <w:pPr>
              <w:spacing w:before="100" w:beforeAutospacing="1" w:after="100" w:afterAutospacing="1" w:line="240" w:lineRule="auto"/>
              <w:rPr>
                <w:rFonts w:eastAsia="Times New Roman"/>
                <w:sz w:val="24"/>
                <w:szCs w:val="24"/>
              </w:rPr>
            </w:pPr>
            <w:r w:rsidRPr="00777C9D">
              <w:rPr>
                <w:rFonts w:eastAsia="Times New Roman"/>
                <w:sz w:val="24"/>
                <w:szCs w:val="24"/>
              </w:rPr>
              <w:t>Класс II</w:t>
            </w:r>
            <w:r w:rsidR="00232DC7" w:rsidRPr="00C722D6">
              <w:rPr>
                <w:rFonts w:eastAsia="Times New Roman"/>
                <w:b/>
              </w:rPr>
              <w:t xml:space="preserve"> </w:t>
            </w:r>
          </w:p>
        </w:tc>
        <w:tc>
          <w:tcPr>
            <w:tcW w:w="812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77C9D" w:rsidRPr="00777C9D" w:rsidRDefault="00777C9D" w:rsidP="00777C9D">
            <w:pPr>
              <w:spacing w:before="100" w:beforeAutospacing="1" w:after="100" w:afterAutospacing="1" w:line="240" w:lineRule="auto"/>
              <w:rPr>
                <w:rFonts w:eastAsia="Times New Roman"/>
                <w:sz w:val="24"/>
                <w:szCs w:val="24"/>
              </w:rPr>
            </w:pPr>
            <w:r w:rsidRPr="00777C9D">
              <w:rPr>
                <w:rFonts w:eastAsia="Times New Roman"/>
                <w:sz w:val="24"/>
                <w:szCs w:val="24"/>
              </w:rPr>
              <w:t xml:space="preserve">Резиновая (например, вулканизированная) или полимерная (например, литая) обувь </w:t>
            </w:r>
          </w:p>
        </w:tc>
      </w:tr>
    </w:tbl>
    <w:p w:rsidR="00232DC7" w:rsidRDefault="00232DC7" w:rsidP="00C722D6">
      <w:pPr>
        <w:spacing w:after="0" w:line="240" w:lineRule="auto"/>
        <w:jc w:val="both"/>
        <w:rPr>
          <w:rFonts w:eastAsia="Times New Roman"/>
          <w:b/>
        </w:rPr>
      </w:pPr>
      <w:r w:rsidRPr="00232DC7">
        <w:rPr>
          <w:rFonts w:eastAsia="Times New Roman"/>
        </w:rPr>
        <w:t>Примечания:</w:t>
      </w:r>
      <w:r>
        <w:rPr>
          <w:rFonts w:eastAsia="Times New Roman"/>
        </w:rPr>
        <w:t xml:space="preserve"> при выполнении сварочных работ применяется спецобувь, относящаяся к первому и второму классу по защитным свойствам.</w:t>
      </w:r>
    </w:p>
    <w:p w:rsidR="00C722D6" w:rsidRDefault="00C722D6" w:rsidP="00777C9D">
      <w:pPr>
        <w:spacing w:after="0" w:line="240" w:lineRule="auto"/>
        <w:rPr>
          <w:rFonts w:eastAsia="Times New Roman"/>
          <w:b/>
        </w:rPr>
      </w:pPr>
    </w:p>
    <w:p w:rsidR="00777C9D" w:rsidRPr="00777C9D" w:rsidRDefault="00777C9D" w:rsidP="00777C9D">
      <w:pPr>
        <w:spacing w:after="0" w:line="240" w:lineRule="auto"/>
        <w:rPr>
          <w:rFonts w:eastAsia="Times New Roman"/>
          <w:b/>
        </w:rPr>
      </w:pPr>
      <w:r w:rsidRPr="00777C9D">
        <w:rPr>
          <w:rFonts w:eastAsia="Times New Roman"/>
          <w:b/>
        </w:rPr>
        <w:lastRenderedPageBreak/>
        <w:t>Маркировка</w:t>
      </w:r>
      <w:r w:rsidR="00232DC7">
        <w:rPr>
          <w:rFonts w:eastAsia="Times New Roman"/>
          <w:b/>
        </w:rPr>
        <w:t xml:space="preserve"> спецобуви для защиты от </w:t>
      </w:r>
      <w:r w:rsidR="00232DC7" w:rsidRPr="00232DC7">
        <w:rPr>
          <w:rFonts w:eastAsia="Times New Roman"/>
          <w:b/>
        </w:rPr>
        <w:t>термических рисков и выплесков расплавленного металла</w:t>
      </w:r>
      <w:r w:rsidR="00232DC7">
        <w:rPr>
          <w:rFonts w:eastAsia="Times New Roman"/>
          <w:b/>
        </w:rPr>
        <w:t xml:space="preserve"> </w:t>
      </w:r>
      <w:r w:rsidRPr="00777C9D">
        <w:rPr>
          <w:rFonts w:eastAsia="Times New Roman"/>
          <w:b/>
        </w:rPr>
        <w:t xml:space="preserve">должна </w:t>
      </w:r>
      <w:r w:rsidR="00C722D6">
        <w:rPr>
          <w:rFonts w:eastAsia="Times New Roman"/>
          <w:b/>
        </w:rPr>
        <w:t>содержать следующую информацию:</w:t>
      </w:r>
    </w:p>
    <w:p w:rsidR="00777C9D" w:rsidRPr="00777C9D" w:rsidRDefault="00777C9D" w:rsidP="00777C9D">
      <w:pPr>
        <w:spacing w:after="0" w:line="240" w:lineRule="auto"/>
        <w:rPr>
          <w:rFonts w:eastAsia="Times New Roman"/>
        </w:rPr>
      </w:pPr>
      <w:r w:rsidRPr="00777C9D">
        <w:rPr>
          <w:rFonts w:eastAsia="Times New Roman"/>
        </w:rPr>
        <w:t>a) наименование и</w:t>
      </w:r>
      <w:r>
        <w:rPr>
          <w:rFonts w:eastAsia="Times New Roman"/>
        </w:rPr>
        <w:t>ли торговую марку изготовителя;</w:t>
      </w:r>
    </w:p>
    <w:p w:rsidR="00777C9D" w:rsidRPr="00777C9D" w:rsidRDefault="00777C9D" w:rsidP="00777C9D">
      <w:pPr>
        <w:spacing w:after="0" w:line="240" w:lineRule="auto"/>
        <w:rPr>
          <w:rFonts w:eastAsia="Times New Roman"/>
        </w:rPr>
      </w:pPr>
      <w:r w:rsidRPr="00777C9D">
        <w:rPr>
          <w:rFonts w:eastAsia="Times New Roman"/>
        </w:rPr>
        <w:t>b) уникальный код (артикул), позв</w:t>
      </w:r>
      <w:r>
        <w:rPr>
          <w:rFonts w:eastAsia="Times New Roman"/>
        </w:rPr>
        <w:t>оляющий идентифицировать обувь;</w:t>
      </w:r>
    </w:p>
    <w:p w:rsidR="00777C9D" w:rsidRPr="00777C9D" w:rsidRDefault="00777C9D" w:rsidP="00777C9D">
      <w:pPr>
        <w:spacing w:after="0" w:line="240" w:lineRule="auto"/>
        <w:rPr>
          <w:rFonts w:eastAsia="Times New Roman"/>
        </w:rPr>
      </w:pPr>
      <w:r>
        <w:rPr>
          <w:rFonts w:eastAsia="Times New Roman"/>
        </w:rPr>
        <w:t>c) размер обуви;</w:t>
      </w:r>
    </w:p>
    <w:p w:rsidR="00777C9D" w:rsidRPr="00777C9D" w:rsidRDefault="00777C9D" w:rsidP="00777C9D">
      <w:pPr>
        <w:spacing w:after="0" w:line="240" w:lineRule="auto"/>
        <w:rPr>
          <w:rFonts w:eastAsia="Times New Roman"/>
        </w:rPr>
      </w:pPr>
      <w:r w:rsidRPr="00777C9D">
        <w:rPr>
          <w:rFonts w:eastAsia="Times New Roman"/>
        </w:rPr>
        <w:t>d) номер и год настоящего стандарта, при этом следует иметь в виду, что маркировки по d) и е) не должны находиться рядом</w:t>
      </w:r>
      <w:r>
        <w:rPr>
          <w:rFonts w:eastAsia="Times New Roman"/>
        </w:rPr>
        <w:t xml:space="preserve"> в соответствии с ЕН ИСО 20345;</w:t>
      </w:r>
    </w:p>
    <w:p w:rsidR="00777C9D" w:rsidRPr="00777C9D" w:rsidRDefault="00777C9D" w:rsidP="00777C9D">
      <w:pPr>
        <w:spacing w:after="0" w:line="240" w:lineRule="auto"/>
        <w:rPr>
          <w:rFonts w:eastAsia="Times New Roman"/>
        </w:rPr>
      </w:pPr>
      <w:r w:rsidRPr="00777C9D">
        <w:rPr>
          <w:rFonts w:eastAsia="Times New Roman"/>
        </w:rPr>
        <w:t>e) могут использоваться все обозначения маркировки, приведенные в ЕН ИСО 20345 при прохождении соответствующих испытаний. Следует исп</w:t>
      </w:r>
      <w:r>
        <w:rPr>
          <w:rFonts w:eastAsia="Times New Roman"/>
        </w:rPr>
        <w:t>ользовать следующую маркировку:</w:t>
      </w:r>
    </w:p>
    <w:p w:rsidR="00777C9D" w:rsidRPr="00777C9D" w:rsidRDefault="00777C9D" w:rsidP="00777C9D">
      <w:pPr>
        <w:spacing w:after="0" w:line="240" w:lineRule="auto"/>
        <w:rPr>
          <w:rFonts w:eastAsia="Times New Roman"/>
        </w:rPr>
      </w:pPr>
      <w:r w:rsidRPr="00777C9D">
        <w:rPr>
          <w:rFonts w:eastAsia="Times New Roman"/>
        </w:rPr>
        <w:t>AI - обозначает, что обувь соответствует 5.3 при использовании алюминия в качестве металла</w:t>
      </w:r>
      <w:r>
        <w:rPr>
          <w:rFonts w:eastAsia="Times New Roman"/>
        </w:rPr>
        <w:t xml:space="preserve"> для </w:t>
      </w:r>
      <w:r w:rsidR="00DF249F">
        <w:rPr>
          <w:rFonts w:eastAsia="Times New Roman"/>
        </w:rPr>
        <w:t>испытаний;</w:t>
      </w:r>
      <w:r w:rsidR="00DF249F" w:rsidRPr="00777C9D">
        <w:rPr>
          <w:rFonts w:eastAsia="Times New Roman"/>
        </w:rPr>
        <w:t xml:space="preserve"> Fe</w:t>
      </w:r>
      <w:r w:rsidRPr="00777C9D">
        <w:rPr>
          <w:rFonts w:eastAsia="Times New Roman"/>
        </w:rPr>
        <w:t xml:space="preserve"> - обозначает, что обувь соответствует 5.3 при использовании железа в </w:t>
      </w:r>
      <w:r>
        <w:rPr>
          <w:rFonts w:eastAsia="Times New Roman"/>
        </w:rPr>
        <w:t>качестве металла для испытаний;</w:t>
      </w:r>
    </w:p>
    <w:p w:rsidR="00777C9D" w:rsidRPr="00777C9D" w:rsidRDefault="00777C9D" w:rsidP="00777C9D">
      <w:pPr>
        <w:spacing w:after="0" w:line="240" w:lineRule="auto"/>
        <w:rPr>
          <w:rFonts w:eastAsia="Times New Roman"/>
        </w:rPr>
      </w:pPr>
      <w:r w:rsidRPr="00777C9D">
        <w:rPr>
          <w:rFonts w:eastAsia="Times New Roman"/>
        </w:rPr>
        <w:t>WG - обозначает, что обувь соответствует требованиям, предъявляемым</w:t>
      </w:r>
      <w:r>
        <w:rPr>
          <w:rFonts w:eastAsia="Times New Roman"/>
        </w:rPr>
        <w:t xml:space="preserve"> к обуви для защиты при сварке;</w:t>
      </w:r>
    </w:p>
    <w:p w:rsidR="00777C9D" w:rsidRPr="00777C9D" w:rsidRDefault="00777C9D" w:rsidP="00777C9D">
      <w:pPr>
        <w:spacing w:after="0" w:line="240" w:lineRule="auto"/>
        <w:rPr>
          <w:rFonts w:eastAsia="Times New Roman"/>
        </w:rPr>
      </w:pPr>
      <w:r w:rsidRPr="00777C9D">
        <w:rPr>
          <w:rFonts w:eastAsia="Times New Roman"/>
        </w:rPr>
        <w:t>f) пиктограмму ИСО 7000-2417, обознача</w:t>
      </w:r>
      <w:r>
        <w:rPr>
          <w:rFonts w:eastAsia="Times New Roman"/>
        </w:rPr>
        <w:t>ющую защиту от тепла и пламени;</w:t>
      </w:r>
    </w:p>
    <w:p w:rsidR="00777C9D" w:rsidRDefault="00777C9D" w:rsidP="00777C9D">
      <w:pPr>
        <w:spacing w:after="0" w:line="240" w:lineRule="auto"/>
        <w:jc w:val="both"/>
        <w:rPr>
          <w:rFonts w:eastAsia="Times New Roman"/>
        </w:rPr>
      </w:pPr>
      <w:r>
        <w:rPr>
          <w:rFonts w:eastAsia="Times New Roman"/>
        </w:rPr>
        <w:t xml:space="preserve">g) </w:t>
      </w:r>
      <w:r w:rsidRPr="00777C9D">
        <w:rPr>
          <w:rFonts w:eastAsia="Times New Roman"/>
        </w:rPr>
        <w:t>пиктограммы, показывающей, что пользователь должен смотреть информацию, предоставляемую изготовителем (буква "i" в открытой книге</w:t>
      </w:r>
      <w:r>
        <w:rPr>
          <w:rFonts w:eastAsia="Times New Roman"/>
        </w:rPr>
        <w:t>).</w:t>
      </w:r>
    </w:p>
    <w:p w:rsidR="00777C9D" w:rsidRDefault="00567438" w:rsidP="00777C9D">
      <w:pPr>
        <w:spacing w:after="0" w:line="240" w:lineRule="auto"/>
        <w:jc w:val="both"/>
        <w:rPr>
          <w:rFonts w:eastAsia="Times New Roman"/>
        </w:rPr>
      </w:pPr>
      <w:r w:rsidRPr="00777C9D">
        <w:rPr>
          <w:rFonts w:eastAsia="Times New Roman"/>
          <w:b/>
          <w:noProof/>
        </w:rPr>
        <w:drawing>
          <wp:anchor distT="0" distB="0" distL="114300" distR="114300" simplePos="0" relativeHeight="251713536" behindDoc="0" locked="0" layoutInCell="1" allowOverlap="1">
            <wp:simplePos x="0" y="0"/>
            <wp:positionH relativeFrom="column">
              <wp:posOffset>1480185</wp:posOffset>
            </wp:positionH>
            <wp:positionV relativeFrom="paragraph">
              <wp:posOffset>100118</wp:posOffset>
            </wp:positionV>
            <wp:extent cx="669290" cy="657225"/>
            <wp:effectExtent l="0" t="0" r="0" b="9525"/>
            <wp:wrapNone/>
            <wp:docPr id="27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9290" cy="657225"/>
                    </a:xfrm>
                    <a:prstGeom prst="rect">
                      <a:avLst/>
                    </a:prstGeom>
                    <a:noFill/>
                    <a:ln>
                      <a:noFill/>
                    </a:ln>
                    <a:effectLst/>
                    <a:extLst/>
                  </pic:spPr>
                </pic:pic>
              </a:graphicData>
            </a:graphic>
          </wp:anchor>
        </w:drawing>
      </w:r>
      <w:r w:rsidR="006F7A10" w:rsidRPr="00777C9D">
        <w:rPr>
          <w:rFonts w:eastAsia="Times New Roman"/>
          <w:b/>
          <w:noProof/>
        </w:rPr>
        <w:drawing>
          <wp:anchor distT="0" distB="0" distL="114300" distR="114300" simplePos="0" relativeHeight="251714560" behindDoc="0" locked="0" layoutInCell="1" allowOverlap="1">
            <wp:simplePos x="0" y="0"/>
            <wp:positionH relativeFrom="column">
              <wp:posOffset>79799</wp:posOffset>
            </wp:positionH>
            <wp:positionV relativeFrom="paragraph">
              <wp:posOffset>142028</wp:posOffset>
            </wp:positionV>
            <wp:extent cx="762000" cy="704850"/>
            <wp:effectExtent l="0" t="0" r="0" b="0"/>
            <wp:wrapNone/>
            <wp:docPr id="27664" name="Рисунок 5" descr="ГОСТ Р ЕН ИСО 20349-2013 ССБТ. Обувь защитная от термических рисков и выплесков расплавленного металла на литейных и сварочных производствах. Общие технические требования и методы испытаний"/>
            <wp:cNvGraphicFramePr/>
            <a:graphic xmlns:a="http://schemas.openxmlformats.org/drawingml/2006/main">
              <a:graphicData uri="http://schemas.openxmlformats.org/drawingml/2006/picture">
                <pic:pic xmlns:pic="http://schemas.openxmlformats.org/drawingml/2006/picture">
                  <pic:nvPicPr>
                    <pic:cNvPr id="6" name="Рисунок 5" descr="ГОСТ Р ЕН ИСО 20349-2013 ССБТ. Обувь защитная от термических рисков и выплесков расплавленного металла на литейных и сварочных производствах. Общие технические требования и методы испытаний"/>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anchor>
        </w:drawing>
      </w:r>
    </w:p>
    <w:p w:rsidR="006F7A10" w:rsidRDefault="006F7A10" w:rsidP="0016195C">
      <w:pPr>
        <w:spacing w:after="0" w:line="240" w:lineRule="auto"/>
        <w:jc w:val="both"/>
        <w:rPr>
          <w:rFonts w:eastAsia="Times New Roman"/>
          <w:b/>
          <w:sz w:val="32"/>
          <w:szCs w:val="32"/>
        </w:rPr>
      </w:pPr>
    </w:p>
    <w:p w:rsidR="008C3310" w:rsidRDefault="008C3310" w:rsidP="0016195C">
      <w:pPr>
        <w:spacing w:after="0" w:line="240" w:lineRule="auto"/>
        <w:jc w:val="both"/>
        <w:rPr>
          <w:rFonts w:eastAsia="Times New Roman"/>
          <w:b/>
        </w:rPr>
      </w:pPr>
    </w:p>
    <w:p w:rsidR="008C3310" w:rsidRDefault="008C3310" w:rsidP="0016195C">
      <w:pPr>
        <w:spacing w:after="0" w:line="240" w:lineRule="auto"/>
        <w:jc w:val="both"/>
        <w:rPr>
          <w:rFonts w:eastAsia="Times New Roman"/>
          <w:b/>
        </w:rPr>
      </w:pPr>
    </w:p>
    <w:p w:rsidR="008C3310" w:rsidRDefault="008C3310" w:rsidP="0016195C">
      <w:pPr>
        <w:spacing w:after="0" w:line="240" w:lineRule="auto"/>
        <w:jc w:val="both"/>
        <w:rPr>
          <w:rFonts w:eastAsia="Times New Roman"/>
          <w:b/>
        </w:rPr>
      </w:pPr>
    </w:p>
    <w:p w:rsidR="008C3310" w:rsidRDefault="008C3310" w:rsidP="0016195C">
      <w:pPr>
        <w:spacing w:after="0" w:line="240" w:lineRule="auto"/>
        <w:jc w:val="both"/>
        <w:rPr>
          <w:rFonts w:eastAsia="Times New Roman"/>
          <w:b/>
        </w:rPr>
      </w:pPr>
    </w:p>
    <w:p w:rsidR="009D1C89" w:rsidRPr="0016195C" w:rsidRDefault="009D1C89" w:rsidP="0016195C">
      <w:pPr>
        <w:spacing w:after="0" w:line="240" w:lineRule="auto"/>
        <w:jc w:val="both"/>
        <w:rPr>
          <w:rFonts w:eastAsia="Times New Roman"/>
          <w:b/>
        </w:rPr>
      </w:pPr>
      <w:r w:rsidRPr="009D1C89">
        <w:rPr>
          <w:rFonts w:eastAsia="Times New Roman"/>
          <w:b/>
        </w:rPr>
        <w:t>Обувь от пониженных температур</w:t>
      </w:r>
    </w:p>
    <w:p w:rsidR="008C3310" w:rsidRDefault="008C3310" w:rsidP="0016195C">
      <w:pPr>
        <w:spacing w:after="0" w:line="240" w:lineRule="auto"/>
        <w:jc w:val="both"/>
        <w:rPr>
          <w:rFonts w:eastAsia="Times New Roman"/>
        </w:rPr>
      </w:pPr>
    </w:p>
    <w:p w:rsidR="0016195C" w:rsidRPr="009D1C89" w:rsidRDefault="0016195C" w:rsidP="0016195C">
      <w:pPr>
        <w:spacing w:after="0" w:line="240" w:lineRule="auto"/>
        <w:jc w:val="both"/>
        <w:rPr>
          <w:rFonts w:eastAsia="Times New Roman"/>
        </w:rPr>
      </w:pPr>
      <w:r w:rsidRPr="009D1C89">
        <w:rPr>
          <w:rFonts w:eastAsia="Times New Roman"/>
        </w:rPr>
        <w:t xml:space="preserve">Обувь от пониженных температур </w:t>
      </w:r>
      <w:r w:rsidR="00232DC7">
        <w:rPr>
          <w:rFonts w:eastAsia="Times New Roman"/>
        </w:rPr>
        <w:t xml:space="preserve">может содержать следующую </w:t>
      </w:r>
      <w:r w:rsidRPr="009D1C89">
        <w:rPr>
          <w:rFonts w:eastAsia="Times New Roman"/>
        </w:rPr>
        <w:t>маркировку:</w:t>
      </w:r>
    </w:p>
    <w:p w:rsidR="0016195C" w:rsidRPr="0016195C" w:rsidRDefault="0016195C" w:rsidP="0016195C">
      <w:pPr>
        <w:spacing w:after="0" w:line="240" w:lineRule="auto"/>
        <w:jc w:val="both"/>
        <w:rPr>
          <w:rFonts w:eastAsia="Times New Roman"/>
        </w:rPr>
      </w:pPr>
      <w:r w:rsidRPr="001A2345">
        <w:rPr>
          <w:rFonts w:eastAsia="Times New Roman"/>
          <w:b/>
        </w:rPr>
        <w:t>Тн</w:t>
      </w:r>
      <w:r w:rsidRPr="0016195C">
        <w:rPr>
          <w:rFonts w:eastAsia="Times New Roman"/>
        </w:rPr>
        <w:t xml:space="preserve"> </w:t>
      </w:r>
      <w:r w:rsidRPr="00C3149E">
        <w:rPr>
          <w:rFonts w:eastAsia="Times New Roman"/>
          <w:b/>
        </w:rPr>
        <w:t>20</w:t>
      </w:r>
      <w:r w:rsidRPr="0016195C">
        <w:rPr>
          <w:rFonts w:eastAsia="Times New Roman"/>
        </w:rPr>
        <w:t xml:space="preserve"> -защита от температур до минус 20°С</w:t>
      </w:r>
    </w:p>
    <w:p w:rsidR="0016195C" w:rsidRPr="0016195C" w:rsidRDefault="0016195C" w:rsidP="0016195C">
      <w:pPr>
        <w:spacing w:after="0" w:line="240" w:lineRule="auto"/>
        <w:jc w:val="both"/>
        <w:rPr>
          <w:rFonts w:eastAsia="Times New Roman"/>
        </w:rPr>
      </w:pPr>
      <w:r w:rsidRPr="001A2345">
        <w:rPr>
          <w:rFonts w:eastAsia="Times New Roman"/>
          <w:b/>
        </w:rPr>
        <w:t>Тн</w:t>
      </w:r>
      <w:r w:rsidRPr="0016195C">
        <w:rPr>
          <w:rFonts w:eastAsia="Times New Roman"/>
        </w:rPr>
        <w:t xml:space="preserve"> </w:t>
      </w:r>
      <w:r w:rsidRPr="00C3149E">
        <w:rPr>
          <w:rFonts w:eastAsia="Times New Roman"/>
          <w:b/>
        </w:rPr>
        <w:t>30</w:t>
      </w:r>
      <w:r w:rsidRPr="0016195C">
        <w:rPr>
          <w:rFonts w:eastAsia="Times New Roman"/>
        </w:rPr>
        <w:t xml:space="preserve"> -защита от температур до минус 30°С</w:t>
      </w:r>
    </w:p>
    <w:p w:rsidR="0016195C" w:rsidRPr="0016195C" w:rsidRDefault="0016195C" w:rsidP="0016195C">
      <w:pPr>
        <w:spacing w:after="0" w:line="240" w:lineRule="auto"/>
        <w:jc w:val="both"/>
        <w:rPr>
          <w:rFonts w:eastAsia="Times New Roman"/>
        </w:rPr>
      </w:pPr>
      <w:r w:rsidRPr="001A2345">
        <w:rPr>
          <w:rFonts w:eastAsia="Times New Roman"/>
          <w:b/>
        </w:rPr>
        <w:t>Тн</w:t>
      </w:r>
      <w:r w:rsidRPr="0016195C">
        <w:rPr>
          <w:rFonts w:eastAsia="Times New Roman"/>
        </w:rPr>
        <w:t xml:space="preserve"> </w:t>
      </w:r>
      <w:r w:rsidRPr="00C3149E">
        <w:rPr>
          <w:rFonts w:eastAsia="Times New Roman"/>
          <w:b/>
        </w:rPr>
        <w:t xml:space="preserve">40 </w:t>
      </w:r>
      <w:r w:rsidRPr="0016195C">
        <w:rPr>
          <w:rFonts w:eastAsia="Times New Roman"/>
        </w:rPr>
        <w:t>-защита от температур до минус 40°С</w:t>
      </w:r>
    </w:p>
    <w:p w:rsidR="0016195C" w:rsidRPr="0016195C" w:rsidRDefault="00C3149E" w:rsidP="00A56491">
      <w:pPr>
        <w:spacing w:after="0" w:line="240" w:lineRule="auto"/>
        <w:ind w:firstLine="709"/>
        <w:jc w:val="both"/>
        <w:rPr>
          <w:rFonts w:eastAsia="Times New Roman"/>
        </w:rPr>
      </w:pPr>
      <w:r>
        <w:rPr>
          <w:rFonts w:eastAsia="Times New Roman"/>
        </w:rPr>
        <w:t xml:space="preserve"> Обувь, предназначенная для защиты от </w:t>
      </w:r>
      <w:r w:rsidR="00DF249F">
        <w:rPr>
          <w:rFonts w:eastAsia="Times New Roman"/>
        </w:rPr>
        <w:t>пониженных температур,</w:t>
      </w:r>
      <w:r>
        <w:rPr>
          <w:rFonts w:eastAsia="Times New Roman"/>
        </w:rPr>
        <w:t xml:space="preserve"> </w:t>
      </w:r>
      <w:r w:rsidR="0016195C" w:rsidRPr="0016195C">
        <w:rPr>
          <w:rFonts w:eastAsia="Times New Roman"/>
        </w:rPr>
        <w:t>имеет</w:t>
      </w:r>
      <w:r>
        <w:rPr>
          <w:rFonts w:eastAsia="Times New Roman"/>
        </w:rPr>
        <w:t xml:space="preserve"> конструктивные особенности: </w:t>
      </w:r>
      <w:r w:rsidR="0016195C" w:rsidRPr="0016195C">
        <w:rPr>
          <w:rFonts w:eastAsia="Times New Roman"/>
        </w:rPr>
        <w:t>минимальное количество металлических деталей, увеличенную толщину стелечно-подошвенного пакета, утепленный вкладыш (подкладку, межподкладку), а также завышенные берцы или голенища.</w:t>
      </w:r>
    </w:p>
    <w:p w:rsidR="0016195C" w:rsidRPr="0016195C" w:rsidRDefault="0016195C" w:rsidP="00A56491">
      <w:pPr>
        <w:spacing w:after="0" w:line="240" w:lineRule="auto"/>
        <w:ind w:firstLine="709"/>
        <w:jc w:val="both"/>
        <w:rPr>
          <w:rFonts w:eastAsia="Times New Roman"/>
        </w:rPr>
      </w:pPr>
      <w:r w:rsidRPr="0016195C">
        <w:rPr>
          <w:rFonts w:eastAsia="Times New Roman"/>
        </w:rPr>
        <w:t>В качестве утеплител</w:t>
      </w:r>
      <w:r w:rsidR="00C3149E">
        <w:rPr>
          <w:rFonts w:eastAsia="Times New Roman"/>
        </w:rPr>
        <w:t>я спецобуви</w:t>
      </w:r>
      <w:r w:rsidRPr="0016195C">
        <w:rPr>
          <w:rFonts w:eastAsia="Times New Roman"/>
        </w:rPr>
        <w:t xml:space="preserve"> </w:t>
      </w:r>
      <w:r w:rsidR="00C3149E">
        <w:rPr>
          <w:rFonts w:eastAsia="Times New Roman"/>
        </w:rPr>
        <w:t>могут использоваться</w:t>
      </w:r>
      <w:r w:rsidRPr="0016195C">
        <w:rPr>
          <w:rFonts w:eastAsia="Times New Roman"/>
        </w:rPr>
        <w:t>:</w:t>
      </w:r>
    </w:p>
    <w:p w:rsidR="0016195C" w:rsidRPr="0016195C" w:rsidRDefault="00C3149E" w:rsidP="0016195C">
      <w:pPr>
        <w:spacing w:after="0" w:line="240" w:lineRule="auto"/>
        <w:jc w:val="both"/>
        <w:rPr>
          <w:rFonts w:eastAsia="Times New Roman"/>
        </w:rPr>
      </w:pPr>
      <w:r>
        <w:rPr>
          <w:rFonts w:eastAsia="Times New Roman"/>
        </w:rPr>
        <w:tab/>
        <w:t>- натуральный мех</w:t>
      </w:r>
    </w:p>
    <w:p w:rsidR="0016195C" w:rsidRPr="0016195C" w:rsidRDefault="00C3149E" w:rsidP="0016195C">
      <w:pPr>
        <w:spacing w:after="0" w:line="240" w:lineRule="auto"/>
        <w:jc w:val="both"/>
        <w:rPr>
          <w:rFonts w:eastAsia="Times New Roman"/>
        </w:rPr>
      </w:pPr>
      <w:r>
        <w:rPr>
          <w:rFonts w:eastAsia="Times New Roman"/>
        </w:rPr>
        <w:t xml:space="preserve">          - искусственный мех</w:t>
      </w:r>
    </w:p>
    <w:p w:rsidR="0016195C" w:rsidRPr="0016195C" w:rsidRDefault="00C3149E" w:rsidP="0016195C">
      <w:pPr>
        <w:spacing w:after="0" w:line="240" w:lineRule="auto"/>
        <w:jc w:val="both"/>
        <w:rPr>
          <w:rFonts w:eastAsia="Times New Roman"/>
        </w:rPr>
      </w:pPr>
      <w:r>
        <w:rPr>
          <w:rFonts w:eastAsia="Times New Roman"/>
        </w:rPr>
        <w:t xml:space="preserve">          - тинсулейт</w:t>
      </w:r>
    </w:p>
    <w:p w:rsidR="0016195C" w:rsidRPr="0016195C" w:rsidRDefault="00C3149E" w:rsidP="0016195C">
      <w:pPr>
        <w:spacing w:after="0" w:line="240" w:lineRule="auto"/>
        <w:jc w:val="both"/>
        <w:rPr>
          <w:rFonts w:eastAsia="Times New Roman"/>
        </w:rPr>
      </w:pPr>
      <w:r>
        <w:rPr>
          <w:rFonts w:eastAsia="Times New Roman"/>
        </w:rPr>
        <w:t xml:space="preserve">          - войлок</w:t>
      </w:r>
    </w:p>
    <w:p w:rsidR="0016195C" w:rsidRDefault="0016195C" w:rsidP="0016195C">
      <w:pPr>
        <w:spacing w:after="0" w:line="240" w:lineRule="auto"/>
        <w:jc w:val="both"/>
        <w:rPr>
          <w:rFonts w:eastAsia="Times New Roman"/>
        </w:rPr>
      </w:pPr>
      <w:r w:rsidRPr="0016195C">
        <w:rPr>
          <w:rFonts w:eastAsia="Times New Roman"/>
        </w:rPr>
        <w:t xml:space="preserve">          - сукн</w:t>
      </w:r>
      <w:r w:rsidR="00C3149E">
        <w:rPr>
          <w:rFonts w:eastAsia="Times New Roman"/>
        </w:rPr>
        <w:t>о</w:t>
      </w:r>
      <w:r w:rsidRPr="0016195C">
        <w:rPr>
          <w:rFonts w:eastAsia="Times New Roman"/>
        </w:rPr>
        <w:t xml:space="preserve">. </w:t>
      </w:r>
    </w:p>
    <w:p w:rsidR="0016195C" w:rsidRPr="0016195C" w:rsidRDefault="00C3149E" w:rsidP="0016195C">
      <w:pPr>
        <w:spacing w:after="0" w:line="240" w:lineRule="auto"/>
        <w:jc w:val="both"/>
        <w:rPr>
          <w:rFonts w:eastAsia="Times New Roman"/>
        </w:rPr>
      </w:pPr>
      <w:r>
        <w:rPr>
          <w:rFonts w:eastAsia="Times New Roman"/>
        </w:rPr>
        <w:t>Примечания: г</w:t>
      </w:r>
      <w:r w:rsidR="0016195C" w:rsidRPr="0016195C">
        <w:rPr>
          <w:rFonts w:eastAsia="Times New Roman"/>
        </w:rPr>
        <w:t>игиенические свойства материалов см. в разделе материалы для спецодежды.</w:t>
      </w:r>
    </w:p>
    <w:p w:rsidR="0016195C" w:rsidRPr="0016195C" w:rsidRDefault="0016195C" w:rsidP="0016195C">
      <w:pPr>
        <w:spacing w:after="0" w:line="240" w:lineRule="auto"/>
        <w:jc w:val="both"/>
        <w:rPr>
          <w:rFonts w:eastAsia="Times New Roman"/>
        </w:rPr>
      </w:pPr>
    </w:p>
    <w:p w:rsidR="0016195C" w:rsidRPr="0016195C" w:rsidRDefault="0016195C" w:rsidP="0016195C">
      <w:pPr>
        <w:spacing w:after="0" w:line="240" w:lineRule="auto"/>
        <w:jc w:val="both"/>
        <w:rPr>
          <w:rFonts w:eastAsia="Times New Roman"/>
          <w:b/>
        </w:rPr>
      </w:pPr>
      <w:r w:rsidRPr="0016195C">
        <w:rPr>
          <w:rFonts w:eastAsia="Times New Roman"/>
          <w:b/>
          <w:i/>
        </w:rPr>
        <w:lastRenderedPageBreak/>
        <w:t>В соответствии с ТР</w:t>
      </w:r>
      <w:r w:rsidR="00C3149E">
        <w:rPr>
          <w:rFonts w:eastAsia="Times New Roman"/>
          <w:b/>
          <w:i/>
        </w:rPr>
        <w:t xml:space="preserve"> </w:t>
      </w:r>
      <w:r w:rsidRPr="0016195C">
        <w:rPr>
          <w:rFonts w:eastAsia="Times New Roman"/>
          <w:b/>
          <w:i/>
        </w:rPr>
        <w:t>ТС обувь от повышенных</w:t>
      </w:r>
      <w:r w:rsidR="00C3149E">
        <w:rPr>
          <w:rFonts w:eastAsia="Times New Roman"/>
          <w:b/>
          <w:i/>
        </w:rPr>
        <w:t xml:space="preserve"> и пониженных</w:t>
      </w:r>
      <w:r w:rsidRPr="0016195C">
        <w:rPr>
          <w:rFonts w:eastAsia="Times New Roman"/>
          <w:b/>
          <w:i/>
        </w:rPr>
        <w:t xml:space="preserve"> температур должна соответствовать следующим требованиям</w:t>
      </w:r>
      <w:r w:rsidRPr="0016195C">
        <w:rPr>
          <w:rFonts w:eastAsia="Times New Roman"/>
          <w:b/>
        </w:rPr>
        <w:t xml:space="preserve">: </w:t>
      </w:r>
    </w:p>
    <w:p w:rsidR="0016195C" w:rsidRPr="0016195C" w:rsidRDefault="0016195C" w:rsidP="0016195C">
      <w:pPr>
        <w:spacing w:after="0" w:line="240" w:lineRule="auto"/>
        <w:jc w:val="both"/>
        <w:rPr>
          <w:rFonts w:eastAsia="Times New Roman"/>
        </w:rPr>
      </w:pPr>
      <w:r w:rsidRPr="0016195C">
        <w:rPr>
          <w:rFonts w:eastAsia="Times New Roman"/>
        </w:rPr>
        <w:t>- обувь, предназначенная для использования в условиях воздействия пониженных температур, должна сохранять свои защитные свойства в указанном изготовителем диапазоне температур (климатическом поясе) в течение всего нормативного срока эксплуатации;</w:t>
      </w:r>
    </w:p>
    <w:p w:rsidR="0016195C" w:rsidRPr="0016195C" w:rsidRDefault="0016195C" w:rsidP="0016195C">
      <w:pPr>
        <w:spacing w:after="0" w:line="240" w:lineRule="auto"/>
        <w:jc w:val="both"/>
        <w:rPr>
          <w:rFonts w:eastAsia="Times New Roman"/>
        </w:rPr>
      </w:pPr>
      <w:r w:rsidRPr="0016195C">
        <w:rPr>
          <w:rFonts w:eastAsia="Times New Roman"/>
        </w:rPr>
        <w:t xml:space="preserve">- прочность крепления деталей низа с верхом обуви должна быть не менее 120 Н/см; </w:t>
      </w:r>
    </w:p>
    <w:p w:rsidR="00E25268" w:rsidRPr="0016195C" w:rsidRDefault="0016195C" w:rsidP="00971351">
      <w:pPr>
        <w:spacing w:after="0" w:line="240" w:lineRule="auto"/>
        <w:jc w:val="both"/>
        <w:rPr>
          <w:rFonts w:eastAsia="Times New Roman"/>
        </w:rPr>
      </w:pPr>
      <w:r w:rsidRPr="0016195C">
        <w:rPr>
          <w:rFonts w:eastAsia="Times New Roman"/>
        </w:rPr>
        <w:t xml:space="preserve">- материал подошвы обуви должен обладать </w:t>
      </w:r>
      <w:r w:rsidR="00A56491">
        <w:rPr>
          <w:rFonts w:eastAsia="Times New Roman"/>
        </w:rPr>
        <w:t>термостойкостью не менее 160ºС.</w:t>
      </w:r>
    </w:p>
    <w:p w:rsidR="0016195C" w:rsidRDefault="0016195C" w:rsidP="0016195C">
      <w:pPr>
        <w:spacing w:after="0" w:line="240" w:lineRule="auto"/>
        <w:jc w:val="both"/>
        <w:rPr>
          <w:rFonts w:eastAsia="Times New Roman"/>
        </w:rPr>
      </w:pPr>
    </w:p>
    <w:p w:rsidR="009D1C89" w:rsidRDefault="00BF103E" w:rsidP="00BF103E">
      <w:pPr>
        <w:spacing w:after="0" w:line="240" w:lineRule="auto"/>
        <w:ind w:firstLine="709"/>
        <w:jc w:val="both"/>
        <w:rPr>
          <w:rFonts w:eastAsia="Times New Roman"/>
          <w:b/>
        </w:rPr>
      </w:pPr>
      <w:r>
        <w:rPr>
          <w:rFonts w:eastAsia="Times New Roman"/>
          <w:b/>
        </w:rPr>
        <w:t>8</w:t>
      </w:r>
      <w:r w:rsidR="009D1C89">
        <w:rPr>
          <w:rFonts w:eastAsia="Times New Roman"/>
          <w:b/>
        </w:rPr>
        <w:t xml:space="preserve">. </w:t>
      </w:r>
      <w:r w:rsidR="00557B62">
        <w:rPr>
          <w:rFonts w:eastAsia="Times New Roman"/>
          <w:b/>
        </w:rPr>
        <w:t>О</w:t>
      </w:r>
      <w:r w:rsidR="00557B62" w:rsidRPr="00557B62">
        <w:rPr>
          <w:rFonts w:eastAsia="Times New Roman"/>
          <w:b/>
        </w:rPr>
        <w:t>бувь специальная для защиты от термиче</w:t>
      </w:r>
      <w:r w:rsidR="00557B62">
        <w:rPr>
          <w:rFonts w:eastAsia="Times New Roman"/>
          <w:b/>
        </w:rPr>
        <w:t xml:space="preserve">ских рисков электрической дуги, </w:t>
      </w:r>
      <w:r w:rsidR="00557B62" w:rsidRPr="00557B62">
        <w:rPr>
          <w:rFonts w:eastAsia="Times New Roman"/>
          <w:b/>
        </w:rPr>
        <w:t>ионизирующих излучений, поражений эл</w:t>
      </w:r>
      <w:r w:rsidR="00557B62">
        <w:rPr>
          <w:rFonts w:eastAsia="Times New Roman"/>
          <w:b/>
        </w:rPr>
        <w:t xml:space="preserve">ектрическим током, воздействия </w:t>
      </w:r>
      <w:r w:rsidR="00557B62" w:rsidRPr="00557B62">
        <w:rPr>
          <w:rFonts w:eastAsia="Times New Roman"/>
          <w:b/>
        </w:rPr>
        <w:t xml:space="preserve">статического электричества </w:t>
      </w:r>
    </w:p>
    <w:p w:rsidR="00557B62" w:rsidRPr="0016195C" w:rsidRDefault="00557B62" w:rsidP="0016195C">
      <w:pPr>
        <w:spacing w:after="0" w:line="240" w:lineRule="auto"/>
        <w:jc w:val="both"/>
        <w:rPr>
          <w:rFonts w:eastAsia="Times New Roman"/>
        </w:rPr>
      </w:pPr>
    </w:p>
    <w:p w:rsidR="0016195C" w:rsidRPr="009D1C89" w:rsidRDefault="0016195C" w:rsidP="0016195C">
      <w:pPr>
        <w:spacing w:after="0" w:line="240" w:lineRule="auto"/>
        <w:jc w:val="both"/>
        <w:rPr>
          <w:rFonts w:eastAsia="Times New Roman"/>
        </w:rPr>
      </w:pPr>
      <w:r w:rsidRPr="0016195C">
        <w:rPr>
          <w:rFonts w:eastAsia="Times New Roman"/>
          <w:b/>
        </w:rPr>
        <w:t xml:space="preserve"> </w:t>
      </w:r>
      <w:r w:rsidRPr="009D1C89">
        <w:rPr>
          <w:rFonts w:eastAsia="Times New Roman"/>
        </w:rPr>
        <w:t>Обувь специальная от электр</w:t>
      </w:r>
      <w:r w:rsidR="009D1C89">
        <w:rPr>
          <w:rFonts w:eastAsia="Times New Roman"/>
        </w:rPr>
        <w:t>ического тока имеет маркировки:</w:t>
      </w:r>
    </w:p>
    <w:p w:rsidR="0016195C" w:rsidRPr="0016195C" w:rsidRDefault="0016195C" w:rsidP="0016195C">
      <w:pPr>
        <w:spacing w:after="0" w:line="240" w:lineRule="auto"/>
        <w:jc w:val="both"/>
        <w:rPr>
          <w:rFonts w:eastAsia="Times New Roman"/>
        </w:rPr>
      </w:pPr>
      <w:r w:rsidRPr="00B47570">
        <w:rPr>
          <w:rFonts w:eastAsia="Times New Roman"/>
          <w:b/>
        </w:rPr>
        <w:t>Эн</w:t>
      </w:r>
      <w:r w:rsidRPr="0016195C">
        <w:rPr>
          <w:rFonts w:eastAsia="Times New Roman"/>
        </w:rPr>
        <w:t>-защита от электрического тока напряжением до 1000 В</w:t>
      </w:r>
    </w:p>
    <w:p w:rsidR="0016195C" w:rsidRPr="0016195C" w:rsidRDefault="0016195C" w:rsidP="0016195C">
      <w:pPr>
        <w:spacing w:after="0" w:line="240" w:lineRule="auto"/>
        <w:jc w:val="both"/>
        <w:rPr>
          <w:rFonts w:eastAsia="Times New Roman"/>
        </w:rPr>
      </w:pPr>
      <w:r w:rsidRPr="00B47570">
        <w:rPr>
          <w:rFonts w:eastAsia="Times New Roman"/>
          <w:b/>
        </w:rPr>
        <w:t>Эв</w:t>
      </w:r>
      <w:r w:rsidRPr="0016195C">
        <w:rPr>
          <w:rFonts w:eastAsia="Times New Roman"/>
        </w:rPr>
        <w:t>-защита от электрического тока напряжением выше 1000 В</w:t>
      </w:r>
    </w:p>
    <w:p w:rsidR="0016195C" w:rsidRPr="0016195C" w:rsidRDefault="0016195C" w:rsidP="0016195C">
      <w:pPr>
        <w:spacing w:after="0" w:line="240" w:lineRule="auto"/>
        <w:jc w:val="both"/>
        <w:rPr>
          <w:rFonts w:eastAsia="Times New Roman"/>
        </w:rPr>
      </w:pPr>
      <w:r w:rsidRPr="00B47570">
        <w:rPr>
          <w:rFonts w:eastAsia="Times New Roman"/>
          <w:b/>
        </w:rPr>
        <w:t>Эп</w:t>
      </w:r>
      <w:r w:rsidRPr="0016195C">
        <w:rPr>
          <w:rFonts w:eastAsia="Times New Roman"/>
        </w:rPr>
        <w:t>- защита от электрического поля</w:t>
      </w:r>
    </w:p>
    <w:p w:rsidR="0016195C" w:rsidRPr="0016195C" w:rsidRDefault="0016195C" w:rsidP="0016195C">
      <w:pPr>
        <w:spacing w:after="0" w:line="240" w:lineRule="auto"/>
        <w:jc w:val="both"/>
        <w:rPr>
          <w:rFonts w:eastAsia="Times New Roman"/>
        </w:rPr>
      </w:pPr>
      <w:r w:rsidRPr="00B47570">
        <w:rPr>
          <w:rFonts w:eastAsia="Times New Roman"/>
          <w:b/>
        </w:rPr>
        <w:t>Эс</w:t>
      </w:r>
      <w:r w:rsidRPr="0016195C">
        <w:rPr>
          <w:rFonts w:eastAsia="Times New Roman"/>
        </w:rPr>
        <w:t>- защита от электрического заряда и поля</w:t>
      </w:r>
    </w:p>
    <w:p w:rsidR="0016195C" w:rsidRDefault="0016195C" w:rsidP="0016195C">
      <w:pPr>
        <w:spacing w:after="0" w:line="240" w:lineRule="auto"/>
        <w:jc w:val="both"/>
        <w:rPr>
          <w:rFonts w:eastAsia="Times New Roman"/>
        </w:rPr>
      </w:pPr>
      <w:r w:rsidRPr="00B47570">
        <w:rPr>
          <w:rFonts w:eastAsia="Times New Roman"/>
          <w:b/>
        </w:rPr>
        <w:t>Эм</w:t>
      </w:r>
      <w:r w:rsidRPr="0016195C">
        <w:rPr>
          <w:rFonts w:eastAsia="Times New Roman"/>
        </w:rPr>
        <w:t xml:space="preserve">- защита от </w:t>
      </w:r>
      <w:r w:rsidR="00DF249F" w:rsidRPr="0016195C">
        <w:rPr>
          <w:rFonts w:eastAsia="Times New Roman"/>
        </w:rPr>
        <w:t>электромагнитного</w:t>
      </w:r>
      <w:r w:rsidRPr="0016195C">
        <w:rPr>
          <w:rFonts w:eastAsia="Times New Roman"/>
        </w:rPr>
        <w:t xml:space="preserve"> поля</w:t>
      </w:r>
    </w:p>
    <w:p w:rsidR="009D1C89" w:rsidRPr="0016195C" w:rsidRDefault="009D1C89" w:rsidP="0016195C">
      <w:pPr>
        <w:spacing w:after="0" w:line="240" w:lineRule="auto"/>
        <w:jc w:val="both"/>
        <w:rPr>
          <w:rFonts w:eastAsia="Times New Roman"/>
        </w:rPr>
      </w:pPr>
    </w:p>
    <w:p w:rsidR="0016195C" w:rsidRDefault="009D1C89" w:rsidP="0016195C">
      <w:pPr>
        <w:spacing w:after="0" w:line="240" w:lineRule="auto"/>
        <w:jc w:val="both"/>
        <w:rPr>
          <w:rFonts w:eastAsia="Times New Roman"/>
        </w:rPr>
      </w:pPr>
      <w:r>
        <w:rPr>
          <w:rFonts w:eastAsia="Times New Roman"/>
        </w:rPr>
        <w:tab/>
      </w:r>
      <w:r w:rsidR="0016195C" w:rsidRPr="0016195C">
        <w:rPr>
          <w:rFonts w:eastAsia="Times New Roman"/>
        </w:rPr>
        <w:t>Специальная обувь (галоши, формовые сапоги (</w:t>
      </w:r>
      <w:r w:rsidR="0016195C" w:rsidRPr="00C3149E">
        <w:rPr>
          <w:rFonts w:eastAsia="Times New Roman"/>
          <w:b/>
        </w:rPr>
        <w:t>Эн</w:t>
      </w:r>
      <w:r w:rsidR="0016195C" w:rsidRPr="0016195C">
        <w:rPr>
          <w:rFonts w:eastAsia="Times New Roman"/>
        </w:rPr>
        <w:t>) и боты (</w:t>
      </w:r>
      <w:r w:rsidR="0016195C" w:rsidRPr="00C3149E">
        <w:rPr>
          <w:rFonts w:eastAsia="Times New Roman"/>
          <w:b/>
        </w:rPr>
        <w:t>ЭВ</w:t>
      </w:r>
      <w:r w:rsidR="0016195C" w:rsidRPr="0016195C">
        <w:rPr>
          <w:rFonts w:eastAsia="Times New Roman"/>
        </w:rPr>
        <w:t xml:space="preserve">), изготавливается из полимерных материалов (резина, ПВХ). Специальная обувь является дополнительным средством защиты от электрического тока при работе на закрытых и открытых электроустановках. </w:t>
      </w:r>
      <w:r w:rsidR="0016195C" w:rsidRPr="00C3149E">
        <w:rPr>
          <w:rFonts w:eastAsia="Times New Roman"/>
          <w:b/>
        </w:rPr>
        <w:t>Галоши</w:t>
      </w:r>
      <w:r w:rsidR="0016195C" w:rsidRPr="0016195C">
        <w:rPr>
          <w:rFonts w:eastAsia="Times New Roman"/>
        </w:rPr>
        <w:t xml:space="preserve"> применяются в электроустановках напряжением </w:t>
      </w:r>
      <w:r w:rsidR="0016195C" w:rsidRPr="00C3149E">
        <w:rPr>
          <w:rFonts w:eastAsia="Times New Roman"/>
          <w:b/>
        </w:rPr>
        <w:t>до 1000 В</w:t>
      </w:r>
      <w:r w:rsidR="0016195C" w:rsidRPr="0016195C">
        <w:rPr>
          <w:rFonts w:eastAsia="Times New Roman"/>
        </w:rPr>
        <w:t xml:space="preserve">, </w:t>
      </w:r>
      <w:r w:rsidR="0016195C" w:rsidRPr="00C3149E">
        <w:rPr>
          <w:rFonts w:eastAsia="Times New Roman"/>
          <w:b/>
        </w:rPr>
        <w:t>боты</w:t>
      </w:r>
      <w:r w:rsidR="0016195C" w:rsidRPr="0016195C">
        <w:rPr>
          <w:rFonts w:eastAsia="Times New Roman"/>
        </w:rPr>
        <w:t xml:space="preserve"> – при всех напряжениях. Конструктивно рассматриваемая спецобувь должна иметь резиновый верх, резиновую рифленую подошву, текстильную подкладку, внутренние усилительные детали. Боты должны иметь отвороты.</w:t>
      </w:r>
    </w:p>
    <w:p w:rsidR="00452D76" w:rsidRPr="00452D76" w:rsidRDefault="00452D76" w:rsidP="00452D76">
      <w:pPr>
        <w:spacing w:after="0" w:line="240" w:lineRule="auto"/>
        <w:ind w:firstLine="709"/>
        <w:jc w:val="both"/>
        <w:rPr>
          <w:rFonts w:eastAsia="Times New Roman"/>
        </w:rPr>
      </w:pPr>
      <w:r w:rsidRPr="00C3149E">
        <w:rPr>
          <w:rFonts w:eastAsia="Times New Roman"/>
        </w:rPr>
        <w:t>ГОСТ 33071-2014</w:t>
      </w:r>
      <w:r w:rsidRPr="00452D76">
        <w:rPr>
          <w:rFonts w:eastAsia="Times New Roman"/>
        </w:rPr>
        <w:t xml:space="preserve"> </w:t>
      </w:r>
      <w:r w:rsidR="00C3149E" w:rsidRPr="00C3149E">
        <w:rPr>
          <w:rFonts w:eastAsia="Times New Roman"/>
          <w:b/>
        </w:rPr>
        <w:t>«Обувь диэлектрическая»</w:t>
      </w:r>
      <w:r w:rsidR="00C3149E">
        <w:rPr>
          <w:rFonts w:eastAsia="Times New Roman"/>
        </w:rPr>
        <w:t xml:space="preserve"> </w:t>
      </w:r>
      <w:r w:rsidRPr="00452D76">
        <w:rPr>
          <w:rFonts w:eastAsia="Times New Roman"/>
        </w:rPr>
        <w:t>предназначен</w:t>
      </w:r>
      <w:r w:rsidR="0013201A">
        <w:rPr>
          <w:rFonts w:eastAsia="Times New Roman"/>
        </w:rPr>
        <w:t xml:space="preserve"> </w:t>
      </w:r>
      <w:r w:rsidRPr="00452D76">
        <w:rPr>
          <w:rFonts w:eastAsia="Times New Roman"/>
        </w:rPr>
        <w:t>для</w:t>
      </w:r>
      <w:r w:rsidR="0013201A">
        <w:rPr>
          <w:rFonts w:eastAsia="Times New Roman"/>
        </w:rPr>
        <w:t xml:space="preserve"> применения в качестве дополнительной изоляции рабочих </w:t>
      </w:r>
      <w:r w:rsidRPr="00452D76">
        <w:rPr>
          <w:rFonts w:eastAsia="Times New Roman"/>
        </w:rPr>
        <w:t>при случайном контакте с проводниками, устройствами или электрическими цепями под напряжением, и устанавливает приемочные испытания обуви.</w:t>
      </w:r>
      <w:r w:rsidRPr="00452D76">
        <w:t xml:space="preserve"> </w:t>
      </w:r>
      <w:r>
        <w:t xml:space="preserve"> </w:t>
      </w:r>
      <w:r w:rsidRPr="00452D76">
        <w:rPr>
          <w:rFonts w:eastAsia="Times New Roman"/>
        </w:rPr>
        <w:t>Предусмотрены</w:t>
      </w:r>
      <w:r>
        <w:rPr>
          <w:rFonts w:eastAsia="Times New Roman"/>
        </w:rPr>
        <w:t xml:space="preserve"> </w:t>
      </w:r>
      <w:r w:rsidRPr="00452D76">
        <w:rPr>
          <w:rFonts w:eastAsia="Times New Roman"/>
        </w:rPr>
        <w:t>следующие виды об</w:t>
      </w:r>
      <w:r w:rsidR="00065925">
        <w:rPr>
          <w:rFonts w:eastAsia="Times New Roman"/>
        </w:rPr>
        <w:t>уви, надеваемой на другую обувь:</w:t>
      </w:r>
    </w:p>
    <w:p w:rsidR="00452D76" w:rsidRPr="00065925" w:rsidRDefault="00452D76" w:rsidP="00A75146">
      <w:pPr>
        <w:pStyle w:val="aa"/>
        <w:numPr>
          <w:ilvl w:val="0"/>
          <w:numId w:val="31"/>
        </w:numPr>
        <w:spacing w:after="0" w:line="240" w:lineRule="auto"/>
        <w:jc w:val="both"/>
        <w:rPr>
          <w:rFonts w:eastAsia="Times New Roman"/>
        </w:rPr>
      </w:pPr>
      <w:r w:rsidRPr="00065925">
        <w:rPr>
          <w:rFonts w:eastAsia="Times New Roman"/>
        </w:rPr>
        <w:t>Туфли на резиновой подошве, закрывающие только стопу рабочего.</w:t>
      </w:r>
    </w:p>
    <w:p w:rsidR="00452D76" w:rsidRPr="00065925" w:rsidRDefault="00452D76" w:rsidP="00A75146">
      <w:pPr>
        <w:pStyle w:val="aa"/>
        <w:numPr>
          <w:ilvl w:val="0"/>
          <w:numId w:val="31"/>
        </w:numPr>
        <w:spacing w:after="0" w:line="240" w:lineRule="auto"/>
        <w:jc w:val="both"/>
        <w:rPr>
          <w:rFonts w:eastAsia="Times New Roman"/>
        </w:rPr>
      </w:pPr>
      <w:r w:rsidRPr="00065925">
        <w:rPr>
          <w:rFonts w:eastAsia="Times New Roman"/>
        </w:rPr>
        <w:t>Сапоги, закрывающие стопу и голень рабочего ниже колена.</w:t>
      </w:r>
    </w:p>
    <w:p w:rsidR="00452D76" w:rsidRPr="00065925" w:rsidRDefault="00452D76" w:rsidP="00A75146">
      <w:pPr>
        <w:pStyle w:val="aa"/>
        <w:numPr>
          <w:ilvl w:val="0"/>
          <w:numId w:val="31"/>
        </w:numPr>
        <w:spacing w:after="0" w:line="240" w:lineRule="auto"/>
        <w:jc w:val="both"/>
        <w:rPr>
          <w:rFonts w:eastAsia="Times New Roman"/>
        </w:rPr>
      </w:pPr>
      <w:r w:rsidRPr="00065925">
        <w:rPr>
          <w:rFonts w:eastAsia="Times New Roman"/>
        </w:rPr>
        <w:t>Боты, закрывающие стопу и голень рабочего ниже колена, имеющие застежки для фиксирования сложенных передних отворотов.</w:t>
      </w:r>
    </w:p>
    <w:p w:rsidR="00065925" w:rsidRPr="00065925" w:rsidRDefault="00065925" w:rsidP="00065925">
      <w:pPr>
        <w:spacing w:after="0" w:line="240" w:lineRule="auto"/>
        <w:jc w:val="both"/>
        <w:rPr>
          <w:rFonts w:eastAsia="Times New Roman"/>
        </w:rPr>
      </w:pPr>
      <w:r w:rsidRPr="00065925">
        <w:rPr>
          <w:rFonts w:eastAsia="Times New Roman"/>
        </w:rPr>
        <w:t>На каждое изделие наносят четкую и уст</w:t>
      </w:r>
      <w:r>
        <w:rPr>
          <w:rFonts w:eastAsia="Times New Roman"/>
        </w:rPr>
        <w:t>ойчивую маркировку, содержащую:</w:t>
      </w:r>
    </w:p>
    <w:p w:rsidR="00065925" w:rsidRPr="00065925" w:rsidRDefault="00065925" w:rsidP="00065925">
      <w:pPr>
        <w:spacing w:after="0" w:line="240" w:lineRule="auto"/>
        <w:jc w:val="both"/>
        <w:rPr>
          <w:rFonts w:eastAsia="Times New Roman"/>
        </w:rPr>
      </w:pPr>
      <w:r w:rsidRPr="00065925">
        <w:rPr>
          <w:rFonts w:eastAsia="Times New Roman"/>
        </w:rPr>
        <w:t>- наименован</w:t>
      </w:r>
      <w:r>
        <w:rPr>
          <w:rFonts w:eastAsia="Times New Roman"/>
        </w:rPr>
        <w:t>ие изготовителя или поставщика;</w:t>
      </w:r>
    </w:p>
    <w:p w:rsidR="00065925" w:rsidRPr="00065925" w:rsidRDefault="00065925" w:rsidP="00065925">
      <w:pPr>
        <w:spacing w:after="0" w:line="240" w:lineRule="auto"/>
        <w:jc w:val="both"/>
        <w:rPr>
          <w:rFonts w:eastAsia="Times New Roman"/>
        </w:rPr>
      </w:pPr>
      <w:r w:rsidRPr="00065925">
        <w:rPr>
          <w:rFonts w:eastAsia="Times New Roman"/>
        </w:rPr>
        <w:t>- об</w:t>
      </w:r>
      <w:r>
        <w:rPr>
          <w:rFonts w:eastAsia="Times New Roman"/>
        </w:rPr>
        <w:t>означение настоящего стандарта;</w:t>
      </w:r>
    </w:p>
    <w:p w:rsidR="00065925" w:rsidRPr="00065925" w:rsidRDefault="00065925" w:rsidP="00065925">
      <w:pPr>
        <w:spacing w:after="0" w:line="240" w:lineRule="auto"/>
        <w:jc w:val="both"/>
        <w:rPr>
          <w:rFonts w:eastAsia="Times New Roman"/>
        </w:rPr>
      </w:pPr>
      <w:r>
        <w:rPr>
          <w:rFonts w:eastAsia="Times New Roman"/>
        </w:rPr>
        <w:t>- размер;</w:t>
      </w:r>
    </w:p>
    <w:p w:rsidR="00065925" w:rsidRPr="00065925" w:rsidRDefault="00065925" w:rsidP="00065925">
      <w:pPr>
        <w:spacing w:after="0" w:line="240" w:lineRule="auto"/>
        <w:jc w:val="both"/>
        <w:rPr>
          <w:rFonts w:eastAsia="Times New Roman"/>
        </w:rPr>
      </w:pPr>
      <w:r w:rsidRPr="00065925">
        <w:rPr>
          <w:rFonts w:eastAsia="Times New Roman"/>
        </w:rPr>
        <w:t>- максимальное допустим</w:t>
      </w:r>
      <w:r>
        <w:rPr>
          <w:rFonts w:eastAsia="Times New Roman"/>
        </w:rPr>
        <w:t>ое напряжение переменного тока.</w:t>
      </w:r>
    </w:p>
    <w:p w:rsidR="0013201A" w:rsidRDefault="00065925" w:rsidP="00065925">
      <w:pPr>
        <w:spacing w:after="0" w:line="240" w:lineRule="auto"/>
        <w:ind w:firstLine="709"/>
        <w:jc w:val="both"/>
      </w:pPr>
      <w:r w:rsidRPr="00065925">
        <w:rPr>
          <w:rFonts w:eastAsia="Times New Roman"/>
        </w:rPr>
        <w:lastRenderedPageBreak/>
        <w:t>Информацию наносят на ярлык, прикрепленный к внутренней или наружной поверхности обуви, не оказывающий влияние на ее диэлектрические свойства.</w:t>
      </w:r>
      <w:r w:rsidRPr="00065925">
        <w:t xml:space="preserve"> </w:t>
      </w:r>
    </w:p>
    <w:p w:rsidR="00065925" w:rsidRDefault="00065925" w:rsidP="00065925">
      <w:pPr>
        <w:spacing w:after="0" w:line="240" w:lineRule="auto"/>
        <w:ind w:firstLine="709"/>
        <w:jc w:val="both"/>
        <w:rPr>
          <w:rFonts w:eastAsia="Times New Roman"/>
        </w:rPr>
      </w:pPr>
      <w:r w:rsidRPr="0013201A">
        <w:rPr>
          <w:rFonts w:eastAsia="Times New Roman"/>
          <w:b/>
        </w:rPr>
        <w:t xml:space="preserve">Гарантия </w:t>
      </w:r>
      <w:r w:rsidR="0013201A" w:rsidRPr="0013201A">
        <w:rPr>
          <w:rFonts w:eastAsia="Times New Roman"/>
          <w:b/>
        </w:rPr>
        <w:t xml:space="preserve">на спецобувь </w:t>
      </w:r>
      <w:r w:rsidRPr="0013201A">
        <w:rPr>
          <w:rFonts w:eastAsia="Times New Roman"/>
          <w:b/>
        </w:rPr>
        <w:t>9 месяцев с</w:t>
      </w:r>
      <w:r w:rsidR="0013201A" w:rsidRPr="0013201A">
        <w:rPr>
          <w:rFonts w:eastAsia="Times New Roman"/>
          <w:b/>
        </w:rPr>
        <w:t xml:space="preserve"> даты</w:t>
      </w:r>
      <w:r w:rsidRPr="0013201A">
        <w:rPr>
          <w:rFonts w:eastAsia="Times New Roman"/>
          <w:b/>
        </w:rPr>
        <w:t xml:space="preserve"> поставки</w:t>
      </w:r>
      <w:r w:rsidR="0013201A" w:rsidRPr="0013201A">
        <w:rPr>
          <w:rFonts w:eastAsia="Times New Roman"/>
          <w:b/>
        </w:rPr>
        <w:t>.</w:t>
      </w:r>
    </w:p>
    <w:p w:rsidR="0013201A" w:rsidRDefault="0013201A" w:rsidP="00065925">
      <w:pPr>
        <w:spacing w:after="0" w:line="240" w:lineRule="auto"/>
        <w:ind w:firstLine="709"/>
        <w:jc w:val="both"/>
        <w:rPr>
          <w:rFonts w:eastAsia="Times New Roman"/>
          <w:b/>
        </w:rPr>
      </w:pPr>
    </w:p>
    <w:p w:rsidR="000D2888" w:rsidRDefault="00ED32E2" w:rsidP="00065925">
      <w:pPr>
        <w:spacing w:after="0" w:line="240" w:lineRule="auto"/>
        <w:ind w:firstLine="709"/>
        <w:jc w:val="both"/>
        <w:rPr>
          <w:rFonts w:eastAsia="Times New Roman"/>
        </w:rPr>
      </w:pPr>
      <w:r w:rsidRPr="0013201A">
        <w:rPr>
          <w:rFonts w:eastAsia="Times New Roman"/>
        </w:rPr>
        <w:t>ГОСТ 12.4.276-2014 ССБТ</w:t>
      </w:r>
      <w:r w:rsidR="0013201A">
        <w:rPr>
          <w:rFonts w:eastAsia="Times New Roman"/>
        </w:rPr>
        <w:t xml:space="preserve"> </w:t>
      </w:r>
      <w:r w:rsidR="0013201A" w:rsidRPr="0013201A">
        <w:rPr>
          <w:rFonts w:eastAsia="Times New Roman"/>
          <w:b/>
        </w:rPr>
        <w:t>«</w:t>
      </w:r>
      <w:r w:rsidRPr="0013201A">
        <w:rPr>
          <w:rFonts w:eastAsia="Times New Roman"/>
          <w:b/>
        </w:rPr>
        <w:t>Средства защиты ног.</w:t>
      </w:r>
      <w:r w:rsidRPr="00ED32E2">
        <w:rPr>
          <w:rFonts w:eastAsia="Times New Roman"/>
        </w:rPr>
        <w:t xml:space="preserve"> </w:t>
      </w:r>
      <w:r w:rsidRPr="0013201A">
        <w:rPr>
          <w:rFonts w:eastAsia="Times New Roman"/>
          <w:b/>
        </w:rPr>
        <w:t>Обувь специальная для защиты от электромагнитных полей</w:t>
      </w:r>
      <w:r w:rsidR="0013201A" w:rsidRPr="0013201A">
        <w:rPr>
          <w:b/>
        </w:rPr>
        <w:t>»</w:t>
      </w:r>
      <w:r w:rsidR="0013201A">
        <w:rPr>
          <w:b/>
        </w:rPr>
        <w:t>.</w:t>
      </w:r>
      <w:r w:rsidR="0013201A">
        <w:t xml:space="preserve"> </w:t>
      </w:r>
      <w:r w:rsidR="00E31E85" w:rsidRPr="00E31E85">
        <w:rPr>
          <w:rFonts w:eastAsia="Times New Roman"/>
        </w:rPr>
        <w:t>Настоящий стандарт распространяется на специальную обувь с верхом из кожи</w:t>
      </w:r>
      <w:r w:rsidR="0013201A">
        <w:rPr>
          <w:rFonts w:eastAsia="Times New Roman"/>
        </w:rPr>
        <w:t xml:space="preserve"> или комбинированных материалов</w:t>
      </w:r>
      <w:r w:rsidR="00E31E85" w:rsidRPr="00E31E85">
        <w:rPr>
          <w:rFonts w:eastAsia="Times New Roman"/>
        </w:rPr>
        <w:t>, не поддерживающих горение, дал</w:t>
      </w:r>
      <w:r w:rsidR="0013201A">
        <w:rPr>
          <w:rFonts w:eastAsia="Times New Roman"/>
        </w:rPr>
        <w:t>ее - (спецобувь), обеспечивающих</w:t>
      </w:r>
      <w:r w:rsidR="00E31E85" w:rsidRPr="00E31E85">
        <w:rPr>
          <w:rFonts w:eastAsia="Times New Roman"/>
        </w:rPr>
        <w:t xml:space="preserve"> защиту работающих от вредного воздействия электромагнитного поля промышленной частоты и поражения наведенным электричеством, а также полей радиочастотного диапазона (во всем используемом диапазоне радиочастот) и устанавливает общие технические требования.</w:t>
      </w:r>
    </w:p>
    <w:p w:rsidR="0013201A" w:rsidRDefault="000D2888" w:rsidP="00065925">
      <w:pPr>
        <w:spacing w:after="0" w:line="240" w:lineRule="auto"/>
        <w:ind w:firstLine="709"/>
        <w:jc w:val="both"/>
        <w:rPr>
          <w:rFonts w:eastAsia="Times New Roman"/>
        </w:rPr>
      </w:pPr>
      <w:r w:rsidRPr="000D2888">
        <w:t xml:space="preserve"> </w:t>
      </w:r>
      <w:r w:rsidRPr="000D2888">
        <w:rPr>
          <w:rFonts w:eastAsia="Times New Roman"/>
        </w:rPr>
        <w:t>Спецобувь изготавливают с использованием следующих методов крепления подошвы: клеепрошивной и горячей вулканизации.</w:t>
      </w:r>
    </w:p>
    <w:p w:rsidR="0013201A" w:rsidRDefault="000D2888" w:rsidP="00065925">
      <w:pPr>
        <w:spacing w:after="0" w:line="240" w:lineRule="auto"/>
        <w:ind w:firstLine="709"/>
        <w:jc w:val="both"/>
        <w:rPr>
          <w:rFonts w:eastAsia="Times New Roman"/>
        </w:rPr>
      </w:pPr>
      <w:r w:rsidRPr="000D2888">
        <w:rPr>
          <w:rFonts w:eastAsia="Times New Roman"/>
        </w:rPr>
        <w:t xml:space="preserve"> Прочность крепления подошвы на 1 см ширины затяжной кромки - не менее 70 Н/см. </w:t>
      </w:r>
    </w:p>
    <w:p w:rsidR="000D2888" w:rsidRDefault="000D2888" w:rsidP="00065925">
      <w:pPr>
        <w:spacing w:after="0" w:line="240" w:lineRule="auto"/>
        <w:ind w:firstLine="709"/>
        <w:jc w:val="both"/>
      </w:pPr>
      <w:r w:rsidRPr="000D2888">
        <w:rPr>
          <w:rFonts w:eastAsia="Times New Roman"/>
        </w:rPr>
        <w:t>Прочность крепления каблуков должна быть не менее 800 Н.</w:t>
      </w:r>
      <w:r w:rsidRPr="000D2888">
        <w:t xml:space="preserve"> </w:t>
      </w:r>
    </w:p>
    <w:p w:rsidR="00ED32E2" w:rsidRDefault="000D2888" w:rsidP="00065925">
      <w:pPr>
        <w:spacing w:after="0" w:line="240" w:lineRule="auto"/>
        <w:ind w:firstLine="709"/>
        <w:jc w:val="both"/>
        <w:rPr>
          <w:rFonts w:eastAsia="Times New Roman"/>
        </w:rPr>
      </w:pPr>
      <w:r w:rsidRPr="000D2888">
        <w:rPr>
          <w:rFonts w:eastAsia="Times New Roman"/>
        </w:rPr>
        <w:t>Спецобувь изготавливают с электропроводящей, экранирующей межподкладкой, контактными выводами, токопроводящими подошвами и каблуками.</w:t>
      </w:r>
    </w:p>
    <w:p w:rsidR="0016195C" w:rsidRPr="0016195C" w:rsidRDefault="0016195C" w:rsidP="00065925">
      <w:pPr>
        <w:spacing w:after="0" w:line="240" w:lineRule="auto"/>
        <w:ind w:firstLine="709"/>
        <w:jc w:val="both"/>
        <w:rPr>
          <w:rFonts w:eastAsia="Times New Roman"/>
        </w:rPr>
      </w:pPr>
      <w:r w:rsidRPr="0016195C">
        <w:rPr>
          <w:rFonts w:eastAsia="Times New Roman"/>
        </w:rPr>
        <w:tab/>
      </w:r>
      <w:r w:rsidRPr="0016195C">
        <w:rPr>
          <w:rFonts w:eastAsia="Times New Roman"/>
          <w:b/>
          <w:i/>
        </w:rPr>
        <w:t>Диэлектрическая защита ног в соответствии с ТРТС обеспечивается следующими показателями:</w:t>
      </w:r>
    </w:p>
    <w:p w:rsidR="0016195C" w:rsidRPr="0016195C" w:rsidRDefault="0016195C" w:rsidP="0016195C">
      <w:pPr>
        <w:spacing w:after="0" w:line="240" w:lineRule="auto"/>
        <w:jc w:val="both"/>
        <w:rPr>
          <w:rFonts w:eastAsia="Times New Roman"/>
        </w:rPr>
      </w:pPr>
      <w:r w:rsidRPr="0016195C">
        <w:rPr>
          <w:rFonts w:eastAsia="Times New Roman"/>
        </w:rPr>
        <w:t>- подошва обуви должна обладать масло- и бензостойкими свойствами и выдерживать воздействие температуры не ниже +200°С;</w:t>
      </w:r>
    </w:p>
    <w:p w:rsidR="0016195C" w:rsidRPr="0016195C" w:rsidRDefault="0016195C" w:rsidP="0016195C">
      <w:pPr>
        <w:spacing w:after="0" w:line="240" w:lineRule="auto"/>
        <w:jc w:val="both"/>
        <w:rPr>
          <w:rFonts w:eastAsia="Times New Roman"/>
        </w:rPr>
      </w:pPr>
      <w:r w:rsidRPr="0016195C">
        <w:rPr>
          <w:rFonts w:eastAsia="Times New Roman"/>
        </w:rPr>
        <w:t>- обувь не должна содержать металлических частей, все швы должны быть прошиты термостойкими нитками, в качестве утеплителя зимней обуви допускается использование натурального меха или искусственных огнестойких утеплителей;</w:t>
      </w:r>
    </w:p>
    <w:p w:rsidR="0016195C" w:rsidRPr="0016195C" w:rsidRDefault="0016195C" w:rsidP="0016195C">
      <w:pPr>
        <w:spacing w:after="0" w:line="240" w:lineRule="auto"/>
        <w:jc w:val="both"/>
        <w:rPr>
          <w:rFonts w:eastAsia="Times New Roman"/>
        </w:rPr>
      </w:pPr>
      <w:r w:rsidRPr="0016195C">
        <w:rPr>
          <w:rFonts w:eastAsia="Times New Roman"/>
        </w:rPr>
        <w:t>- изготовитель в эксплуатационной документации к средствам индивидуальной защиты ног от термических рисков электрической дуги должен указывать защитные свойства и условия, при которых эти защитные свойства достигаются;</w:t>
      </w:r>
    </w:p>
    <w:p w:rsidR="0016195C" w:rsidRPr="0016195C" w:rsidRDefault="0016195C" w:rsidP="0016195C">
      <w:pPr>
        <w:spacing w:after="0" w:line="240" w:lineRule="auto"/>
        <w:jc w:val="both"/>
        <w:rPr>
          <w:rFonts w:eastAsia="Times New Roman"/>
        </w:rPr>
      </w:pPr>
      <w:r w:rsidRPr="0016195C">
        <w:rPr>
          <w:rFonts w:eastAsia="Times New Roman"/>
        </w:rPr>
        <w:t>- обувь должна иметь изолирующую прокладку из хлопчатобумажной ткани;</w:t>
      </w:r>
    </w:p>
    <w:p w:rsidR="0016195C" w:rsidRPr="0016195C" w:rsidRDefault="0016195C" w:rsidP="0016195C">
      <w:pPr>
        <w:spacing w:after="0" w:line="240" w:lineRule="auto"/>
        <w:jc w:val="both"/>
        <w:rPr>
          <w:rFonts w:eastAsia="Times New Roman"/>
        </w:rPr>
      </w:pPr>
      <w:r w:rsidRPr="0016195C">
        <w:rPr>
          <w:rFonts w:eastAsia="Times New Roman"/>
        </w:rPr>
        <w:t xml:space="preserve">- диэлектрические средства индивидуальной защиты от воздействия электрического тока должны изготавливаться из диэлектрических материалов, сохраняющих защитные свойства при соблюдении условий применения в течение всего срока эксплуатации, предусмотренных изготовителем; </w:t>
      </w:r>
    </w:p>
    <w:p w:rsidR="0016195C" w:rsidRPr="0016195C" w:rsidRDefault="0016195C" w:rsidP="0016195C">
      <w:pPr>
        <w:spacing w:after="0" w:line="240" w:lineRule="auto"/>
        <w:jc w:val="both"/>
        <w:rPr>
          <w:rFonts w:eastAsia="Times New Roman"/>
        </w:rPr>
      </w:pPr>
      <w:r w:rsidRPr="0016195C">
        <w:rPr>
          <w:rFonts w:eastAsia="Times New Roman"/>
        </w:rPr>
        <w:t xml:space="preserve">- диэлектрические средства индивидуальной защиты от воздействия электрического тока должны быть герметичными и быть устойчивыми к воздействию внешних механических и химических факторов, а также влаги и сохранять свои защитные свойства в процессе эксплуатации; </w:t>
      </w:r>
    </w:p>
    <w:p w:rsidR="0016195C" w:rsidRPr="0016195C" w:rsidRDefault="0016195C" w:rsidP="0016195C">
      <w:pPr>
        <w:spacing w:after="0" w:line="240" w:lineRule="auto"/>
        <w:jc w:val="both"/>
        <w:rPr>
          <w:rFonts w:eastAsia="Times New Roman"/>
        </w:rPr>
      </w:pPr>
      <w:r w:rsidRPr="0016195C">
        <w:rPr>
          <w:rFonts w:eastAsia="Times New Roman"/>
        </w:rPr>
        <w:t xml:space="preserve">- максимальное значение тока утечки для диэлектрических средств индивидуальной защиты не должно превышать 9 мА; </w:t>
      </w:r>
    </w:p>
    <w:p w:rsidR="0016195C" w:rsidRPr="0016195C" w:rsidRDefault="0016195C" w:rsidP="0016195C">
      <w:pPr>
        <w:spacing w:after="0" w:line="240" w:lineRule="auto"/>
        <w:jc w:val="both"/>
        <w:rPr>
          <w:rFonts w:eastAsia="Times New Roman"/>
        </w:rPr>
      </w:pPr>
      <w:r w:rsidRPr="0016195C">
        <w:rPr>
          <w:rFonts w:eastAsia="Times New Roman"/>
        </w:rPr>
        <w:t>- электрическое сопротивление диэлектрических сапог и галош — не менее 2 кОм, диэлектрических ботинок — не менее 4 кОм;</w:t>
      </w:r>
    </w:p>
    <w:p w:rsidR="0016195C" w:rsidRPr="0016195C" w:rsidRDefault="0016195C" w:rsidP="0016195C">
      <w:pPr>
        <w:spacing w:after="0" w:line="240" w:lineRule="auto"/>
        <w:jc w:val="both"/>
        <w:rPr>
          <w:rFonts w:eastAsia="Times New Roman"/>
        </w:rPr>
      </w:pPr>
      <w:r w:rsidRPr="0016195C">
        <w:rPr>
          <w:rFonts w:eastAsia="Times New Roman"/>
        </w:rPr>
        <w:lastRenderedPageBreak/>
        <w:t>- диэлектрические средства индивидуальной защиты от воздействия электрического тока</w:t>
      </w:r>
      <w:r w:rsidRPr="0016195C">
        <w:rPr>
          <w:rFonts w:eastAsia="Times New Roman"/>
          <w:b/>
        </w:rPr>
        <w:t xml:space="preserve"> должны проверяться с периодичностью</w:t>
      </w:r>
      <w:r w:rsidRPr="0016195C">
        <w:rPr>
          <w:rFonts w:eastAsia="Times New Roman"/>
        </w:rPr>
        <w:t>, предусмотренной изготовителем в документации к изделию, в которой должны быть указаны</w:t>
      </w:r>
      <w:r w:rsidRPr="0016195C">
        <w:rPr>
          <w:rFonts w:eastAsia="Times New Roman"/>
          <w:b/>
        </w:rPr>
        <w:t xml:space="preserve"> срок годности, а также сроки последней и следующей проверок изделия </w:t>
      </w:r>
      <w:r w:rsidRPr="0016195C">
        <w:rPr>
          <w:rFonts w:eastAsia="Times New Roman"/>
        </w:rPr>
        <w:t xml:space="preserve">(показатели защитных свойств и срок последней проверки должны наноситься на изделие несмываемой краской). </w:t>
      </w:r>
    </w:p>
    <w:p w:rsidR="0016195C" w:rsidRDefault="0016195C" w:rsidP="0016195C">
      <w:pPr>
        <w:spacing w:after="0" w:line="240" w:lineRule="auto"/>
        <w:jc w:val="both"/>
        <w:rPr>
          <w:rFonts w:eastAsia="Times New Roman"/>
        </w:rPr>
      </w:pPr>
    </w:p>
    <w:p w:rsidR="009D1C89" w:rsidRDefault="00BF103E" w:rsidP="0016195C">
      <w:pPr>
        <w:spacing w:after="0" w:line="240" w:lineRule="auto"/>
        <w:jc w:val="both"/>
        <w:rPr>
          <w:rFonts w:eastAsia="Times New Roman"/>
        </w:rPr>
      </w:pPr>
      <w:r>
        <w:rPr>
          <w:rFonts w:eastAsia="Times New Roman"/>
          <w:b/>
        </w:rPr>
        <w:t>9</w:t>
      </w:r>
      <w:r w:rsidR="009D1C89">
        <w:rPr>
          <w:rFonts w:eastAsia="Times New Roman"/>
          <w:b/>
        </w:rPr>
        <w:t xml:space="preserve">. </w:t>
      </w:r>
      <w:r w:rsidR="009D1C89" w:rsidRPr="0016195C">
        <w:rPr>
          <w:rFonts w:eastAsia="Times New Roman"/>
          <w:b/>
        </w:rPr>
        <w:t xml:space="preserve">Обувь специальная от </w:t>
      </w:r>
      <w:r>
        <w:rPr>
          <w:rFonts w:eastAsia="Times New Roman"/>
          <w:b/>
        </w:rPr>
        <w:t>биологических и радиационных факторов.</w:t>
      </w:r>
    </w:p>
    <w:p w:rsidR="009D1C89" w:rsidRPr="0016195C" w:rsidRDefault="009D1C89" w:rsidP="0016195C">
      <w:pPr>
        <w:spacing w:after="0" w:line="240" w:lineRule="auto"/>
        <w:jc w:val="both"/>
        <w:rPr>
          <w:rFonts w:eastAsia="Times New Roman"/>
        </w:rPr>
      </w:pPr>
    </w:p>
    <w:p w:rsidR="0016195C" w:rsidRPr="009D1C89" w:rsidRDefault="0016195C" w:rsidP="0016195C">
      <w:pPr>
        <w:spacing w:after="0" w:line="240" w:lineRule="auto"/>
        <w:jc w:val="both"/>
        <w:rPr>
          <w:rFonts w:eastAsia="Times New Roman"/>
        </w:rPr>
      </w:pPr>
      <w:r w:rsidRPr="0016195C">
        <w:rPr>
          <w:rFonts w:eastAsia="Times New Roman"/>
          <w:b/>
        </w:rPr>
        <w:t xml:space="preserve"> </w:t>
      </w:r>
      <w:r w:rsidRPr="009D1C89">
        <w:rPr>
          <w:rFonts w:eastAsia="Times New Roman"/>
        </w:rPr>
        <w:t xml:space="preserve">Обувь специальная </w:t>
      </w:r>
      <w:r w:rsidR="00BF103E" w:rsidRPr="00BF103E">
        <w:rPr>
          <w:rFonts w:eastAsia="Times New Roman"/>
        </w:rPr>
        <w:t xml:space="preserve">от биологических и радиационных факторов </w:t>
      </w:r>
      <w:r w:rsidRPr="009D1C89">
        <w:rPr>
          <w:rFonts w:eastAsia="Times New Roman"/>
        </w:rPr>
        <w:t>имеет следующую маркировку:</w:t>
      </w:r>
    </w:p>
    <w:p w:rsidR="00BF103E" w:rsidRPr="00BF103E" w:rsidRDefault="00BF103E" w:rsidP="0016195C">
      <w:pPr>
        <w:spacing w:after="0" w:line="240" w:lineRule="auto"/>
        <w:jc w:val="both"/>
        <w:rPr>
          <w:rFonts w:eastAsia="Times New Roman"/>
        </w:rPr>
      </w:pPr>
      <w:r>
        <w:rPr>
          <w:rFonts w:eastAsia="Times New Roman"/>
          <w:b/>
        </w:rPr>
        <w:t xml:space="preserve">Бм – </w:t>
      </w:r>
      <w:r w:rsidRPr="00BF103E">
        <w:rPr>
          <w:rFonts w:eastAsia="Times New Roman"/>
        </w:rPr>
        <w:t>защита от микроорганизмов</w:t>
      </w:r>
    </w:p>
    <w:p w:rsidR="00BF103E" w:rsidRPr="00BF103E" w:rsidRDefault="00BF103E" w:rsidP="0016195C">
      <w:pPr>
        <w:spacing w:after="0" w:line="240" w:lineRule="auto"/>
        <w:jc w:val="both"/>
        <w:rPr>
          <w:rFonts w:eastAsia="Times New Roman"/>
        </w:rPr>
      </w:pPr>
      <w:r>
        <w:rPr>
          <w:rFonts w:eastAsia="Times New Roman"/>
          <w:b/>
        </w:rPr>
        <w:t xml:space="preserve">Бн – </w:t>
      </w:r>
      <w:r w:rsidRPr="00BF103E">
        <w:rPr>
          <w:rFonts w:eastAsia="Times New Roman"/>
        </w:rPr>
        <w:t>защита от насекомых</w:t>
      </w:r>
    </w:p>
    <w:p w:rsidR="0016195C" w:rsidRPr="0016195C" w:rsidRDefault="0016195C" w:rsidP="0016195C">
      <w:pPr>
        <w:spacing w:after="0" w:line="240" w:lineRule="auto"/>
        <w:jc w:val="both"/>
        <w:rPr>
          <w:rFonts w:eastAsia="Times New Roman"/>
        </w:rPr>
      </w:pPr>
      <w:r w:rsidRPr="000300B5">
        <w:rPr>
          <w:rFonts w:eastAsia="Times New Roman"/>
          <w:b/>
        </w:rPr>
        <w:t>Рз</w:t>
      </w:r>
      <w:r w:rsidRPr="0016195C">
        <w:rPr>
          <w:rFonts w:eastAsia="Times New Roman"/>
        </w:rPr>
        <w:t xml:space="preserve"> — защита от радиоактивных загрязнений;</w:t>
      </w:r>
    </w:p>
    <w:p w:rsidR="0016195C" w:rsidRPr="0016195C" w:rsidRDefault="0016195C" w:rsidP="0016195C">
      <w:pPr>
        <w:spacing w:after="0" w:line="240" w:lineRule="auto"/>
        <w:jc w:val="both"/>
        <w:rPr>
          <w:rFonts w:eastAsia="Times New Roman"/>
        </w:rPr>
      </w:pPr>
      <w:r w:rsidRPr="000300B5">
        <w:rPr>
          <w:rFonts w:eastAsia="Times New Roman"/>
          <w:b/>
        </w:rPr>
        <w:t xml:space="preserve">Ри </w:t>
      </w:r>
      <w:r w:rsidRPr="0016195C">
        <w:rPr>
          <w:rFonts w:eastAsia="Times New Roman"/>
        </w:rPr>
        <w:t>— защита от рентгеновских излучений</w:t>
      </w:r>
    </w:p>
    <w:p w:rsidR="0016195C" w:rsidRPr="0016195C" w:rsidRDefault="0016195C" w:rsidP="0016195C">
      <w:pPr>
        <w:spacing w:after="0" w:line="240" w:lineRule="auto"/>
        <w:jc w:val="both"/>
        <w:rPr>
          <w:rFonts w:eastAsia="Times New Roman"/>
        </w:rPr>
      </w:pPr>
    </w:p>
    <w:p w:rsidR="0016195C" w:rsidRPr="0016195C" w:rsidRDefault="0016195C" w:rsidP="0016195C">
      <w:pPr>
        <w:spacing w:after="0" w:line="240" w:lineRule="auto"/>
        <w:jc w:val="both"/>
        <w:rPr>
          <w:rFonts w:eastAsia="Times New Roman"/>
          <w:b/>
          <w:i/>
        </w:rPr>
      </w:pPr>
      <w:r w:rsidRPr="0016195C">
        <w:rPr>
          <w:rFonts w:eastAsia="Times New Roman"/>
          <w:b/>
          <w:i/>
        </w:rPr>
        <w:t xml:space="preserve">Общие требования к средствам индивидуальной защиты от радиационных факторов в соответствии с ТРТС: </w:t>
      </w:r>
    </w:p>
    <w:p w:rsidR="0016195C" w:rsidRPr="0016195C" w:rsidRDefault="0016195C" w:rsidP="0016195C">
      <w:pPr>
        <w:spacing w:after="0" w:line="240" w:lineRule="auto"/>
        <w:jc w:val="both"/>
        <w:rPr>
          <w:rFonts w:eastAsia="Times New Roman"/>
        </w:rPr>
      </w:pPr>
      <w:r w:rsidRPr="0016195C">
        <w:rPr>
          <w:rFonts w:eastAsia="Times New Roman"/>
        </w:rPr>
        <w:t xml:space="preserve">- материалы средств индивидуальной защиты от бета-излучения не должны содержать химических элементов с атомным номером более 30; </w:t>
      </w:r>
    </w:p>
    <w:p w:rsidR="0016195C" w:rsidRPr="0016195C" w:rsidRDefault="0016195C" w:rsidP="0016195C">
      <w:pPr>
        <w:spacing w:after="0" w:line="240" w:lineRule="auto"/>
        <w:jc w:val="both"/>
        <w:rPr>
          <w:rFonts w:eastAsia="Times New Roman"/>
        </w:rPr>
      </w:pPr>
      <w:r w:rsidRPr="0016195C">
        <w:rPr>
          <w:rFonts w:eastAsia="Times New Roman"/>
        </w:rPr>
        <w:t xml:space="preserve">- коэффициенты защиты от бета-излучения и мягкого фотонного излучения (60 кэВ) должны быть не менее 3; </w:t>
      </w:r>
    </w:p>
    <w:p w:rsidR="0016195C" w:rsidRPr="0016195C" w:rsidRDefault="0016195C" w:rsidP="0016195C">
      <w:pPr>
        <w:spacing w:after="0" w:line="240" w:lineRule="auto"/>
        <w:jc w:val="both"/>
        <w:rPr>
          <w:rFonts w:eastAsia="Times New Roman"/>
        </w:rPr>
      </w:pPr>
      <w:r w:rsidRPr="0016195C">
        <w:rPr>
          <w:rFonts w:eastAsia="Times New Roman"/>
        </w:rPr>
        <w:t xml:space="preserve">- коэффициент дезактивации для наружной оболочки для материалов основной специальной обуви должен быть не менее 10; </w:t>
      </w:r>
    </w:p>
    <w:p w:rsidR="0016195C" w:rsidRPr="0016195C" w:rsidRDefault="0016195C" w:rsidP="0016195C">
      <w:pPr>
        <w:spacing w:after="0" w:line="240" w:lineRule="auto"/>
        <w:jc w:val="both"/>
        <w:rPr>
          <w:rFonts w:eastAsia="Times New Roman"/>
        </w:rPr>
      </w:pPr>
      <w:r w:rsidRPr="0016195C">
        <w:rPr>
          <w:rFonts w:eastAsia="Times New Roman"/>
        </w:rPr>
        <w:t xml:space="preserve">- коэффициент дезактивации для материалов наружной оболочки дополнительной специальной обуви должен быть не менее 20; </w:t>
      </w:r>
    </w:p>
    <w:p w:rsidR="0016195C" w:rsidRPr="0016195C" w:rsidRDefault="0016195C" w:rsidP="0016195C">
      <w:pPr>
        <w:spacing w:after="0" w:line="240" w:lineRule="auto"/>
        <w:jc w:val="both"/>
        <w:rPr>
          <w:rFonts w:eastAsia="Times New Roman"/>
        </w:rPr>
      </w:pPr>
      <w:r w:rsidRPr="0016195C">
        <w:rPr>
          <w:rFonts w:eastAsia="Times New Roman"/>
        </w:rPr>
        <w:t xml:space="preserve">- материалы средств индивидуальной защиты, кроме средств индивидуальной защиты одноразового применения, должны сохранять защитные свойства после 5 циклов загрязнение - дезактивация: </w:t>
      </w:r>
    </w:p>
    <w:p w:rsidR="0016195C" w:rsidRPr="0016195C" w:rsidRDefault="0016195C" w:rsidP="0016195C">
      <w:pPr>
        <w:spacing w:after="0" w:line="240" w:lineRule="auto"/>
        <w:jc w:val="both"/>
        <w:rPr>
          <w:rFonts w:eastAsia="Times New Roman"/>
        </w:rPr>
      </w:pPr>
      <w:r w:rsidRPr="0016195C">
        <w:rPr>
          <w:rFonts w:eastAsia="Times New Roman"/>
        </w:rPr>
        <w:t xml:space="preserve">- разрывная нагрузка указанных материалов и их сопротивление раздиру не должны уменьшаться более чем на 10 процентов; </w:t>
      </w:r>
    </w:p>
    <w:p w:rsidR="0016195C" w:rsidRPr="0016195C" w:rsidRDefault="0016195C" w:rsidP="0016195C">
      <w:pPr>
        <w:spacing w:after="0" w:line="240" w:lineRule="auto"/>
        <w:jc w:val="both"/>
        <w:rPr>
          <w:rFonts w:eastAsia="Times New Roman"/>
        </w:rPr>
      </w:pPr>
      <w:r w:rsidRPr="0016195C">
        <w:rPr>
          <w:rFonts w:eastAsia="Times New Roman"/>
        </w:rPr>
        <w:t>- усадка материалов после проведения 5 дезактиваций не должна превышать 3,5 процента.</w:t>
      </w:r>
    </w:p>
    <w:p w:rsidR="0016195C" w:rsidRPr="0016195C" w:rsidRDefault="0016195C" w:rsidP="0016195C">
      <w:pPr>
        <w:spacing w:after="0" w:line="240" w:lineRule="auto"/>
        <w:jc w:val="both"/>
        <w:rPr>
          <w:rFonts w:eastAsia="Times New Roman"/>
        </w:rPr>
      </w:pPr>
      <w:r w:rsidRPr="0016195C">
        <w:rPr>
          <w:rFonts w:eastAsia="Times New Roman"/>
        </w:rPr>
        <w:t>ГОСТ 12.4.217-2001.ССБТ. Средства индивидуальной защиты от радиоактивных веществ и ионизирующих излучений. Требования и методы испытаний;</w:t>
      </w:r>
    </w:p>
    <w:p w:rsidR="0016195C" w:rsidRPr="0016195C" w:rsidRDefault="0016195C" w:rsidP="0016195C">
      <w:pPr>
        <w:spacing w:after="0" w:line="240" w:lineRule="auto"/>
        <w:jc w:val="both"/>
        <w:rPr>
          <w:rFonts w:eastAsia="Times New Roman"/>
        </w:rPr>
      </w:pPr>
      <w:r w:rsidRPr="0016195C">
        <w:rPr>
          <w:rFonts w:eastAsia="Times New Roman"/>
        </w:rPr>
        <w:t>ГОСТ 12.4.242-2007. ССБТ. «Обувь специальная дезактивируемая с текстильным верхом для работ с радиоактивными и химически токсичными веществами. Общие технические требования и методы испытаний»;</w:t>
      </w:r>
    </w:p>
    <w:p w:rsidR="0016195C" w:rsidRPr="0016195C" w:rsidRDefault="0016195C" w:rsidP="0016195C">
      <w:pPr>
        <w:spacing w:after="0" w:line="240" w:lineRule="auto"/>
        <w:jc w:val="both"/>
        <w:rPr>
          <w:rFonts w:eastAsia="Times New Roman"/>
        </w:rPr>
      </w:pPr>
      <w:r w:rsidRPr="0016195C">
        <w:rPr>
          <w:rFonts w:eastAsia="Times New Roman"/>
        </w:rPr>
        <w:t>ГОСТ Р 12.4.239-2007. ССБТ. «Обувь специальная дополнительная для работ с радиоактивными и химически токсичными веществами. Общие технические условия и методы испытаний»;</w:t>
      </w:r>
    </w:p>
    <w:p w:rsidR="0016195C" w:rsidRPr="0016195C" w:rsidRDefault="0016195C" w:rsidP="0016195C">
      <w:pPr>
        <w:spacing w:after="0" w:line="240" w:lineRule="auto"/>
        <w:jc w:val="both"/>
        <w:rPr>
          <w:rFonts w:eastAsia="Times New Roman"/>
          <w:b/>
        </w:rPr>
      </w:pPr>
    </w:p>
    <w:p w:rsidR="0016195C" w:rsidRPr="0016195C" w:rsidRDefault="00E97BD4" w:rsidP="008C3310">
      <w:pPr>
        <w:spacing w:after="0" w:line="240" w:lineRule="auto"/>
        <w:ind w:firstLine="709"/>
        <w:jc w:val="both"/>
        <w:rPr>
          <w:rFonts w:eastAsia="Times New Roman"/>
          <w:b/>
        </w:rPr>
      </w:pPr>
      <w:r>
        <w:rPr>
          <w:rFonts w:eastAsia="Times New Roman"/>
          <w:b/>
        </w:rPr>
        <w:t>10</w:t>
      </w:r>
      <w:r w:rsidR="00FC560B">
        <w:rPr>
          <w:rFonts w:eastAsia="Times New Roman"/>
          <w:b/>
        </w:rPr>
        <w:t xml:space="preserve">. </w:t>
      </w:r>
      <w:r w:rsidR="00EF10A9">
        <w:rPr>
          <w:rFonts w:eastAsia="Times New Roman"/>
          <w:b/>
        </w:rPr>
        <w:t>Правила у</w:t>
      </w:r>
      <w:r w:rsidR="0016195C" w:rsidRPr="0016195C">
        <w:rPr>
          <w:rFonts w:eastAsia="Times New Roman"/>
          <w:b/>
        </w:rPr>
        <w:t>ход</w:t>
      </w:r>
      <w:r w:rsidR="00EF10A9">
        <w:rPr>
          <w:rFonts w:eastAsia="Times New Roman"/>
          <w:b/>
        </w:rPr>
        <w:t xml:space="preserve">а </w:t>
      </w:r>
      <w:r w:rsidR="0016195C" w:rsidRPr="0016195C">
        <w:rPr>
          <w:rFonts w:eastAsia="Times New Roman"/>
          <w:b/>
        </w:rPr>
        <w:t>и</w:t>
      </w:r>
      <w:r w:rsidR="00EF10A9">
        <w:rPr>
          <w:rFonts w:eastAsia="Times New Roman"/>
          <w:b/>
        </w:rPr>
        <w:t xml:space="preserve"> особенности эксплуатации спецобуви</w:t>
      </w:r>
    </w:p>
    <w:p w:rsidR="0016195C" w:rsidRPr="0016195C" w:rsidRDefault="0016195C" w:rsidP="0016195C">
      <w:pPr>
        <w:spacing w:after="0" w:line="240" w:lineRule="auto"/>
        <w:ind w:left="142"/>
        <w:rPr>
          <w:rFonts w:eastAsia="Times New Roman"/>
        </w:rPr>
      </w:pPr>
    </w:p>
    <w:p w:rsidR="0016195C" w:rsidRPr="0016195C" w:rsidRDefault="0016195C" w:rsidP="0016195C">
      <w:pPr>
        <w:spacing w:after="0" w:line="240" w:lineRule="auto"/>
        <w:ind w:left="142"/>
        <w:rPr>
          <w:rFonts w:eastAsia="Times New Roman"/>
        </w:rPr>
      </w:pPr>
      <w:r w:rsidRPr="0016195C">
        <w:rPr>
          <w:rFonts w:eastAsia="Times New Roman"/>
          <w:b/>
          <w:i/>
        </w:rPr>
        <w:lastRenderedPageBreak/>
        <w:t>В соответствии с нормативными требованиями качество обуви определяется следующими показателями</w:t>
      </w:r>
      <w:r w:rsidRPr="0016195C">
        <w:rPr>
          <w:rFonts w:eastAsia="Times New Roman"/>
        </w:rPr>
        <w:t>:</w:t>
      </w:r>
    </w:p>
    <w:p w:rsidR="0016195C" w:rsidRPr="0016195C" w:rsidRDefault="0016195C" w:rsidP="0016195C">
      <w:pPr>
        <w:spacing w:after="0" w:line="240" w:lineRule="auto"/>
        <w:ind w:left="142"/>
        <w:rPr>
          <w:rFonts w:eastAsia="Times New Roman"/>
        </w:rPr>
      </w:pPr>
      <w:r w:rsidRPr="0016195C">
        <w:rPr>
          <w:rFonts w:eastAsia="Times New Roman"/>
        </w:rPr>
        <w:t xml:space="preserve"> - полупары должны быть одинаковы по размеру, полноте, цвету и качеству материала;</w:t>
      </w:r>
    </w:p>
    <w:p w:rsidR="0016195C" w:rsidRPr="0016195C" w:rsidRDefault="0016195C" w:rsidP="0016195C">
      <w:pPr>
        <w:spacing w:after="0" w:line="240" w:lineRule="auto"/>
        <w:ind w:left="142"/>
        <w:rPr>
          <w:rFonts w:eastAsia="Times New Roman"/>
        </w:rPr>
      </w:pPr>
      <w:r w:rsidRPr="0016195C">
        <w:rPr>
          <w:rFonts w:eastAsia="Times New Roman"/>
        </w:rPr>
        <w:t>-не должно быть складок, пятен, морщин, деформации ниточных швов;</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носок и задник обуви должны сохранять форму после надавливания;</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внутренняя поверхность обуви не должна содержать, складок, выступающих частей.</w:t>
      </w:r>
    </w:p>
    <w:p w:rsidR="0016195C" w:rsidRPr="0016195C" w:rsidRDefault="00DF249F" w:rsidP="00EF10A9">
      <w:pPr>
        <w:spacing w:after="0" w:line="240" w:lineRule="auto"/>
        <w:ind w:left="142" w:firstLine="567"/>
        <w:rPr>
          <w:rFonts w:eastAsia="Times New Roman"/>
        </w:rPr>
      </w:pPr>
      <w:r w:rsidRPr="0016195C">
        <w:rPr>
          <w:rFonts w:eastAsia="Times New Roman"/>
        </w:rPr>
        <w:t>Несмотря</w:t>
      </w:r>
      <w:r w:rsidR="0016195C" w:rsidRPr="0016195C">
        <w:rPr>
          <w:rFonts w:eastAsia="Times New Roman"/>
        </w:rPr>
        <w:t xml:space="preserve"> на то, что </w:t>
      </w:r>
      <w:r w:rsidRPr="0016195C">
        <w:rPr>
          <w:rFonts w:eastAsia="Times New Roman"/>
        </w:rPr>
        <w:t>верх обуви</w:t>
      </w:r>
      <w:r w:rsidR="0016195C" w:rsidRPr="0016195C">
        <w:rPr>
          <w:rFonts w:eastAsia="Times New Roman"/>
        </w:rPr>
        <w:t xml:space="preserve"> по требованиям ТР ТС должен быть только </w:t>
      </w:r>
      <w:r w:rsidRPr="0016195C">
        <w:rPr>
          <w:rFonts w:eastAsia="Times New Roman"/>
        </w:rPr>
        <w:t>кожаной,</w:t>
      </w:r>
      <w:r w:rsidR="0016195C" w:rsidRPr="0016195C">
        <w:rPr>
          <w:rFonts w:eastAsia="Times New Roman"/>
        </w:rPr>
        <w:t xml:space="preserve"> </w:t>
      </w:r>
      <w:r w:rsidRPr="0016195C">
        <w:rPr>
          <w:rFonts w:eastAsia="Times New Roman"/>
        </w:rPr>
        <w:t>в голенище</w:t>
      </w:r>
      <w:r w:rsidR="0016195C" w:rsidRPr="0016195C">
        <w:rPr>
          <w:rFonts w:eastAsia="Times New Roman"/>
        </w:rPr>
        <w:t xml:space="preserve"> возможно использование и искусственных материалов. </w:t>
      </w:r>
    </w:p>
    <w:p w:rsidR="0016195C" w:rsidRPr="0016195C" w:rsidRDefault="0016195C" w:rsidP="00EF10A9">
      <w:pPr>
        <w:spacing w:after="0" w:line="240" w:lineRule="auto"/>
        <w:ind w:left="142" w:firstLine="567"/>
        <w:rPr>
          <w:rFonts w:eastAsia="Times New Roman"/>
        </w:rPr>
      </w:pPr>
      <w:r w:rsidRPr="0016195C">
        <w:rPr>
          <w:rFonts w:eastAsia="Times New Roman"/>
        </w:rPr>
        <w:t>К отличительным особенностям натуральной кожи относятся следующие свойства:</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натуральная кожа сохраняет тепло человека (ладонь при соприкосновении с кожей остается сухой);</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у подогнутых краев натуральной кожи сгиб более округлый;</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если натуральную кожу согнуть, то в месте сгиба образуются морщинки, которые исчезнут при распрямлении;</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если на натуральную кожу капнуть водой, то она впитает влагу и потемнеет;</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на срезе искусственной кожи видна текстильная основа;</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 xml:space="preserve">на натуральной коже видна мерея (рисунок на лицевой поверхности выделанной </w:t>
      </w:r>
      <w:r w:rsidR="00DF249F" w:rsidRPr="0016195C">
        <w:rPr>
          <w:rFonts w:eastAsia="Times New Roman"/>
        </w:rPr>
        <w:t>кожи -</w:t>
      </w:r>
      <w:r w:rsidRPr="0016195C">
        <w:rPr>
          <w:rFonts w:eastAsia="Times New Roman"/>
        </w:rPr>
        <w:t xml:space="preserve"> естественный или теснение);</w:t>
      </w:r>
    </w:p>
    <w:p w:rsidR="0016195C" w:rsidRPr="0016195C" w:rsidRDefault="0016195C" w:rsidP="0016195C">
      <w:pPr>
        <w:spacing w:after="0" w:line="240" w:lineRule="auto"/>
        <w:ind w:left="142"/>
        <w:rPr>
          <w:rFonts w:eastAsia="Times New Roman"/>
        </w:rPr>
      </w:pPr>
      <w:r w:rsidRPr="0016195C">
        <w:rPr>
          <w:rFonts w:eastAsia="Times New Roman"/>
        </w:rPr>
        <w:t>-</w:t>
      </w:r>
      <w:r w:rsidRPr="0016195C">
        <w:rPr>
          <w:rFonts w:eastAsia="Times New Roman"/>
        </w:rPr>
        <w:tab/>
        <w:t>запахом.</w:t>
      </w:r>
    </w:p>
    <w:p w:rsidR="0016195C" w:rsidRPr="0016195C" w:rsidRDefault="0016195C" w:rsidP="0016195C">
      <w:pPr>
        <w:spacing w:after="0" w:line="240" w:lineRule="auto"/>
        <w:ind w:left="142"/>
        <w:rPr>
          <w:rFonts w:eastAsia="Times New Roman"/>
        </w:rPr>
      </w:pPr>
    </w:p>
    <w:p w:rsidR="00A03C2D" w:rsidRDefault="0016195C" w:rsidP="0016195C">
      <w:pPr>
        <w:tabs>
          <w:tab w:val="left" w:pos="0"/>
        </w:tabs>
        <w:spacing w:after="0" w:line="240" w:lineRule="auto"/>
        <w:jc w:val="both"/>
        <w:rPr>
          <w:rFonts w:eastAsia="Times New Roman"/>
        </w:rPr>
      </w:pPr>
      <w:r w:rsidRPr="0016195C">
        <w:rPr>
          <w:rFonts w:eastAsia="Times New Roman"/>
        </w:rPr>
        <w:tab/>
        <w:t xml:space="preserve">Эксплуатационные свойства спецобуви зависят не только от качественных характеристик, но и от особенностей ухода за ней, в соответствии с документами от производителя. </w:t>
      </w:r>
    </w:p>
    <w:p w:rsidR="0016195C" w:rsidRPr="0016195C" w:rsidRDefault="00A03C2D" w:rsidP="0016195C">
      <w:pPr>
        <w:tabs>
          <w:tab w:val="left" w:pos="0"/>
        </w:tabs>
        <w:spacing w:after="0" w:line="240" w:lineRule="auto"/>
        <w:jc w:val="both"/>
        <w:rPr>
          <w:rFonts w:eastAsia="Times New Roman"/>
        </w:rPr>
      </w:pPr>
      <w:r>
        <w:rPr>
          <w:rFonts w:eastAsia="Times New Roman"/>
        </w:rPr>
        <w:tab/>
      </w:r>
      <w:r w:rsidR="0016195C" w:rsidRPr="0016195C">
        <w:rPr>
          <w:rFonts w:eastAsia="Times New Roman"/>
        </w:rPr>
        <w:t xml:space="preserve">Документами идентификации соответствия на спецобувь являются </w:t>
      </w:r>
      <w:r w:rsidR="0016195C" w:rsidRPr="0016195C">
        <w:rPr>
          <w:rFonts w:eastAsia="Times New Roman"/>
          <w:b/>
        </w:rPr>
        <w:t>декларация</w:t>
      </w:r>
      <w:r w:rsidR="0016195C" w:rsidRPr="0016195C">
        <w:rPr>
          <w:rFonts w:eastAsia="Times New Roman"/>
        </w:rPr>
        <w:t xml:space="preserve"> (защита от удара, вибрации, скольжения,) и </w:t>
      </w:r>
      <w:r w:rsidR="0016195C" w:rsidRPr="0016195C">
        <w:rPr>
          <w:rFonts w:eastAsia="Times New Roman"/>
          <w:b/>
        </w:rPr>
        <w:t xml:space="preserve">сертификат </w:t>
      </w:r>
      <w:r w:rsidR="00A52AD6" w:rsidRPr="00A57242">
        <w:rPr>
          <w:rFonts w:eastAsia="Times New Roman"/>
        </w:rPr>
        <w:t>(</w:t>
      </w:r>
      <w:r w:rsidR="00A57242">
        <w:rPr>
          <w:rFonts w:eastAsia="Times New Roman"/>
        </w:rPr>
        <w:t xml:space="preserve">защита от </w:t>
      </w:r>
      <w:r w:rsidR="0016195C" w:rsidRPr="0016195C">
        <w:rPr>
          <w:rFonts w:eastAsia="Times New Roman"/>
        </w:rPr>
        <w:t>прокол</w:t>
      </w:r>
      <w:r w:rsidR="00A57242">
        <w:rPr>
          <w:rFonts w:eastAsia="Times New Roman"/>
        </w:rPr>
        <w:t>а</w:t>
      </w:r>
      <w:r w:rsidR="0016195C" w:rsidRPr="0016195C">
        <w:rPr>
          <w:rFonts w:eastAsia="Times New Roman"/>
        </w:rPr>
        <w:t>, порез</w:t>
      </w:r>
      <w:r w:rsidR="00A57242">
        <w:rPr>
          <w:rFonts w:eastAsia="Times New Roman"/>
        </w:rPr>
        <w:t>а, химических факторов, электрических, термических рисков</w:t>
      </w:r>
      <w:r w:rsidR="0016195C" w:rsidRPr="0016195C">
        <w:rPr>
          <w:rFonts w:eastAsia="Times New Roman"/>
        </w:rPr>
        <w:t>).</w:t>
      </w:r>
    </w:p>
    <w:p w:rsidR="0016195C" w:rsidRPr="0016195C" w:rsidRDefault="0016195C" w:rsidP="0016195C">
      <w:pPr>
        <w:spacing w:after="0" w:line="240" w:lineRule="auto"/>
        <w:jc w:val="both"/>
        <w:rPr>
          <w:rFonts w:eastAsia="Times New Roman"/>
        </w:rPr>
      </w:pPr>
      <w:r w:rsidRPr="0016195C">
        <w:rPr>
          <w:rFonts w:eastAsia="Times New Roman"/>
        </w:rPr>
        <w:tab/>
        <w:t>Обувь должна быть выдана в эксплуатацию по назначению, размеру и полноте.</w:t>
      </w:r>
    </w:p>
    <w:p w:rsidR="0016195C" w:rsidRPr="0016195C" w:rsidRDefault="0016195C" w:rsidP="0016195C">
      <w:pPr>
        <w:spacing w:after="0" w:line="240" w:lineRule="auto"/>
        <w:jc w:val="both"/>
        <w:rPr>
          <w:rFonts w:eastAsia="Times New Roman"/>
        </w:rPr>
      </w:pPr>
      <w:r w:rsidRPr="0016195C">
        <w:rPr>
          <w:rFonts w:eastAsia="Times New Roman"/>
        </w:rPr>
        <w:tab/>
        <w:t>После окончания работы обувь должна быть очищена от загрязнений без повреждения материала верха и низа, протерта и оставлена в вентилируемом помещении в раскрытом и расправленном виде для проветривания на расстоянии не менее 0,5 м от обогревательных приборов.</w:t>
      </w:r>
    </w:p>
    <w:p w:rsidR="0016195C" w:rsidRPr="0016195C" w:rsidRDefault="0016195C" w:rsidP="0016195C">
      <w:pPr>
        <w:spacing w:after="0" w:line="240" w:lineRule="auto"/>
        <w:jc w:val="both"/>
        <w:rPr>
          <w:rFonts w:eastAsia="Times New Roman"/>
        </w:rPr>
      </w:pPr>
      <w:r w:rsidRPr="0016195C">
        <w:rPr>
          <w:rFonts w:eastAsia="Times New Roman"/>
        </w:rPr>
        <w:tab/>
        <w:t>Запрещается чистить обувь органическими растворителями.</w:t>
      </w:r>
    </w:p>
    <w:p w:rsidR="0016195C" w:rsidRPr="0016195C" w:rsidRDefault="0016195C" w:rsidP="0016195C">
      <w:pPr>
        <w:spacing w:after="0" w:line="240" w:lineRule="auto"/>
        <w:jc w:val="both"/>
        <w:rPr>
          <w:rFonts w:eastAsia="Times New Roman"/>
        </w:rPr>
      </w:pPr>
      <w:r w:rsidRPr="0016195C">
        <w:rPr>
          <w:rFonts w:eastAsia="Times New Roman"/>
        </w:rPr>
        <w:tab/>
        <w:t>Обувь необходимо систематически, один раз в неделю, смазывать обувным кремом, изготовленным по действующим нормативным документам.</w:t>
      </w:r>
    </w:p>
    <w:p w:rsidR="0016195C" w:rsidRPr="0016195C" w:rsidRDefault="0016195C" w:rsidP="0016195C">
      <w:pPr>
        <w:spacing w:after="0" w:line="240" w:lineRule="auto"/>
        <w:jc w:val="both"/>
        <w:rPr>
          <w:rFonts w:eastAsia="Times New Roman"/>
        </w:rPr>
      </w:pPr>
      <w:r w:rsidRPr="0016195C">
        <w:rPr>
          <w:rFonts w:eastAsia="Times New Roman"/>
        </w:rPr>
        <w:tab/>
        <w:t>Допустимое время непрерывного пользования обувью – не более 9 часов.</w:t>
      </w:r>
    </w:p>
    <w:p w:rsidR="0016195C" w:rsidRPr="0016195C" w:rsidRDefault="0016195C" w:rsidP="0016195C">
      <w:pPr>
        <w:spacing w:after="0" w:line="240" w:lineRule="auto"/>
        <w:jc w:val="both"/>
        <w:rPr>
          <w:rFonts w:eastAsia="Times New Roman"/>
        </w:rPr>
      </w:pPr>
    </w:p>
    <w:p w:rsidR="0016195C" w:rsidRPr="0016195C" w:rsidRDefault="0016195C" w:rsidP="0016195C">
      <w:pPr>
        <w:spacing w:after="0" w:line="240" w:lineRule="auto"/>
        <w:jc w:val="both"/>
        <w:rPr>
          <w:rFonts w:eastAsia="Times New Roman"/>
          <w:b/>
        </w:rPr>
      </w:pPr>
      <w:r w:rsidRPr="0016195C">
        <w:rPr>
          <w:rFonts w:eastAsia="Times New Roman"/>
          <w:b/>
        </w:rPr>
        <w:t>Гарантии изготовителя.</w:t>
      </w:r>
    </w:p>
    <w:p w:rsidR="0016195C" w:rsidRPr="0016195C" w:rsidRDefault="0016195C" w:rsidP="0016195C">
      <w:pPr>
        <w:spacing w:after="0" w:line="240" w:lineRule="auto"/>
        <w:jc w:val="both"/>
        <w:rPr>
          <w:rFonts w:eastAsia="Times New Roman"/>
        </w:rPr>
      </w:pPr>
      <w:r w:rsidRPr="0016195C">
        <w:rPr>
          <w:rFonts w:eastAsia="Times New Roman"/>
        </w:rPr>
        <w:tab/>
        <w:t>Изготовитель гарантирует соответствие обуви требованиям стандарта при соблюдении условий эксплуатации, транспортировки и хранения.</w:t>
      </w:r>
    </w:p>
    <w:p w:rsidR="0016195C" w:rsidRPr="0016195C" w:rsidRDefault="0016195C" w:rsidP="0016195C">
      <w:pPr>
        <w:spacing w:after="0" w:line="240" w:lineRule="auto"/>
        <w:jc w:val="both"/>
        <w:rPr>
          <w:rFonts w:eastAsia="Times New Roman"/>
        </w:rPr>
      </w:pPr>
      <w:r w:rsidRPr="0016195C">
        <w:rPr>
          <w:rFonts w:eastAsia="Times New Roman"/>
        </w:rPr>
        <w:lastRenderedPageBreak/>
        <w:tab/>
        <w:t>Гарантийный срок носки обуви – 70</w:t>
      </w:r>
      <w:r w:rsidR="00A57242">
        <w:rPr>
          <w:rFonts w:eastAsia="Times New Roman"/>
        </w:rPr>
        <w:t xml:space="preserve"> </w:t>
      </w:r>
      <w:r w:rsidRPr="0016195C">
        <w:rPr>
          <w:rFonts w:eastAsia="Times New Roman"/>
        </w:rPr>
        <w:t>дней со дня выдачи обуви в эксплуатацию.</w:t>
      </w:r>
    </w:p>
    <w:p w:rsidR="00E67223" w:rsidRDefault="00E67223" w:rsidP="0016195C">
      <w:pPr>
        <w:pStyle w:val="a3"/>
        <w:tabs>
          <w:tab w:val="left" w:pos="426"/>
        </w:tabs>
        <w:ind w:left="426" w:hanging="426"/>
        <w:jc w:val="both"/>
      </w:pPr>
    </w:p>
    <w:p w:rsidR="00E67223" w:rsidRPr="00E67223" w:rsidRDefault="00E67223" w:rsidP="00E67223">
      <w:pPr>
        <w:spacing w:after="240" w:line="240" w:lineRule="auto"/>
        <w:outlineLvl w:val="2"/>
        <w:rPr>
          <w:rFonts w:eastAsia="Times New Roman"/>
          <w:b/>
          <w:bCs/>
        </w:rPr>
      </w:pPr>
      <w:r w:rsidRPr="00E67223">
        <w:rPr>
          <w:rFonts w:eastAsia="Times New Roman"/>
          <w:b/>
          <w:bCs/>
          <w:lang w:val="en-US"/>
        </w:rPr>
        <w:t>IV</w:t>
      </w:r>
      <w:r w:rsidRPr="00E67223">
        <w:rPr>
          <w:rFonts w:eastAsia="Times New Roman"/>
          <w:b/>
          <w:bCs/>
        </w:rPr>
        <w:t xml:space="preserve">. СРЕДСТВА ЗАЩИТЫ ОРГАНОВ ДЫХАНИЯ. </w:t>
      </w:r>
    </w:p>
    <w:p w:rsidR="00E67223" w:rsidRPr="00E67223" w:rsidRDefault="00100FFE" w:rsidP="00A75146">
      <w:pPr>
        <w:numPr>
          <w:ilvl w:val="0"/>
          <w:numId w:val="15"/>
        </w:numPr>
        <w:spacing w:before="30" w:after="30" w:line="240" w:lineRule="auto"/>
        <w:rPr>
          <w:rFonts w:eastAsia="Times New Roman"/>
          <w:b/>
          <w:color w:val="332E2D"/>
          <w:spacing w:val="2"/>
          <w:sz w:val="32"/>
          <w:szCs w:val="32"/>
        </w:rPr>
      </w:pPr>
      <w:r w:rsidRPr="00C22AD0">
        <w:rPr>
          <w:rFonts w:eastAsia="Times New Roman"/>
          <w:b/>
          <w:color w:val="332E2D"/>
          <w:spacing w:val="2"/>
          <w:sz w:val="32"/>
          <w:szCs w:val="32"/>
        </w:rPr>
        <w:t>Общие положения</w:t>
      </w:r>
      <w:r w:rsidR="00E67223" w:rsidRPr="00C22AD0">
        <w:rPr>
          <w:rFonts w:eastAsia="Times New Roman"/>
          <w:color w:val="332E2D"/>
          <w:spacing w:val="2"/>
          <w:sz w:val="32"/>
          <w:szCs w:val="32"/>
        </w:rPr>
        <w:br/>
      </w:r>
      <w:r w:rsidR="00E67223" w:rsidRPr="00E67223">
        <w:rPr>
          <w:rFonts w:eastAsia="Times New Roman"/>
          <w:color w:val="332E2D"/>
          <w:spacing w:val="2"/>
        </w:rPr>
        <w:br/>
      </w:r>
      <w:r w:rsidR="00E67223" w:rsidRPr="00E67223">
        <w:rPr>
          <w:rFonts w:eastAsia="Times New Roman"/>
          <w:b/>
          <w:bCs/>
          <w:color w:val="332E2D"/>
          <w:spacing w:val="2"/>
        </w:rPr>
        <w:t>Опасность для органов дыхания.</w:t>
      </w:r>
    </w:p>
    <w:p w:rsidR="00E67223" w:rsidRPr="00E67223" w:rsidRDefault="00E67223" w:rsidP="00E67223">
      <w:pPr>
        <w:autoSpaceDE w:val="0"/>
        <w:autoSpaceDN w:val="0"/>
        <w:adjustRightInd w:val="0"/>
        <w:spacing w:after="0" w:line="240" w:lineRule="auto"/>
        <w:jc w:val="both"/>
        <w:rPr>
          <w:rFonts w:eastAsia="Times New Roman"/>
          <w:color w:val="000000"/>
        </w:rPr>
      </w:pPr>
      <w:r w:rsidRPr="00E67223">
        <w:rPr>
          <w:rFonts w:eastAsia="Times New Roman"/>
        </w:rPr>
        <w:tab/>
      </w:r>
    </w:p>
    <w:p w:rsidR="00E67223" w:rsidRPr="00E67223" w:rsidRDefault="00E67223" w:rsidP="00E67223">
      <w:pPr>
        <w:spacing w:before="30" w:after="30" w:line="240" w:lineRule="auto"/>
        <w:rPr>
          <w:rFonts w:eastAsia="Times New Roman"/>
          <w:iCs/>
          <w:color w:val="332E2D"/>
          <w:spacing w:val="2"/>
        </w:rPr>
      </w:pPr>
      <w:r w:rsidRPr="00E67223">
        <w:rPr>
          <w:rFonts w:eastAsia="Times New Roman"/>
          <w:i/>
          <w:iCs/>
          <w:color w:val="332E2D"/>
          <w:spacing w:val="2"/>
        </w:rPr>
        <w:tab/>
      </w:r>
      <w:r w:rsidRPr="00E67223">
        <w:rPr>
          <w:rFonts w:eastAsia="Times New Roman"/>
          <w:iCs/>
          <w:color w:val="332E2D"/>
          <w:spacing w:val="2"/>
        </w:rPr>
        <w:t>Органы дыхания могут подвергаться различным факторам воздействия в процессе производственной деятельности.</w:t>
      </w:r>
    </w:p>
    <w:p w:rsidR="00E67223" w:rsidRPr="00E67223" w:rsidRDefault="00E67223" w:rsidP="00E67223">
      <w:pPr>
        <w:spacing w:before="30" w:after="30" w:line="240" w:lineRule="auto"/>
        <w:rPr>
          <w:rFonts w:eastAsia="Times New Roman"/>
          <w:iCs/>
          <w:color w:val="332E2D"/>
          <w:spacing w:val="2"/>
        </w:rPr>
      </w:pPr>
    </w:p>
    <w:tbl>
      <w:tblPr>
        <w:tblW w:w="4945" w:type="pct"/>
        <w:tblLayout w:type="fixed"/>
        <w:tblCellMar>
          <w:top w:w="105" w:type="dxa"/>
          <w:left w:w="105" w:type="dxa"/>
          <w:bottom w:w="105" w:type="dxa"/>
          <w:right w:w="105" w:type="dxa"/>
        </w:tblCellMar>
        <w:tblLook w:val="0000" w:firstRow="0" w:lastRow="0" w:firstColumn="0" w:lastColumn="0" w:noHBand="0" w:noVBand="0"/>
      </w:tblPr>
      <w:tblGrid>
        <w:gridCol w:w="1766"/>
        <w:gridCol w:w="4294"/>
        <w:gridCol w:w="3456"/>
      </w:tblGrid>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b/>
                <w:bCs/>
                <w:color w:val="332E2D"/>
                <w:spacing w:val="2"/>
              </w:rPr>
              <w:t>Воздействующий фактор</w:t>
            </w:r>
            <w:r w:rsidRPr="00E67223">
              <w:rPr>
                <w:rFonts w:eastAsia="Times New Roman"/>
                <w:color w:val="332E2D"/>
                <w:spacing w:val="2"/>
              </w:rPr>
              <w:t xml:space="preserve">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b/>
                <w:bCs/>
                <w:color w:val="332E2D"/>
                <w:spacing w:val="2"/>
              </w:rPr>
              <w:t>Источники опасных факторов или виды выполняемых работ</w:t>
            </w:r>
            <w:r w:rsidRPr="00E67223">
              <w:rPr>
                <w:rFonts w:eastAsia="Times New Roman"/>
                <w:color w:val="332E2D"/>
                <w:spacing w:val="2"/>
              </w:rPr>
              <w:t xml:space="preserve"> </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b/>
                <w:bCs/>
                <w:color w:val="332E2D"/>
                <w:spacing w:val="2"/>
              </w:rPr>
              <w:t>Примеры</w:t>
            </w:r>
            <w:r w:rsidRPr="00E67223">
              <w:rPr>
                <w:rFonts w:eastAsia="Times New Roman"/>
                <w:color w:val="332E2D"/>
                <w:spacing w:val="2"/>
              </w:rPr>
              <w:t xml:space="preserve"> </w:t>
            </w:r>
          </w:p>
        </w:tc>
      </w:tr>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Пыль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Шитье, измельчение </w:t>
            </w:r>
            <w:r w:rsidR="00DF249F" w:rsidRPr="00E67223">
              <w:rPr>
                <w:rFonts w:eastAsia="Times New Roman"/>
                <w:color w:val="332E2D"/>
                <w:spacing w:val="2"/>
              </w:rPr>
              <w:t>материалов, пескоструйная</w:t>
            </w:r>
            <w:r w:rsidRPr="00E67223">
              <w:rPr>
                <w:rFonts w:eastAsia="Times New Roman"/>
                <w:color w:val="332E2D"/>
                <w:spacing w:val="2"/>
              </w:rPr>
              <w:t xml:space="preserve"> </w:t>
            </w:r>
            <w:r w:rsidR="00DF249F" w:rsidRPr="00E67223">
              <w:rPr>
                <w:rFonts w:eastAsia="Times New Roman"/>
                <w:color w:val="332E2D"/>
                <w:spacing w:val="2"/>
              </w:rPr>
              <w:t>очистка, каменная</w:t>
            </w:r>
            <w:r w:rsidRPr="00E67223">
              <w:rPr>
                <w:rFonts w:eastAsia="Times New Roman"/>
                <w:color w:val="332E2D"/>
                <w:spacing w:val="2"/>
              </w:rPr>
              <w:t xml:space="preserve"> </w:t>
            </w:r>
            <w:r w:rsidR="00DF249F" w:rsidRPr="00E67223">
              <w:rPr>
                <w:rFonts w:eastAsia="Times New Roman"/>
                <w:color w:val="332E2D"/>
                <w:spacing w:val="2"/>
              </w:rPr>
              <w:t>крошка, шлифовка</w:t>
            </w:r>
            <w:r w:rsidRPr="00E67223">
              <w:rPr>
                <w:rFonts w:eastAsia="Times New Roman"/>
                <w:color w:val="332E2D"/>
                <w:spacing w:val="2"/>
              </w:rPr>
              <w:t xml:space="preserve"> </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Древесная, текстильная угольная пыль, пыль окиси кремния </w:t>
            </w:r>
          </w:p>
        </w:tc>
      </w:tr>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Дымы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Сварка, пайка, плавление </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Сварочные дымы, содержащие частицы свинца, цинка и окиси железа </w:t>
            </w:r>
          </w:p>
        </w:tc>
      </w:tr>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Аэрозоли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Окрашивание методом распыления, нанесение покрытия на металлы, механическая обработка </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DF249F" w:rsidP="00E67223">
            <w:pPr>
              <w:spacing w:before="30" w:after="30" w:line="240" w:lineRule="auto"/>
              <w:rPr>
                <w:rFonts w:eastAsia="Times New Roman"/>
                <w:color w:val="332E2D"/>
                <w:spacing w:val="2"/>
              </w:rPr>
            </w:pPr>
            <w:r w:rsidRPr="00E67223">
              <w:rPr>
                <w:rFonts w:eastAsia="Times New Roman"/>
                <w:color w:val="332E2D"/>
                <w:spacing w:val="2"/>
              </w:rPr>
              <w:t>Аэрозоли краски</w:t>
            </w:r>
            <w:r w:rsidR="00E67223" w:rsidRPr="00E67223">
              <w:rPr>
                <w:rFonts w:eastAsia="Times New Roman"/>
                <w:color w:val="332E2D"/>
                <w:spacing w:val="2"/>
              </w:rPr>
              <w:t>, масла</w:t>
            </w:r>
          </w:p>
        </w:tc>
      </w:tr>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Волокна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Изоляционные материалы</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Асбестовое волокно, стекловолокно </w:t>
            </w:r>
          </w:p>
        </w:tc>
      </w:tr>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Газы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DF249F" w:rsidP="00E67223">
            <w:pPr>
              <w:spacing w:before="30" w:after="30" w:line="240" w:lineRule="auto"/>
              <w:rPr>
                <w:rFonts w:eastAsia="Times New Roman"/>
                <w:color w:val="332E2D"/>
                <w:spacing w:val="2"/>
              </w:rPr>
            </w:pPr>
            <w:r w:rsidRPr="00E67223">
              <w:rPr>
                <w:rFonts w:eastAsia="Times New Roman"/>
                <w:color w:val="332E2D"/>
                <w:spacing w:val="2"/>
              </w:rPr>
              <w:t>Сварка, двигатели</w:t>
            </w:r>
            <w:r w:rsidR="00E67223" w:rsidRPr="00E67223">
              <w:rPr>
                <w:rFonts w:eastAsia="Times New Roman"/>
                <w:color w:val="332E2D"/>
                <w:spacing w:val="2"/>
              </w:rPr>
              <w:t xml:space="preserve"> внутреннего сгорания, обработка воды </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Озон, двуокись углерода, моноокись углерода, хлор </w:t>
            </w:r>
          </w:p>
        </w:tc>
      </w:tr>
      <w:tr w:rsidR="00E67223" w:rsidRPr="00E67223" w:rsidTr="00E67223">
        <w:tc>
          <w:tcPr>
            <w:tcW w:w="928"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Пары </w:t>
            </w:r>
          </w:p>
        </w:tc>
        <w:tc>
          <w:tcPr>
            <w:tcW w:w="225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Вещества, применяющиеся для обезжиривания, окрашивания, очистки </w:t>
            </w:r>
          </w:p>
        </w:tc>
        <w:tc>
          <w:tcPr>
            <w:tcW w:w="1816" w:type="pct"/>
            <w:tcBorders>
              <w:top w:val="single" w:sz="6" w:space="0" w:color="000000"/>
              <w:left w:val="single" w:sz="6" w:space="0" w:color="000000"/>
              <w:bottom w:val="single" w:sz="6" w:space="0" w:color="000000"/>
              <w:right w:val="single" w:sz="6" w:space="0" w:color="000000"/>
            </w:tcBorders>
          </w:tcPr>
          <w:p w:rsidR="00E67223" w:rsidRPr="00E67223" w:rsidRDefault="00E67223" w:rsidP="00E67223">
            <w:pPr>
              <w:spacing w:before="30" w:after="30" w:line="240" w:lineRule="auto"/>
              <w:rPr>
                <w:rFonts w:eastAsia="Times New Roman"/>
                <w:color w:val="332E2D"/>
                <w:spacing w:val="2"/>
              </w:rPr>
            </w:pPr>
            <w:r w:rsidRPr="00E67223">
              <w:rPr>
                <w:rFonts w:eastAsia="Times New Roman"/>
                <w:color w:val="332E2D"/>
                <w:spacing w:val="2"/>
              </w:rPr>
              <w:t xml:space="preserve">Хлористый метилен, толуол, уайт - спирит </w:t>
            </w:r>
          </w:p>
        </w:tc>
      </w:tr>
    </w:tbl>
    <w:p w:rsidR="003D1355" w:rsidRDefault="00E67223" w:rsidP="003D1355">
      <w:pPr>
        <w:tabs>
          <w:tab w:val="left" w:pos="-142"/>
          <w:tab w:val="left" w:pos="0"/>
        </w:tabs>
        <w:spacing w:after="0" w:line="240" w:lineRule="auto"/>
        <w:jc w:val="both"/>
        <w:rPr>
          <w:rFonts w:eastAsia="Times New Roman"/>
          <w:b/>
          <w:szCs w:val="24"/>
          <w:highlight w:val="yellow"/>
        </w:rPr>
      </w:pPr>
      <w:r w:rsidRPr="00E67223">
        <w:rPr>
          <w:rFonts w:eastAsia="Times New Roman"/>
        </w:rPr>
        <w:tab/>
        <w:t xml:space="preserve">В настоящее время известно около 7 млн. химических веществ, из которых 100 тысяч находят применение в производственной деятельности человека. </w:t>
      </w:r>
      <w:r w:rsidR="00A57242">
        <w:rPr>
          <w:rFonts w:eastAsia="Times New Roman"/>
        </w:rPr>
        <w:t>Лишь около 5 тысяч химических веществ включены в международный реестр, определяющих их воздействие на здоровье человека.</w:t>
      </w:r>
      <w:r w:rsidR="003D1355" w:rsidRPr="003D1355">
        <w:rPr>
          <w:rFonts w:eastAsia="Times New Roman"/>
          <w:b/>
          <w:szCs w:val="24"/>
          <w:highlight w:val="yellow"/>
        </w:rPr>
        <w:t xml:space="preserve"> </w:t>
      </w:r>
    </w:p>
    <w:p w:rsidR="003D1355" w:rsidRDefault="003D1355" w:rsidP="003D1355">
      <w:pPr>
        <w:tabs>
          <w:tab w:val="left" w:pos="-142"/>
          <w:tab w:val="left" w:pos="0"/>
        </w:tabs>
        <w:spacing w:after="0" w:line="240" w:lineRule="auto"/>
        <w:jc w:val="both"/>
        <w:rPr>
          <w:rFonts w:eastAsia="Times New Roman"/>
          <w:b/>
          <w:szCs w:val="24"/>
          <w:highlight w:val="yellow"/>
        </w:rPr>
      </w:pPr>
    </w:p>
    <w:p w:rsidR="003D1355" w:rsidRPr="003D1355" w:rsidRDefault="003D1355" w:rsidP="003D1355">
      <w:pPr>
        <w:tabs>
          <w:tab w:val="left" w:pos="-142"/>
          <w:tab w:val="left" w:pos="0"/>
        </w:tabs>
        <w:spacing w:after="0" w:line="240" w:lineRule="auto"/>
        <w:jc w:val="both"/>
        <w:rPr>
          <w:rFonts w:eastAsia="Times New Roman"/>
          <w:b/>
          <w:szCs w:val="24"/>
        </w:rPr>
      </w:pPr>
    </w:p>
    <w:p w:rsidR="003D1355" w:rsidRPr="000469F6" w:rsidRDefault="003D1355" w:rsidP="003D1355">
      <w:pPr>
        <w:tabs>
          <w:tab w:val="left" w:pos="-142"/>
          <w:tab w:val="left" w:pos="0"/>
        </w:tabs>
        <w:spacing w:after="0" w:line="240" w:lineRule="auto"/>
        <w:jc w:val="both"/>
        <w:rPr>
          <w:rFonts w:eastAsia="Times New Roman"/>
          <w:b/>
          <w:szCs w:val="24"/>
        </w:rPr>
      </w:pPr>
      <w:r>
        <w:rPr>
          <w:rFonts w:eastAsia="Times New Roman"/>
          <w:b/>
          <w:szCs w:val="24"/>
        </w:rPr>
        <w:tab/>
      </w:r>
      <w:r w:rsidRPr="003D1355">
        <w:rPr>
          <w:rFonts w:eastAsia="Times New Roman"/>
          <w:b/>
          <w:szCs w:val="24"/>
        </w:rPr>
        <w:t>Классификация токсических веществ</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Pr="000469F6" w:rsidRDefault="003D1355" w:rsidP="003D1355">
      <w:pPr>
        <w:tabs>
          <w:tab w:val="left" w:pos="-142"/>
          <w:tab w:val="left" w:pos="0"/>
        </w:tabs>
        <w:spacing w:after="0" w:line="240" w:lineRule="auto"/>
        <w:jc w:val="both"/>
        <w:rPr>
          <w:rFonts w:eastAsia="Times New Roman"/>
          <w:szCs w:val="24"/>
        </w:rPr>
      </w:pPr>
      <w:r>
        <w:rPr>
          <w:rFonts w:eastAsia="Times New Roman"/>
          <w:szCs w:val="24"/>
        </w:rPr>
        <w:tab/>
      </w:r>
      <w:r w:rsidRPr="000469F6">
        <w:rPr>
          <w:rFonts w:eastAsia="Times New Roman"/>
          <w:szCs w:val="24"/>
        </w:rPr>
        <w:t>В классификации по токсическому (вредному) эффекту воздействия на организм человека химические вещества разделяют на общетоксические, раздражающие, сенсибилизирующие, канцерогенные, мутагенные, влияющие на репродуктивную функцию.</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Pr="000469F6" w:rsidRDefault="003D1355" w:rsidP="003D1355">
      <w:pPr>
        <w:tabs>
          <w:tab w:val="left" w:pos="-142"/>
          <w:tab w:val="left" w:pos="0"/>
        </w:tabs>
        <w:spacing w:after="0" w:line="240" w:lineRule="auto"/>
        <w:jc w:val="both"/>
        <w:rPr>
          <w:rFonts w:eastAsia="Times New Roman"/>
          <w:szCs w:val="24"/>
        </w:rPr>
      </w:pPr>
      <w:r w:rsidRPr="000469F6">
        <w:rPr>
          <w:rFonts w:eastAsia="Times New Roman"/>
          <w:szCs w:val="24"/>
        </w:rPr>
        <w:t>Общетоксические химические вещества (углеводороды, сероводород, синильная кислота, тетраэтилсвинец) вызывают расстройства нервной системы, мышечные судороги, влияют на кроветворные органы, взаимодействуют с гемоглобином крови.</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Pr="000469F6" w:rsidRDefault="003D1355" w:rsidP="003D1355">
      <w:pPr>
        <w:tabs>
          <w:tab w:val="left" w:pos="-142"/>
          <w:tab w:val="left" w:pos="0"/>
        </w:tabs>
        <w:spacing w:after="0" w:line="240" w:lineRule="auto"/>
        <w:jc w:val="both"/>
        <w:rPr>
          <w:rFonts w:eastAsia="Times New Roman"/>
          <w:szCs w:val="24"/>
        </w:rPr>
      </w:pPr>
      <w:r w:rsidRPr="000469F6">
        <w:rPr>
          <w:rFonts w:eastAsia="Times New Roman"/>
          <w:szCs w:val="24"/>
        </w:rPr>
        <w:t>Раздражающие вещества (хлор, аммиак, оксид азота, фосген, сернистый газ) воздействуют на слизистые оболочки и дыхательные пути.</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Pr="000469F6" w:rsidRDefault="003D1355" w:rsidP="003D1355">
      <w:pPr>
        <w:tabs>
          <w:tab w:val="left" w:pos="-142"/>
          <w:tab w:val="left" w:pos="0"/>
        </w:tabs>
        <w:spacing w:after="0" w:line="240" w:lineRule="auto"/>
        <w:jc w:val="both"/>
        <w:rPr>
          <w:rFonts w:eastAsia="Times New Roman"/>
          <w:szCs w:val="24"/>
        </w:rPr>
      </w:pPr>
      <w:r w:rsidRPr="000469F6">
        <w:rPr>
          <w:rFonts w:eastAsia="Times New Roman"/>
          <w:szCs w:val="24"/>
        </w:rPr>
        <w:t>Сенсибилизирующие вещества (антибиотики, соединения никеля, формальдегид, пыль и др.) повышают чувствительность организма к химическим веществам, а в производственных условиях приводят к аллергическим заболеваниям.</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Pr="000469F6" w:rsidRDefault="003D1355" w:rsidP="003D1355">
      <w:pPr>
        <w:tabs>
          <w:tab w:val="left" w:pos="-142"/>
          <w:tab w:val="left" w:pos="0"/>
        </w:tabs>
        <w:spacing w:after="0" w:line="240" w:lineRule="auto"/>
        <w:jc w:val="both"/>
        <w:rPr>
          <w:rFonts w:eastAsia="Times New Roman"/>
          <w:szCs w:val="24"/>
        </w:rPr>
      </w:pPr>
      <w:r w:rsidRPr="000469F6">
        <w:rPr>
          <w:rFonts w:eastAsia="Times New Roman"/>
          <w:szCs w:val="24"/>
        </w:rPr>
        <w:t>Канцерогенные вещества (бензпирен, асбест, никель и его соединения, окислы хрома) вызывают развитие всех видов раковых заболеваний.</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Pr="000469F6" w:rsidRDefault="003D1355" w:rsidP="003D1355">
      <w:pPr>
        <w:tabs>
          <w:tab w:val="left" w:pos="-142"/>
          <w:tab w:val="left" w:pos="0"/>
        </w:tabs>
        <w:spacing w:after="0" w:line="240" w:lineRule="auto"/>
        <w:jc w:val="both"/>
        <w:rPr>
          <w:rFonts w:eastAsia="Times New Roman"/>
          <w:szCs w:val="24"/>
        </w:rPr>
      </w:pPr>
      <w:r w:rsidRPr="000469F6">
        <w:rPr>
          <w:rFonts w:eastAsia="Times New Roman"/>
          <w:szCs w:val="24"/>
        </w:rPr>
        <w:t>Химические вещества, влияющие на репродуктивную функцию человека (борная кислота, аммиак, многие химические вещества в больших количествах), вызывают возникновение врожденных пороков развития и отклонений от нормального развития у потомства, влияют на внутриутробное и послеродовое развитие потомства.</w:t>
      </w:r>
    </w:p>
    <w:p w:rsidR="003D1355" w:rsidRPr="000469F6" w:rsidRDefault="003D1355" w:rsidP="003D1355">
      <w:pPr>
        <w:tabs>
          <w:tab w:val="left" w:pos="-142"/>
          <w:tab w:val="left" w:pos="0"/>
        </w:tabs>
        <w:spacing w:after="0" w:line="240" w:lineRule="auto"/>
        <w:jc w:val="both"/>
        <w:rPr>
          <w:rFonts w:eastAsia="Times New Roman"/>
          <w:szCs w:val="24"/>
        </w:rPr>
      </w:pPr>
    </w:p>
    <w:p w:rsidR="003D1355" w:rsidRDefault="003D1355" w:rsidP="003D1355">
      <w:pPr>
        <w:tabs>
          <w:tab w:val="left" w:pos="-142"/>
          <w:tab w:val="left" w:pos="0"/>
        </w:tabs>
        <w:spacing w:after="0" w:line="240" w:lineRule="auto"/>
        <w:jc w:val="both"/>
        <w:rPr>
          <w:rFonts w:eastAsia="Times New Roman"/>
          <w:szCs w:val="24"/>
        </w:rPr>
      </w:pPr>
      <w:r w:rsidRPr="000469F6">
        <w:rPr>
          <w:rFonts w:eastAsia="Times New Roman"/>
          <w:szCs w:val="24"/>
        </w:rPr>
        <w:t xml:space="preserve">Мутагенные вещества (соединения свинца и ртути) оказывают воздействие на неполовые (соматические) клетки, входящие в состав всех органов и тканей человека, а также на половые клетки. Мутагенные вещества вызывают изменения (мутации) в генотипе человека, контактирующего с этими веществами. Число мутаций увеличивается с дозой, </w:t>
      </w:r>
      <w:r w:rsidR="00DF249F" w:rsidRPr="000469F6">
        <w:rPr>
          <w:rFonts w:eastAsia="Times New Roman"/>
          <w:szCs w:val="24"/>
        </w:rPr>
        <w:t>и,</w:t>
      </w:r>
      <w:r w:rsidRPr="000469F6">
        <w:rPr>
          <w:rFonts w:eastAsia="Times New Roman"/>
          <w:szCs w:val="24"/>
        </w:rPr>
        <w:t xml:space="preserve"> если мутация возникла, она носит стабильный характер и передается из поколения в поколение в неизмененном виде. Такие индуцированные химическими веществами мутации носят ненаправленный характер. Их груз вливается в общий груз спонтанных и ранее накопленных мутаций. Генетические эффекты от мутагенных факторов носят отсроченный и длительный характер. При воздействии на половые клетки мутагенное влияние сказывается на последующих поколениях, иногда в очень отдаленные сроки.</w:t>
      </w:r>
    </w:p>
    <w:p w:rsidR="00E67223" w:rsidRPr="00E67223" w:rsidRDefault="00E67223" w:rsidP="00E67223">
      <w:pPr>
        <w:tabs>
          <w:tab w:val="left" w:pos="-142"/>
          <w:tab w:val="left" w:pos="0"/>
        </w:tabs>
        <w:spacing w:after="0" w:line="240" w:lineRule="auto"/>
        <w:jc w:val="both"/>
        <w:rPr>
          <w:rFonts w:eastAsia="Times New Roman"/>
        </w:rPr>
      </w:pPr>
    </w:p>
    <w:p w:rsidR="00E67223" w:rsidRPr="00E67223" w:rsidRDefault="00E67223" w:rsidP="00E67223">
      <w:pPr>
        <w:tabs>
          <w:tab w:val="left" w:pos="-142"/>
          <w:tab w:val="left" w:pos="0"/>
        </w:tabs>
        <w:spacing w:after="0" w:line="240" w:lineRule="auto"/>
        <w:rPr>
          <w:rFonts w:eastAsia="Times New Roman"/>
          <w:szCs w:val="24"/>
        </w:rPr>
      </w:pPr>
    </w:p>
    <w:p w:rsidR="00E67223" w:rsidRPr="00E67223" w:rsidRDefault="00E67223" w:rsidP="00E67223">
      <w:pPr>
        <w:tabs>
          <w:tab w:val="left" w:pos="-142"/>
          <w:tab w:val="left" w:pos="0"/>
        </w:tabs>
        <w:spacing w:after="0" w:line="240" w:lineRule="auto"/>
        <w:rPr>
          <w:rFonts w:eastAsia="Times New Roman"/>
          <w:szCs w:val="24"/>
        </w:rPr>
      </w:pPr>
      <w:r w:rsidRPr="00E67223">
        <w:rPr>
          <w:rFonts w:eastAsia="Times New Roman"/>
          <w:b/>
          <w:szCs w:val="24"/>
        </w:rPr>
        <w:lastRenderedPageBreak/>
        <w:tab/>
        <w:t>Типы вредных веществ</w:t>
      </w:r>
      <w:r w:rsidRPr="00E67223">
        <w:rPr>
          <w:rFonts w:eastAsia="Times New Roman"/>
          <w:szCs w:val="24"/>
        </w:rPr>
        <w:t>, которые попадают в организм через дыхательные пути:</w:t>
      </w:r>
    </w:p>
    <w:p w:rsidR="00E67223" w:rsidRPr="00E67223" w:rsidRDefault="00E67223" w:rsidP="006C47DF">
      <w:pPr>
        <w:numPr>
          <w:ilvl w:val="0"/>
          <w:numId w:val="1"/>
        </w:numPr>
        <w:tabs>
          <w:tab w:val="left" w:pos="-142"/>
          <w:tab w:val="left" w:pos="0"/>
        </w:tabs>
        <w:spacing w:after="0" w:line="240" w:lineRule="auto"/>
        <w:ind w:left="0" w:firstLine="0"/>
        <w:rPr>
          <w:rFonts w:eastAsia="Times New Roman"/>
          <w:szCs w:val="24"/>
        </w:rPr>
      </w:pPr>
      <w:r w:rsidRPr="00E67223">
        <w:rPr>
          <w:rFonts w:eastAsia="Times New Roman"/>
          <w:szCs w:val="24"/>
        </w:rPr>
        <w:t>пыль</w:t>
      </w:r>
    </w:p>
    <w:p w:rsidR="00E67223" w:rsidRPr="00E67223" w:rsidRDefault="00E67223" w:rsidP="006C47DF">
      <w:pPr>
        <w:numPr>
          <w:ilvl w:val="0"/>
          <w:numId w:val="1"/>
        </w:numPr>
        <w:tabs>
          <w:tab w:val="left" w:pos="-142"/>
          <w:tab w:val="left" w:pos="0"/>
        </w:tabs>
        <w:spacing w:after="0" w:line="240" w:lineRule="auto"/>
        <w:ind w:left="0" w:firstLine="0"/>
        <w:rPr>
          <w:rFonts w:eastAsia="Times New Roman"/>
          <w:szCs w:val="24"/>
        </w:rPr>
      </w:pPr>
      <w:r w:rsidRPr="00E67223">
        <w:rPr>
          <w:rFonts w:eastAsia="Times New Roman"/>
          <w:szCs w:val="24"/>
        </w:rPr>
        <w:t>дымы</w:t>
      </w:r>
    </w:p>
    <w:p w:rsidR="00E67223" w:rsidRPr="00E67223" w:rsidRDefault="00E67223" w:rsidP="006C47DF">
      <w:pPr>
        <w:numPr>
          <w:ilvl w:val="0"/>
          <w:numId w:val="1"/>
        </w:numPr>
        <w:tabs>
          <w:tab w:val="left" w:pos="-142"/>
          <w:tab w:val="left" w:pos="0"/>
        </w:tabs>
        <w:spacing w:after="0" w:line="240" w:lineRule="auto"/>
        <w:ind w:left="0" w:firstLine="0"/>
        <w:rPr>
          <w:rFonts w:eastAsia="Times New Roman"/>
          <w:szCs w:val="24"/>
        </w:rPr>
      </w:pPr>
      <w:r w:rsidRPr="00E67223">
        <w:rPr>
          <w:rFonts w:eastAsia="Times New Roman"/>
          <w:szCs w:val="24"/>
        </w:rPr>
        <w:t xml:space="preserve">туман </w:t>
      </w:r>
    </w:p>
    <w:p w:rsidR="00E67223" w:rsidRPr="00E67223" w:rsidRDefault="00E67223" w:rsidP="006C47DF">
      <w:pPr>
        <w:numPr>
          <w:ilvl w:val="0"/>
          <w:numId w:val="1"/>
        </w:numPr>
        <w:tabs>
          <w:tab w:val="left" w:pos="-142"/>
          <w:tab w:val="left" w:pos="0"/>
        </w:tabs>
        <w:spacing w:after="0" w:line="240" w:lineRule="auto"/>
        <w:ind w:left="0" w:firstLine="0"/>
        <w:rPr>
          <w:rFonts w:eastAsia="Times New Roman"/>
          <w:szCs w:val="24"/>
        </w:rPr>
      </w:pPr>
      <w:r w:rsidRPr="00E67223">
        <w:rPr>
          <w:rFonts w:eastAsia="Times New Roman"/>
          <w:szCs w:val="24"/>
        </w:rPr>
        <w:t>пары</w:t>
      </w:r>
    </w:p>
    <w:p w:rsidR="00E67223" w:rsidRPr="00E67223" w:rsidRDefault="00E67223" w:rsidP="006C47DF">
      <w:pPr>
        <w:numPr>
          <w:ilvl w:val="0"/>
          <w:numId w:val="1"/>
        </w:numPr>
        <w:tabs>
          <w:tab w:val="left" w:pos="-142"/>
          <w:tab w:val="left" w:pos="0"/>
        </w:tabs>
        <w:spacing w:after="0" w:line="240" w:lineRule="auto"/>
        <w:ind w:left="0" w:firstLine="0"/>
        <w:rPr>
          <w:rFonts w:eastAsia="Times New Roman"/>
          <w:szCs w:val="24"/>
        </w:rPr>
      </w:pPr>
      <w:r w:rsidRPr="00E67223">
        <w:rPr>
          <w:rFonts w:eastAsia="Times New Roman"/>
          <w:szCs w:val="24"/>
        </w:rPr>
        <w:t xml:space="preserve">газы           </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i/>
          <w:szCs w:val="24"/>
        </w:rPr>
        <w:tab/>
        <w:t xml:space="preserve">Производственная пыль </w:t>
      </w:r>
      <w:r w:rsidRPr="00E67223">
        <w:rPr>
          <w:rFonts w:eastAsia="Times New Roman"/>
          <w:szCs w:val="24"/>
        </w:rPr>
        <w:t>наиболее распространенный вредный производственный фактор производственной среды. Пыль образуется при работе с твердыми материалами в процессе распиливания, сверления, бурения и т.д. Чем мельче пыль, тем дольше она висит в воздухе.</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t>Пыль делиться на мелкую с размером частиц менее 5 µm (1 µm = 0.001 mm) и крупную с размерами частиц более 5 µm. Мелкая пыль может попадать в легкие и представляет собой большую опасность.</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i/>
          <w:szCs w:val="24"/>
          <w:u w:val="single"/>
        </w:rPr>
        <w:t>Вредное воздействие на организм человека зависит от свойства пыли:</w:t>
      </w:r>
    </w:p>
    <w:p w:rsidR="00E67223" w:rsidRPr="00E67223" w:rsidRDefault="00E67223" w:rsidP="00A75146">
      <w:pPr>
        <w:numPr>
          <w:ilvl w:val="0"/>
          <w:numId w:val="9"/>
        </w:numPr>
        <w:tabs>
          <w:tab w:val="left" w:pos="-142"/>
          <w:tab w:val="left" w:pos="0"/>
        </w:tabs>
        <w:spacing w:after="0" w:line="240" w:lineRule="auto"/>
        <w:jc w:val="both"/>
        <w:rPr>
          <w:rFonts w:eastAsia="Times New Roman"/>
          <w:szCs w:val="24"/>
        </w:rPr>
      </w:pPr>
      <w:r w:rsidRPr="00E67223">
        <w:rPr>
          <w:rFonts w:eastAsia="Times New Roman"/>
          <w:szCs w:val="24"/>
        </w:rPr>
        <w:t>химический состав;</w:t>
      </w:r>
    </w:p>
    <w:p w:rsidR="00E67223" w:rsidRPr="00E67223" w:rsidRDefault="00E67223" w:rsidP="00A75146">
      <w:pPr>
        <w:numPr>
          <w:ilvl w:val="0"/>
          <w:numId w:val="9"/>
        </w:numPr>
        <w:tabs>
          <w:tab w:val="left" w:pos="-142"/>
          <w:tab w:val="left" w:pos="0"/>
        </w:tabs>
        <w:spacing w:after="0" w:line="240" w:lineRule="auto"/>
        <w:jc w:val="both"/>
        <w:rPr>
          <w:rFonts w:eastAsia="Times New Roman"/>
          <w:szCs w:val="24"/>
        </w:rPr>
      </w:pPr>
      <w:r w:rsidRPr="00E67223">
        <w:rPr>
          <w:rFonts w:eastAsia="Times New Roman"/>
          <w:szCs w:val="24"/>
        </w:rPr>
        <w:t>растворимость (токсична, нетоксична);</w:t>
      </w:r>
    </w:p>
    <w:p w:rsidR="00E67223" w:rsidRPr="00E67223" w:rsidRDefault="00E67223" w:rsidP="00A75146">
      <w:pPr>
        <w:numPr>
          <w:ilvl w:val="0"/>
          <w:numId w:val="9"/>
        </w:numPr>
        <w:tabs>
          <w:tab w:val="left" w:pos="-142"/>
          <w:tab w:val="left" w:pos="0"/>
        </w:tabs>
        <w:spacing w:after="0" w:line="240" w:lineRule="auto"/>
        <w:jc w:val="both"/>
        <w:rPr>
          <w:rFonts w:eastAsia="Times New Roman"/>
          <w:szCs w:val="24"/>
        </w:rPr>
      </w:pPr>
      <w:r w:rsidRPr="00E67223">
        <w:rPr>
          <w:rFonts w:eastAsia="Times New Roman"/>
          <w:szCs w:val="24"/>
        </w:rPr>
        <w:t>дисперсность (размер);</w:t>
      </w:r>
    </w:p>
    <w:p w:rsidR="00E67223" w:rsidRPr="00E67223" w:rsidRDefault="00E67223" w:rsidP="00A75146">
      <w:pPr>
        <w:numPr>
          <w:ilvl w:val="0"/>
          <w:numId w:val="9"/>
        </w:numPr>
        <w:tabs>
          <w:tab w:val="left" w:pos="-142"/>
          <w:tab w:val="left" w:pos="0"/>
        </w:tabs>
        <w:spacing w:after="0" w:line="240" w:lineRule="auto"/>
        <w:jc w:val="both"/>
        <w:rPr>
          <w:rFonts w:eastAsia="Times New Roman"/>
          <w:szCs w:val="24"/>
        </w:rPr>
      </w:pPr>
      <w:r w:rsidRPr="00E67223">
        <w:rPr>
          <w:rFonts w:eastAsia="Times New Roman"/>
          <w:szCs w:val="24"/>
        </w:rPr>
        <w:t>взрывоопасность (уголь, сахар, мука, крахмал, алюминий, цинк и др.);</w:t>
      </w:r>
    </w:p>
    <w:p w:rsidR="00E67223" w:rsidRPr="00E67223" w:rsidRDefault="00E67223" w:rsidP="00A75146">
      <w:pPr>
        <w:numPr>
          <w:ilvl w:val="0"/>
          <w:numId w:val="9"/>
        </w:numPr>
        <w:tabs>
          <w:tab w:val="left" w:pos="-142"/>
          <w:tab w:val="left" w:pos="0"/>
        </w:tabs>
        <w:spacing w:after="0" w:line="240" w:lineRule="auto"/>
        <w:jc w:val="both"/>
        <w:rPr>
          <w:rFonts w:eastAsia="Times New Roman"/>
          <w:szCs w:val="24"/>
        </w:rPr>
      </w:pPr>
      <w:r w:rsidRPr="00E67223">
        <w:rPr>
          <w:rFonts w:eastAsia="Times New Roman"/>
          <w:szCs w:val="24"/>
        </w:rPr>
        <w:t>форма частиц (влияет на скорость оседания и проницаемость);</w:t>
      </w:r>
    </w:p>
    <w:p w:rsidR="00E67223" w:rsidRPr="00E67223" w:rsidRDefault="00E67223" w:rsidP="00A75146">
      <w:pPr>
        <w:numPr>
          <w:ilvl w:val="0"/>
          <w:numId w:val="9"/>
        </w:numPr>
        <w:tabs>
          <w:tab w:val="left" w:pos="-142"/>
          <w:tab w:val="left" w:pos="0"/>
        </w:tabs>
        <w:spacing w:after="0" w:line="240" w:lineRule="auto"/>
        <w:jc w:val="both"/>
        <w:rPr>
          <w:rFonts w:eastAsia="Times New Roman"/>
          <w:szCs w:val="24"/>
        </w:rPr>
      </w:pPr>
      <w:r w:rsidRPr="00E67223">
        <w:rPr>
          <w:rFonts w:eastAsia="Times New Roman"/>
          <w:szCs w:val="24"/>
        </w:rPr>
        <w:t>электрозаряженность (устойчивость аэрозоля и его активность).</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b/>
          <w:i/>
          <w:szCs w:val="24"/>
        </w:rPr>
        <w:t>Дым</w:t>
      </w:r>
      <w:r w:rsidRPr="00E67223">
        <w:rPr>
          <w:rFonts w:eastAsia="Times New Roman"/>
          <w:szCs w:val="24"/>
        </w:rPr>
        <w:t xml:space="preserve"> образуется при нагревании металлов, синтетических или других материалов, </w:t>
      </w:r>
      <w:r w:rsidR="00DF249F" w:rsidRPr="00E67223">
        <w:rPr>
          <w:rFonts w:eastAsia="Times New Roman"/>
          <w:szCs w:val="24"/>
        </w:rPr>
        <w:t>например,</w:t>
      </w:r>
      <w:r w:rsidRPr="00E67223">
        <w:rPr>
          <w:rFonts w:eastAsia="Times New Roman"/>
          <w:szCs w:val="24"/>
        </w:rPr>
        <w:t xml:space="preserve"> при сварочных работах, сжигании топлива в двигателях или обогревательных системах. Частицы дыма очень малы и в диаметре составляют от 0.1 до 1 µm. Из-за мелкого размера частиц дым может долго висеть в воздухе перед тем, как осядет на стены или пол.</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b/>
          <w:i/>
          <w:szCs w:val="24"/>
        </w:rPr>
        <w:t>Туман</w:t>
      </w:r>
      <w:r w:rsidRPr="00E67223">
        <w:rPr>
          <w:rFonts w:eastAsia="Times New Roman"/>
          <w:szCs w:val="24"/>
        </w:rPr>
        <w:t xml:space="preserve"> образуется при распылении веществ. Например, мельчайшие капельки краски могут образовывать туман при покрасочных работах. Размер образующихся капель зависит от принципов распыления и условий работы (давление, температура и т.д.). Диаметр капель обычно менее 0.1 µm.</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b/>
          <w:i/>
          <w:szCs w:val="24"/>
        </w:rPr>
        <w:t>Пары</w:t>
      </w:r>
      <w:r w:rsidRPr="00E67223">
        <w:rPr>
          <w:rFonts w:eastAsia="Times New Roman"/>
          <w:szCs w:val="24"/>
        </w:rPr>
        <w:t xml:space="preserve"> образуются при нагревании жидкой субстанции до комнатной температуры. При увеличении температуры жидкости количество образующегося пара увеличивается. Пары могут образовываться при дистерилизации, обезжиривании металла, покрасочных работах, распылении. Жидкости при температуре кипения ниже 65°C относятся к </w:t>
      </w:r>
      <w:r w:rsidR="00DF249F" w:rsidRPr="00E67223">
        <w:rPr>
          <w:rFonts w:eastAsia="Times New Roman"/>
          <w:szCs w:val="24"/>
        </w:rPr>
        <w:t>низкокипящим</w:t>
      </w:r>
      <w:r w:rsidRPr="00E67223">
        <w:rPr>
          <w:rFonts w:eastAsia="Times New Roman"/>
          <w:szCs w:val="24"/>
        </w:rPr>
        <w:t xml:space="preserve">.  Пары содержат молекулы, которые могут свободно </w:t>
      </w:r>
      <w:r w:rsidR="00DF249F" w:rsidRPr="00E67223">
        <w:rPr>
          <w:rFonts w:eastAsia="Times New Roman"/>
          <w:szCs w:val="24"/>
        </w:rPr>
        <w:t>мигрировать во</w:t>
      </w:r>
      <w:r w:rsidRPr="00E67223">
        <w:rPr>
          <w:rFonts w:eastAsia="Times New Roman"/>
          <w:szCs w:val="24"/>
        </w:rPr>
        <w:t xml:space="preserve"> всех направлениях.</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b/>
          <w:i/>
          <w:szCs w:val="24"/>
        </w:rPr>
        <w:t>Газы</w:t>
      </w:r>
      <w:r w:rsidRPr="00E67223">
        <w:rPr>
          <w:rFonts w:eastAsia="Times New Roman"/>
          <w:szCs w:val="24"/>
        </w:rPr>
        <w:t xml:space="preserve"> невидимы и могут распространяться на большие расстояния от источника.  </w:t>
      </w:r>
      <w:r w:rsidR="00DF249F" w:rsidRPr="00E67223">
        <w:rPr>
          <w:rFonts w:eastAsia="Times New Roman"/>
          <w:szCs w:val="24"/>
        </w:rPr>
        <w:t>Также,</w:t>
      </w:r>
      <w:r w:rsidRPr="00E67223">
        <w:rPr>
          <w:rFonts w:eastAsia="Times New Roman"/>
          <w:szCs w:val="24"/>
        </w:rPr>
        <w:t xml:space="preserve"> как и пары, молекулы газов могут распространяться фактически беспрепятственно. Они образуются в процессе горения, сжигания или химических реакций, таких как, например, сварка, производство синтетических материалов, дезинфекционные операции или химическая очистка.</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lastRenderedPageBreak/>
        <w:tab/>
        <w:t xml:space="preserve">Органы дыхания являются открытой зоной </w:t>
      </w:r>
      <w:r w:rsidR="00DF249F" w:rsidRPr="00E67223">
        <w:rPr>
          <w:rFonts w:eastAsia="Times New Roman"/>
          <w:szCs w:val="24"/>
        </w:rPr>
        <w:t>проникновения вредных</w:t>
      </w:r>
      <w:r w:rsidRPr="00E67223">
        <w:rPr>
          <w:rFonts w:eastAsia="Times New Roman"/>
          <w:szCs w:val="24"/>
        </w:rPr>
        <w:t xml:space="preserve"> веществ в организм человека. Чем мельче вещества (молекулы, атомы, вирусы) тем большее их проникновение в систему внутренних органов. </w:t>
      </w:r>
    </w:p>
    <w:p w:rsidR="00E67223" w:rsidRPr="00E67223" w:rsidRDefault="00E67223" w:rsidP="00E67223">
      <w:pPr>
        <w:tabs>
          <w:tab w:val="left" w:pos="-142"/>
          <w:tab w:val="left" w:pos="0"/>
        </w:tabs>
        <w:spacing w:after="0" w:line="240" w:lineRule="auto"/>
        <w:rPr>
          <w:rFonts w:eastAsia="Times New Roman"/>
          <w:szCs w:val="24"/>
        </w:rPr>
      </w:pPr>
      <w:r>
        <w:rPr>
          <w:rFonts w:eastAsia="Times New Roman"/>
          <w:noProof/>
          <w:szCs w:val="24"/>
        </w:rPr>
        <w:drawing>
          <wp:inline distT="0" distB="0" distL="0" distR="0">
            <wp:extent cx="6386830" cy="44215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86830" cy="4421505"/>
                    </a:xfrm>
                    <a:prstGeom prst="rect">
                      <a:avLst/>
                    </a:prstGeom>
                    <a:noFill/>
                  </pic:spPr>
                </pic:pic>
              </a:graphicData>
            </a:graphic>
          </wp:inline>
        </w:drawing>
      </w:r>
    </w:p>
    <w:p w:rsidR="00E67223" w:rsidRPr="00E67223" w:rsidRDefault="00E67223" w:rsidP="00E67223">
      <w:pPr>
        <w:tabs>
          <w:tab w:val="left" w:pos="-142"/>
          <w:tab w:val="left" w:pos="0"/>
        </w:tabs>
        <w:spacing w:after="0" w:line="240" w:lineRule="auto"/>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Глотка</w:t>
      </w:r>
      <w:r w:rsidRPr="00E67223">
        <w:rPr>
          <w:rFonts w:eastAsia="Times New Roman"/>
          <w:szCs w:val="24"/>
        </w:rPr>
        <w:t xml:space="preserve"> - трубка, отходящая вниз от носовой полости. Пересечение дыхательных и пищеварительных путей.</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Полость носа</w:t>
      </w:r>
      <w:r w:rsidRPr="00E67223">
        <w:rPr>
          <w:rFonts w:eastAsia="Times New Roman"/>
          <w:szCs w:val="24"/>
        </w:rPr>
        <w:t xml:space="preserve"> - нагревает, увлажняет и очищает воздух, поскольку является начальным отделом дыхательных путей.</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Полость рта</w:t>
      </w:r>
      <w:r w:rsidRPr="00E67223">
        <w:rPr>
          <w:rFonts w:eastAsia="Times New Roman"/>
          <w:szCs w:val="24"/>
        </w:rPr>
        <w:t xml:space="preserve"> - второстепенный путь поступления воздуха, но важный, так как участвует в производстве голоса.</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Гортань</w:t>
      </w:r>
      <w:r w:rsidRPr="00E67223">
        <w:rPr>
          <w:rFonts w:eastAsia="Times New Roman"/>
          <w:szCs w:val="24"/>
        </w:rPr>
        <w:t xml:space="preserve"> - хрящевая полость, расположенная между горлом и трахеей, является голосообразующим органом.</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 xml:space="preserve">Трахея </w:t>
      </w:r>
      <w:r w:rsidRPr="00E67223">
        <w:rPr>
          <w:rFonts w:eastAsia="Times New Roman"/>
          <w:szCs w:val="24"/>
        </w:rPr>
        <w:t>- хрящевая трубка длиной 10-15 см, расположенная между гортанью и началом бронхов.</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Бронхи</w:t>
      </w:r>
      <w:r w:rsidRPr="00E67223">
        <w:rPr>
          <w:rFonts w:eastAsia="Times New Roman"/>
          <w:szCs w:val="24"/>
        </w:rPr>
        <w:t xml:space="preserve"> - трубки, образующиеся при раздвоении трахеи, продолжают ветвиться на более тонкие - долевые и сегментарные бронхи.</w:t>
      </w:r>
    </w:p>
    <w:p w:rsidR="00E67223" w:rsidRPr="00EF10A9"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Легкие</w:t>
      </w:r>
      <w:r w:rsidRPr="00E67223">
        <w:rPr>
          <w:rFonts w:eastAsia="Times New Roman"/>
          <w:szCs w:val="24"/>
        </w:rPr>
        <w:t xml:space="preserve"> - основные органы дыхательной системы, находящиеся в грудной полости. Обеспечивают правильный </w:t>
      </w:r>
      <w:r w:rsidR="00EF10A9">
        <w:rPr>
          <w:rFonts w:eastAsia="Times New Roman"/>
          <w:szCs w:val="24"/>
        </w:rPr>
        <w:t>газообмен крови через альвеолы.</w:t>
      </w:r>
    </w:p>
    <w:p w:rsidR="00E67223" w:rsidRPr="00E67223" w:rsidRDefault="00E67223" w:rsidP="00E67223">
      <w:pPr>
        <w:tabs>
          <w:tab w:val="left" w:pos="-142"/>
          <w:tab w:val="left" w:pos="0"/>
        </w:tabs>
        <w:spacing w:after="0" w:line="240" w:lineRule="auto"/>
        <w:jc w:val="both"/>
        <w:rPr>
          <w:rFonts w:eastAsia="Times New Roman"/>
          <w:b/>
          <w:sz w:val="32"/>
          <w:szCs w:val="32"/>
        </w:rPr>
      </w:pPr>
    </w:p>
    <w:p w:rsidR="00E67223" w:rsidRPr="00E67223" w:rsidRDefault="00100FFE" w:rsidP="00E67223">
      <w:pPr>
        <w:tabs>
          <w:tab w:val="left" w:pos="-142"/>
          <w:tab w:val="left" w:pos="0"/>
        </w:tabs>
        <w:spacing w:after="0" w:line="240" w:lineRule="auto"/>
        <w:jc w:val="both"/>
        <w:rPr>
          <w:rFonts w:eastAsia="Times New Roman"/>
          <w:b/>
          <w:sz w:val="32"/>
          <w:szCs w:val="32"/>
        </w:rPr>
      </w:pPr>
      <w:r>
        <w:rPr>
          <w:rFonts w:eastAsia="Times New Roman"/>
          <w:b/>
          <w:sz w:val="32"/>
          <w:szCs w:val="32"/>
        </w:rPr>
        <w:t xml:space="preserve"> </w:t>
      </w:r>
      <w:r w:rsidR="00E67223" w:rsidRPr="00E67223">
        <w:rPr>
          <w:rFonts w:eastAsia="Times New Roman"/>
          <w:b/>
          <w:sz w:val="32"/>
          <w:szCs w:val="32"/>
        </w:rPr>
        <w:t>Основания для применения СИЗОД</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szCs w:val="24"/>
        </w:rPr>
        <w:lastRenderedPageBreak/>
        <w:tab/>
      </w:r>
      <w:r w:rsidRPr="00E67223">
        <w:rPr>
          <w:rFonts w:eastAsia="Times New Roman"/>
        </w:rPr>
        <w:t xml:space="preserve">Средство индивидуальной защиты органов дыхания определяется, </w:t>
      </w:r>
      <w:r w:rsidR="00DF249F" w:rsidRPr="00E67223">
        <w:rPr>
          <w:rFonts w:eastAsia="Times New Roman"/>
        </w:rPr>
        <w:t>как носимое</w:t>
      </w:r>
      <w:r w:rsidRPr="00E67223">
        <w:rPr>
          <w:rFonts w:eastAsia="Times New Roman"/>
        </w:rPr>
        <w:t xml:space="preserve"> на человеке техническое устройство, обеспечивающее защиту организма от ингаляционного воздействия опасных и вредных факторов.</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 w:val="24"/>
          <w:szCs w:val="24"/>
        </w:rPr>
        <w:tab/>
      </w:r>
      <w:r w:rsidR="00DF249F" w:rsidRPr="00E67223">
        <w:rPr>
          <w:rFonts w:eastAsia="Times New Roman"/>
          <w:szCs w:val="24"/>
        </w:rPr>
        <w:t>Основанием необходимости</w:t>
      </w:r>
      <w:r w:rsidRPr="00E67223">
        <w:rPr>
          <w:rFonts w:eastAsia="Times New Roman"/>
          <w:szCs w:val="24"/>
        </w:rPr>
        <w:t xml:space="preserve"> применения </w:t>
      </w:r>
      <w:r w:rsidR="00DF249F" w:rsidRPr="00E67223">
        <w:rPr>
          <w:rFonts w:eastAsia="Times New Roman"/>
          <w:szCs w:val="24"/>
        </w:rPr>
        <w:t>СИЗОД служат</w:t>
      </w:r>
      <w:r w:rsidRPr="00E67223">
        <w:rPr>
          <w:rFonts w:eastAsia="Times New Roman"/>
          <w:szCs w:val="24"/>
        </w:rPr>
        <w:t xml:space="preserve"> отраслевые нормы обеспечения работников СИЗ, основанные на оценке условий труда на рабочих местах (результаты аттестации рабочих мест по условиям труда, технологические документы на оборудование, материалы). </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t>В соответствии с постановление</w:t>
      </w:r>
      <w:r w:rsidR="00DF249F">
        <w:rPr>
          <w:rFonts w:eastAsia="Times New Roman"/>
          <w:szCs w:val="24"/>
        </w:rPr>
        <w:t>м</w:t>
      </w:r>
      <w:r w:rsidRPr="00E67223">
        <w:rPr>
          <w:rFonts w:eastAsia="Times New Roman"/>
          <w:szCs w:val="24"/>
        </w:rPr>
        <w:t xml:space="preserve"> № 209 работодатель должен самостоятельно определять диапазон защитных свойств СИЗОД предоставляемых работнику. Это обусловлено отсутствием</w:t>
      </w:r>
      <w:r w:rsidR="00A57242">
        <w:rPr>
          <w:rFonts w:eastAsia="Times New Roman"/>
          <w:szCs w:val="24"/>
        </w:rPr>
        <w:t xml:space="preserve"> </w:t>
      </w:r>
      <w:r w:rsidR="00DF249F">
        <w:rPr>
          <w:rFonts w:eastAsia="Times New Roman"/>
          <w:szCs w:val="24"/>
        </w:rPr>
        <w:t>диапазона</w:t>
      </w:r>
      <w:r w:rsidRPr="00E67223">
        <w:rPr>
          <w:rFonts w:eastAsia="Times New Roman"/>
          <w:szCs w:val="24"/>
        </w:rPr>
        <w:t xml:space="preserve"> защитных свойств СИЗОД в отраслевых нормах.</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t xml:space="preserve">При выборе средств индивидуальной защиты органов дыхания должны учитываться следующие </w:t>
      </w:r>
      <w:r w:rsidRPr="00A57242">
        <w:rPr>
          <w:rFonts w:eastAsia="Times New Roman"/>
          <w:szCs w:val="24"/>
        </w:rPr>
        <w:t>групп</w:t>
      </w:r>
      <w:r w:rsidR="00A57242" w:rsidRPr="00A57242">
        <w:rPr>
          <w:rFonts w:eastAsia="Times New Roman"/>
          <w:szCs w:val="24"/>
        </w:rPr>
        <w:t>ы</w:t>
      </w:r>
      <w:r w:rsidRPr="00E67223">
        <w:rPr>
          <w:rFonts w:eastAsia="Times New Roman"/>
          <w:szCs w:val="24"/>
        </w:rPr>
        <w:t xml:space="preserve"> критериев:</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1. Качественный состав, агрегатное состояние и количественное содержание вредных веществ в воздухе рабочей зоны.</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2. Специфика выполняемых рабочим производственных операций (категория тяжести работ).</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3. Показатели микроклимата рабочей зоны.</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4. Назначение и принцип действия СИЗОД.</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5. Конструктивные особенности СИЗОД.</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6. Показатели защитных и эксплуатационных свойств СИЗОД.</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i/>
          <w:szCs w:val="24"/>
        </w:rPr>
      </w:pPr>
      <w:r w:rsidRPr="00E67223">
        <w:rPr>
          <w:rFonts w:eastAsia="Times New Roman"/>
          <w:i/>
          <w:szCs w:val="24"/>
        </w:rPr>
        <w:tab/>
        <w:t xml:space="preserve">Данные по п. 1, 2, 3 определяются по результатам аттестации рабочих мест по условиям труда. Данные по п. 4, 5, 6 определяются из Государственных стандартов на СИЗОД системы </w:t>
      </w:r>
      <w:r w:rsidR="00DF249F" w:rsidRPr="00E67223">
        <w:rPr>
          <w:rFonts w:eastAsia="Times New Roman"/>
          <w:i/>
          <w:szCs w:val="24"/>
        </w:rPr>
        <w:t>ССБТ или</w:t>
      </w:r>
      <w:r w:rsidRPr="00E67223">
        <w:rPr>
          <w:rFonts w:eastAsia="Times New Roman"/>
          <w:i/>
          <w:szCs w:val="24"/>
        </w:rPr>
        <w:t xml:space="preserve"> из инструкции по эксплуатации производителя.</w:t>
      </w:r>
    </w:p>
    <w:p w:rsidR="00E67223" w:rsidRPr="00E67223" w:rsidRDefault="00E67223" w:rsidP="00E67223">
      <w:pPr>
        <w:tabs>
          <w:tab w:val="left" w:pos="-142"/>
          <w:tab w:val="left" w:pos="0"/>
        </w:tabs>
        <w:spacing w:after="0" w:line="240" w:lineRule="auto"/>
        <w:rPr>
          <w:rFonts w:eastAsia="Times New Roman"/>
          <w:sz w:val="32"/>
          <w:szCs w:val="32"/>
        </w:rPr>
      </w:pPr>
    </w:p>
    <w:p w:rsidR="00E67223" w:rsidRPr="00E67223" w:rsidRDefault="0028618B" w:rsidP="00E67223">
      <w:pPr>
        <w:tabs>
          <w:tab w:val="left" w:pos="-142"/>
          <w:tab w:val="left" w:pos="0"/>
        </w:tabs>
        <w:spacing w:after="0" w:line="240" w:lineRule="auto"/>
        <w:rPr>
          <w:rFonts w:eastAsia="Times New Roman"/>
          <w:b/>
          <w:sz w:val="32"/>
          <w:szCs w:val="32"/>
        </w:rPr>
      </w:pPr>
      <w:r>
        <w:rPr>
          <w:rFonts w:eastAsia="Times New Roman"/>
          <w:b/>
          <w:sz w:val="32"/>
          <w:szCs w:val="32"/>
        </w:rPr>
        <w:tab/>
        <w:t>2</w:t>
      </w:r>
      <w:r w:rsidR="00100FFE">
        <w:rPr>
          <w:rFonts w:eastAsia="Times New Roman"/>
          <w:b/>
          <w:sz w:val="32"/>
          <w:szCs w:val="32"/>
        </w:rPr>
        <w:t>. Классификация СИЗОД</w:t>
      </w:r>
    </w:p>
    <w:p w:rsidR="00E67223" w:rsidRPr="00E67223" w:rsidRDefault="00E67223" w:rsidP="00E67223">
      <w:pPr>
        <w:tabs>
          <w:tab w:val="left" w:pos="-142"/>
          <w:tab w:val="left" w:pos="0"/>
        </w:tabs>
        <w:spacing w:after="0" w:line="240" w:lineRule="auto"/>
        <w:rPr>
          <w:rFonts w:eastAsia="Times New Roman"/>
          <w:b/>
          <w:sz w:val="32"/>
          <w:szCs w:val="32"/>
        </w:rPr>
      </w:pPr>
    </w:p>
    <w:p w:rsidR="00E67223" w:rsidRDefault="00E67223" w:rsidP="00E67223">
      <w:pPr>
        <w:autoSpaceDE w:val="0"/>
        <w:autoSpaceDN w:val="0"/>
        <w:adjustRightInd w:val="0"/>
        <w:spacing w:after="0" w:line="322" w:lineRule="exact"/>
        <w:jc w:val="both"/>
        <w:rPr>
          <w:rFonts w:eastAsia="Times New Roman"/>
        </w:rPr>
      </w:pPr>
      <w:r w:rsidRPr="00E67223">
        <w:rPr>
          <w:rFonts w:eastAsia="Times New Roman"/>
        </w:rPr>
        <w:t xml:space="preserve"> </w:t>
      </w:r>
      <w:r>
        <w:rPr>
          <w:rFonts w:eastAsia="Times New Roman"/>
        </w:rPr>
        <w:tab/>
      </w:r>
      <w:r w:rsidRPr="00E67223">
        <w:rPr>
          <w:rFonts w:eastAsia="Times New Roman"/>
        </w:rPr>
        <w:t>СИЗОД</w:t>
      </w:r>
      <w:r w:rsidRPr="00E67223">
        <w:rPr>
          <w:rFonts w:eastAsia="Times New Roman"/>
          <w:szCs w:val="24"/>
        </w:rPr>
        <w:t xml:space="preserve"> обеспечивающие индивидуальную защиту органов дыхания от воздействия окружающей воздушной среды на два типа – </w:t>
      </w:r>
      <w:r w:rsidRPr="00E67223">
        <w:rPr>
          <w:rFonts w:eastAsia="Times New Roman"/>
          <w:b/>
          <w:szCs w:val="24"/>
        </w:rPr>
        <w:t>изолирующие и фильтрующие.</w:t>
      </w:r>
      <w:r w:rsidRPr="00E67223">
        <w:rPr>
          <w:rFonts w:eastAsia="Times New Roman"/>
        </w:rPr>
        <w:t xml:space="preserve"> </w:t>
      </w:r>
    </w:p>
    <w:p w:rsidR="00E67223" w:rsidRPr="00E67223" w:rsidRDefault="00E67223" w:rsidP="00E67223">
      <w:pPr>
        <w:autoSpaceDE w:val="0"/>
        <w:autoSpaceDN w:val="0"/>
        <w:adjustRightInd w:val="0"/>
        <w:spacing w:after="0" w:line="322" w:lineRule="exact"/>
        <w:jc w:val="both"/>
        <w:rPr>
          <w:rFonts w:eastAsia="Times New Roman"/>
        </w:rPr>
      </w:pPr>
      <w:r>
        <w:rPr>
          <w:rFonts w:eastAsia="Times New Roman"/>
        </w:rPr>
        <w:tab/>
      </w:r>
      <w:r w:rsidRPr="00E67223">
        <w:rPr>
          <w:rFonts w:eastAsia="Times New Roman"/>
        </w:rPr>
        <w:t xml:space="preserve">Средство индивидуальной защиты органов дыхания </w:t>
      </w:r>
      <w:r w:rsidRPr="00E67223">
        <w:rPr>
          <w:rFonts w:eastAsia="Times New Roman"/>
          <w:b/>
        </w:rPr>
        <w:t>изолирующего типа</w:t>
      </w:r>
      <w:r w:rsidRPr="00E67223">
        <w:rPr>
          <w:rFonts w:eastAsia="Times New Roman"/>
        </w:rPr>
        <w:t xml:space="preserve"> (дыхательный аппарат) подаёт пользователю воздух (дыхательную смесь) из источника, независимого от окружающей среды.</w:t>
      </w:r>
    </w:p>
    <w:p w:rsidR="00E67223" w:rsidRPr="00E67223" w:rsidRDefault="00E67223" w:rsidP="00E67223">
      <w:pPr>
        <w:autoSpaceDE w:val="0"/>
        <w:autoSpaceDN w:val="0"/>
        <w:adjustRightInd w:val="0"/>
        <w:spacing w:after="0" w:line="322" w:lineRule="exact"/>
        <w:jc w:val="both"/>
        <w:rPr>
          <w:rFonts w:eastAsia="Times New Roman"/>
        </w:rPr>
      </w:pPr>
      <w:r>
        <w:rPr>
          <w:rFonts w:eastAsia="Times New Roman"/>
        </w:rPr>
        <w:tab/>
      </w:r>
      <w:r w:rsidRPr="00E67223">
        <w:rPr>
          <w:rFonts w:eastAsia="Times New Roman"/>
        </w:rPr>
        <w:t xml:space="preserve">Средство индивидуальной защиты органов дыхания </w:t>
      </w:r>
      <w:r w:rsidRPr="00E67223">
        <w:rPr>
          <w:rFonts w:eastAsia="Times New Roman"/>
          <w:b/>
        </w:rPr>
        <w:t>фильтрующего типа</w:t>
      </w:r>
      <w:r w:rsidRPr="00E67223">
        <w:rPr>
          <w:rFonts w:eastAsia="Times New Roman"/>
        </w:rPr>
        <w:t xml:space="preserve"> </w:t>
      </w:r>
      <w:r w:rsidR="00DF249F" w:rsidRPr="00E67223">
        <w:rPr>
          <w:rFonts w:eastAsia="Times New Roman"/>
        </w:rPr>
        <w:t>обеспечивает очистку</w:t>
      </w:r>
      <w:r w:rsidRPr="00E67223">
        <w:rPr>
          <w:rFonts w:eastAsia="Times New Roman"/>
        </w:rPr>
        <w:t xml:space="preserve"> воздуха, вдыхаемого пользователем из окружающей среды.</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Cs w:val="24"/>
        </w:rPr>
        <w:tab/>
        <w:t>Фильтрующие СИЗОД</w:t>
      </w:r>
      <w:r w:rsidRPr="00E67223">
        <w:rPr>
          <w:rFonts w:eastAsia="Times New Roman"/>
          <w:szCs w:val="24"/>
        </w:rPr>
        <w:t xml:space="preserve"> могут применяться в случаях:</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w:t>
      </w:r>
      <w:r w:rsidRPr="00E67223">
        <w:rPr>
          <w:rFonts w:eastAsia="Times New Roman"/>
          <w:szCs w:val="24"/>
        </w:rPr>
        <w:tab/>
        <w:t>содержания кислорода не менее 17% (по объему);</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w:t>
      </w:r>
      <w:r w:rsidRPr="00E67223">
        <w:rPr>
          <w:rFonts w:eastAsia="Times New Roman"/>
          <w:szCs w:val="24"/>
        </w:rPr>
        <w:tab/>
        <w:t xml:space="preserve">известного количественного содержания газов и паров вредных веществ в воздухе </w:t>
      </w:r>
      <w:r w:rsidR="00DF249F" w:rsidRPr="00E67223">
        <w:rPr>
          <w:rFonts w:eastAsia="Times New Roman"/>
          <w:szCs w:val="24"/>
        </w:rPr>
        <w:t>рабочей зоны,</w:t>
      </w:r>
      <w:r w:rsidRPr="00E67223">
        <w:rPr>
          <w:rFonts w:eastAsia="Times New Roman"/>
          <w:szCs w:val="24"/>
        </w:rPr>
        <w:t xml:space="preserve"> и оно не превышает 1,0% по объему;</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w:t>
      </w:r>
      <w:r w:rsidRPr="00E67223">
        <w:rPr>
          <w:rFonts w:eastAsia="Times New Roman"/>
          <w:szCs w:val="24"/>
        </w:rPr>
        <w:tab/>
        <w:t>если вещество не относится к перечню особо опасных.</w:t>
      </w:r>
    </w:p>
    <w:p w:rsidR="00E67223" w:rsidRPr="00E67223" w:rsidRDefault="00A71D63" w:rsidP="00E67223">
      <w:pPr>
        <w:tabs>
          <w:tab w:val="left" w:pos="-142"/>
          <w:tab w:val="left" w:pos="0"/>
        </w:tabs>
        <w:spacing w:after="0" w:line="240" w:lineRule="auto"/>
        <w:jc w:val="both"/>
        <w:rPr>
          <w:rFonts w:eastAsia="Times New Roman"/>
          <w:szCs w:val="24"/>
        </w:rPr>
      </w:pPr>
      <w:r>
        <w:rPr>
          <w:rFonts w:eastAsia="Times New Roman"/>
          <w:szCs w:val="24"/>
        </w:rPr>
        <w:lastRenderedPageBreak/>
        <w:tab/>
      </w:r>
      <w:r w:rsidR="00E67223" w:rsidRPr="00E67223">
        <w:rPr>
          <w:rFonts w:eastAsia="Times New Roman"/>
          <w:szCs w:val="24"/>
        </w:rPr>
        <w:t xml:space="preserve">Во всех остальных случаях должны применяться </w:t>
      </w:r>
      <w:r w:rsidR="00E67223" w:rsidRPr="00E67223">
        <w:rPr>
          <w:rFonts w:eastAsia="Times New Roman"/>
          <w:b/>
          <w:szCs w:val="24"/>
        </w:rPr>
        <w:t>изолирующие СИЗОД</w:t>
      </w:r>
      <w:r w:rsidR="00E67223" w:rsidRPr="00E67223">
        <w:rPr>
          <w:rFonts w:eastAsia="Times New Roman"/>
          <w:szCs w:val="24"/>
        </w:rPr>
        <w:t>. Особое внимание следует обратить на случаи работы в замкнутых невентилируемых пространствах: канализационные колодцы, цистерны и др.</w:t>
      </w:r>
    </w:p>
    <w:p w:rsidR="00E67223" w:rsidRPr="00E67223" w:rsidRDefault="00E67223" w:rsidP="00E67223">
      <w:pPr>
        <w:tabs>
          <w:tab w:val="left" w:pos="-142"/>
          <w:tab w:val="left" w:pos="0"/>
        </w:tabs>
        <w:spacing w:after="0" w:line="240" w:lineRule="auto"/>
        <w:rPr>
          <w:rFonts w:eastAsia="Times New Roman"/>
          <w:szCs w:val="24"/>
        </w:rPr>
      </w:pPr>
    </w:p>
    <w:p w:rsidR="00E67223" w:rsidRPr="00E67223" w:rsidRDefault="00E67223" w:rsidP="00E67223">
      <w:pPr>
        <w:tabs>
          <w:tab w:val="left" w:pos="-142"/>
          <w:tab w:val="left" w:pos="0"/>
        </w:tabs>
        <w:spacing w:after="0" w:line="240" w:lineRule="auto"/>
        <w:rPr>
          <w:rFonts w:eastAsia="Times New Roman"/>
          <w:b/>
          <w:sz w:val="32"/>
          <w:szCs w:val="32"/>
        </w:rPr>
      </w:pPr>
    </w:p>
    <w:tbl>
      <w:tblPr>
        <w:tblW w:w="0" w:type="auto"/>
        <w:tblCellMar>
          <w:left w:w="0" w:type="dxa"/>
          <w:right w:w="0" w:type="dxa"/>
        </w:tblCellMar>
        <w:tblLook w:val="04A0" w:firstRow="1" w:lastRow="0" w:firstColumn="1" w:lastColumn="0" w:noHBand="0" w:noVBand="1"/>
      </w:tblPr>
      <w:tblGrid>
        <w:gridCol w:w="1815"/>
        <w:gridCol w:w="1035"/>
        <w:gridCol w:w="525"/>
        <w:gridCol w:w="900"/>
        <w:gridCol w:w="945"/>
        <w:gridCol w:w="480"/>
        <w:gridCol w:w="1230"/>
        <w:gridCol w:w="1620"/>
      </w:tblGrid>
      <w:tr w:rsidR="00E67223" w:rsidRPr="00E67223" w:rsidTr="00E67223">
        <w:tc>
          <w:tcPr>
            <w:tcW w:w="2843" w:type="dxa"/>
            <w:gridSpan w:val="2"/>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843"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СИЗОД</w:t>
            </w:r>
          </w:p>
        </w:tc>
        <w:tc>
          <w:tcPr>
            <w:tcW w:w="2843" w:type="dxa"/>
            <w:gridSpan w:val="2"/>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2843" w:type="dxa"/>
            <w:gridSpan w:val="2"/>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421" w:type="dxa"/>
            <w:gridSpan w:val="2"/>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421" w:type="dxa"/>
            <w:gridSpan w:val="2"/>
            <w:tcBorders>
              <w:top w:val="nil"/>
              <w:left w:val="single" w:sz="8" w:space="0" w:color="auto"/>
              <w:bottom w:val="nil"/>
              <w:right w:val="nil"/>
            </w:tcBorders>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844" w:type="dxa"/>
            <w:gridSpan w:val="2"/>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1809" w:type="dxa"/>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5103" w:type="dxa"/>
            <w:gridSpan w:val="6"/>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617" w:type="dxa"/>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336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фильтрующие - зависящие от окружающей среды</w:t>
            </w:r>
          </w:p>
        </w:tc>
        <w:tc>
          <w:tcPr>
            <w:tcW w:w="1842" w:type="dxa"/>
            <w:gridSpan w:val="2"/>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31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изолирующие (дыхательные аппараты) - не зависящие от окружающей среды</w:t>
            </w:r>
          </w:p>
        </w:tc>
      </w:tr>
      <w:tr w:rsidR="00E67223" w:rsidRPr="00E67223" w:rsidTr="00E67223">
        <w:tc>
          <w:tcPr>
            <w:tcW w:w="181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03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2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90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94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8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23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6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r>
    </w:tbl>
    <w:p w:rsidR="00E67223" w:rsidRPr="00E67223" w:rsidRDefault="00E67223" w:rsidP="00E67223">
      <w:pPr>
        <w:tabs>
          <w:tab w:val="left" w:pos="-142"/>
          <w:tab w:val="left" w:pos="0"/>
        </w:tabs>
        <w:spacing w:after="0" w:line="240" w:lineRule="auto"/>
        <w:rPr>
          <w:rFonts w:eastAsia="Times New Roman"/>
          <w:b/>
          <w:sz w:val="32"/>
          <w:szCs w:val="32"/>
        </w:rPr>
      </w:pPr>
    </w:p>
    <w:p w:rsidR="00E67223" w:rsidRPr="00E67223" w:rsidRDefault="00E67223" w:rsidP="00E67223">
      <w:pPr>
        <w:tabs>
          <w:tab w:val="left" w:pos="-142"/>
          <w:tab w:val="left" w:pos="0"/>
        </w:tabs>
        <w:spacing w:after="0" w:line="240" w:lineRule="auto"/>
        <w:rPr>
          <w:rFonts w:eastAsia="Times New Roman"/>
          <w:b/>
          <w:sz w:val="32"/>
          <w:szCs w:val="32"/>
        </w:rPr>
      </w:pPr>
    </w:p>
    <w:p w:rsidR="00E67223" w:rsidRPr="00E67223" w:rsidRDefault="00E67223" w:rsidP="00E67223">
      <w:pPr>
        <w:tabs>
          <w:tab w:val="left" w:pos="-142"/>
          <w:tab w:val="left" w:pos="0"/>
        </w:tabs>
        <w:spacing w:after="0" w:line="240" w:lineRule="auto"/>
        <w:rPr>
          <w:rFonts w:eastAsia="Times New Roman"/>
          <w:b/>
          <w:sz w:val="32"/>
          <w:szCs w:val="32"/>
        </w:rPr>
      </w:pPr>
    </w:p>
    <w:tbl>
      <w:tblPr>
        <w:tblW w:w="0" w:type="auto"/>
        <w:tblCellMar>
          <w:left w:w="0" w:type="dxa"/>
          <w:right w:w="0" w:type="dxa"/>
        </w:tblCellMar>
        <w:tblLook w:val="04A0" w:firstRow="1" w:lastRow="0" w:firstColumn="1" w:lastColumn="0" w:noHBand="0" w:noVBand="1"/>
      </w:tblPr>
      <w:tblGrid>
        <w:gridCol w:w="645"/>
        <w:gridCol w:w="431"/>
        <w:gridCol w:w="150"/>
        <w:gridCol w:w="15"/>
        <w:gridCol w:w="205"/>
        <w:gridCol w:w="927"/>
        <w:gridCol w:w="398"/>
        <w:gridCol w:w="262"/>
        <w:gridCol w:w="120"/>
        <w:gridCol w:w="165"/>
        <w:gridCol w:w="20"/>
        <w:gridCol w:w="437"/>
        <w:gridCol w:w="535"/>
        <w:gridCol w:w="240"/>
        <w:gridCol w:w="52"/>
        <w:gridCol w:w="20"/>
        <w:gridCol w:w="849"/>
        <w:gridCol w:w="661"/>
        <w:gridCol w:w="23"/>
        <w:gridCol w:w="60"/>
        <w:gridCol w:w="210"/>
        <w:gridCol w:w="165"/>
        <w:gridCol w:w="539"/>
        <w:gridCol w:w="692"/>
        <w:gridCol w:w="180"/>
        <w:gridCol w:w="107"/>
        <w:gridCol w:w="26"/>
        <w:gridCol w:w="635"/>
        <w:gridCol w:w="869"/>
      </w:tblGrid>
      <w:tr w:rsidR="00E67223" w:rsidRPr="00E67223" w:rsidTr="00E67223">
        <w:tc>
          <w:tcPr>
            <w:tcW w:w="3153" w:type="dxa"/>
            <w:gridSpan w:val="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062" w:type="dxa"/>
            <w:gridSpan w:val="11"/>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Фильтрующие СИЗОД</w:t>
            </w:r>
          </w:p>
        </w:tc>
        <w:tc>
          <w:tcPr>
            <w:tcW w:w="3423" w:type="dxa"/>
            <w:gridSpan w:val="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3153" w:type="dxa"/>
            <w:gridSpan w:val="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397" w:type="dxa"/>
            <w:gridSpan w:val="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665" w:type="dxa"/>
            <w:gridSpan w:val="6"/>
            <w:tcBorders>
              <w:top w:val="nil"/>
              <w:left w:val="single" w:sz="8" w:space="0" w:color="auto"/>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423" w:type="dxa"/>
            <w:gridSpan w:val="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1241" w:type="dxa"/>
            <w:gridSpan w:val="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309" w:type="dxa"/>
            <w:gridSpan w:val="10"/>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451" w:type="dxa"/>
            <w:gridSpan w:val="11"/>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637" w:type="dxa"/>
            <w:gridSpan w:val="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2771" w:type="dxa"/>
            <w:gridSpan w:val="7"/>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DF249F"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противоаэрозольное</w:t>
            </w:r>
          </w:p>
        </w:tc>
        <w:tc>
          <w:tcPr>
            <w:tcW w:w="567" w:type="dxa"/>
            <w:gridSpan w:val="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817" w:type="dxa"/>
            <w:gridSpan w:val="8"/>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противогазовые</w:t>
            </w:r>
          </w:p>
        </w:tc>
        <w:tc>
          <w:tcPr>
            <w:tcW w:w="435" w:type="dxa"/>
            <w:gridSpan w:val="3"/>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048" w:type="dxa"/>
            <w:gridSpan w:val="7"/>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противогазоаэрозольные</w:t>
            </w:r>
          </w:p>
        </w:tc>
      </w:tr>
      <w:tr w:rsidR="00E67223" w:rsidRPr="00E67223" w:rsidTr="00E67223">
        <w:tc>
          <w:tcPr>
            <w:tcW w:w="1226" w:type="dxa"/>
            <w:gridSpan w:val="3"/>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45" w:type="dxa"/>
            <w:gridSpan w:val="4"/>
            <w:tcBorders>
              <w:top w:val="nil"/>
              <w:left w:val="single" w:sz="8" w:space="0" w:color="auto"/>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567" w:type="dxa"/>
            <w:gridSpan w:val="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284" w:type="dxa"/>
            <w:gridSpan w:val="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33" w:type="dxa"/>
            <w:gridSpan w:val="3"/>
            <w:tcBorders>
              <w:top w:val="nil"/>
              <w:left w:val="single" w:sz="8" w:space="0" w:color="auto"/>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435" w:type="dxa"/>
            <w:gridSpan w:val="3"/>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44" w:type="dxa"/>
            <w:gridSpan w:val="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04" w:type="dxa"/>
            <w:gridSpan w:val="2"/>
            <w:tcBorders>
              <w:top w:val="nil"/>
              <w:left w:val="single" w:sz="8" w:space="0" w:color="auto"/>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645" w:type="dxa"/>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728" w:type="dxa"/>
            <w:gridSpan w:val="5"/>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402" w:type="dxa"/>
            <w:gridSpan w:val="6"/>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696" w:type="dxa"/>
            <w:gridSpan w:val="5"/>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658" w:type="dxa"/>
            <w:gridSpan w:val="6"/>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640" w:type="dxa"/>
            <w:gridSpan w:val="5"/>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869" w:type="dxa"/>
            <w:tcBorders>
              <w:top w:val="nil"/>
              <w:left w:val="nil"/>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r>
      <w:tr w:rsidR="00E67223" w:rsidRPr="00E67223" w:rsidTr="00E67223">
        <w:tc>
          <w:tcPr>
            <w:tcW w:w="1076"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 от аэрозолей + лицевая часть</w:t>
            </w:r>
          </w:p>
        </w:tc>
        <w:tc>
          <w:tcPr>
            <w:tcW w:w="370" w:type="dxa"/>
            <w:gridSpan w:val="3"/>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87" w:type="dxa"/>
            <w:gridSpan w:val="3"/>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Фильтрующая лицевая часть от аэрозолей</w:t>
            </w:r>
          </w:p>
        </w:tc>
        <w:tc>
          <w:tcPr>
            <w:tcW w:w="285" w:type="dxa"/>
            <w:gridSpan w:val="2"/>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992" w:type="dxa"/>
            <w:gridSpan w:val="3"/>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 от газов и паров + лицевая часть</w:t>
            </w:r>
          </w:p>
        </w:tc>
        <w:tc>
          <w:tcPr>
            <w:tcW w:w="292" w:type="dxa"/>
            <w:gridSpan w:val="2"/>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30" w:type="dxa"/>
            <w:gridSpan w:val="3"/>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Фильтрующая лицевая часть от газов и паров</w:t>
            </w:r>
          </w:p>
        </w:tc>
        <w:tc>
          <w:tcPr>
            <w:tcW w:w="293" w:type="dxa"/>
            <w:gridSpan w:val="3"/>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396" w:type="dxa"/>
            <w:gridSpan w:val="3"/>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Комбиниро-ванный фильтр + лицевая часть</w:t>
            </w:r>
          </w:p>
        </w:tc>
        <w:tc>
          <w:tcPr>
            <w:tcW w:w="287" w:type="dxa"/>
            <w:gridSpan w:val="2"/>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530" w:type="dxa"/>
            <w:gridSpan w:val="3"/>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Фильтрующая лицевая часть от аэрозолей, газов и паров</w:t>
            </w:r>
          </w:p>
        </w:tc>
      </w:tr>
      <w:tr w:rsidR="00E67223" w:rsidRPr="00E67223" w:rsidTr="00E67223">
        <w:tc>
          <w:tcPr>
            <w:tcW w:w="64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3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5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927"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98"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62"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6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37"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3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4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2"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849"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66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3"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6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1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6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39"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692"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8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07"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6"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635"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869"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r>
    </w:tbl>
    <w:p w:rsidR="00E67223" w:rsidRPr="00E67223" w:rsidRDefault="00E67223" w:rsidP="00E67223">
      <w:pPr>
        <w:tabs>
          <w:tab w:val="left" w:pos="-142"/>
          <w:tab w:val="left" w:pos="0"/>
        </w:tabs>
        <w:spacing w:after="0" w:line="240" w:lineRule="auto"/>
        <w:rPr>
          <w:rFonts w:eastAsia="Times New Roman"/>
          <w:b/>
          <w:sz w:val="32"/>
          <w:szCs w:val="32"/>
        </w:rPr>
      </w:pPr>
    </w:p>
    <w:p w:rsidR="00E67223" w:rsidRPr="00E67223" w:rsidRDefault="00E67223" w:rsidP="00E67223">
      <w:pPr>
        <w:tabs>
          <w:tab w:val="left" w:pos="-142"/>
          <w:tab w:val="left" w:pos="0"/>
        </w:tabs>
        <w:spacing w:after="0" w:line="240" w:lineRule="auto"/>
        <w:rPr>
          <w:rFonts w:eastAsia="Times New Roman"/>
        </w:rPr>
      </w:pPr>
      <w:r w:rsidRPr="00E67223">
        <w:rPr>
          <w:rFonts w:eastAsia="Times New Roman"/>
          <w:b/>
          <w:sz w:val="32"/>
          <w:szCs w:val="32"/>
        </w:rPr>
        <w:tab/>
      </w:r>
      <w:r w:rsidRPr="00E67223">
        <w:rPr>
          <w:rFonts w:eastAsia="Times New Roman"/>
        </w:rPr>
        <w:t>В зависимости от концентрации вредных или опасных веществ на рабочем месте подбираются изделия соответствующего класса эффективности.</w:t>
      </w:r>
    </w:p>
    <w:p w:rsidR="00E67223" w:rsidRPr="00E67223" w:rsidRDefault="00E67223" w:rsidP="00E67223">
      <w:pPr>
        <w:tabs>
          <w:tab w:val="left" w:pos="-142"/>
          <w:tab w:val="left" w:pos="0"/>
        </w:tabs>
        <w:spacing w:after="0" w:line="240" w:lineRule="auto"/>
        <w:jc w:val="both"/>
        <w:rPr>
          <w:rFonts w:eastAsia="Times New Roman"/>
          <w:b/>
          <w:i/>
        </w:rPr>
      </w:pPr>
    </w:p>
    <w:p w:rsidR="00E67223" w:rsidRPr="00E67223" w:rsidRDefault="00DF249F" w:rsidP="00E67223">
      <w:pPr>
        <w:tabs>
          <w:tab w:val="left" w:pos="-142"/>
          <w:tab w:val="left" w:pos="0"/>
        </w:tabs>
        <w:spacing w:after="0" w:line="240" w:lineRule="auto"/>
        <w:jc w:val="both"/>
        <w:rPr>
          <w:rFonts w:eastAsia="Times New Roman"/>
        </w:rPr>
      </w:pPr>
      <w:r w:rsidRPr="00E67223">
        <w:rPr>
          <w:rFonts w:eastAsia="Times New Roman"/>
          <w:b/>
          <w:i/>
        </w:rPr>
        <w:t>Противоаэрозольное</w:t>
      </w:r>
      <w:r w:rsidR="00E67223" w:rsidRPr="00E67223">
        <w:rPr>
          <w:rFonts w:eastAsia="Times New Roman"/>
        </w:rPr>
        <w:t xml:space="preserve"> фильтрующие лицевые части и фильтры по эффективности защиты подразделяют на следующие классы:</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низкой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средней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высокой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b/>
          <w:i/>
        </w:rPr>
        <w:t>Противогазовые</w:t>
      </w:r>
      <w:r w:rsidRPr="00E67223">
        <w:rPr>
          <w:rFonts w:eastAsia="Times New Roman"/>
        </w:rPr>
        <w:t xml:space="preserve"> </w:t>
      </w:r>
      <w:r w:rsidRPr="00E67223">
        <w:rPr>
          <w:rFonts w:eastAsia="Times New Roman"/>
          <w:b/>
          <w:i/>
        </w:rPr>
        <w:t>фильтрующие лицевые части</w:t>
      </w:r>
      <w:r w:rsidRPr="00E67223">
        <w:rPr>
          <w:rFonts w:eastAsia="Times New Roman"/>
        </w:rPr>
        <w:t xml:space="preserve"> по времени защитного действия подразделяют на следующие классы:</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низкой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средней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b/>
          <w:i/>
        </w:rPr>
        <w:t>Противогазовые фильтры</w:t>
      </w:r>
      <w:r w:rsidRPr="00E67223">
        <w:rPr>
          <w:rFonts w:eastAsia="Times New Roman"/>
        </w:rPr>
        <w:t xml:space="preserve"> по времени защитного действия подразделяют на следующие классы:</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низкой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средней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rPr>
        <w:t>- высокой эффективности.</w:t>
      </w:r>
    </w:p>
    <w:p w:rsidR="00E67223" w:rsidRPr="00E67223" w:rsidRDefault="00E67223" w:rsidP="00E67223">
      <w:pPr>
        <w:tabs>
          <w:tab w:val="left" w:pos="-142"/>
          <w:tab w:val="left" w:pos="0"/>
        </w:tabs>
        <w:spacing w:after="0" w:line="240" w:lineRule="auto"/>
        <w:jc w:val="both"/>
        <w:rPr>
          <w:rFonts w:eastAsia="Times New Roman"/>
        </w:rPr>
      </w:pPr>
      <w:r w:rsidRPr="00E67223">
        <w:rPr>
          <w:rFonts w:eastAsia="Times New Roman"/>
          <w:b/>
          <w:i/>
        </w:rPr>
        <w:t>Противогазоаэрозольные</w:t>
      </w:r>
      <w:r w:rsidRPr="00E67223">
        <w:rPr>
          <w:rFonts w:eastAsia="Times New Roman"/>
        </w:rPr>
        <w:t xml:space="preserve"> фильтрующие СИЗОД могут представлять собой любую комбинацию из представленных выше лицевых частей или фильтров.</w:t>
      </w:r>
    </w:p>
    <w:p w:rsidR="00E67223" w:rsidRPr="00E67223" w:rsidRDefault="00E67223" w:rsidP="00E67223">
      <w:pPr>
        <w:tabs>
          <w:tab w:val="left" w:pos="-142"/>
          <w:tab w:val="left" w:pos="0"/>
        </w:tabs>
        <w:spacing w:after="0" w:line="240" w:lineRule="auto"/>
        <w:jc w:val="both"/>
        <w:rPr>
          <w:rFonts w:eastAsia="Times New Roman"/>
          <w:sz w:val="32"/>
          <w:szCs w:val="32"/>
        </w:rPr>
      </w:pPr>
    </w:p>
    <w:tbl>
      <w:tblPr>
        <w:tblW w:w="10363" w:type="dxa"/>
        <w:tblLayout w:type="fixed"/>
        <w:tblCellMar>
          <w:left w:w="0" w:type="dxa"/>
          <w:right w:w="0" w:type="dxa"/>
        </w:tblCellMar>
        <w:tblLook w:val="04A0" w:firstRow="1" w:lastRow="0" w:firstColumn="1" w:lastColumn="0" w:noHBand="0" w:noVBand="1"/>
      </w:tblPr>
      <w:tblGrid>
        <w:gridCol w:w="76"/>
        <w:gridCol w:w="101"/>
        <w:gridCol w:w="4"/>
        <w:gridCol w:w="38"/>
        <w:gridCol w:w="91"/>
        <w:gridCol w:w="58"/>
        <w:gridCol w:w="4"/>
        <w:gridCol w:w="77"/>
        <w:gridCol w:w="36"/>
        <w:gridCol w:w="84"/>
        <w:gridCol w:w="121"/>
        <w:gridCol w:w="103"/>
        <w:gridCol w:w="309"/>
        <w:gridCol w:w="20"/>
        <w:gridCol w:w="40"/>
        <w:gridCol w:w="142"/>
        <w:gridCol w:w="245"/>
        <w:gridCol w:w="177"/>
        <w:gridCol w:w="11"/>
        <w:gridCol w:w="33"/>
        <w:gridCol w:w="95"/>
        <w:gridCol w:w="51"/>
        <w:gridCol w:w="134"/>
        <w:gridCol w:w="47"/>
        <w:gridCol w:w="70"/>
        <w:gridCol w:w="66"/>
        <w:gridCol w:w="92"/>
        <w:gridCol w:w="67"/>
        <w:gridCol w:w="144"/>
        <w:gridCol w:w="54"/>
        <w:gridCol w:w="146"/>
        <w:gridCol w:w="127"/>
        <w:gridCol w:w="195"/>
        <w:gridCol w:w="11"/>
        <w:gridCol w:w="108"/>
        <w:gridCol w:w="121"/>
        <w:gridCol w:w="187"/>
        <w:gridCol w:w="49"/>
        <w:gridCol w:w="132"/>
        <w:gridCol w:w="73"/>
        <w:gridCol w:w="117"/>
        <w:gridCol w:w="82"/>
        <w:gridCol w:w="138"/>
        <w:gridCol w:w="62"/>
        <w:gridCol w:w="118"/>
        <w:gridCol w:w="134"/>
        <w:gridCol w:w="309"/>
        <w:gridCol w:w="202"/>
        <w:gridCol w:w="84"/>
        <w:gridCol w:w="68"/>
        <w:gridCol w:w="51"/>
        <w:gridCol w:w="116"/>
        <w:gridCol w:w="119"/>
        <w:gridCol w:w="59"/>
        <w:gridCol w:w="57"/>
        <w:gridCol w:w="19"/>
        <w:gridCol w:w="73"/>
        <w:gridCol w:w="33"/>
        <w:gridCol w:w="363"/>
        <w:gridCol w:w="15"/>
        <w:gridCol w:w="151"/>
        <w:gridCol w:w="19"/>
        <w:gridCol w:w="101"/>
        <w:gridCol w:w="76"/>
        <w:gridCol w:w="34"/>
        <w:gridCol w:w="41"/>
        <w:gridCol w:w="120"/>
        <w:gridCol w:w="20"/>
        <w:gridCol w:w="195"/>
        <w:gridCol w:w="6"/>
        <w:gridCol w:w="398"/>
        <w:gridCol w:w="31"/>
        <w:gridCol w:w="32"/>
        <w:gridCol w:w="174"/>
        <w:gridCol w:w="43"/>
        <w:gridCol w:w="57"/>
        <w:gridCol w:w="32"/>
        <w:gridCol w:w="85"/>
        <w:gridCol w:w="3"/>
        <w:gridCol w:w="53"/>
        <w:gridCol w:w="121"/>
        <w:gridCol w:w="203"/>
        <w:gridCol w:w="96"/>
        <w:gridCol w:w="119"/>
        <w:gridCol w:w="212"/>
        <w:gridCol w:w="44"/>
        <w:gridCol w:w="119"/>
        <w:gridCol w:w="8"/>
        <w:gridCol w:w="266"/>
        <w:gridCol w:w="66"/>
        <w:gridCol w:w="31"/>
        <w:gridCol w:w="17"/>
        <w:gridCol w:w="211"/>
        <w:gridCol w:w="245"/>
        <w:gridCol w:w="52"/>
        <w:gridCol w:w="20"/>
        <w:gridCol w:w="101"/>
        <w:gridCol w:w="54"/>
        <w:gridCol w:w="75"/>
        <w:gridCol w:w="115"/>
        <w:gridCol w:w="83"/>
        <w:gridCol w:w="46"/>
        <w:gridCol w:w="29"/>
        <w:gridCol w:w="291"/>
        <w:gridCol w:w="110"/>
      </w:tblGrid>
      <w:tr w:rsidR="00E67223" w:rsidRPr="00E67223" w:rsidTr="00E67223">
        <w:trPr>
          <w:gridAfter w:val="5"/>
          <w:wAfter w:w="559" w:type="dxa"/>
        </w:trPr>
        <w:tc>
          <w:tcPr>
            <w:tcW w:w="2536" w:type="dxa"/>
            <w:gridSpan w:val="2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769" w:type="dxa"/>
            <w:gridSpan w:val="35"/>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Изолирующие СИЗОД (дыхательные аппараты - ДА)</w:t>
            </w:r>
          </w:p>
        </w:tc>
        <w:tc>
          <w:tcPr>
            <w:tcW w:w="3384" w:type="dxa"/>
            <w:gridSpan w:val="3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trPr>
        <w:tc>
          <w:tcPr>
            <w:tcW w:w="2536" w:type="dxa"/>
            <w:gridSpan w:val="2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769" w:type="dxa"/>
            <w:gridSpan w:val="3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384" w:type="dxa"/>
            <w:gridSpan w:val="3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trPr>
        <w:tc>
          <w:tcPr>
            <w:tcW w:w="310" w:type="dxa"/>
            <w:gridSpan w:val="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356" w:type="dxa"/>
            <w:gridSpan w:val="34"/>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шланговые (неавтономные ДА)</w:t>
            </w:r>
          </w:p>
        </w:tc>
        <w:tc>
          <w:tcPr>
            <w:tcW w:w="1387" w:type="dxa"/>
            <w:gridSpan w:val="11"/>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878" w:type="dxa"/>
            <w:gridSpan w:val="4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автономные ДА</w:t>
            </w:r>
          </w:p>
        </w:tc>
        <w:tc>
          <w:tcPr>
            <w:tcW w:w="758" w:type="dxa"/>
            <w:gridSpan w:val="7"/>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trPr>
        <w:tc>
          <w:tcPr>
            <w:tcW w:w="1737" w:type="dxa"/>
            <w:gridSpan w:val="19"/>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5445" w:type="dxa"/>
            <w:gridSpan w:val="54"/>
            <w:tcBorders>
              <w:top w:val="nil"/>
              <w:left w:val="single" w:sz="8" w:space="0" w:color="auto"/>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507" w:type="dxa"/>
            <w:gridSpan w:val="26"/>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trPr>
        <w:tc>
          <w:tcPr>
            <w:tcW w:w="690" w:type="dxa"/>
            <w:gridSpan w:val="11"/>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608" w:type="dxa"/>
            <w:gridSpan w:val="25"/>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660" w:type="dxa"/>
            <w:gridSpan w:val="2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422" w:type="dxa"/>
            <w:gridSpan w:val="25"/>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309" w:type="dxa"/>
            <w:gridSpan w:val="1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c>
          <w:tcPr>
            <w:tcW w:w="76" w:type="dxa"/>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789" w:type="dxa"/>
            <w:gridSpan w:val="20"/>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ДА со шлангом подачи чистого воздуха</w:t>
            </w:r>
          </w:p>
        </w:tc>
        <w:tc>
          <w:tcPr>
            <w:tcW w:w="460" w:type="dxa"/>
            <w:gridSpan w:val="6"/>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660" w:type="dxa"/>
            <w:gridSpan w:val="2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ДА, работающие от магистрали сжатого воздуха</w:t>
            </w:r>
          </w:p>
        </w:tc>
        <w:tc>
          <w:tcPr>
            <w:tcW w:w="489" w:type="dxa"/>
            <w:gridSpan w:val="7"/>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708" w:type="dxa"/>
            <w:gridSpan w:val="17"/>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открытого типа</w:t>
            </w:r>
          </w:p>
        </w:tc>
        <w:tc>
          <w:tcPr>
            <w:tcW w:w="394" w:type="dxa"/>
            <w:gridSpan w:val="6"/>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038" w:type="dxa"/>
            <w:gridSpan w:val="19"/>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закрытого типа</w:t>
            </w:r>
          </w:p>
        </w:tc>
        <w:tc>
          <w:tcPr>
            <w:tcW w:w="348" w:type="dxa"/>
            <w:gridSpan w:val="5"/>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73" w:type="dxa"/>
            <w:gridSpan w:val="2"/>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trPr>
        <w:tc>
          <w:tcPr>
            <w:tcW w:w="690" w:type="dxa"/>
            <w:gridSpan w:val="11"/>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608" w:type="dxa"/>
            <w:gridSpan w:val="25"/>
            <w:tcBorders>
              <w:top w:val="nil"/>
              <w:left w:val="single" w:sz="8" w:space="0" w:color="auto"/>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830" w:type="dxa"/>
            <w:gridSpan w:val="26"/>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2252" w:type="dxa"/>
            <w:gridSpan w:val="23"/>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309" w:type="dxa"/>
            <w:gridSpan w:val="14"/>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nil"/>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trPr>
        <w:tc>
          <w:tcPr>
            <w:tcW w:w="177" w:type="dxa"/>
            <w:gridSpan w:val="2"/>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513" w:type="dxa"/>
            <w:gridSpan w:val="9"/>
            <w:tcBorders>
              <w:top w:val="single" w:sz="8" w:space="0" w:color="auto"/>
              <w:left w:val="single" w:sz="8" w:space="0" w:color="auto"/>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859" w:type="dxa"/>
            <w:gridSpan w:val="6"/>
            <w:tcBorders>
              <w:top w:val="single" w:sz="8" w:space="0" w:color="auto"/>
              <w:left w:val="single" w:sz="8" w:space="0" w:color="auto"/>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843" w:type="dxa"/>
            <w:gridSpan w:val="11"/>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093" w:type="dxa"/>
            <w:gridSpan w:val="9"/>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905" w:type="dxa"/>
            <w:gridSpan w:val="9"/>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90" w:type="dxa"/>
            <w:gridSpan w:val="12"/>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41" w:type="dxa"/>
            <w:gridSpan w:val="12"/>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767" w:type="dxa"/>
            <w:gridSpan w:val="7"/>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063" w:type="dxa"/>
            <w:gridSpan w:val="11"/>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836" w:type="dxa"/>
            <w:gridSpan w:val="6"/>
            <w:tcBorders>
              <w:top w:val="single" w:sz="8" w:space="0" w:color="auto"/>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302" w:type="dxa"/>
            <w:gridSpan w:val="5"/>
            <w:tcBorders>
              <w:top w:val="nil"/>
              <w:left w:val="nil"/>
              <w:bottom w:val="nil"/>
              <w:right w:val="nil"/>
            </w:tcBorders>
            <w:tcMar>
              <w:top w:w="0" w:type="dxa"/>
              <w:left w:w="28" w:type="dxa"/>
              <w:bottom w:w="0" w:type="dxa"/>
              <w:right w:w="28" w:type="dxa"/>
            </w:tcMar>
            <w:hideMark/>
          </w:tcPr>
          <w:p w:rsidR="00E67223" w:rsidRPr="00E67223" w:rsidRDefault="00E67223" w:rsidP="00E67223">
            <w:pPr>
              <w:spacing w:before="100" w:beforeAutospacing="1" w:after="100" w:afterAutospacing="1" w:line="240" w:lineRule="auto"/>
              <w:jc w:val="center"/>
              <w:rPr>
                <w:rFonts w:eastAsia="Times New Roman"/>
                <w:sz w:val="24"/>
                <w:szCs w:val="24"/>
              </w:rPr>
            </w:pPr>
            <w:r w:rsidRPr="00E67223">
              <w:rPr>
                <w:rFonts w:eastAsia="Times New Roman"/>
                <w:sz w:val="24"/>
                <w:szCs w:val="24"/>
              </w:rPr>
              <w:t> </w:t>
            </w:r>
          </w:p>
        </w:tc>
        <w:tc>
          <w:tcPr>
            <w:tcW w:w="115" w:type="dxa"/>
            <w:tcBorders>
              <w:top w:val="nil"/>
              <w:left w:val="nil"/>
              <w:bottom w:val="single" w:sz="8" w:space="0" w:color="auto"/>
              <w:right w:val="nil"/>
            </w:tcBorders>
            <w:vAlign w:val="center"/>
            <w:hideMark/>
          </w:tcPr>
          <w:p w:rsidR="00E67223" w:rsidRPr="00E67223" w:rsidRDefault="00E67223" w:rsidP="00E67223">
            <w:pPr>
              <w:spacing w:before="100" w:beforeAutospacing="1" w:after="100" w:afterAutospacing="1" w:line="240" w:lineRule="auto"/>
              <w:rPr>
                <w:rFonts w:eastAsia="Times New Roman"/>
                <w:sz w:val="24"/>
                <w:szCs w:val="24"/>
              </w:rPr>
            </w:pPr>
            <w:r w:rsidRPr="00E67223">
              <w:rPr>
                <w:rFonts w:eastAsia="Times New Roman"/>
                <w:sz w:val="24"/>
                <w:szCs w:val="24"/>
              </w:rPr>
              <w:t> </w:t>
            </w:r>
          </w:p>
        </w:tc>
      </w:tr>
      <w:tr w:rsidR="00E67223" w:rsidRPr="00E67223" w:rsidTr="00E67223">
        <w:trPr>
          <w:gridAfter w:val="5"/>
          <w:wAfter w:w="559" w:type="dxa"/>
          <w:cantSplit/>
          <w:trHeight w:val="3492"/>
        </w:trPr>
        <w:tc>
          <w:tcPr>
            <w:tcW w:w="368" w:type="dxa"/>
            <w:gridSpan w:val="6"/>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без принудительной подачи </w:t>
            </w:r>
          </w:p>
        </w:tc>
        <w:tc>
          <w:tcPr>
            <w:tcW w:w="117" w:type="dxa"/>
            <w:gridSpan w:val="3"/>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c>
          <w:tcPr>
            <w:tcW w:w="677" w:type="dxa"/>
            <w:gridSpan w:val="6"/>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с ручной принудительной подачей </w:t>
            </w:r>
          </w:p>
          <w:p w:rsidR="00E67223" w:rsidRPr="00E67223" w:rsidRDefault="00E67223" w:rsidP="00E67223">
            <w:pPr>
              <w:spacing w:after="0" w:line="240" w:lineRule="auto"/>
              <w:ind w:right="113"/>
              <w:jc w:val="center"/>
              <w:rPr>
                <w:rFonts w:eastAsia="Times New Roman"/>
                <w:sz w:val="24"/>
                <w:szCs w:val="24"/>
              </w:rPr>
            </w:pPr>
          </w:p>
        </w:tc>
        <w:tc>
          <w:tcPr>
            <w:tcW w:w="142" w:type="dxa"/>
            <w:tcBorders>
              <w:top w:val="nil"/>
              <w:left w:val="nil"/>
              <w:bottom w:val="nil"/>
              <w:right w:val="single" w:sz="8" w:space="0" w:color="auto"/>
            </w:tcBorders>
            <w:tcMar>
              <w:top w:w="0" w:type="dxa"/>
              <w:left w:w="28" w:type="dxa"/>
              <w:bottom w:w="0" w:type="dxa"/>
              <w:right w:w="28" w:type="dxa"/>
            </w:tcMa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c>
          <w:tcPr>
            <w:tcW w:w="561"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с принудительной подачей от двигателя </w:t>
            </w:r>
          </w:p>
        </w:tc>
        <w:tc>
          <w:tcPr>
            <w:tcW w:w="232" w:type="dxa"/>
            <w:gridSpan w:val="3"/>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766" w:type="dxa"/>
            <w:gridSpan w:val="8"/>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с непрерывным потоком воздуха </w:t>
            </w:r>
          </w:p>
        </w:tc>
        <w:tc>
          <w:tcPr>
            <w:tcW w:w="206" w:type="dxa"/>
            <w:gridSpan w:val="2"/>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787" w:type="dxa"/>
            <w:gridSpan w:val="7"/>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с подачей воздуха по потребности </w:t>
            </w:r>
          </w:p>
        </w:tc>
        <w:tc>
          <w:tcPr>
            <w:tcW w:w="220" w:type="dxa"/>
            <w:gridSpan w:val="2"/>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1028" w:type="dxa"/>
            <w:gridSpan w:val="8"/>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с подачей воздуха по потребности и положительным давлением </w:t>
            </w:r>
          </w:p>
        </w:tc>
        <w:tc>
          <w:tcPr>
            <w:tcW w:w="116" w:type="dxa"/>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889" w:type="dxa"/>
            <w:gridSpan w:val="9"/>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на сжатом воздухе с подачей по потребности </w:t>
            </w:r>
          </w:p>
        </w:tc>
        <w:tc>
          <w:tcPr>
            <w:tcW w:w="120" w:type="dxa"/>
            <w:gridSpan w:val="2"/>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890" w:type="dxa"/>
            <w:gridSpan w:val="8"/>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на сжатом воздухе с подачей по потребности с положительным давлением </w:t>
            </w:r>
          </w:p>
        </w:tc>
        <w:tc>
          <w:tcPr>
            <w:tcW w:w="280" w:type="dxa"/>
            <w:gridSpan w:val="4"/>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650" w:type="dxa"/>
            <w:gridSpan w:val="8"/>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на сжатом кислороде </w:t>
            </w:r>
          </w:p>
        </w:tc>
        <w:tc>
          <w:tcPr>
            <w:tcW w:w="119" w:type="dxa"/>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649"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на сжиженном кислороде </w:t>
            </w:r>
          </w:p>
        </w:tc>
        <w:tc>
          <w:tcPr>
            <w:tcW w:w="325" w:type="dxa"/>
            <w:gridSpan w:val="4"/>
            <w:tcBorders>
              <w:top w:val="nil"/>
              <w:left w:val="nil"/>
              <w:bottom w:val="nil"/>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w:t>
            </w:r>
          </w:p>
        </w:tc>
        <w:tc>
          <w:tcPr>
            <w:tcW w:w="662" w:type="dxa"/>
            <w:gridSpan w:val="7"/>
            <w:tcBorders>
              <w:top w:val="single" w:sz="8" w:space="0" w:color="auto"/>
              <w:left w:val="nil"/>
              <w:bottom w:val="single" w:sz="8" w:space="0" w:color="auto"/>
              <w:right w:val="single" w:sz="8" w:space="0" w:color="auto"/>
            </w:tcBorders>
            <w:tcMar>
              <w:top w:w="0" w:type="dxa"/>
              <w:left w:w="28" w:type="dxa"/>
              <w:bottom w:w="0" w:type="dxa"/>
              <w:right w:w="28" w:type="dxa"/>
            </w:tcMar>
            <w:textDirection w:val="btLr"/>
            <w:hideMark/>
          </w:tcPr>
          <w:p w:rsidR="00E67223" w:rsidRPr="00E67223" w:rsidRDefault="00E67223" w:rsidP="00E67223">
            <w:pPr>
              <w:spacing w:after="0" w:line="240" w:lineRule="auto"/>
              <w:ind w:right="113"/>
              <w:jc w:val="center"/>
              <w:rPr>
                <w:rFonts w:eastAsia="Times New Roman"/>
                <w:sz w:val="24"/>
                <w:szCs w:val="24"/>
              </w:rPr>
            </w:pPr>
            <w:r w:rsidRPr="00E67223">
              <w:rPr>
                <w:rFonts w:eastAsia="Times New Roman"/>
                <w:sz w:val="24"/>
                <w:szCs w:val="24"/>
              </w:rPr>
              <w:t xml:space="preserve">с генерированием кислорода </w:t>
            </w:r>
          </w:p>
        </w:tc>
      </w:tr>
      <w:tr w:rsidR="00E67223" w:rsidRPr="00E67223" w:rsidTr="00E67223">
        <w:tc>
          <w:tcPr>
            <w:tcW w:w="180" w:type="dxa"/>
            <w:gridSpan w:val="3"/>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7"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52" w:type="dxa"/>
            <w:gridSpan w:val="3"/>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76"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20"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23"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08"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602" w:type="dxa"/>
            <w:gridSpan w:val="4"/>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4"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46"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34"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17"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66"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56" w:type="dxa"/>
            <w:gridSpan w:val="4"/>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46"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21"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19"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56" w:type="dxa"/>
            <w:gridSpan w:val="3"/>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4"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98"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99"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18"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42"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37" w:type="dxa"/>
            <w:gridSpan w:val="5"/>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9"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7"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92"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95"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95" w:type="dxa"/>
            <w:gridSpan w:val="6"/>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94"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34" w:type="dxa"/>
            <w:gridSpan w:val="3"/>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5"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00"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17"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6"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2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2"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70" w:type="dxa"/>
            <w:gridSpan w:val="4"/>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19"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39" w:type="dxa"/>
            <w:gridSpan w:val="3"/>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524" w:type="dxa"/>
            <w:gridSpan w:val="4"/>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2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01"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26" w:type="dxa"/>
            <w:gridSpan w:val="4"/>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46"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319" w:type="dxa"/>
            <w:gridSpan w:val="2"/>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c>
          <w:tcPr>
            <w:tcW w:w="110" w:type="dxa"/>
            <w:tcBorders>
              <w:top w:val="nil"/>
              <w:left w:val="nil"/>
              <w:bottom w:val="nil"/>
              <w:right w:val="nil"/>
            </w:tcBorders>
            <w:vAlign w:val="center"/>
            <w:hideMark/>
          </w:tcPr>
          <w:p w:rsidR="00E67223" w:rsidRPr="00E67223" w:rsidRDefault="00E67223" w:rsidP="00E67223">
            <w:pPr>
              <w:spacing w:after="0" w:line="240" w:lineRule="auto"/>
              <w:rPr>
                <w:rFonts w:eastAsia="Times New Roman"/>
                <w:sz w:val="1"/>
                <w:szCs w:val="24"/>
              </w:rPr>
            </w:pPr>
          </w:p>
        </w:tc>
      </w:tr>
    </w:tbl>
    <w:p w:rsidR="00E67223" w:rsidRPr="00E67223" w:rsidRDefault="00E67223" w:rsidP="00E67223">
      <w:pPr>
        <w:tabs>
          <w:tab w:val="left" w:pos="-142"/>
          <w:tab w:val="left" w:pos="0"/>
        </w:tabs>
        <w:spacing w:after="0" w:line="240" w:lineRule="auto"/>
        <w:rPr>
          <w:rFonts w:eastAsia="Times New Roman"/>
          <w:b/>
          <w:sz w:val="32"/>
          <w:szCs w:val="32"/>
        </w:rPr>
      </w:pPr>
    </w:p>
    <w:p w:rsidR="00E67223" w:rsidRPr="00E67223" w:rsidRDefault="00DF249F" w:rsidP="00E67223">
      <w:pPr>
        <w:tabs>
          <w:tab w:val="left" w:pos="-142"/>
          <w:tab w:val="left" w:pos="0"/>
        </w:tabs>
        <w:spacing w:after="0" w:line="240" w:lineRule="auto"/>
        <w:rPr>
          <w:rFonts w:eastAsia="Times New Roman"/>
          <w:b/>
        </w:rPr>
      </w:pPr>
      <w:r w:rsidRPr="00E67223">
        <w:rPr>
          <w:rFonts w:eastAsia="Times New Roman"/>
          <w:b/>
        </w:rPr>
        <w:t>Виды изолирующих</w:t>
      </w:r>
      <w:r w:rsidR="00E67223" w:rsidRPr="00E67223">
        <w:rPr>
          <w:rFonts w:eastAsia="Times New Roman"/>
          <w:b/>
        </w:rPr>
        <w:t xml:space="preserve"> СИЗОД:</w:t>
      </w:r>
    </w:p>
    <w:p w:rsidR="00E67223" w:rsidRPr="00E67223" w:rsidRDefault="00E67223" w:rsidP="00A75146">
      <w:pPr>
        <w:numPr>
          <w:ilvl w:val="0"/>
          <w:numId w:val="14"/>
        </w:numPr>
        <w:tabs>
          <w:tab w:val="left" w:pos="-142"/>
          <w:tab w:val="left" w:pos="0"/>
        </w:tabs>
        <w:spacing w:after="0" w:line="240" w:lineRule="auto"/>
        <w:rPr>
          <w:rFonts w:eastAsia="Times New Roman"/>
          <w:szCs w:val="24"/>
        </w:rPr>
      </w:pPr>
      <w:r w:rsidRPr="00E67223">
        <w:rPr>
          <w:rFonts w:eastAsia="Times New Roman"/>
          <w:szCs w:val="24"/>
        </w:rPr>
        <w:t>респираторы</w:t>
      </w:r>
    </w:p>
    <w:p w:rsidR="00E67223" w:rsidRPr="00E67223" w:rsidRDefault="00E67223" w:rsidP="00A75146">
      <w:pPr>
        <w:numPr>
          <w:ilvl w:val="0"/>
          <w:numId w:val="14"/>
        </w:numPr>
        <w:tabs>
          <w:tab w:val="left" w:pos="-142"/>
          <w:tab w:val="left" w:pos="0"/>
        </w:tabs>
        <w:spacing w:after="0" w:line="240" w:lineRule="auto"/>
        <w:rPr>
          <w:rFonts w:eastAsia="Times New Roman"/>
          <w:szCs w:val="24"/>
        </w:rPr>
      </w:pPr>
      <w:r w:rsidRPr="00E67223">
        <w:rPr>
          <w:rFonts w:eastAsia="Times New Roman"/>
          <w:szCs w:val="24"/>
        </w:rPr>
        <w:t>противогазы</w:t>
      </w:r>
    </w:p>
    <w:p w:rsidR="00E67223" w:rsidRPr="00E67223" w:rsidRDefault="00E67223" w:rsidP="00A75146">
      <w:pPr>
        <w:numPr>
          <w:ilvl w:val="0"/>
          <w:numId w:val="14"/>
        </w:numPr>
        <w:tabs>
          <w:tab w:val="left" w:pos="-142"/>
          <w:tab w:val="left" w:pos="0"/>
        </w:tabs>
        <w:spacing w:after="0" w:line="240" w:lineRule="auto"/>
        <w:rPr>
          <w:rFonts w:eastAsia="Times New Roman"/>
          <w:szCs w:val="24"/>
        </w:rPr>
      </w:pPr>
      <w:r w:rsidRPr="00E67223">
        <w:rPr>
          <w:rFonts w:eastAsia="Times New Roman"/>
          <w:szCs w:val="24"/>
        </w:rPr>
        <w:t>самоспасатели</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 w:val="24"/>
          <w:szCs w:val="24"/>
        </w:rPr>
        <w:t>РЕСПИРАТОР</w:t>
      </w:r>
      <w:r w:rsidRPr="00E67223">
        <w:rPr>
          <w:rFonts w:eastAsia="Times New Roman"/>
          <w:szCs w:val="24"/>
        </w:rPr>
        <w:t xml:space="preserve"> — средство индивидуальной защиты органов дыхания от попадания аэрозолей (пыль, дым, туман) и/или вредных газов. </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A71D63">
        <w:rPr>
          <w:rFonts w:eastAsia="Times New Roman"/>
          <w:b/>
          <w:szCs w:val="24"/>
        </w:rPr>
        <w:t xml:space="preserve">Респираторы </w:t>
      </w:r>
      <w:r w:rsidRPr="00A71D63">
        <w:rPr>
          <w:rFonts w:eastAsia="Times New Roman"/>
          <w:b/>
          <w:i/>
          <w:szCs w:val="24"/>
        </w:rPr>
        <w:t>по типу маски</w:t>
      </w:r>
      <w:r w:rsidRPr="00E67223">
        <w:rPr>
          <w:rFonts w:eastAsia="Times New Roman"/>
          <w:szCs w:val="24"/>
        </w:rPr>
        <w:t xml:space="preserve"> (устанавливаемой на входе дыхательной системы) подразделяются с крепежной оснасткой и без нее. </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i/>
          <w:szCs w:val="24"/>
        </w:rPr>
        <w:t>Маски с крепежной оснасткой</w:t>
      </w:r>
      <w:r w:rsidRPr="00E67223">
        <w:rPr>
          <w:rFonts w:eastAsia="Times New Roman"/>
          <w:szCs w:val="24"/>
        </w:rPr>
        <w:t xml:space="preserve"> представляют собой:</w:t>
      </w:r>
    </w:p>
    <w:p w:rsidR="00E67223" w:rsidRPr="00E67223" w:rsidRDefault="00CB706C" w:rsidP="006C47DF">
      <w:pPr>
        <w:numPr>
          <w:ilvl w:val="0"/>
          <w:numId w:val="1"/>
        </w:numPr>
        <w:tabs>
          <w:tab w:val="left" w:pos="-142"/>
        </w:tabs>
        <w:spacing w:after="0" w:line="240" w:lineRule="auto"/>
        <w:ind w:left="0" w:firstLine="0"/>
        <w:jc w:val="both"/>
        <w:rPr>
          <w:rFonts w:eastAsia="Times New Roman"/>
          <w:szCs w:val="24"/>
        </w:rPr>
      </w:pPr>
      <w:r w:rsidRPr="00A71D63">
        <w:rPr>
          <w:rFonts w:eastAsia="Times New Roman"/>
          <w:b/>
          <w:szCs w:val="24"/>
        </w:rPr>
        <w:t>четверть</w:t>
      </w:r>
      <w:r w:rsidR="00E67223" w:rsidRPr="00A71D63">
        <w:rPr>
          <w:rFonts w:eastAsia="Times New Roman"/>
          <w:b/>
          <w:szCs w:val="24"/>
        </w:rPr>
        <w:t>маски</w:t>
      </w:r>
      <w:r w:rsidR="00E67223" w:rsidRPr="00E67223">
        <w:rPr>
          <w:rFonts w:eastAsia="Times New Roman"/>
          <w:szCs w:val="24"/>
        </w:rPr>
        <w:t xml:space="preserve"> (закрывает нос и рот, от переносицы до верхней части подбородка);</w:t>
      </w:r>
    </w:p>
    <w:p w:rsidR="00E67223" w:rsidRPr="00E67223" w:rsidRDefault="00E67223" w:rsidP="006C47DF">
      <w:pPr>
        <w:numPr>
          <w:ilvl w:val="0"/>
          <w:numId w:val="1"/>
        </w:numPr>
        <w:tabs>
          <w:tab w:val="left" w:pos="-142"/>
        </w:tabs>
        <w:spacing w:after="0" w:line="240" w:lineRule="auto"/>
        <w:ind w:left="0" w:firstLine="0"/>
        <w:jc w:val="both"/>
        <w:rPr>
          <w:rFonts w:eastAsia="Times New Roman"/>
          <w:szCs w:val="24"/>
        </w:rPr>
      </w:pPr>
      <w:r w:rsidRPr="00A71D63">
        <w:rPr>
          <w:rFonts w:eastAsia="Times New Roman"/>
          <w:b/>
          <w:szCs w:val="24"/>
        </w:rPr>
        <w:t>полумаски</w:t>
      </w:r>
      <w:r w:rsidRPr="00E67223">
        <w:rPr>
          <w:rFonts w:eastAsia="Times New Roman"/>
          <w:szCs w:val="24"/>
        </w:rPr>
        <w:t xml:space="preserve"> (половина лица включая переносицу и подбородок); </w:t>
      </w:r>
    </w:p>
    <w:p w:rsidR="00E67223" w:rsidRPr="00E67223" w:rsidRDefault="00E67223" w:rsidP="006C47DF">
      <w:pPr>
        <w:numPr>
          <w:ilvl w:val="0"/>
          <w:numId w:val="1"/>
        </w:numPr>
        <w:tabs>
          <w:tab w:val="left" w:pos="-142"/>
        </w:tabs>
        <w:spacing w:after="0" w:line="240" w:lineRule="auto"/>
        <w:ind w:left="0" w:firstLine="0"/>
        <w:jc w:val="both"/>
        <w:rPr>
          <w:rFonts w:eastAsia="Times New Roman"/>
          <w:szCs w:val="24"/>
        </w:rPr>
      </w:pPr>
      <w:r w:rsidRPr="00A71D63">
        <w:rPr>
          <w:rFonts w:eastAsia="Times New Roman"/>
          <w:b/>
          <w:szCs w:val="24"/>
        </w:rPr>
        <w:t>полные маски</w:t>
      </w:r>
      <w:r w:rsidRPr="00E67223">
        <w:rPr>
          <w:rFonts w:eastAsia="Times New Roman"/>
          <w:szCs w:val="24"/>
        </w:rPr>
        <w:t xml:space="preserve"> (закрывает все лицо, от надбровий (но ниже линии волос) до подбородка).</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i/>
          <w:szCs w:val="24"/>
        </w:rPr>
        <w:tab/>
        <w:t>Маски без крепежной оснастки</w:t>
      </w:r>
      <w:r w:rsidRPr="00E67223">
        <w:rPr>
          <w:rFonts w:eastAsia="Times New Roman"/>
          <w:szCs w:val="24"/>
        </w:rPr>
        <w:t xml:space="preserve"> не предназначены для герметизации дыхательных путей, они скорее обеспечивают защиту лица, головы и плеч от неблагоприятного воздействия окружающей среды (защитные костюмы, которые закрывают все тело). </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spacing w:after="0" w:line="240" w:lineRule="auto"/>
        <w:jc w:val="both"/>
        <w:rPr>
          <w:rFonts w:eastAsia="Times New Roman"/>
          <w:b/>
          <w:bCs/>
        </w:rPr>
      </w:pPr>
      <w:r w:rsidRPr="00E67223">
        <w:rPr>
          <w:rFonts w:eastAsia="Times New Roman"/>
          <w:b/>
          <w:bCs/>
          <w:sz w:val="24"/>
          <w:szCs w:val="24"/>
        </w:rPr>
        <w:t xml:space="preserve">САМОСПАСАТЕЛЬ — </w:t>
      </w:r>
      <w:r w:rsidRPr="00E67223">
        <w:rPr>
          <w:rFonts w:eastAsia="Times New Roman"/>
          <w:bCs/>
        </w:rPr>
        <w:t xml:space="preserve">средство индивидуальной защиты органов дыхания и зрения человека от токсичных продуктов горения в течение заявленного времени </w:t>
      </w:r>
      <w:r w:rsidRPr="00E67223">
        <w:rPr>
          <w:rFonts w:eastAsia="Times New Roman"/>
          <w:bCs/>
        </w:rPr>
        <w:lastRenderedPageBreak/>
        <w:t>защитного действия при эвакуации из производственных, административных и жилых зданий, помещений во время пожара.</w:t>
      </w:r>
    </w:p>
    <w:p w:rsidR="00E67223" w:rsidRPr="00E67223" w:rsidRDefault="00E67223" w:rsidP="00E67223">
      <w:pPr>
        <w:spacing w:after="0" w:line="240" w:lineRule="auto"/>
        <w:jc w:val="both"/>
        <w:rPr>
          <w:rFonts w:eastAsia="Times New Roman"/>
          <w:b/>
          <w:bCs/>
          <w:sz w:val="24"/>
          <w:szCs w:val="24"/>
        </w:rPr>
      </w:pPr>
    </w:p>
    <w:p w:rsidR="00E67223" w:rsidRPr="00E67223" w:rsidRDefault="00E67223" w:rsidP="00E67223">
      <w:pPr>
        <w:spacing w:after="0" w:line="240" w:lineRule="auto"/>
        <w:jc w:val="both"/>
        <w:rPr>
          <w:rFonts w:eastAsia="Times New Roman"/>
          <w:szCs w:val="24"/>
        </w:rPr>
      </w:pPr>
      <w:r w:rsidRPr="00E67223">
        <w:rPr>
          <w:rFonts w:eastAsia="Times New Roman"/>
          <w:b/>
          <w:bCs/>
          <w:sz w:val="24"/>
          <w:szCs w:val="24"/>
        </w:rPr>
        <w:t>ПРОТИВОГАЗ</w:t>
      </w:r>
      <w:r w:rsidRPr="00E67223">
        <w:rPr>
          <w:rFonts w:eastAsia="Times New Roman"/>
          <w:sz w:val="24"/>
          <w:szCs w:val="24"/>
        </w:rPr>
        <w:t xml:space="preserve"> — </w:t>
      </w:r>
      <w:hyperlink r:id="rId81" w:history="1">
        <w:r w:rsidRPr="00E67223">
          <w:rPr>
            <w:rFonts w:eastAsia="Times New Roman"/>
            <w:szCs w:val="24"/>
          </w:rPr>
          <w:t>средство индивидуальной защиты</w:t>
        </w:r>
      </w:hyperlink>
      <w:r w:rsidRPr="00E67223">
        <w:rPr>
          <w:rFonts w:eastAsia="Times New Roman"/>
          <w:szCs w:val="24"/>
        </w:rPr>
        <w:t xml:space="preserve"> органов дыхания, лица и глаз человека от вредных веществ, находящихся в атмосфере в виде </w:t>
      </w:r>
      <w:hyperlink r:id="rId82" w:history="1">
        <w:r w:rsidRPr="00E67223">
          <w:rPr>
            <w:rFonts w:eastAsia="Times New Roman"/>
            <w:szCs w:val="24"/>
          </w:rPr>
          <w:t>паров</w:t>
        </w:r>
      </w:hyperlink>
      <w:r w:rsidRPr="00E67223">
        <w:rPr>
          <w:rFonts w:eastAsia="Times New Roman"/>
          <w:szCs w:val="24"/>
        </w:rPr>
        <w:t xml:space="preserve">, </w:t>
      </w:r>
      <w:hyperlink r:id="rId83" w:history="1">
        <w:r w:rsidRPr="00E67223">
          <w:rPr>
            <w:rFonts w:eastAsia="Times New Roman"/>
            <w:szCs w:val="24"/>
          </w:rPr>
          <w:t>газов</w:t>
        </w:r>
      </w:hyperlink>
      <w:r w:rsidRPr="00E67223">
        <w:rPr>
          <w:rFonts w:eastAsia="Times New Roman"/>
          <w:szCs w:val="24"/>
        </w:rPr>
        <w:t xml:space="preserve">, </w:t>
      </w:r>
      <w:hyperlink r:id="rId84" w:history="1">
        <w:r w:rsidRPr="00E67223">
          <w:rPr>
            <w:rFonts w:eastAsia="Times New Roman"/>
            <w:szCs w:val="24"/>
          </w:rPr>
          <w:t>аэрозолей</w:t>
        </w:r>
      </w:hyperlink>
      <w:r w:rsidRPr="00E67223">
        <w:rPr>
          <w:rFonts w:eastAsia="Times New Roman"/>
          <w:szCs w:val="24"/>
        </w:rPr>
        <w:t xml:space="preserve">. По принципу действия различают фильтрующие и изолирующие противогазы. </w:t>
      </w:r>
    </w:p>
    <w:p w:rsidR="00E67223" w:rsidRPr="00E67223" w:rsidRDefault="00E67223" w:rsidP="00E67223">
      <w:pPr>
        <w:spacing w:after="0" w:line="240" w:lineRule="auto"/>
        <w:jc w:val="both"/>
        <w:rPr>
          <w:rFonts w:eastAsia="Times New Roman"/>
          <w:szCs w:val="24"/>
        </w:rPr>
      </w:pPr>
      <w:r w:rsidRPr="00E67223">
        <w:rPr>
          <w:rFonts w:eastAsia="Times New Roman"/>
          <w:szCs w:val="24"/>
        </w:rPr>
        <w:tab/>
      </w:r>
      <w:r w:rsidRPr="00E67223">
        <w:rPr>
          <w:rFonts w:eastAsia="Times New Roman"/>
          <w:b/>
          <w:i/>
          <w:szCs w:val="24"/>
        </w:rPr>
        <w:t>В изолирующем противогазе</w:t>
      </w:r>
      <w:r w:rsidRPr="00E67223">
        <w:rPr>
          <w:rFonts w:eastAsia="Times New Roman"/>
          <w:szCs w:val="24"/>
        </w:rPr>
        <w:t xml:space="preserve"> органы дыхания, лицо и глаза изолированы от окружающей загрязненной, непригодной для дыхания среды. Дыхание обеспечивается подачей специально приготовленной дыхательной смеси или подачей воздуха, пригодного для дыхания, из чистой зоны. Выделяющийся в процессе дыхания </w:t>
      </w:r>
      <w:hyperlink r:id="rId85" w:history="1">
        <w:r w:rsidRPr="00E67223">
          <w:rPr>
            <w:rFonts w:eastAsia="Times New Roman"/>
            <w:szCs w:val="24"/>
          </w:rPr>
          <w:t>диоксид углерода</w:t>
        </w:r>
      </w:hyperlink>
      <w:r w:rsidRPr="00E67223">
        <w:rPr>
          <w:rFonts w:eastAsia="Times New Roman"/>
          <w:szCs w:val="24"/>
        </w:rPr>
        <w:t xml:space="preserve"> (</w:t>
      </w:r>
      <w:hyperlink r:id="rId86" w:history="1">
        <w:r w:rsidRPr="00E67223">
          <w:rPr>
            <w:rFonts w:eastAsia="Times New Roman"/>
            <w:szCs w:val="24"/>
          </w:rPr>
          <w:t>углекислый газ</w:t>
        </w:r>
      </w:hyperlink>
      <w:r w:rsidRPr="00E67223">
        <w:rPr>
          <w:rFonts w:eastAsia="Times New Roman"/>
          <w:szCs w:val="24"/>
        </w:rPr>
        <w:t>) поглощается в специальном патроне или выбрасывается наружу, в атмосферу.</w:t>
      </w:r>
    </w:p>
    <w:p w:rsidR="00E67223" w:rsidRPr="00E67223" w:rsidRDefault="00E67223" w:rsidP="00E67223">
      <w:pPr>
        <w:spacing w:after="0" w:line="240" w:lineRule="auto"/>
        <w:jc w:val="both"/>
        <w:rPr>
          <w:rFonts w:eastAsia="Times New Roman"/>
          <w:szCs w:val="24"/>
        </w:rPr>
      </w:pPr>
      <w:r w:rsidRPr="00E67223">
        <w:rPr>
          <w:rFonts w:eastAsia="Times New Roman"/>
          <w:i/>
          <w:szCs w:val="24"/>
        </w:rPr>
        <w:tab/>
      </w:r>
      <w:r w:rsidRPr="00E67223">
        <w:rPr>
          <w:rFonts w:eastAsia="Times New Roman"/>
          <w:b/>
          <w:i/>
          <w:szCs w:val="24"/>
        </w:rPr>
        <w:t>Фильтрующие противогазы</w:t>
      </w:r>
      <w:r w:rsidRPr="00E67223">
        <w:rPr>
          <w:rFonts w:eastAsia="Times New Roman"/>
          <w:szCs w:val="24"/>
        </w:rPr>
        <w:t xml:space="preserve"> подразделяются на:</w:t>
      </w:r>
    </w:p>
    <w:p w:rsidR="00E67223" w:rsidRPr="00E67223" w:rsidRDefault="00E67223" w:rsidP="00E67223">
      <w:pPr>
        <w:spacing w:after="0" w:line="240" w:lineRule="auto"/>
        <w:jc w:val="both"/>
        <w:rPr>
          <w:rFonts w:eastAsia="Times New Roman"/>
          <w:szCs w:val="24"/>
        </w:rPr>
      </w:pPr>
      <w:r w:rsidRPr="00E67223">
        <w:rPr>
          <w:rFonts w:eastAsia="Times New Roman"/>
          <w:szCs w:val="24"/>
        </w:rPr>
        <w:t xml:space="preserve">-  </w:t>
      </w:r>
      <w:r w:rsidRPr="00E67223">
        <w:rPr>
          <w:rFonts w:eastAsia="Times New Roman"/>
          <w:szCs w:val="24"/>
          <w:u w:val="single"/>
        </w:rPr>
        <w:t>военные</w:t>
      </w:r>
      <w:r w:rsidRPr="00E67223">
        <w:rPr>
          <w:rFonts w:eastAsia="Times New Roman"/>
          <w:szCs w:val="24"/>
        </w:rPr>
        <w:t xml:space="preserve"> — общевойсковые (типа ПМК) и специальные (ПФЛ, ПРВ-У и др.);</w:t>
      </w:r>
    </w:p>
    <w:p w:rsidR="00E67223" w:rsidRPr="00E67223" w:rsidRDefault="00E67223" w:rsidP="00E67223">
      <w:pPr>
        <w:spacing w:after="0" w:line="240" w:lineRule="auto"/>
        <w:jc w:val="both"/>
        <w:rPr>
          <w:rFonts w:eastAsia="Times New Roman"/>
          <w:szCs w:val="24"/>
        </w:rPr>
      </w:pPr>
      <w:r w:rsidRPr="00E67223">
        <w:rPr>
          <w:rFonts w:eastAsia="Times New Roman"/>
          <w:szCs w:val="24"/>
        </w:rPr>
        <w:t xml:space="preserve">-  </w:t>
      </w:r>
      <w:r w:rsidRPr="00E67223">
        <w:rPr>
          <w:rFonts w:eastAsia="Times New Roman"/>
          <w:szCs w:val="24"/>
          <w:u w:val="single"/>
        </w:rPr>
        <w:t>гражданские</w:t>
      </w:r>
      <w:r w:rsidRPr="00E67223">
        <w:rPr>
          <w:rFonts w:eastAsia="Times New Roman"/>
          <w:szCs w:val="24"/>
        </w:rPr>
        <w:t xml:space="preserve"> — ГП-7, ГП-7В, ГП-7ВМ (для защиты населения в рамках задач ГО);</w:t>
      </w:r>
    </w:p>
    <w:p w:rsidR="00E67223" w:rsidRPr="00E67223" w:rsidRDefault="00E67223" w:rsidP="00E67223">
      <w:pPr>
        <w:spacing w:after="0" w:line="240" w:lineRule="auto"/>
        <w:jc w:val="both"/>
        <w:rPr>
          <w:rFonts w:eastAsia="Times New Roman"/>
          <w:szCs w:val="24"/>
        </w:rPr>
      </w:pPr>
      <w:r w:rsidRPr="00E67223">
        <w:rPr>
          <w:rFonts w:eastAsia="Times New Roman"/>
          <w:szCs w:val="24"/>
        </w:rPr>
        <w:t xml:space="preserve">-  </w:t>
      </w:r>
      <w:r w:rsidRPr="00E67223">
        <w:rPr>
          <w:rFonts w:eastAsia="Times New Roman"/>
          <w:szCs w:val="24"/>
          <w:u w:val="single"/>
        </w:rPr>
        <w:t>промышленные</w:t>
      </w:r>
      <w:r w:rsidRPr="00E67223">
        <w:rPr>
          <w:rFonts w:eastAsia="Times New Roman"/>
          <w:szCs w:val="24"/>
        </w:rPr>
        <w:t xml:space="preserve"> — ПФМ-1, ПФМ-3П, ППФ-95 и др. (от вредных веществ на производстве).</w:t>
      </w:r>
      <w:r w:rsidRPr="00E67223">
        <w:rPr>
          <w:rFonts w:eastAsia="Times New Roman"/>
          <w:szCs w:val="24"/>
        </w:rPr>
        <w:tab/>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bCs/>
          <w:sz w:val="24"/>
          <w:szCs w:val="24"/>
        </w:rPr>
        <w:tab/>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A71D63">
        <w:rPr>
          <w:rFonts w:eastAsia="Times New Roman"/>
          <w:b/>
          <w:szCs w:val="24"/>
        </w:rPr>
        <w:t>В зависимости от характера выполняемых работ</w:t>
      </w:r>
      <w:r w:rsidRPr="00E67223">
        <w:rPr>
          <w:rFonts w:eastAsia="Times New Roman"/>
          <w:szCs w:val="24"/>
        </w:rPr>
        <w:t xml:space="preserve"> и классификации ВВ на производстве используются различные виды СИЗОД:</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i/>
          <w:szCs w:val="24"/>
        </w:rPr>
        <w:t>противоаэрозольные СИЗОД с фильтрующей лицевой частью</w:t>
      </w:r>
      <w:r w:rsidRPr="00E67223">
        <w:rPr>
          <w:rFonts w:eastAsia="Times New Roman"/>
          <w:szCs w:val="24"/>
        </w:rPr>
        <w:t xml:space="preserve"> (для защиты от нетоксичных аэрозолей, а также аэрозолей минерального, растительного, животного, металлургического и др. происхождения)</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i/>
          <w:szCs w:val="24"/>
        </w:rPr>
        <w:t>противоаэрозольные СИЗОД с изолирующей лицевой частью</w:t>
      </w:r>
      <w:r w:rsidRPr="00E67223">
        <w:rPr>
          <w:rFonts w:eastAsia="Times New Roman"/>
          <w:szCs w:val="24"/>
        </w:rPr>
        <w:t xml:space="preserve"> и сменным фильтром (для защиты от жидких и твердых аэрозолей минерального, растительного, животного, металлургического и др. происхождения)</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i/>
          <w:szCs w:val="24"/>
        </w:rPr>
        <w:t xml:space="preserve">противогазовые СИЗОД с изолирующей лицевой частью и сменным фильтром </w:t>
      </w:r>
      <w:r w:rsidRPr="00E67223">
        <w:rPr>
          <w:rFonts w:eastAsia="Times New Roman"/>
          <w:szCs w:val="24"/>
        </w:rPr>
        <w:t>(для защиты органов дыхания от газов и паров при их С не выше 50 ПДК)</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i/>
          <w:szCs w:val="24"/>
        </w:rPr>
        <w:t>фильтрующие противогазовые системы с принудительной подачей воздуха</w:t>
      </w:r>
      <w:r w:rsidRPr="00E67223">
        <w:rPr>
          <w:rFonts w:eastAsia="Times New Roman"/>
          <w:szCs w:val="24"/>
        </w:rPr>
        <w:t>: (для защиты органов дыхания с фильтрами класса Р3 от аэрозолей различной природы (пыль, дым, туман) при их С свыше 50 ПДК)</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i/>
          <w:szCs w:val="24"/>
        </w:rPr>
        <w:t>фильтрующие самоспасатели</w:t>
      </w:r>
      <w:r w:rsidRPr="00E67223">
        <w:rPr>
          <w:rFonts w:eastAsia="Times New Roman"/>
          <w:szCs w:val="24"/>
        </w:rPr>
        <w:t xml:space="preserve"> (для защиты органов дыхания, глаз и головы человека при эвакуации из зон аварий, задымления, техногенных катастроф, время действия – не менее 20 мин.)</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Default="0071168B" w:rsidP="00E67223">
      <w:pPr>
        <w:tabs>
          <w:tab w:val="left" w:pos="-142"/>
          <w:tab w:val="left" w:pos="0"/>
        </w:tabs>
        <w:spacing w:after="0" w:line="240" w:lineRule="auto"/>
        <w:jc w:val="both"/>
        <w:rPr>
          <w:rFonts w:eastAsia="Times New Roman"/>
          <w:szCs w:val="24"/>
        </w:rPr>
      </w:pPr>
      <w:r w:rsidRPr="0071168B">
        <w:rPr>
          <w:rFonts w:eastAsia="Times New Roman"/>
          <w:szCs w:val="24"/>
        </w:rPr>
        <w:t>ГОСТ 12.4.244-2013 ССБТ. Средства индивидуальной защиты органов дыхания. Полумаски и четвертьмаски из изолирующих материалов. Общие технические условия</w:t>
      </w:r>
      <w:r>
        <w:rPr>
          <w:rFonts w:eastAsia="Times New Roman"/>
          <w:szCs w:val="24"/>
        </w:rPr>
        <w:t>.</w:t>
      </w:r>
    </w:p>
    <w:p w:rsidR="0071168B" w:rsidRPr="0071168B" w:rsidRDefault="0071168B" w:rsidP="0071168B">
      <w:pPr>
        <w:tabs>
          <w:tab w:val="left" w:pos="-142"/>
          <w:tab w:val="left" w:pos="0"/>
        </w:tabs>
        <w:spacing w:after="0" w:line="240" w:lineRule="auto"/>
        <w:jc w:val="both"/>
        <w:rPr>
          <w:rFonts w:eastAsia="Times New Roman"/>
          <w:szCs w:val="24"/>
        </w:rPr>
      </w:pPr>
      <w:r w:rsidRPr="0071168B">
        <w:rPr>
          <w:rFonts w:eastAsia="Times New Roman"/>
          <w:szCs w:val="24"/>
        </w:rPr>
        <w:t>ГОСТ 12.4.296-2015 ССБТ. СИЗОД. Респираторы фильтрующие. Общие технические условия.</w:t>
      </w:r>
    </w:p>
    <w:p w:rsidR="0071168B" w:rsidRPr="0071168B" w:rsidRDefault="0071168B" w:rsidP="0071168B">
      <w:pPr>
        <w:tabs>
          <w:tab w:val="left" w:pos="-142"/>
          <w:tab w:val="left" w:pos="0"/>
        </w:tabs>
        <w:spacing w:after="0" w:line="240" w:lineRule="auto"/>
        <w:jc w:val="both"/>
        <w:rPr>
          <w:rFonts w:eastAsia="Times New Roman"/>
          <w:szCs w:val="24"/>
        </w:rPr>
      </w:pPr>
      <w:r w:rsidRPr="0071168B">
        <w:rPr>
          <w:rFonts w:eastAsia="Times New Roman"/>
          <w:szCs w:val="24"/>
        </w:rPr>
        <w:t xml:space="preserve">Марка и класс респиратора должны соответствовать марке и классу фильтра. </w:t>
      </w:r>
    </w:p>
    <w:p w:rsidR="00E67223" w:rsidRPr="0028618B" w:rsidRDefault="0071168B" w:rsidP="00E67223">
      <w:pPr>
        <w:tabs>
          <w:tab w:val="left" w:pos="-142"/>
          <w:tab w:val="left" w:pos="0"/>
        </w:tabs>
        <w:spacing w:after="0" w:line="240" w:lineRule="auto"/>
        <w:jc w:val="both"/>
        <w:rPr>
          <w:rFonts w:eastAsia="Times New Roman"/>
          <w:szCs w:val="24"/>
        </w:rPr>
      </w:pPr>
      <w:r w:rsidRPr="0071168B">
        <w:rPr>
          <w:rFonts w:eastAsia="Times New Roman"/>
          <w:szCs w:val="24"/>
        </w:rPr>
        <w:t>Респиратор марки А1В1Е1К2Р3 содержит фильтр А1В1Е1К2Р3</w:t>
      </w:r>
    </w:p>
    <w:p w:rsidR="00E67223" w:rsidRDefault="00E67223" w:rsidP="00E67223">
      <w:pPr>
        <w:tabs>
          <w:tab w:val="left" w:pos="-142"/>
          <w:tab w:val="left" w:pos="0"/>
        </w:tabs>
        <w:spacing w:after="0" w:line="240" w:lineRule="auto"/>
        <w:jc w:val="both"/>
        <w:rPr>
          <w:rFonts w:eastAsia="Times New Roman"/>
          <w:b/>
          <w:sz w:val="32"/>
          <w:szCs w:val="32"/>
        </w:rPr>
      </w:pPr>
    </w:p>
    <w:p w:rsidR="00E67223" w:rsidRPr="00E67223" w:rsidRDefault="00E41C2F" w:rsidP="00E67223">
      <w:pPr>
        <w:tabs>
          <w:tab w:val="left" w:pos="-142"/>
          <w:tab w:val="left" w:pos="0"/>
        </w:tabs>
        <w:spacing w:after="0" w:line="240" w:lineRule="auto"/>
        <w:jc w:val="both"/>
        <w:rPr>
          <w:rFonts w:eastAsia="Times New Roman"/>
          <w:szCs w:val="24"/>
        </w:rPr>
      </w:pPr>
      <w:r>
        <w:rPr>
          <w:rFonts w:eastAsia="Times New Roman"/>
          <w:b/>
          <w:sz w:val="32"/>
          <w:szCs w:val="32"/>
        </w:rPr>
        <w:t>3</w:t>
      </w:r>
      <w:r w:rsidR="00E67223" w:rsidRPr="00E67223">
        <w:rPr>
          <w:rFonts w:eastAsia="Times New Roman"/>
          <w:b/>
          <w:sz w:val="32"/>
          <w:szCs w:val="32"/>
        </w:rPr>
        <w:t>. Степени защиты и типы фильтров</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t>Защитные свойства средств индивидуальной защиты фильтрующего типа характеризуются следующими показателями:</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 xml:space="preserve">- </w:t>
      </w:r>
      <w:r w:rsidRPr="00E67223">
        <w:rPr>
          <w:rFonts w:eastAsia="Times New Roman"/>
          <w:i/>
          <w:szCs w:val="24"/>
        </w:rPr>
        <w:t xml:space="preserve">по защите </w:t>
      </w:r>
      <w:r w:rsidRPr="00E67223">
        <w:rPr>
          <w:rFonts w:eastAsia="Times New Roman"/>
          <w:b/>
          <w:i/>
          <w:szCs w:val="24"/>
        </w:rPr>
        <w:t>от</w:t>
      </w:r>
      <w:r w:rsidRPr="00E67223">
        <w:rPr>
          <w:rFonts w:eastAsia="Times New Roman"/>
          <w:i/>
          <w:szCs w:val="24"/>
        </w:rPr>
        <w:t xml:space="preserve"> </w:t>
      </w:r>
      <w:r w:rsidRPr="00E67223">
        <w:rPr>
          <w:rFonts w:eastAsia="Times New Roman"/>
          <w:b/>
          <w:i/>
          <w:szCs w:val="24"/>
        </w:rPr>
        <w:t>паров и газов</w:t>
      </w:r>
      <w:r w:rsidRPr="00E67223">
        <w:rPr>
          <w:rFonts w:eastAsia="Times New Roman"/>
          <w:i/>
          <w:szCs w:val="24"/>
        </w:rPr>
        <w:t xml:space="preserve"> вредных веществ</w:t>
      </w:r>
      <w:r w:rsidRPr="00E67223">
        <w:rPr>
          <w:rFonts w:eastAsia="Times New Roman"/>
          <w:szCs w:val="24"/>
        </w:rPr>
        <w:t xml:space="preserve"> - временем защитного действия и коэффициентом подсоса;</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 xml:space="preserve"> - </w:t>
      </w:r>
      <w:r w:rsidRPr="00E67223">
        <w:rPr>
          <w:rFonts w:eastAsia="Times New Roman"/>
          <w:i/>
          <w:szCs w:val="24"/>
        </w:rPr>
        <w:t xml:space="preserve">по защите </w:t>
      </w:r>
      <w:r w:rsidRPr="00E67223">
        <w:rPr>
          <w:rFonts w:eastAsia="Times New Roman"/>
          <w:b/>
          <w:i/>
          <w:szCs w:val="24"/>
        </w:rPr>
        <w:t>от аэрозолей</w:t>
      </w:r>
      <w:r w:rsidRPr="00E67223">
        <w:rPr>
          <w:rFonts w:eastAsia="Times New Roman"/>
          <w:i/>
          <w:szCs w:val="24"/>
        </w:rPr>
        <w:t xml:space="preserve"> вредных веществ</w:t>
      </w:r>
      <w:r w:rsidRPr="00E67223">
        <w:rPr>
          <w:rFonts w:eastAsia="Times New Roman"/>
          <w:szCs w:val="24"/>
        </w:rPr>
        <w:t xml:space="preserve"> - коэффициентом проницаемости и коэффициентом подсоса.</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Cs w:val="24"/>
        </w:rPr>
        <w:t>Время защитного действия фильтрующих противогазов и респираторов</w:t>
      </w:r>
      <w:r w:rsidRPr="00E67223">
        <w:rPr>
          <w:rFonts w:eastAsia="Times New Roman"/>
          <w:szCs w:val="24"/>
        </w:rPr>
        <w:t xml:space="preserve"> - это промежуток времени от начала поступления пара (газа) веществ в средство защиты до появления за ним предельно допустимой концентрации вещества.</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Cs w:val="24"/>
        </w:rPr>
        <w:t>Максимальная концентрация вредных веществ</w:t>
      </w:r>
      <w:r w:rsidRPr="00E67223">
        <w:rPr>
          <w:rFonts w:eastAsia="Times New Roman"/>
          <w:szCs w:val="24"/>
        </w:rPr>
        <w:t>, при которой может применяться данное средство, - это концентрация, выше которой может произойти быстрое повышение концентрации вредного вещества на вдохе более допустимой, или разогрев шихты и вдыхаемого воздуха выше допустимого значения.</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Cs w:val="24"/>
        </w:rPr>
        <w:t xml:space="preserve">Коэффициент защиты </w:t>
      </w:r>
      <w:r w:rsidRPr="00E67223">
        <w:rPr>
          <w:rFonts w:eastAsia="Times New Roman"/>
          <w:b/>
          <w:i/>
          <w:szCs w:val="24"/>
        </w:rPr>
        <w:t>-</w:t>
      </w:r>
      <w:r w:rsidRPr="00E67223">
        <w:rPr>
          <w:rFonts w:eastAsia="Times New Roman"/>
          <w:szCs w:val="24"/>
        </w:rPr>
        <w:t xml:space="preserve"> кратность снижения концентрации вредного вещества, обеспечиваемая СИЗОД. </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Cs w:val="24"/>
        </w:rPr>
        <w:t>Коэффициент подсоса</w:t>
      </w:r>
      <w:r w:rsidRPr="00E67223">
        <w:rPr>
          <w:rFonts w:eastAsia="Times New Roman"/>
          <w:szCs w:val="24"/>
        </w:rPr>
        <w:t xml:space="preserve"> - отношение концентрации вредного вещества, проникшего под лицевую часть, минуя фильтрующий элемент (фильтр коробки, патрона, фильтрующий материал корпуса полумаски респиратора), к ее начальной концентрации, выраженное в процентах.</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b/>
          <w:szCs w:val="24"/>
        </w:rPr>
        <w:t>Коэффициент проницаемости</w:t>
      </w:r>
      <w:r w:rsidRPr="00E67223">
        <w:rPr>
          <w:rFonts w:eastAsia="Times New Roman"/>
          <w:szCs w:val="24"/>
        </w:rPr>
        <w:t xml:space="preserve"> - отношение концентрации аэрозоля вредного вещества после фильтрующего элемента (фильтр коробки, патрон, фильтрующий материал полумаски респиратора) к его начальной концентрации, выраженное в процентах.</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ab/>
      </w:r>
      <w:r w:rsidRPr="00E67223">
        <w:rPr>
          <w:rFonts w:eastAsia="Times New Roman"/>
          <w:b/>
          <w:i/>
          <w:szCs w:val="24"/>
        </w:rPr>
        <w:t>Показатели</w:t>
      </w:r>
      <w:r w:rsidRPr="00E67223">
        <w:rPr>
          <w:rFonts w:eastAsia="Times New Roman"/>
          <w:szCs w:val="24"/>
        </w:rPr>
        <w:t xml:space="preserve"> </w:t>
      </w:r>
      <w:r w:rsidRPr="00E67223">
        <w:rPr>
          <w:rFonts w:eastAsia="Times New Roman"/>
          <w:b/>
          <w:i/>
          <w:szCs w:val="24"/>
        </w:rPr>
        <w:t>коэффициентов подсоса и проницаемости</w:t>
      </w:r>
      <w:r w:rsidRPr="00E67223">
        <w:rPr>
          <w:rFonts w:eastAsia="Times New Roman"/>
          <w:szCs w:val="24"/>
        </w:rPr>
        <w:t xml:space="preserve"> определяются по двум модельным веществам: масляному туману (диаметр частиц 0,3 мкм), моделирующему мелкодисперсные аэрозоли вредных веществ, и микропорошку М-5 (средний диаметр частиц 1 - 15 мкм), моделирующему крупнодисперсные аэрозоли вредных веществ. </w:t>
      </w:r>
    </w:p>
    <w:p w:rsidR="00E67223" w:rsidRPr="00E67223" w:rsidRDefault="00E67223" w:rsidP="00E67223">
      <w:pPr>
        <w:tabs>
          <w:tab w:val="left" w:pos="-142"/>
          <w:tab w:val="left" w:pos="0"/>
        </w:tabs>
        <w:spacing w:after="0" w:line="240" w:lineRule="auto"/>
        <w:jc w:val="both"/>
        <w:rPr>
          <w:rFonts w:eastAsia="Times New Roman"/>
          <w:szCs w:val="24"/>
        </w:rPr>
      </w:pPr>
      <w:r w:rsidRPr="00E67223">
        <w:rPr>
          <w:rFonts w:eastAsia="Times New Roman"/>
          <w:szCs w:val="24"/>
        </w:rPr>
        <w:t xml:space="preserve">  </w:t>
      </w:r>
      <w:r w:rsidRPr="00E67223">
        <w:rPr>
          <w:rFonts w:eastAsia="Times New Roman"/>
          <w:szCs w:val="24"/>
        </w:rPr>
        <w:tab/>
        <w:t>Изолирующие средства защиты полностью изолируют органы дыхания от окружающего воздуха и, следовательно, обеспечивают нормальное дыхание практически независимо от содержания в окружающей атмосфере кислорода и вредных веществ.</w:t>
      </w:r>
    </w:p>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b/>
          <w:szCs w:val="24"/>
        </w:rPr>
      </w:pPr>
      <w:r w:rsidRPr="00E67223">
        <w:rPr>
          <w:rFonts w:eastAsia="Times New Roman"/>
          <w:b/>
          <w:szCs w:val="24"/>
        </w:rPr>
        <w:t>Степени защиты фильтрующих полумасок:</w:t>
      </w:r>
    </w:p>
    <w:p w:rsidR="00E67223" w:rsidRPr="00E67223" w:rsidRDefault="00E67223" w:rsidP="00E67223">
      <w:pPr>
        <w:spacing w:after="0" w:line="240" w:lineRule="auto"/>
        <w:jc w:val="both"/>
        <w:rPr>
          <w:rFonts w:eastAsia="Times New Roman"/>
          <w:szCs w:val="24"/>
        </w:rPr>
      </w:pPr>
      <w:r w:rsidRPr="00E67223">
        <w:rPr>
          <w:rFonts w:eastAsia="Times New Roman"/>
          <w:szCs w:val="24"/>
        </w:rPr>
        <w:lastRenderedPageBreak/>
        <w:tab/>
        <w:t>Тип фильтрующего элемента зависит от вида загрязняющего вещества. Для защиты от аэрозолей используются различные фильтры, но их выбор зависит от одной из наиболее важных характеристик - размера частиц. Защиту от паров или вредных газообразных примесей обеспечивают химические патроны с материалом, который поглощает вредные вещества или взаимодействует с ними.</w:t>
      </w:r>
    </w:p>
    <w:p w:rsidR="00E67223" w:rsidRPr="00E67223" w:rsidRDefault="00E67223" w:rsidP="00E67223">
      <w:pPr>
        <w:spacing w:after="0" w:line="240" w:lineRule="auto"/>
        <w:jc w:val="both"/>
        <w:rPr>
          <w:rFonts w:eastAsia="Times New Roman"/>
          <w:szCs w:val="24"/>
        </w:rPr>
      </w:pPr>
      <w:r w:rsidRPr="00E67223">
        <w:rPr>
          <w:rFonts w:eastAsia="Times New Roman"/>
          <w:szCs w:val="24"/>
        </w:rPr>
        <w:tab/>
      </w:r>
    </w:p>
    <w:p w:rsidR="00E67223" w:rsidRPr="00E67223" w:rsidRDefault="000300B5" w:rsidP="00E67223">
      <w:pPr>
        <w:spacing w:after="0" w:line="240" w:lineRule="auto"/>
        <w:jc w:val="both"/>
        <w:rPr>
          <w:rFonts w:eastAsia="Times New Roman"/>
          <w:szCs w:val="24"/>
        </w:rPr>
      </w:pPr>
      <w:r>
        <w:rPr>
          <w:rFonts w:eastAsia="Times New Roman"/>
          <w:szCs w:val="24"/>
        </w:rPr>
        <w:tab/>
      </w:r>
      <w:r w:rsidR="00E67223" w:rsidRPr="00E67223">
        <w:rPr>
          <w:rFonts w:eastAsia="Times New Roman"/>
          <w:szCs w:val="24"/>
        </w:rPr>
        <w:t>Противогазовые фильтры подразделяются на марки и категории эффективности в зависимости от паров и газов опасных и вредных веществ и их концентраций, от которых они обеспечивают защиту.</w:t>
      </w:r>
    </w:p>
    <w:p w:rsidR="00E67223" w:rsidRPr="00E67223" w:rsidRDefault="00E67223" w:rsidP="00E67223">
      <w:pPr>
        <w:spacing w:after="0" w:line="240" w:lineRule="auto"/>
        <w:jc w:val="both"/>
        <w:rPr>
          <w:rFonts w:eastAsia="Times New Roman"/>
          <w:szCs w:val="24"/>
        </w:rPr>
      </w:pPr>
      <w:r w:rsidRPr="00E67223">
        <w:rPr>
          <w:rFonts w:eastAsia="Times New Roman"/>
          <w:szCs w:val="24"/>
        </w:rPr>
        <w:t xml:space="preserve"> </w:t>
      </w:r>
    </w:p>
    <w:tbl>
      <w:tblPr>
        <w:tblW w:w="22305" w:type="dxa"/>
        <w:tblCellSpacing w:w="1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15" w:type="dxa"/>
          <w:left w:w="15" w:type="dxa"/>
          <w:bottom w:w="15" w:type="dxa"/>
          <w:right w:w="15" w:type="dxa"/>
        </w:tblCellMar>
        <w:tblLook w:val="04A0" w:firstRow="1" w:lastRow="0" w:firstColumn="1" w:lastColumn="0" w:noHBand="0" w:noVBand="1"/>
      </w:tblPr>
      <w:tblGrid>
        <w:gridCol w:w="1751"/>
        <w:gridCol w:w="1843"/>
        <w:gridCol w:w="6237"/>
        <w:gridCol w:w="6237"/>
        <w:gridCol w:w="6237"/>
      </w:tblGrid>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Cs w:val="24"/>
              </w:rPr>
            </w:pPr>
            <w:r w:rsidRPr="00E67223">
              <w:rPr>
                <w:rFonts w:eastAsia="Times New Roman"/>
                <w:szCs w:val="24"/>
              </w:rPr>
              <w:t>A</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Коричневая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Органические пары и газы с температурой </w:t>
            </w:r>
            <w:r w:rsidR="00DF249F" w:rsidRPr="00E67223">
              <w:rPr>
                <w:rFonts w:eastAsia="Times New Roman"/>
                <w:sz w:val="24"/>
                <w:szCs w:val="24"/>
              </w:rPr>
              <w:t>кипения&gt;</w:t>
            </w:r>
            <w:r w:rsidRPr="00E67223">
              <w:rPr>
                <w:rFonts w:eastAsia="Times New Roman"/>
                <w:sz w:val="24"/>
                <w:szCs w:val="24"/>
              </w:rPr>
              <w:t xml:space="preserve"> 65 °С</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AX</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Коричневая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Органические пары с температурой кипения &lt;65°С</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B</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Серая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Неорганические газы (хлор, фтор, бром, сероводород, сероуглерод, хлорциан, галогены), кроме СО</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CO</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Фиолетовая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Угарный газ (СО), цифры обозначают максимально допустимое увеличение массы фильтра</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E</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Жёлтая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Кислые газы и пары азотной кислоты</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Hg</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Красная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Органические соединения ртути, пары ртути</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K</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Зелёная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Аммиак и амины</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NO</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Синяя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Оксиды азота</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Reaktor</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Оранжевая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Йод радиоактивный, метилйодид радиоактивный и радиоактивные частицы</w:t>
            </w:r>
          </w:p>
        </w:tc>
      </w:tr>
      <w:tr w:rsidR="00E67223" w:rsidRPr="00E67223" w:rsidTr="00E67223">
        <w:trPr>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SX</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Фиолетовая</w:t>
            </w:r>
          </w:p>
        </w:tc>
        <w:tc>
          <w:tcPr>
            <w:tcW w:w="6207" w:type="dxa"/>
            <w:vAlign w:val="center"/>
          </w:tcPr>
          <w:p w:rsidR="00E67223" w:rsidRPr="00E67223" w:rsidRDefault="00E67223" w:rsidP="00E67223">
            <w:pPr>
              <w:spacing w:after="0" w:line="240" w:lineRule="auto"/>
              <w:jc w:val="center"/>
              <w:rPr>
                <w:rFonts w:eastAsia="Times New Roman"/>
                <w:bCs/>
                <w:sz w:val="24"/>
                <w:szCs w:val="24"/>
              </w:rPr>
            </w:pPr>
            <w:r w:rsidRPr="00E67223">
              <w:rPr>
                <w:rFonts w:eastAsia="Times New Roman"/>
                <w:bCs/>
                <w:sz w:val="24"/>
                <w:szCs w:val="24"/>
              </w:rPr>
              <w:t>Марка фильтрующего элемента</w:t>
            </w:r>
          </w:p>
        </w:tc>
        <w:tc>
          <w:tcPr>
            <w:tcW w:w="6207" w:type="dxa"/>
            <w:vAlign w:val="center"/>
          </w:tcPr>
          <w:p w:rsidR="00E67223" w:rsidRPr="00E67223" w:rsidRDefault="00E67223" w:rsidP="00E67223">
            <w:pPr>
              <w:spacing w:after="0" w:line="240" w:lineRule="auto"/>
              <w:jc w:val="center"/>
              <w:rPr>
                <w:rFonts w:eastAsia="Times New Roman"/>
                <w:bCs/>
                <w:sz w:val="24"/>
                <w:szCs w:val="24"/>
              </w:rPr>
            </w:pPr>
            <w:r w:rsidRPr="00E67223">
              <w:rPr>
                <w:rFonts w:eastAsia="Times New Roman"/>
                <w:bCs/>
                <w:sz w:val="24"/>
                <w:szCs w:val="24"/>
              </w:rPr>
              <w:t>Отличительная окраска</w:t>
            </w:r>
          </w:p>
        </w:tc>
        <w:tc>
          <w:tcPr>
            <w:tcW w:w="6192" w:type="dxa"/>
            <w:vAlign w:val="center"/>
          </w:tcPr>
          <w:p w:rsidR="00E67223" w:rsidRPr="00E67223" w:rsidRDefault="00E67223" w:rsidP="00E67223">
            <w:pPr>
              <w:spacing w:after="0" w:line="240" w:lineRule="auto"/>
              <w:jc w:val="center"/>
              <w:rPr>
                <w:rFonts w:eastAsia="Times New Roman"/>
                <w:bCs/>
                <w:sz w:val="24"/>
                <w:szCs w:val="24"/>
              </w:rPr>
            </w:pPr>
            <w:r w:rsidRPr="00E67223">
              <w:rPr>
                <w:rFonts w:eastAsia="Times New Roman"/>
                <w:bCs/>
                <w:sz w:val="24"/>
                <w:szCs w:val="24"/>
              </w:rPr>
              <w:t>Вредные вещества, от которых обеспечивается защита</w:t>
            </w:r>
          </w:p>
        </w:tc>
      </w:tr>
      <w:tr w:rsidR="00E67223" w:rsidRPr="00E67223" w:rsidTr="00E67223">
        <w:trPr>
          <w:gridAfter w:val="2"/>
          <w:wAfter w:w="12429" w:type="dxa"/>
          <w:tblCellSpacing w:w="15" w:type="dxa"/>
        </w:trPr>
        <w:tc>
          <w:tcPr>
            <w:tcW w:w="1706"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Р</w:t>
            </w:r>
          </w:p>
        </w:tc>
        <w:tc>
          <w:tcPr>
            <w:tcW w:w="1813"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Белая</w:t>
            </w:r>
          </w:p>
        </w:tc>
        <w:tc>
          <w:tcPr>
            <w:tcW w:w="6207" w:type="dxa"/>
            <w:vAlign w:val="center"/>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Аэрозоли (пыль, дым, туман), бактерии и вирусы</w:t>
            </w:r>
          </w:p>
        </w:tc>
      </w:tr>
    </w:tbl>
    <w:p w:rsidR="00E67223" w:rsidRPr="00E67223" w:rsidRDefault="00E67223" w:rsidP="00E67223">
      <w:pPr>
        <w:tabs>
          <w:tab w:val="left" w:pos="-142"/>
          <w:tab w:val="left" w:pos="0"/>
        </w:tabs>
        <w:spacing w:after="0" w:line="240" w:lineRule="auto"/>
        <w:jc w:val="both"/>
        <w:rPr>
          <w:rFonts w:eastAsia="Times New Roman"/>
          <w:szCs w:val="24"/>
        </w:rPr>
      </w:pPr>
    </w:p>
    <w:p w:rsidR="00E67223" w:rsidRPr="00E67223" w:rsidRDefault="00E67223" w:rsidP="00E67223">
      <w:pPr>
        <w:tabs>
          <w:tab w:val="left" w:pos="-142"/>
          <w:tab w:val="left" w:pos="0"/>
        </w:tabs>
        <w:spacing w:after="0" w:line="240" w:lineRule="auto"/>
        <w:jc w:val="both"/>
        <w:rPr>
          <w:rFonts w:eastAsia="Times New Roman"/>
          <w:i/>
          <w:szCs w:val="24"/>
        </w:rPr>
      </w:pPr>
      <w:r w:rsidRPr="00E67223">
        <w:rPr>
          <w:rFonts w:eastAsia="Times New Roman"/>
          <w:i/>
          <w:szCs w:val="24"/>
        </w:rPr>
        <w:t>Способы действия фильтрующих респираторов:</w:t>
      </w:r>
    </w:p>
    <w:p w:rsidR="00E67223" w:rsidRPr="00E67223" w:rsidRDefault="00E67223" w:rsidP="000469F6">
      <w:pPr>
        <w:numPr>
          <w:ilvl w:val="0"/>
          <w:numId w:val="1"/>
        </w:numPr>
        <w:tabs>
          <w:tab w:val="clear" w:pos="1260"/>
          <w:tab w:val="left" w:pos="-142"/>
          <w:tab w:val="left" w:pos="0"/>
          <w:tab w:val="num" w:pos="426"/>
        </w:tabs>
        <w:spacing w:after="0" w:line="240" w:lineRule="auto"/>
        <w:ind w:left="0" w:firstLine="0"/>
        <w:jc w:val="both"/>
        <w:rPr>
          <w:rFonts w:eastAsia="Times New Roman"/>
          <w:szCs w:val="24"/>
        </w:rPr>
      </w:pPr>
      <w:r w:rsidRPr="00E67223">
        <w:rPr>
          <w:rFonts w:eastAsia="Times New Roman"/>
          <w:szCs w:val="24"/>
        </w:rPr>
        <w:t>аэрозоль механически или электростатически захватывается фильтром</w:t>
      </w:r>
      <w:r w:rsidR="008413C9">
        <w:rPr>
          <w:rFonts w:eastAsia="Times New Roman"/>
          <w:szCs w:val="24"/>
        </w:rPr>
        <w:t>;</w:t>
      </w:r>
      <w:r w:rsidRPr="00E67223">
        <w:rPr>
          <w:rFonts w:eastAsia="Times New Roman"/>
          <w:szCs w:val="24"/>
        </w:rPr>
        <w:t xml:space="preserve"> </w:t>
      </w:r>
    </w:p>
    <w:p w:rsidR="00E67223" w:rsidRPr="00E67223" w:rsidRDefault="00E67223" w:rsidP="000469F6">
      <w:pPr>
        <w:numPr>
          <w:ilvl w:val="0"/>
          <w:numId w:val="1"/>
        </w:numPr>
        <w:tabs>
          <w:tab w:val="clear" w:pos="1260"/>
          <w:tab w:val="left" w:pos="-142"/>
          <w:tab w:val="left" w:pos="0"/>
          <w:tab w:val="num" w:pos="426"/>
        </w:tabs>
        <w:spacing w:after="0" w:line="240" w:lineRule="auto"/>
        <w:ind w:left="0" w:firstLine="0"/>
        <w:jc w:val="both"/>
        <w:rPr>
          <w:rFonts w:eastAsia="Times New Roman"/>
          <w:szCs w:val="24"/>
        </w:rPr>
      </w:pPr>
      <w:r w:rsidRPr="00E67223">
        <w:rPr>
          <w:rFonts w:eastAsia="Times New Roman"/>
          <w:szCs w:val="24"/>
        </w:rPr>
        <w:t>газы и пары абсорбируются на активированный уголь</w:t>
      </w:r>
      <w:r w:rsidR="008413C9">
        <w:rPr>
          <w:rFonts w:eastAsia="Times New Roman"/>
          <w:szCs w:val="24"/>
        </w:rPr>
        <w:t>;</w:t>
      </w:r>
    </w:p>
    <w:p w:rsidR="00E67223" w:rsidRPr="00E67223" w:rsidRDefault="00E67223" w:rsidP="000469F6">
      <w:pPr>
        <w:numPr>
          <w:ilvl w:val="0"/>
          <w:numId w:val="1"/>
        </w:numPr>
        <w:tabs>
          <w:tab w:val="clear" w:pos="1260"/>
          <w:tab w:val="left" w:pos="-142"/>
          <w:tab w:val="left" w:pos="0"/>
          <w:tab w:val="num" w:pos="426"/>
        </w:tabs>
        <w:spacing w:after="0" w:line="240" w:lineRule="auto"/>
        <w:ind w:left="0" w:firstLine="0"/>
        <w:jc w:val="both"/>
        <w:rPr>
          <w:rFonts w:eastAsia="Times New Roman"/>
          <w:szCs w:val="24"/>
        </w:rPr>
      </w:pPr>
      <w:r w:rsidRPr="00E67223">
        <w:rPr>
          <w:rFonts w:eastAsia="Times New Roman"/>
          <w:szCs w:val="24"/>
        </w:rPr>
        <w:t>при необходимости применяются оба метода (комбинированное средство)</w:t>
      </w:r>
      <w:r w:rsidR="008413C9">
        <w:rPr>
          <w:rFonts w:eastAsia="Times New Roman"/>
          <w:szCs w:val="24"/>
        </w:rPr>
        <w:t>;</w:t>
      </w:r>
    </w:p>
    <w:p w:rsidR="00E67223" w:rsidRPr="00E67223" w:rsidRDefault="00E67223" w:rsidP="000469F6">
      <w:pPr>
        <w:tabs>
          <w:tab w:val="left" w:pos="-142"/>
          <w:tab w:val="left" w:pos="0"/>
          <w:tab w:val="num" w:pos="426"/>
        </w:tabs>
        <w:spacing w:after="0" w:line="240" w:lineRule="auto"/>
        <w:jc w:val="both"/>
        <w:rPr>
          <w:rFonts w:eastAsia="Times New Roman"/>
          <w:szCs w:val="24"/>
        </w:rPr>
      </w:pPr>
    </w:p>
    <w:p w:rsidR="00E67223" w:rsidRPr="00E67223" w:rsidRDefault="00E67223" w:rsidP="000469F6">
      <w:pPr>
        <w:tabs>
          <w:tab w:val="left" w:pos="-142"/>
          <w:tab w:val="left" w:pos="0"/>
          <w:tab w:val="num" w:pos="426"/>
        </w:tabs>
        <w:spacing w:after="0" w:line="240" w:lineRule="auto"/>
        <w:jc w:val="both"/>
        <w:rPr>
          <w:rFonts w:eastAsia="Times New Roman"/>
          <w:szCs w:val="24"/>
        </w:rPr>
      </w:pPr>
      <w:r w:rsidRPr="00E67223">
        <w:rPr>
          <w:rFonts w:eastAsia="Times New Roman"/>
          <w:i/>
          <w:szCs w:val="24"/>
        </w:rPr>
        <w:t>Способы действия фильтрующих противоаэрозольных полумасок</w:t>
      </w:r>
      <w:r w:rsidRPr="00E67223">
        <w:rPr>
          <w:rFonts w:eastAsia="Times New Roman"/>
          <w:szCs w:val="24"/>
        </w:rPr>
        <w:t>:</w:t>
      </w:r>
    </w:p>
    <w:p w:rsidR="00E67223" w:rsidRPr="00E67223" w:rsidRDefault="00E67223" w:rsidP="000469F6">
      <w:pPr>
        <w:numPr>
          <w:ilvl w:val="0"/>
          <w:numId w:val="1"/>
        </w:numPr>
        <w:tabs>
          <w:tab w:val="clear" w:pos="1260"/>
          <w:tab w:val="left" w:pos="-142"/>
          <w:tab w:val="left" w:pos="0"/>
          <w:tab w:val="num" w:pos="426"/>
        </w:tabs>
        <w:spacing w:after="0" w:line="240" w:lineRule="auto"/>
        <w:ind w:left="0" w:firstLine="0"/>
        <w:jc w:val="both"/>
        <w:rPr>
          <w:rFonts w:eastAsia="Times New Roman"/>
          <w:szCs w:val="24"/>
        </w:rPr>
      </w:pPr>
      <w:r w:rsidRPr="00E67223">
        <w:rPr>
          <w:rFonts w:eastAsia="Times New Roman"/>
          <w:szCs w:val="24"/>
        </w:rPr>
        <w:t>фильтр улавливает частицы</w:t>
      </w:r>
      <w:r w:rsidR="008413C9">
        <w:rPr>
          <w:rFonts w:eastAsia="Times New Roman"/>
          <w:szCs w:val="24"/>
        </w:rPr>
        <w:t>;</w:t>
      </w:r>
    </w:p>
    <w:p w:rsidR="00E67223" w:rsidRPr="00E67223" w:rsidRDefault="00E67223" w:rsidP="000469F6">
      <w:pPr>
        <w:numPr>
          <w:ilvl w:val="0"/>
          <w:numId w:val="1"/>
        </w:numPr>
        <w:tabs>
          <w:tab w:val="clear" w:pos="1260"/>
          <w:tab w:val="left" w:pos="-142"/>
          <w:tab w:val="left" w:pos="0"/>
          <w:tab w:val="num" w:pos="426"/>
        </w:tabs>
        <w:spacing w:after="0" w:line="240" w:lineRule="auto"/>
        <w:ind w:left="0" w:firstLine="0"/>
        <w:jc w:val="both"/>
        <w:rPr>
          <w:rFonts w:eastAsia="Times New Roman"/>
          <w:szCs w:val="24"/>
        </w:rPr>
      </w:pPr>
      <w:r w:rsidRPr="00E67223">
        <w:rPr>
          <w:rFonts w:eastAsia="Times New Roman"/>
          <w:szCs w:val="24"/>
        </w:rPr>
        <w:t>частицы физически задерживаются слоями волокна: пыль, туман, дымы</w:t>
      </w:r>
      <w:r w:rsidR="008413C9">
        <w:rPr>
          <w:rFonts w:eastAsia="Times New Roman"/>
          <w:szCs w:val="24"/>
        </w:rPr>
        <w:t>;</w:t>
      </w:r>
    </w:p>
    <w:p w:rsidR="00E67223" w:rsidRPr="00E67223" w:rsidRDefault="00E67223" w:rsidP="000469F6">
      <w:pPr>
        <w:numPr>
          <w:ilvl w:val="0"/>
          <w:numId w:val="1"/>
        </w:numPr>
        <w:tabs>
          <w:tab w:val="clear" w:pos="1260"/>
          <w:tab w:val="left" w:pos="-142"/>
          <w:tab w:val="left" w:pos="0"/>
          <w:tab w:val="num" w:pos="426"/>
        </w:tabs>
        <w:spacing w:after="0" w:line="240" w:lineRule="auto"/>
        <w:ind w:left="0" w:firstLine="0"/>
        <w:jc w:val="both"/>
        <w:rPr>
          <w:rFonts w:eastAsia="Times New Roman"/>
          <w:szCs w:val="24"/>
        </w:rPr>
      </w:pPr>
      <w:r w:rsidRPr="00E67223">
        <w:rPr>
          <w:rFonts w:eastAsia="Times New Roman"/>
          <w:szCs w:val="24"/>
        </w:rPr>
        <w:t xml:space="preserve">электростатический заряд способен сделать фильтр </w:t>
      </w:r>
      <w:r w:rsidR="00DF249F" w:rsidRPr="00E67223">
        <w:rPr>
          <w:rFonts w:eastAsia="Times New Roman"/>
          <w:szCs w:val="24"/>
        </w:rPr>
        <w:t>более эффективным</w:t>
      </w:r>
      <w:r w:rsidRPr="00E67223">
        <w:rPr>
          <w:rFonts w:eastAsia="Times New Roman"/>
          <w:szCs w:val="24"/>
        </w:rPr>
        <w:t xml:space="preserve"> без добавления дополнительных слоев фильтра</w:t>
      </w:r>
      <w:r w:rsidR="008413C9">
        <w:rPr>
          <w:rFonts w:eastAsia="Times New Roman"/>
          <w:szCs w:val="24"/>
        </w:rPr>
        <w:t>.</w:t>
      </w:r>
    </w:p>
    <w:p w:rsidR="00E67223" w:rsidRDefault="00E67223" w:rsidP="000469F6">
      <w:pPr>
        <w:tabs>
          <w:tab w:val="left" w:pos="-142"/>
          <w:tab w:val="left" w:pos="0"/>
          <w:tab w:val="num" w:pos="426"/>
        </w:tabs>
        <w:spacing w:after="0" w:line="240" w:lineRule="auto"/>
        <w:jc w:val="both"/>
        <w:rPr>
          <w:rFonts w:eastAsia="Times New Roman"/>
          <w:szCs w:val="24"/>
        </w:rPr>
      </w:pPr>
      <w:r w:rsidRPr="00E67223">
        <w:rPr>
          <w:rFonts w:eastAsia="Times New Roman"/>
          <w:szCs w:val="24"/>
        </w:rPr>
        <w:t>Примечание: Данные фильтры не защищают от газов и паров.</w:t>
      </w:r>
    </w:p>
    <w:p w:rsidR="000469F6" w:rsidRPr="00E67223" w:rsidRDefault="000469F6" w:rsidP="000469F6">
      <w:pPr>
        <w:tabs>
          <w:tab w:val="left" w:pos="-142"/>
          <w:tab w:val="left" w:pos="0"/>
          <w:tab w:val="num" w:pos="426"/>
        </w:tabs>
        <w:spacing w:after="0" w:line="240" w:lineRule="auto"/>
        <w:jc w:val="both"/>
        <w:rPr>
          <w:rFonts w:eastAsia="Times New Roman"/>
          <w:szCs w:val="24"/>
        </w:rPr>
      </w:pPr>
    </w:p>
    <w:p w:rsidR="00A87413" w:rsidRDefault="00A87413" w:rsidP="00A616E2">
      <w:pPr>
        <w:spacing w:after="0" w:line="240" w:lineRule="auto"/>
        <w:rPr>
          <w:rFonts w:eastAsiaTheme="minorHAnsi"/>
          <w:b/>
          <w:lang w:eastAsia="en-US"/>
        </w:rPr>
      </w:pPr>
    </w:p>
    <w:p w:rsidR="00A87413" w:rsidRPr="00A87413" w:rsidRDefault="0028618B" w:rsidP="0028618B">
      <w:pPr>
        <w:spacing w:after="0" w:line="240" w:lineRule="auto"/>
        <w:ind w:firstLine="708"/>
        <w:rPr>
          <w:rFonts w:eastAsiaTheme="minorHAnsi"/>
          <w:b/>
          <w:lang w:eastAsia="en-US"/>
        </w:rPr>
      </w:pPr>
      <w:r>
        <w:rPr>
          <w:rFonts w:eastAsiaTheme="minorHAnsi"/>
          <w:b/>
          <w:lang w:eastAsia="en-US"/>
        </w:rPr>
        <w:t xml:space="preserve">4. </w:t>
      </w:r>
      <w:r w:rsidR="00A87413" w:rsidRPr="00A87413">
        <w:rPr>
          <w:rFonts w:eastAsiaTheme="minorHAnsi"/>
          <w:b/>
          <w:lang w:eastAsia="en-US"/>
        </w:rPr>
        <w:t>Противогазы</w:t>
      </w:r>
    </w:p>
    <w:p w:rsidR="00A87413" w:rsidRPr="00A87413" w:rsidRDefault="00A87413" w:rsidP="00A87413">
      <w:pPr>
        <w:spacing w:after="0" w:line="240" w:lineRule="auto"/>
        <w:rPr>
          <w:rFonts w:eastAsia="Times New Roman"/>
          <w:sz w:val="24"/>
          <w:szCs w:val="24"/>
        </w:rPr>
      </w:pPr>
    </w:p>
    <w:p w:rsidR="00A87413" w:rsidRPr="00A87413" w:rsidRDefault="00A87413" w:rsidP="00A87413">
      <w:pPr>
        <w:spacing w:after="0" w:line="240" w:lineRule="auto"/>
        <w:ind w:firstLine="708"/>
        <w:jc w:val="both"/>
        <w:rPr>
          <w:rFonts w:eastAsia="Times New Roman"/>
        </w:rPr>
      </w:pPr>
      <w:r w:rsidRPr="00A87413">
        <w:rPr>
          <w:rFonts w:eastAsia="Times New Roman"/>
        </w:rPr>
        <w:t>Противогаз - средство индивидуальной защиты органов дыхания и глаз для работы и выхода из опасной атмосферы, характеризующейся наличием вредных и опасных факторов, уровень которых превышает установленные нормативы.</w:t>
      </w:r>
    </w:p>
    <w:p w:rsidR="00A87413" w:rsidRPr="00A87413" w:rsidRDefault="00A87413" w:rsidP="00A87413">
      <w:pPr>
        <w:spacing w:after="0" w:line="240" w:lineRule="auto"/>
        <w:ind w:firstLine="708"/>
        <w:jc w:val="both"/>
        <w:rPr>
          <w:rFonts w:eastAsiaTheme="minorHAnsi"/>
        </w:rPr>
      </w:pPr>
      <w:r w:rsidRPr="00A87413">
        <w:rPr>
          <w:rFonts w:eastAsiaTheme="minorHAnsi"/>
        </w:rPr>
        <w:t>Противогаз применяют при:</w:t>
      </w:r>
    </w:p>
    <w:p w:rsidR="00DF249F" w:rsidRDefault="00A87413" w:rsidP="00A87413">
      <w:pPr>
        <w:spacing w:after="0" w:line="240" w:lineRule="auto"/>
        <w:jc w:val="both"/>
        <w:rPr>
          <w:rFonts w:eastAsiaTheme="minorHAnsi"/>
        </w:rPr>
      </w:pPr>
      <w:r w:rsidRPr="00A87413">
        <w:rPr>
          <w:rFonts w:eastAsiaTheme="minorHAnsi"/>
        </w:rPr>
        <w:lastRenderedPageBreak/>
        <w:t xml:space="preserve">- суммарном объемном содержании ОХВ и вредных веществ в виде паров и газов не более 0,5%, допустимое суммарное объемное содержание ОХВ и вредных веществ должно быть указано изготовителем в руководстве по </w:t>
      </w:r>
      <w:r w:rsidR="00DF249F" w:rsidRPr="00A87413">
        <w:rPr>
          <w:rFonts w:eastAsiaTheme="minorHAnsi"/>
        </w:rPr>
        <w:t>эксплуатации;</w:t>
      </w:r>
    </w:p>
    <w:p w:rsidR="00A87413" w:rsidRPr="00A87413" w:rsidRDefault="00DF249F" w:rsidP="00A87413">
      <w:pPr>
        <w:spacing w:after="0" w:line="240" w:lineRule="auto"/>
        <w:jc w:val="both"/>
        <w:rPr>
          <w:rFonts w:eastAsiaTheme="minorHAnsi"/>
        </w:rPr>
      </w:pPr>
      <w:r w:rsidRPr="00A87413">
        <w:rPr>
          <w:rFonts w:eastAsiaTheme="minorHAnsi"/>
        </w:rPr>
        <w:t xml:space="preserve"> -</w:t>
      </w:r>
      <w:r w:rsidR="00A87413" w:rsidRPr="00A87413">
        <w:rPr>
          <w:rFonts w:eastAsiaTheme="minorHAnsi"/>
        </w:rPr>
        <w:t xml:space="preserve"> объемном содержании кислорода в воздухе не менее 17%;</w:t>
      </w:r>
      <w:r w:rsidR="00A87413" w:rsidRPr="00A87413">
        <w:rPr>
          <w:rFonts w:eastAsiaTheme="minorHAnsi"/>
        </w:rPr>
        <w:br/>
        <w:t>- температуре воздуха от минус 40°С до плюс 40°С.</w:t>
      </w:r>
      <w:r w:rsidR="00A87413" w:rsidRPr="00A87413">
        <w:rPr>
          <w:rFonts w:eastAsiaTheme="minorHAnsi"/>
        </w:rPr>
        <w:br/>
        <w:t>- содержание диоксида углерода во вдыхаемом воздухе должно быть не более 1,0% по объему.</w:t>
      </w:r>
    </w:p>
    <w:p w:rsidR="00A87413" w:rsidRPr="00A87413" w:rsidRDefault="00A87413" w:rsidP="00A87413">
      <w:pPr>
        <w:spacing w:after="0" w:line="240" w:lineRule="auto"/>
        <w:ind w:firstLine="708"/>
        <w:jc w:val="both"/>
        <w:rPr>
          <w:rFonts w:eastAsiaTheme="minorHAnsi"/>
        </w:rPr>
      </w:pPr>
      <w:r w:rsidRPr="00A87413">
        <w:rPr>
          <w:rFonts w:eastAsiaTheme="minorHAnsi"/>
        </w:rPr>
        <w:t xml:space="preserve">Конструктивно противогаз состоит из маски, фильтра и шланга к маске. </w:t>
      </w:r>
      <w:r w:rsidRPr="00A87413">
        <w:rPr>
          <w:rFonts w:eastAsia="Times New Roman"/>
        </w:rPr>
        <w:t xml:space="preserve">Присоединение фильтра к маске, фильтра к шлангу и шланга к маске осуществляют с помощью резьбы (в том числе нестандартной) или другого особого типа соединения. </w:t>
      </w:r>
    </w:p>
    <w:p w:rsidR="00A87413" w:rsidRPr="00A87413" w:rsidRDefault="00A87413" w:rsidP="00A87413">
      <w:pPr>
        <w:spacing w:after="0" w:line="240" w:lineRule="auto"/>
        <w:ind w:firstLine="708"/>
        <w:jc w:val="both"/>
        <w:rPr>
          <w:rFonts w:eastAsia="Times New Roman"/>
        </w:rPr>
      </w:pPr>
      <w:r w:rsidRPr="00A87413">
        <w:rPr>
          <w:rFonts w:eastAsia="Times New Roman"/>
        </w:rPr>
        <w:t>Противогазы классифицируют на марки и классы эффективности по фильтрам, и на категории по маскам.</w:t>
      </w:r>
      <w:r w:rsidRPr="00A87413">
        <w:rPr>
          <w:rFonts w:eastAsia="Times New Roman"/>
          <w:b/>
          <w:bCs/>
        </w:rPr>
        <w:t xml:space="preserve"> </w:t>
      </w:r>
    </w:p>
    <w:p w:rsidR="00A87413" w:rsidRPr="00A87413" w:rsidRDefault="00A87413" w:rsidP="00A87413">
      <w:pPr>
        <w:spacing w:after="0" w:line="240" w:lineRule="auto"/>
        <w:ind w:firstLine="708"/>
        <w:jc w:val="both"/>
        <w:rPr>
          <w:rFonts w:eastAsiaTheme="minorHAnsi"/>
          <w:b/>
        </w:rPr>
      </w:pPr>
      <w:r w:rsidRPr="00A87413">
        <w:rPr>
          <w:rFonts w:eastAsiaTheme="minorHAnsi"/>
          <w:b/>
        </w:rPr>
        <w:t>Марки противогазов</w:t>
      </w:r>
    </w:p>
    <w:p w:rsidR="00A87413" w:rsidRPr="00A87413" w:rsidRDefault="00A87413" w:rsidP="00A87413">
      <w:pPr>
        <w:spacing w:after="0" w:line="240" w:lineRule="auto"/>
        <w:ind w:firstLine="708"/>
        <w:jc w:val="both"/>
        <w:rPr>
          <w:rFonts w:eastAsia="Times New Roman"/>
          <w:i/>
        </w:rPr>
      </w:pPr>
      <w:r w:rsidRPr="00A87413">
        <w:rPr>
          <w:rFonts w:eastAsia="Times New Roman"/>
        </w:rPr>
        <w:t xml:space="preserve">Противогазы подразделяют на марки согласно входящим в комплект противогаза маркам фильтров или сочетанию марок фильтров по </w:t>
      </w:r>
      <w:hyperlink r:id="rId87" w:history="1">
        <w:r w:rsidRPr="00A87413">
          <w:rPr>
            <w:rFonts w:eastAsia="Times New Roman"/>
            <w:color w:val="0000FF"/>
            <w:u w:val="single"/>
          </w:rPr>
          <w:t>ГОСТ 12.4.235</w:t>
        </w:r>
      </w:hyperlink>
      <w:r w:rsidRPr="00A87413">
        <w:rPr>
          <w:rFonts w:eastAsia="Times New Roman"/>
        </w:rPr>
        <w:t xml:space="preserve">. </w:t>
      </w:r>
      <w:r w:rsidRPr="00A87413">
        <w:rPr>
          <w:rFonts w:eastAsia="Times New Roman"/>
          <w:b/>
        </w:rPr>
        <w:t>Марка противогаза должна соответствовать марке фильтра</w:t>
      </w:r>
      <w:r w:rsidRPr="00A87413">
        <w:rPr>
          <w:rFonts w:eastAsia="Times New Roman"/>
          <w:b/>
          <w:i/>
        </w:rPr>
        <w:t>.</w:t>
      </w:r>
      <w:r w:rsidRPr="00A87413">
        <w:rPr>
          <w:rFonts w:eastAsia="Times New Roman"/>
          <w:b/>
          <w:i/>
        </w:rPr>
        <w:br/>
      </w:r>
      <w:r w:rsidRPr="00A87413">
        <w:rPr>
          <w:rFonts w:eastAsia="Times New Roman"/>
          <w:i/>
        </w:rPr>
        <w:t>Например</w:t>
      </w:r>
      <w:r w:rsidRPr="00A87413">
        <w:rPr>
          <w:rFonts w:eastAsia="Times New Roman"/>
          <w:b/>
        </w:rPr>
        <w:t>,</w:t>
      </w:r>
      <w:r w:rsidRPr="00A87413">
        <w:rPr>
          <w:rFonts w:eastAsia="Times New Roman"/>
        </w:rPr>
        <w:t xml:space="preserve"> </w:t>
      </w:r>
      <w:r w:rsidRPr="00A87413">
        <w:rPr>
          <w:rFonts w:eastAsia="Times New Roman"/>
          <w:i/>
        </w:rPr>
        <w:t>противогаз с фильтром А1В1Е1К1 имеет марку А1В1Е1К1, т.е. предназначен аналогично фильтру для защиты от:</w:t>
      </w:r>
    </w:p>
    <w:p w:rsidR="00A87413" w:rsidRPr="00A87413" w:rsidRDefault="00A87413" w:rsidP="00A87413">
      <w:pPr>
        <w:spacing w:after="0" w:line="240" w:lineRule="auto"/>
        <w:jc w:val="both"/>
        <w:rPr>
          <w:rFonts w:eastAsia="Times New Roman"/>
          <w:i/>
        </w:rPr>
      </w:pPr>
      <w:r w:rsidRPr="00A87413">
        <w:rPr>
          <w:rFonts w:eastAsia="Times New Roman"/>
          <w:i/>
        </w:rPr>
        <w:t>- органических газов и паров с температурой кипения выше 65°С;</w:t>
      </w:r>
    </w:p>
    <w:p w:rsidR="00A87413" w:rsidRPr="00A87413" w:rsidRDefault="00A87413" w:rsidP="00A87413">
      <w:pPr>
        <w:spacing w:after="0" w:line="240" w:lineRule="auto"/>
        <w:jc w:val="both"/>
        <w:rPr>
          <w:rFonts w:eastAsia="Times New Roman"/>
          <w:i/>
        </w:rPr>
      </w:pPr>
      <w:r w:rsidRPr="00A87413">
        <w:rPr>
          <w:rFonts w:eastAsia="Times New Roman"/>
          <w:i/>
        </w:rPr>
        <w:t>- неорганических газов и паров, за исключением оксида углерода;</w:t>
      </w:r>
    </w:p>
    <w:p w:rsidR="00A87413" w:rsidRPr="00A87413" w:rsidRDefault="00A87413" w:rsidP="00A87413">
      <w:pPr>
        <w:spacing w:after="0" w:line="240" w:lineRule="auto"/>
        <w:jc w:val="both"/>
        <w:rPr>
          <w:rFonts w:eastAsia="Times New Roman"/>
          <w:i/>
        </w:rPr>
      </w:pPr>
      <w:r w:rsidRPr="00A87413">
        <w:rPr>
          <w:rFonts w:eastAsia="Times New Roman"/>
          <w:i/>
        </w:rPr>
        <w:t>- кислых газов и паров;</w:t>
      </w:r>
    </w:p>
    <w:p w:rsidR="00A87413" w:rsidRPr="00A87413" w:rsidRDefault="00A87413" w:rsidP="00A87413">
      <w:pPr>
        <w:spacing w:after="0" w:line="240" w:lineRule="auto"/>
        <w:jc w:val="both"/>
        <w:rPr>
          <w:rFonts w:eastAsia="Times New Roman"/>
          <w:i/>
        </w:rPr>
      </w:pPr>
      <w:r w:rsidRPr="00A87413">
        <w:rPr>
          <w:rFonts w:eastAsia="Times New Roman"/>
          <w:i/>
        </w:rPr>
        <w:t>- аммиака и его органических производных.</w:t>
      </w:r>
    </w:p>
    <w:p w:rsidR="00A87413" w:rsidRPr="00A87413" w:rsidRDefault="00A87413" w:rsidP="00A87413">
      <w:pPr>
        <w:spacing w:after="0" w:line="240" w:lineRule="auto"/>
        <w:ind w:firstLine="708"/>
        <w:jc w:val="both"/>
        <w:rPr>
          <w:rFonts w:eastAsia="Times New Roman"/>
          <w:b/>
        </w:rPr>
      </w:pPr>
      <w:r w:rsidRPr="00A87413">
        <w:rPr>
          <w:rFonts w:eastAsia="Times New Roman"/>
          <w:b/>
        </w:rPr>
        <w:t>Классы противогазов</w:t>
      </w:r>
    </w:p>
    <w:p w:rsidR="00A87413" w:rsidRPr="00A87413" w:rsidRDefault="00A87413" w:rsidP="00A87413">
      <w:pPr>
        <w:spacing w:after="0" w:line="240" w:lineRule="auto"/>
        <w:ind w:firstLine="708"/>
        <w:jc w:val="both"/>
        <w:rPr>
          <w:rFonts w:eastAsia="Times New Roman"/>
          <w:i/>
        </w:rPr>
      </w:pPr>
      <w:r w:rsidRPr="00A87413">
        <w:rPr>
          <w:rFonts w:eastAsia="Times New Roman"/>
        </w:rPr>
        <w:t xml:space="preserve">Противогазы подразделяют на классы эффективности </w:t>
      </w:r>
      <w:r w:rsidR="00DF249F" w:rsidRPr="00A87413">
        <w:rPr>
          <w:rFonts w:eastAsia="Times New Roman"/>
        </w:rPr>
        <w:t>по фильтрам,</w:t>
      </w:r>
      <w:r w:rsidRPr="00A87413">
        <w:rPr>
          <w:rFonts w:eastAsia="Times New Roman"/>
        </w:rPr>
        <w:t xml:space="preserve"> согласно входящим в комплект противогаза классам фильтров по </w:t>
      </w:r>
      <w:hyperlink r:id="rId88" w:history="1">
        <w:r w:rsidRPr="00A87413">
          <w:rPr>
            <w:rFonts w:eastAsia="Times New Roman"/>
            <w:color w:val="0000FF"/>
            <w:u w:val="single"/>
          </w:rPr>
          <w:t>ГОСТ 12.4.235</w:t>
        </w:r>
      </w:hyperlink>
      <w:r w:rsidRPr="00A87413">
        <w:rPr>
          <w:rFonts w:eastAsia="Times New Roman"/>
        </w:rPr>
        <w:t xml:space="preserve">. </w:t>
      </w:r>
      <w:r w:rsidRPr="00A87413">
        <w:rPr>
          <w:rFonts w:eastAsia="Times New Roman"/>
          <w:b/>
        </w:rPr>
        <w:t>Класс противогаза должен соответствовать классу фильтра.</w:t>
      </w:r>
      <w:r w:rsidRPr="00A87413">
        <w:rPr>
          <w:rFonts w:eastAsia="Times New Roman"/>
          <w:b/>
        </w:rPr>
        <w:br/>
      </w:r>
      <w:r w:rsidRPr="00A87413">
        <w:rPr>
          <w:rFonts w:eastAsia="Times New Roman"/>
        </w:rPr>
        <w:t xml:space="preserve"> </w:t>
      </w:r>
      <w:r w:rsidRPr="00A87413">
        <w:rPr>
          <w:rFonts w:eastAsia="Times New Roman"/>
          <w:i/>
        </w:rPr>
        <w:t xml:space="preserve">Например, противогаз </w:t>
      </w:r>
      <w:r w:rsidRPr="00A87413">
        <w:rPr>
          <w:rFonts w:eastAsia="Times New Roman"/>
          <w:b/>
          <w:i/>
        </w:rPr>
        <w:t>марки А1В2Е2Р3</w:t>
      </w:r>
      <w:r w:rsidRPr="00A87413">
        <w:rPr>
          <w:rFonts w:eastAsia="Times New Roman"/>
          <w:i/>
        </w:rPr>
        <w:t xml:space="preserve"> содержит фильтр </w:t>
      </w:r>
      <w:r w:rsidRPr="00A87413">
        <w:rPr>
          <w:rFonts w:eastAsia="Times New Roman"/>
          <w:b/>
          <w:i/>
        </w:rPr>
        <w:t>А1В2Е2Р3</w:t>
      </w:r>
      <w:r w:rsidRPr="00A87413">
        <w:rPr>
          <w:rFonts w:eastAsia="Times New Roman"/>
          <w:i/>
        </w:rPr>
        <w:t xml:space="preserve">, т.е. имеет аналогично фильтру следующие классы эффективности для защиты </w:t>
      </w:r>
      <w:r w:rsidR="00DF249F" w:rsidRPr="00A87413">
        <w:rPr>
          <w:rFonts w:eastAsia="Times New Roman"/>
          <w:i/>
        </w:rPr>
        <w:t>от: -</w:t>
      </w:r>
      <w:r w:rsidRPr="00A87413">
        <w:rPr>
          <w:rFonts w:eastAsia="Times New Roman"/>
          <w:i/>
        </w:rPr>
        <w:t xml:space="preserve"> органических газов и паров с температурой кипения выше 65°С - класс 1 – низкой эффективности;</w:t>
      </w:r>
    </w:p>
    <w:p w:rsidR="00A87413" w:rsidRPr="00A87413" w:rsidRDefault="00A87413" w:rsidP="00A87413">
      <w:pPr>
        <w:spacing w:after="0" w:line="240" w:lineRule="auto"/>
        <w:jc w:val="both"/>
        <w:rPr>
          <w:rFonts w:eastAsia="Times New Roman"/>
          <w:i/>
        </w:rPr>
      </w:pPr>
      <w:r w:rsidRPr="00A87413">
        <w:rPr>
          <w:rFonts w:eastAsia="Times New Roman"/>
          <w:i/>
        </w:rPr>
        <w:t>- неорганических газов и паров, за исключением оксида углерода - класс 2 - средней эффективности;</w:t>
      </w:r>
    </w:p>
    <w:p w:rsidR="00A87413" w:rsidRPr="00A87413" w:rsidRDefault="00A87413" w:rsidP="00A87413">
      <w:pPr>
        <w:spacing w:after="0" w:line="240" w:lineRule="auto"/>
        <w:jc w:val="both"/>
        <w:rPr>
          <w:rFonts w:eastAsia="Times New Roman"/>
          <w:i/>
        </w:rPr>
      </w:pPr>
      <w:r w:rsidRPr="00A87413">
        <w:rPr>
          <w:rFonts w:eastAsia="Times New Roman"/>
          <w:i/>
        </w:rPr>
        <w:t>- кислых газов и паров - класс 2 - средней эффективности;</w:t>
      </w:r>
    </w:p>
    <w:p w:rsidR="00A87413" w:rsidRPr="00A87413" w:rsidRDefault="00A87413" w:rsidP="00A87413">
      <w:pPr>
        <w:spacing w:after="0" w:line="240" w:lineRule="auto"/>
        <w:jc w:val="both"/>
        <w:rPr>
          <w:rFonts w:eastAsia="Times New Roman"/>
        </w:rPr>
      </w:pPr>
      <w:r w:rsidRPr="00A87413">
        <w:rPr>
          <w:rFonts w:eastAsia="Times New Roman"/>
          <w:i/>
        </w:rPr>
        <w:t>- аэрозолей - класс 3 - высокой эффективности.</w:t>
      </w:r>
    </w:p>
    <w:p w:rsidR="00A87413" w:rsidRPr="00A87413" w:rsidRDefault="00A87413" w:rsidP="00A87413">
      <w:pPr>
        <w:spacing w:after="0" w:line="240" w:lineRule="auto"/>
        <w:ind w:firstLine="708"/>
        <w:jc w:val="both"/>
        <w:rPr>
          <w:rFonts w:eastAsia="Times New Roman"/>
          <w:b/>
          <w:bCs/>
        </w:rPr>
      </w:pPr>
    </w:p>
    <w:p w:rsidR="00A87413" w:rsidRPr="00A87413" w:rsidRDefault="00A87413" w:rsidP="00A87413">
      <w:pPr>
        <w:spacing w:after="0" w:line="240" w:lineRule="auto"/>
        <w:ind w:firstLine="708"/>
        <w:jc w:val="both"/>
        <w:rPr>
          <w:rFonts w:eastAsia="Times New Roman"/>
        </w:rPr>
      </w:pPr>
      <w:r w:rsidRPr="00A87413">
        <w:rPr>
          <w:rFonts w:eastAsia="Times New Roman"/>
          <w:b/>
          <w:bCs/>
        </w:rPr>
        <w:t>Категории противогазов</w:t>
      </w:r>
    </w:p>
    <w:p w:rsidR="00A87413" w:rsidRPr="00A87413" w:rsidRDefault="00A87413" w:rsidP="00A87413">
      <w:pPr>
        <w:spacing w:after="0" w:line="240" w:lineRule="auto"/>
        <w:jc w:val="both"/>
        <w:outlineLvl w:val="2"/>
        <w:rPr>
          <w:rFonts w:eastAsia="Times New Roman"/>
        </w:rPr>
      </w:pPr>
      <w:r w:rsidRPr="00A87413">
        <w:rPr>
          <w:rFonts w:eastAsia="Times New Roman"/>
        </w:rPr>
        <w:t xml:space="preserve">Противогазы подразделяют на категории по </w:t>
      </w:r>
      <w:r w:rsidR="00DF249F" w:rsidRPr="00A87413">
        <w:rPr>
          <w:rFonts w:eastAsia="Times New Roman"/>
        </w:rPr>
        <w:t>маске:</w:t>
      </w:r>
    </w:p>
    <w:p w:rsidR="00A87413" w:rsidRPr="00A87413" w:rsidRDefault="00A87413" w:rsidP="00A87413">
      <w:pPr>
        <w:spacing w:after="0" w:line="240" w:lineRule="auto"/>
        <w:jc w:val="both"/>
        <w:outlineLvl w:val="2"/>
        <w:rPr>
          <w:rFonts w:eastAsia="Times New Roman"/>
        </w:rPr>
      </w:pPr>
      <w:r w:rsidRPr="00A87413">
        <w:rPr>
          <w:rFonts w:eastAsia="Times New Roman"/>
        </w:rPr>
        <w:t>Противогаз 1 категории по маске содержит маску категории 1.</w:t>
      </w:r>
    </w:p>
    <w:p w:rsidR="00A87413" w:rsidRPr="00A87413" w:rsidRDefault="00A87413" w:rsidP="00A87413">
      <w:pPr>
        <w:spacing w:after="0" w:line="240" w:lineRule="auto"/>
        <w:jc w:val="both"/>
        <w:outlineLvl w:val="2"/>
        <w:rPr>
          <w:rFonts w:eastAsia="Times New Roman"/>
        </w:rPr>
      </w:pPr>
      <w:r w:rsidRPr="00A87413">
        <w:rPr>
          <w:rFonts w:eastAsia="Times New Roman"/>
        </w:rPr>
        <w:t>Противогаз 2 категории по маске содержит маску категории 2.</w:t>
      </w:r>
    </w:p>
    <w:p w:rsidR="00A87413" w:rsidRPr="00A87413" w:rsidRDefault="00A87413" w:rsidP="00A87413">
      <w:pPr>
        <w:spacing w:after="0" w:line="240" w:lineRule="auto"/>
        <w:jc w:val="both"/>
        <w:outlineLvl w:val="2"/>
        <w:rPr>
          <w:rFonts w:eastAsia="Times New Roman"/>
        </w:rPr>
      </w:pPr>
      <w:r w:rsidRPr="00A87413">
        <w:rPr>
          <w:rFonts w:eastAsia="Times New Roman"/>
        </w:rPr>
        <w:t xml:space="preserve">Противогаз 3 категории по маске содержит маску категории 3. </w:t>
      </w:r>
    </w:p>
    <w:p w:rsidR="00A87413" w:rsidRPr="00A87413" w:rsidRDefault="00A87413" w:rsidP="00A87413">
      <w:pPr>
        <w:spacing w:before="100" w:beforeAutospacing="1" w:after="100" w:afterAutospacing="1" w:line="240" w:lineRule="auto"/>
        <w:jc w:val="both"/>
        <w:outlineLvl w:val="2"/>
        <w:rPr>
          <w:rFonts w:eastAsia="Times New Roman"/>
        </w:rPr>
      </w:pPr>
      <w:r w:rsidRPr="00A87413">
        <w:rPr>
          <w:rFonts w:eastAsia="Times New Roman"/>
          <w:i/>
        </w:rPr>
        <w:t>Например, в маркировке противогаза 2 категории по маске должна быть надпись: "Категория 2 по маске</w:t>
      </w:r>
      <w:r w:rsidRPr="00A87413">
        <w:rPr>
          <w:rFonts w:eastAsia="Times New Roman"/>
        </w:rPr>
        <w:t>".</w:t>
      </w:r>
    </w:p>
    <w:p w:rsidR="00A87413" w:rsidRPr="00A87413" w:rsidRDefault="00A87413" w:rsidP="00A87413">
      <w:pPr>
        <w:spacing w:before="100" w:beforeAutospacing="1" w:after="100" w:afterAutospacing="1" w:line="240" w:lineRule="auto"/>
        <w:jc w:val="both"/>
        <w:outlineLvl w:val="2"/>
        <w:rPr>
          <w:rFonts w:eastAsia="Times New Roman"/>
        </w:rPr>
      </w:pPr>
      <w:r w:rsidRPr="00A87413">
        <w:rPr>
          <w:rFonts w:eastAsia="Times New Roman"/>
          <w:b/>
          <w:color w:val="4C4C4C"/>
          <w:spacing w:val="2"/>
        </w:rPr>
        <w:lastRenderedPageBreak/>
        <w:t>Основные показатели и характеристики противогазов</w:t>
      </w:r>
    </w:p>
    <w:tbl>
      <w:tblPr>
        <w:tblpPr w:leftFromText="180" w:rightFromText="180" w:vertAnchor="text" w:horzAnchor="margin" w:tblpY="145"/>
        <w:tblW w:w="0" w:type="auto"/>
        <w:tblCellMar>
          <w:left w:w="0" w:type="dxa"/>
          <w:right w:w="0" w:type="dxa"/>
        </w:tblCellMar>
        <w:tblLook w:val="04A0" w:firstRow="1" w:lastRow="0" w:firstColumn="1" w:lastColumn="0" w:noHBand="0" w:noVBand="1"/>
      </w:tblPr>
      <w:tblGrid>
        <w:gridCol w:w="3168"/>
        <w:gridCol w:w="1670"/>
        <w:gridCol w:w="1547"/>
        <w:gridCol w:w="2970"/>
      </w:tblGrid>
      <w:tr w:rsidR="00A87413" w:rsidRPr="00A87413" w:rsidTr="003A5AA2">
        <w:tc>
          <w:tcPr>
            <w:tcW w:w="31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Тип противогаза</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Начальное сопротивление воздушному потоку на вдохе, Па, при расходе воздуха, дм</w:t>
            </w:r>
            <w:r w:rsidR="002B3CEB">
              <w:rPr>
                <w:rFonts w:eastAsia="Times New Roman"/>
                <w:noProof/>
                <w:color w:val="2D2D2D"/>
                <w:sz w:val="21"/>
                <w:szCs w:val="21"/>
              </w:rPr>
              <mc:AlternateContent>
                <mc:Choice Requires="wps">
                  <w:drawing>
                    <wp:inline distT="0" distB="0" distL="0" distR="0">
                      <wp:extent cx="106680" cy="220980"/>
                      <wp:effectExtent l="0" t="0" r="0" b="0"/>
                      <wp:docPr id="31" name="AutoShape 1" descr="ГОСТ 12.4.121-2015 Система стандартов безопасности труда (ССБТ). Средства индивидуальной защиты органов дыхания. Противогазы фильтрующие.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846E0" id="AutoShape 1" o:spid="_x0000_s1026" alt="ГОСТ 12.4.121-2015 Система стандартов безопасности труда (ССБТ). Средства индивидуальной защиты органов дыхания. Противогазы фильтрующие. Общие технические услов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" filled="f" stroked="f">
                      <o:lock v:ext="edit" aspectratio="t"/>
                      <w10:anchorlock/>
                    </v:rect>
                  </w:pict>
                </mc:Fallback>
              </mc:AlternateContent>
            </w:r>
            <w:r w:rsidRPr="00A87413">
              <w:rPr>
                <w:rFonts w:eastAsia="Times New Roman"/>
                <w:color w:val="2D2D2D"/>
                <w:sz w:val="21"/>
                <w:szCs w:val="21"/>
              </w:rPr>
              <w:t>/мин</w:t>
            </w:r>
          </w:p>
        </w:tc>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Сопротивление воздушному потоку на вдохе после запыления, Па, при расходе воздуха, дм</w:t>
            </w:r>
            <w:r w:rsidR="002B3CEB">
              <w:rPr>
                <w:rFonts w:eastAsia="Times New Roman"/>
                <w:noProof/>
                <w:color w:val="2D2D2D"/>
                <w:sz w:val="21"/>
                <w:szCs w:val="21"/>
              </w:rPr>
              <mc:AlternateContent>
                <mc:Choice Requires="wps">
                  <w:drawing>
                    <wp:inline distT="0" distB="0" distL="0" distR="0">
                      <wp:extent cx="106680" cy="220980"/>
                      <wp:effectExtent l="0" t="0" r="2540" b="0"/>
                      <wp:docPr id="30" name="AutoShape 2" descr="ГОСТ 12.4.121-2015 Система стандартов безопасности труда (ССБТ). Средства индивидуальной защиты органов дыхания. Противогазы фильтрующие.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3FF4E" id="AutoShape 2" o:spid="_x0000_s1026" alt="ГОСТ 12.4.121-2015 Система стандартов безопасности труда (ССБТ). Средства индивидуальной защиты органов дыхания. Противогазы фильтрующие. Общие технические условия"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" filled="f" stroked="f">
                      <o:lock v:ext="edit" aspectratio="t"/>
                      <w10:anchorlock/>
                    </v:rect>
                  </w:pict>
                </mc:Fallback>
              </mc:AlternateContent>
            </w:r>
            <w:r w:rsidRPr="00A87413">
              <w:rPr>
                <w:rFonts w:eastAsia="Times New Roman"/>
                <w:color w:val="2D2D2D"/>
                <w:sz w:val="21"/>
                <w:szCs w:val="21"/>
              </w:rPr>
              <w:t>/мин</w:t>
            </w:r>
          </w:p>
        </w:tc>
      </w:tr>
      <w:tr w:rsidR="00A87413" w:rsidRPr="00A87413" w:rsidTr="003A5AA2">
        <w:tc>
          <w:tcPr>
            <w:tcW w:w="31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30</w:t>
            </w:r>
          </w:p>
        </w:tc>
        <w:tc>
          <w:tcPr>
            <w:tcW w:w="15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w:t>
            </w:r>
          </w:p>
        </w:tc>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w:t>
            </w:r>
          </w:p>
        </w:tc>
      </w:tr>
      <w:tr w:rsidR="00A87413" w:rsidRPr="00A87413" w:rsidTr="003A5AA2">
        <w:tc>
          <w:tcPr>
            <w:tcW w:w="31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w:t>
            </w:r>
          </w:p>
        </w:tc>
        <w:tc>
          <w:tcPr>
            <w:tcW w:w="16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w:t>
            </w:r>
          </w:p>
        </w:tc>
        <w:tc>
          <w:tcPr>
            <w:tcW w:w="15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w:t>
            </w:r>
          </w:p>
        </w:tc>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4</w:t>
            </w:r>
          </w:p>
        </w:tc>
      </w:tr>
      <w:tr w:rsidR="00A87413" w:rsidRPr="00A87413" w:rsidTr="003A5AA2">
        <w:tc>
          <w:tcPr>
            <w:tcW w:w="31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Противогазы марок А, В, Е, К: </w:t>
            </w:r>
          </w:p>
        </w:tc>
        <w:tc>
          <w:tcPr>
            <w:tcW w:w="16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c>
          <w:tcPr>
            <w:tcW w:w="29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150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550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580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1P1</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760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1Р1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790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980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1Р2</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220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790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1050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1Р2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820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1080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1Р3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270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970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1050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1Р3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1000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1080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190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710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740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2Р1</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250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920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2Р1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2Р2</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260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2Р2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980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2Р3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2Р3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1160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790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820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3Р1</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270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1000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1190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3Р1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1220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3Р2</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280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3Р2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1060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3Р3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330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3Р3 со шлангом</w:t>
            </w:r>
          </w:p>
        </w:tc>
        <w:tc>
          <w:tcPr>
            <w:tcW w:w="16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c>
          <w:tcPr>
            <w:tcW w:w="29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Противогазы марки АХ: </w:t>
            </w:r>
          </w:p>
        </w:tc>
        <w:tc>
          <w:tcPr>
            <w:tcW w:w="16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c>
          <w:tcPr>
            <w:tcW w:w="29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190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710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740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АХР1</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250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920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АХР1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АХР2</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260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АХР2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980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АХР3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АХР3 со шлангом</w:t>
            </w:r>
          </w:p>
        </w:tc>
        <w:tc>
          <w:tcPr>
            <w:tcW w:w="16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1160</w:t>
            </w:r>
          </w:p>
        </w:tc>
        <w:tc>
          <w:tcPr>
            <w:tcW w:w="29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Противогазы марки SX: </w:t>
            </w:r>
          </w:p>
        </w:tc>
        <w:tc>
          <w:tcPr>
            <w:tcW w:w="16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c>
          <w:tcPr>
            <w:tcW w:w="29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190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710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740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lastRenderedPageBreak/>
              <w:t>SXP1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250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920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SXP1 со шлангом </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SXP2</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260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950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SXP2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980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SXP3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SXP3 со шлангом</w:t>
            </w:r>
          </w:p>
        </w:tc>
        <w:tc>
          <w:tcPr>
            <w:tcW w:w="16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1160</w:t>
            </w:r>
          </w:p>
        </w:tc>
        <w:tc>
          <w:tcPr>
            <w:tcW w:w="29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Противогазы специальных марок:</w:t>
            </w:r>
            <w:r w:rsidRPr="00A87413">
              <w:rPr>
                <w:rFonts w:eastAsia="Times New Roman"/>
                <w:color w:val="2D2D2D"/>
                <w:sz w:val="21"/>
                <w:szCs w:val="21"/>
              </w:rPr>
              <w:br/>
            </w:r>
          </w:p>
        </w:tc>
        <w:tc>
          <w:tcPr>
            <w:tcW w:w="16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c>
          <w:tcPr>
            <w:tcW w:w="29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sz w:val="20"/>
                <w:szCs w:val="20"/>
              </w:rPr>
            </w:pP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NOP3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NOP3 со шлангом</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1160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r w:rsidR="00A87413" w:rsidRPr="00A87413" w:rsidTr="003A5AA2">
        <w:tc>
          <w:tcPr>
            <w:tcW w:w="3168"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НgР3</w:t>
            </w:r>
          </w:p>
        </w:tc>
        <w:tc>
          <w:tcPr>
            <w:tcW w:w="16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310</w:t>
            </w:r>
          </w:p>
        </w:tc>
        <w:tc>
          <w:tcPr>
            <w:tcW w:w="1547"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1130</w:t>
            </w:r>
          </w:p>
        </w:tc>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1210</w:t>
            </w:r>
          </w:p>
        </w:tc>
      </w:tr>
      <w:tr w:rsidR="00A87413" w:rsidRPr="00A87413" w:rsidTr="003A5AA2">
        <w:tc>
          <w:tcPr>
            <w:tcW w:w="31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НgР3 со шлангом</w:t>
            </w:r>
          </w:p>
        </w:tc>
        <w:tc>
          <w:tcPr>
            <w:tcW w:w="16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240" w:lineRule="auto"/>
              <w:jc w:val="both"/>
              <w:rPr>
                <w:rFonts w:eastAsia="Times New Roman"/>
                <w:color w:val="2D2D2D"/>
                <w:sz w:val="21"/>
                <w:szCs w:val="21"/>
              </w:rPr>
            </w:pPr>
          </w:p>
        </w:tc>
        <w:tc>
          <w:tcPr>
            <w:tcW w:w="154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1160</w:t>
            </w:r>
          </w:p>
        </w:tc>
        <w:tc>
          <w:tcPr>
            <w:tcW w:w="29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87413" w:rsidRPr="00A87413" w:rsidRDefault="00A87413" w:rsidP="00A87413">
            <w:pPr>
              <w:spacing w:after="0" w:line="315" w:lineRule="atLeast"/>
              <w:jc w:val="both"/>
              <w:textAlignment w:val="baseline"/>
              <w:rPr>
                <w:rFonts w:eastAsia="Times New Roman"/>
                <w:color w:val="2D2D2D"/>
                <w:sz w:val="21"/>
                <w:szCs w:val="21"/>
              </w:rPr>
            </w:pPr>
            <w:r w:rsidRPr="00A87413">
              <w:rPr>
                <w:rFonts w:eastAsia="Times New Roman"/>
                <w:color w:val="2D2D2D"/>
                <w:sz w:val="21"/>
                <w:szCs w:val="21"/>
              </w:rPr>
              <w:t>1240</w:t>
            </w:r>
          </w:p>
        </w:tc>
      </w:tr>
    </w:tbl>
    <w:p w:rsidR="00A87413" w:rsidRPr="00A87413" w:rsidRDefault="00A87413" w:rsidP="00A87413">
      <w:pPr>
        <w:shd w:val="clear" w:color="auto" w:fill="FFFFFF"/>
        <w:spacing w:before="375" w:after="225" w:line="240" w:lineRule="auto"/>
        <w:jc w:val="both"/>
        <w:textAlignment w:val="baseline"/>
        <w:outlineLvl w:val="2"/>
        <w:rPr>
          <w:rFonts w:eastAsia="Times New Roman"/>
          <w:b/>
          <w:color w:val="4C4C4C"/>
          <w:spacing w:val="2"/>
        </w:rPr>
      </w:pPr>
      <w:r w:rsidRPr="00A87413">
        <w:rPr>
          <w:rFonts w:eastAsia="Times New Roman"/>
          <w:b/>
          <w:color w:val="4C4C4C"/>
          <w:spacing w:val="2"/>
        </w:rPr>
        <w:t>Комплектность</w:t>
      </w:r>
    </w:p>
    <w:p w:rsidR="00A87413" w:rsidRPr="00A87413" w:rsidRDefault="00A87413" w:rsidP="00A87413">
      <w:pPr>
        <w:spacing w:after="0" w:line="240" w:lineRule="auto"/>
        <w:ind w:firstLine="708"/>
        <w:jc w:val="both"/>
        <w:rPr>
          <w:rFonts w:eastAsiaTheme="minorHAnsi"/>
        </w:rPr>
      </w:pPr>
      <w:r w:rsidRPr="00A87413">
        <w:rPr>
          <w:rFonts w:eastAsiaTheme="minorHAnsi"/>
        </w:rPr>
        <w:t>В комплект противогаза должны входить:</w:t>
      </w:r>
    </w:p>
    <w:p w:rsidR="00A87413" w:rsidRPr="00A87413" w:rsidRDefault="00A87413" w:rsidP="00A87413">
      <w:pPr>
        <w:spacing w:after="0" w:line="240" w:lineRule="auto"/>
        <w:jc w:val="both"/>
        <w:rPr>
          <w:rFonts w:eastAsiaTheme="minorHAnsi"/>
        </w:rPr>
      </w:pPr>
      <w:r w:rsidRPr="00A87413">
        <w:rPr>
          <w:rFonts w:eastAsiaTheme="minorHAnsi"/>
        </w:rPr>
        <w:t>- изолирующая лицевая часть в виде маски или шлем-маски;</w:t>
      </w:r>
    </w:p>
    <w:p w:rsidR="00A87413" w:rsidRPr="00A87413" w:rsidRDefault="00A87413" w:rsidP="00A87413">
      <w:pPr>
        <w:spacing w:after="0" w:line="240" w:lineRule="auto"/>
        <w:jc w:val="both"/>
        <w:rPr>
          <w:rFonts w:eastAsiaTheme="minorHAnsi"/>
        </w:rPr>
      </w:pPr>
      <w:r w:rsidRPr="00A87413">
        <w:rPr>
          <w:rFonts w:eastAsiaTheme="minorHAnsi"/>
        </w:rPr>
        <w:t xml:space="preserve">- фильтр(ы) различных марок и классов </w:t>
      </w:r>
      <w:r w:rsidR="00DF249F" w:rsidRPr="00A87413">
        <w:rPr>
          <w:rFonts w:eastAsiaTheme="minorHAnsi"/>
        </w:rPr>
        <w:t>по или</w:t>
      </w:r>
      <w:r w:rsidRPr="00A87413">
        <w:rPr>
          <w:rFonts w:eastAsiaTheme="minorHAnsi"/>
        </w:rPr>
        <w:t xml:space="preserve"> их сочетаний, или фильтр(ы) с соединительным шлангом или фильтры противоаэрозольные;</w:t>
      </w:r>
    </w:p>
    <w:p w:rsidR="00A87413" w:rsidRPr="00A87413" w:rsidRDefault="00A87413" w:rsidP="00A87413">
      <w:pPr>
        <w:spacing w:after="0" w:line="240" w:lineRule="auto"/>
        <w:jc w:val="both"/>
        <w:rPr>
          <w:rFonts w:eastAsiaTheme="minorHAnsi"/>
        </w:rPr>
      </w:pPr>
      <w:r w:rsidRPr="00A87413">
        <w:rPr>
          <w:rFonts w:eastAsiaTheme="minorHAnsi"/>
        </w:rPr>
        <w:t>- сумка или система для хранения и ношения противогаза;</w:t>
      </w:r>
    </w:p>
    <w:p w:rsidR="00A87413" w:rsidRPr="00A87413" w:rsidRDefault="00A87413" w:rsidP="00A87413">
      <w:pPr>
        <w:spacing w:after="0" w:line="240" w:lineRule="auto"/>
        <w:jc w:val="both"/>
        <w:rPr>
          <w:rFonts w:eastAsiaTheme="minorHAnsi"/>
        </w:rPr>
      </w:pPr>
      <w:r w:rsidRPr="00A87413">
        <w:rPr>
          <w:rFonts w:eastAsiaTheme="minorHAnsi"/>
        </w:rPr>
        <w:t>- руководство по эксплуатации (1 шт. на наименьшую упаковочную единицу);</w:t>
      </w:r>
    </w:p>
    <w:p w:rsidR="00A87413" w:rsidRPr="00A87413" w:rsidRDefault="00A87413" w:rsidP="00A87413">
      <w:pPr>
        <w:spacing w:after="0" w:line="240" w:lineRule="auto"/>
        <w:jc w:val="both"/>
        <w:rPr>
          <w:rFonts w:eastAsiaTheme="minorHAnsi"/>
        </w:rPr>
      </w:pPr>
      <w:r w:rsidRPr="00A87413">
        <w:rPr>
          <w:rFonts w:eastAsiaTheme="minorHAnsi"/>
        </w:rPr>
        <w:t>- паспорт на партию.</w:t>
      </w:r>
    </w:p>
    <w:p w:rsidR="00A87413" w:rsidRPr="00A87413" w:rsidRDefault="00A87413" w:rsidP="00A87413">
      <w:pPr>
        <w:spacing w:after="0" w:line="240" w:lineRule="auto"/>
        <w:jc w:val="both"/>
        <w:rPr>
          <w:rFonts w:eastAsiaTheme="minorHAnsi"/>
        </w:rPr>
      </w:pPr>
      <w:r w:rsidRPr="00A87413">
        <w:rPr>
          <w:rFonts w:eastAsiaTheme="minorHAnsi"/>
          <w:b/>
          <w:bCs/>
        </w:rPr>
        <w:t xml:space="preserve">Маркировка противогазов. </w:t>
      </w:r>
    </w:p>
    <w:p w:rsidR="00A87413" w:rsidRPr="00A87413" w:rsidRDefault="00A87413" w:rsidP="00A87413">
      <w:pPr>
        <w:spacing w:after="0" w:line="240" w:lineRule="auto"/>
        <w:ind w:firstLine="708"/>
        <w:jc w:val="both"/>
        <w:rPr>
          <w:rFonts w:eastAsiaTheme="minorHAnsi"/>
        </w:rPr>
      </w:pPr>
      <w:r w:rsidRPr="00A87413">
        <w:rPr>
          <w:rFonts w:eastAsiaTheme="minorHAnsi"/>
        </w:rPr>
        <w:t xml:space="preserve">Каждый противогаз, включая комплектующие изделия, должен иметь маркировку, которая наносится непосредственно на изделие и на его упаковку. Допускается наносить маркировку только на индивидуальную упаковку, а при ее отсутствии </w:t>
      </w:r>
    </w:p>
    <w:p w:rsidR="00A87413" w:rsidRPr="00A87413" w:rsidRDefault="00A87413" w:rsidP="00A87413">
      <w:pPr>
        <w:spacing w:after="0" w:line="240" w:lineRule="auto"/>
        <w:jc w:val="both"/>
        <w:rPr>
          <w:rFonts w:eastAsiaTheme="minorHAnsi"/>
        </w:rPr>
      </w:pPr>
      <w:r w:rsidRPr="00A87413">
        <w:rPr>
          <w:rFonts w:eastAsiaTheme="minorHAnsi"/>
        </w:rPr>
        <w:t>- на групповую упаковку при условии маркировки всех комплектующих изделий:</w:t>
      </w:r>
    </w:p>
    <w:p w:rsidR="00A87413" w:rsidRPr="00A87413" w:rsidRDefault="00A87413" w:rsidP="00A87413">
      <w:pPr>
        <w:spacing w:after="0" w:line="240" w:lineRule="auto"/>
        <w:jc w:val="both"/>
        <w:rPr>
          <w:rFonts w:eastAsiaTheme="minorHAnsi"/>
        </w:rPr>
      </w:pPr>
      <w:r w:rsidRPr="00A87413">
        <w:rPr>
          <w:rFonts w:eastAsiaTheme="minorHAnsi"/>
        </w:rPr>
        <w:t>- маркировка фильтров</w:t>
      </w:r>
    </w:p>
    <w:p w:rsidR="00A87413" w:rsidRPr="00A87413" w:rsidRDefault="00A87413" w:rsidP="00A87413">
      <w:pPr>
        <w:spacing w:after="0" w:line="240" w:lineRule="auto"/>
        <w:jc w:val="both"/>
        <w:rPr>
          <w:rFonts w:eastAsiaTheme="minorHAnsi"/>
        </w:rPr>
      </w:pPr>
      <w:r w:rsidRPr="00A87413">
        <w:rPr>
          <w:rFonts w:eastAsiaTheme="minorHAnsi"/>
        </w:rPr>
        <w:t xml:space="preserve">- маркировка масок. </w:t>
      </w:r>
    </w:p>
    <w:p w:rsidR="00A87413" w:rsidRPr="00A87413" w:rsidRDefault="00A87413" w:rsidP="00A87413">
      <w:pPr>
        <w:spacing w:after="0" w:line="240" w:lineRule="auto"/>
        <w:jc w:val="both"/>
        <w:rPr>
          <w:rFonts w:eastAsiaTheme="minorHAnsi"/>
        </w:rPr>
      </w:pPr>
      <w:r w:rsidRPr="00A87413">
        <w:rPr>
          <w:rFonts w:eastAsiaTheme="minorHAnsi"/>
          <w:b/>
        </w:rPr>
        <w:t>На упаковке</w:t>
      </w:r>
      <w:r w:rsidRPr="00A87413">
        <w:rPr>
          <w:rFonts w:eastAsiaTheme="minorHAnsi"/>
        </w:rPr>
        <w:t xml:space="preserve"> противогаза указывается:</w:t>
      </w:r>
    </w:p>
    <w:p w:rsidR="00A87413" w:rsidRPr="00A87413" w:rsidRDefault="00A87413" w:rsidP="00A87413">
      <w:pPr>
        <w:spacing w:after="0" w:line="240" w:lineRule="auto"/>
        <w:jc w:val="both"/>
        <w:rPr>
          <w:rFonts w:eastAsia="Times New Roman"/>
          <w:color w:val="2D2D2D"/>
          <w:spacing w:val="2"/>
        </w:rPr>
      </w:pPr>
      <w:r w:rsidRPr="00A87413">
        <w:rPr>
          <w:rFonts w:eastAsia="Times New Roman"/>
          <w:color w:val="2D2D2D"/>
          <w:spacing w:val="2"/>
        </w:rPr>
        <w:t>- обозначение настоящего стандарта;</w:t>
      </w:r>
    </w:p>
    <w:p w:rsidR="00A87413" w:rsidRPr="00A87413" w:rsidRDefault="00A87413" w:rsidP="00A87413">
      <w:pPr>
        <w:spacing w:after="0" w:line="240" w:lineRule="auto"/>
        <w:jc w:val="both"/>
        <w:rPr>
          <w:rFonts w:eastAsia="Times New Roman"/>
          <w:color w:val="2D2D2D"/>
          <w:spacing w:val="2"/>
        </w:rPr>
      </w:pPr>
      <w:r w:rsidRPr="00A87413">
        <w:rPr>
          <w:rFonts w:eastAsia="Times New Roman"/>
          <w:color w:val="2D2D2D"/>
          <w:spacing w:val="2"/>
        </w:rPr>
        <w:t>- номер партии;</w:t>
      </w:r>
    </w:p>
    <w:p w:rsidR="00A87413" w:rsidRPr="00A87413" w:rsidRDefault="00A87413" w:rsidP="00A87413">
      <w:pPr>
        <w:spacing w:after="0" w:line="240" w:lineRule="auto"/>
        <w:jc w:val="both"/>
        <w:rPr>
          <w:rFonts w:eastAsia="Times New Roman"/>
          <w:color w:val="2D2D2D"/>
          <w:spacing w:val="2"/>
        </w:rPr>
      </w:pPr>
      <w:r w:rsidRPr="00A87413">
        <w:rPr>
          <w:rFonts w:eastAsia="Times New Roman"/>
          <w:color w:val="2D2D2D"/>
          <w:spacing w:val="2"/>
        </w:rPr>
        <w:t>- марку противогаза;</w:t>
      </w:r>
    </w:p>
    <w:p w:rsidR="00A87413" w:rsidRPr="00A87413" w:rsidRDefault="00A87413" w:rsidP="00A87413">
      <w:pPr>
        <w:spacing w:after="0" w:line="240" w:lineRule="auto"/>
        <w:jc w:val="both"/>
        <w:rPr>
          <w:rFonts w:eastAsia="Times New Roman"/>
          <w:color w:val="2D2D2D"/>
          <w:spacing w:val="2"/>
        </w:rPr>
      </w:pPr>
      <w:r w:rsidRPr="00A87413">
        <w:rPr>
          <w:rFonts w:eastAsia="Times New Roman"/>
          <w:color w:val="2D2D2D"/>
          <w:spacing w:val="2"/>
        </w:rPr>
        <w:t>- категорию противогаза;</w:t>
      </w:r>
    </w:p>
    <w:p w:rsidR="00A87413" w:rsidRPr="00A87413" w:rsidRDefault="00A87413" w:rsidP="00A87413">
      <w:pPr>
        <w:spacing w:after="0" w:line="240" w:lineRule="auto"/>
        <w:jc w:val="both"/>
        <w:rPr>
          <w:rFonts w:eastAsia="Times New Roman"/>
          <w:color w:val="2D2D2D"/>
          <w:spacing w:val="2"/>
        </w:rPr>
      </w:pPr>
      <w:r w:rsidRPr="00A87413">
        <w:rPr>
          <w:rFonts w:eastAsia="Times New Roman"/>
          <w:color w:val="2D2D2D"/>
          <w:spacing w:val="2"/>
        </w:rPr>
        <w:t>- класс(ы) эффективности по фильтру.</w:t>
      </w:r>
    </w:p>
    <w:p w:rsidR="00A87413" w:rsidRPr="00A87413" w:rsidRDefault="00A87413" w:rsidP="00A87413">
      <w:pPr>
        <w:spacing w:after="0" w:line="240" w:lineRule="auto"/>
        <w:ind w:firstLine="708"/>
        <w:jc w:val="both"/>
        <w:rPr>
          <w:rFonts w:eastAsiaTheme="minorHAnsi"/>
          <w:b/>
          <w:lang w:eastAsia="en-US"/>
        </w:rPr>
      </w:pPr>
      <w:r w:rsidRPr="00A87413">
        <w:rPr>
          <w:rFonts w:eastAsiaTheme="minorHAnsi"/>
        </w:rPr>
        <w:t xml:space="preserve">Перед эксплуатацией противогаза пользователь должен изучить инструкцию по его применению и освоить приемы подгонки и проверки герметичности. </w:t>
      </w:r>
    </w:p>
    <w:p w:rsidR="00A87413" w:rsidRDefault="00A87413" w:rsidP="00A616E2">
      <w:pPr>
        <w:spacing w:after="0" w:line="240" w:lineRule="auto"/>
        <w:rPr>
          <w:rFonts w:eastAsiaTheme="minorHAnsi"/>
          <w:b/>
          <w:lang w:eastAsia="en-US"/>
        </w:rPr>
      </w:pPr>
    </w:p>
    <w:p w:rsidR="006F5DC2" w:rsidRPr="00E67223" w:rsidRDefault="006F5DC2" w:rsidP="00E67223">
      <w:pPr>
        <w:tabs>
          <w:tab w:val="left" w:pos="-142"/>
          <w:tab w:val="left" w:pos="0"/>
        </w:tabs>
        <w:spacing w:after="0" w:line="240" w:lineRule="auto"/>
        <w:jc w:val="both"/>
        <w:rPr>
          <w:rFonts w:eastAsia="Times New Roman"/>
          <w:szCs w:val="24"/>
        </w:rPr>
      </w:pPr>
    </w:p>
    <w:p w:rsidR="00E67223" w:rsidRPr="00E67223" w:rsidRDefault="00E41C2F" w:rsidP="0028618B">
      <w:pPr>
        <w:spacing w:after="0" w:line="240" w:lineRule="auto"/>
        <w:ind w:firstLine="708"/>
        <w:rPr>
          <w:rFonts w:eastAsia="Times New Roman"/>
          <w:b/>
        </w:rPr>
      </w:pPr>
      <w:r>
        <w:rPr>
          <w:rFonts w:eastAsia="Times New Roman"/>
          <w:b/>
        </w:rPr>
        <w:t>5</w:t>
      </w:r>
      <w:r w:rsidR="00E67223" w:rsidRPr="00E67223">
        <w:rPr>
          <w:rFonts w:eastAsia="Times New Roman"/>
          <w:b/>
        </w:rPr>
        <w:t>.</w:t>
      </w:r>
      <w:r w:rsidR="0028618B">
        <w:rPr>
          <w:rFonts w:eastAsia="Times New Roman"/>
          <w:b/>
        </w:rPr>
        <w:t xml:space="preserve"> </w:t>
      </w:r>
      <w:r w:rsidR="00E73AED">
        <w:rPr>
          <w:rFonts w:eastAsia="Times New Roman"/>
          <w:b/>
        </w:rPr>
        <w:t xml:space="preserve"> </w:t>
      </w:r>
      <w:r w:rsidR="00E67223" w:rsidRPr="00E67223">
        <w:rPr>
          <w:rFonts w:eastAsia="Times New Roman"/>
          <w:b/>
        </w:rPr>
        <w:t>СИЗОД</w:t>
      </w:r>
      <w:r w:rsidR="0028618B">
        <w:rPr>
          <w:rFonts w:eastAsia="Times New Roman"/>
          <w:b/>
        </w:rPr>
        <w:t xml:space="preserve"> фильтрующие и изолирующие.</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2257"/>
        <w:gridCol w:w="2242"/>
        <w:gridCol w:w="2243"/>
        <w:gridCol w:w="2258"/>
      </w:tblGrid>
      <w:tr w:rsidR="00E67223" w:rsidRPr="00E67223" w:rsidTr="00E67223">
        <w:trPr>
          <w:tblCellSpacing w:w="15" w:type="dxa"/>
        </w:trPr>
        <w:tc>
          <w:tcPr>
            <w:tcW w:w="0" w:type="auto"/>
            <w:vAlign w:val="center"/>
          </w:tcPr>
          <w:p w:rsidR="00E67223" w:rsidRPr="00E67223" w:rsidRDefault="00E67223" w:rsidP="00E67223">
            <w:pPr>
              <w:spacing w:after="0" w:line="240" w:lineRule="auto"/>
              <w:rPr>
                <w:rFonts w:eastAsia="Times New Roman"/>
                <w:sz w:val="24"/>
                <w:szCs w:val="24"/>
              </w:rPr>
            </w:pPr>
          </w:p>
        </w:tc>
        <w:tc>
          <w:tcPr>
            <w:tcW w:w="0" w:type="auto"/>
            <w:vAlign w:val="center"/>
          </w:tcPr>
          <w:p w:rsidR="00E67223" w:rsidRPr="00E67223" w:rsidRDefault="00E67223" w:rsidP="00E67223">
            <w:pPr>
              <w:spacing w:after="0" w:line="240" w:lineRule="auto"/>
              <w:rPr>
                <w:rFonts w:eastAsia="Times New Roman"/>
                <w:sz w:val="24"/>
                <w:szCs w:val="24"/>
              </w:rPr>
            </w:pPr>
          </w:p>
        </w:tc>
        <w:tc>
          <w:tcPr>
            <w:tcW w:w="0" w:type="auto"/>
            <w:vAlign w:val="center"/>
          </w:tcPr>
          <w:p w:rsidR="00E67223" w:rsidRPr="00E67223" w:rsidRDefault="00E67223" w:rsidP="00E67223">
            <w:pPr>
              <w:spacing w:after="0" w:line="240" w:lineRule="auto"/>
              <w:rPr>
                <w:rFonts w:eastAsia="Times New Roman"/>
                <w:sz w:val="24"/>
                <w:szCs w:val="24"/>
              </w:rPr>
            </w:pPr>
          </w:p>
        </w:tc>
        <w:tc>
          <w:tcPr>
            <w:tcW w:w="0" w:type="auto"/>
            <w:vAlign w:val="center"/>
          </w:tcPr>
          <w:p w:rsidR="00E67223" w:rsidRPr="00E67223" w:rsidRDefault="00E67223" w:rsidP="00E67223">
            <w:pPr>
              <w:spacing w:after="0" w:line="240" w:lineRule="auto"/>
              <w:rPr>
                <w:rFonts w:eastAsia="Times New Roman"/>
                <w:sz w:val="24"/>
                <w:szCs w:val="24"/>
              </w:rPr>
            </w:pPr>
          </w:p>
        </w:tc>
      </w:tr>
    </w:tbl>
    <w:p w:rsidR="00E67223" w:rsidRPr="00E67223" w:rsidRDefault="00E67223" w:rsidP="00E67223">
      <w:pPr>
        <w:spacing w:after="0" w:line="240" w:lineRule="auto"/>
        <w:jc w:val="both"/>
        <w:rPr>
          <w:rFonts w:eastAsia="Times New Roman"/>
          <w:color w:val="332E2D"/>
          <w:spacing w:val="2"/>
        </w:rPr>
      </w:pPr>
      <w:r w:rsidRPr="00E67223">
        <w:rPr>
          <w:rFonts w:eastAsia="Times New Roman"/>
          <w:color w:val="332E2D"/>
          <w:spacing w:val="2"/>
        </w:rPr>
        <w:lastRenderedPageBreak/>
        <w:tab/>
        <w:t xml:space="preserve">СИЗОД выбирается в соответствии с видом и концентрацией (ПДК) вредных и опасных веществ на рабочем месте. </w:t>
      </w:r>
    </w:p>
    <w:p w:rsidR="00E67223" w:rsidRPr="00E67223" w:rsidRDefault="00E67223" w:rsidP="00E67223">
      <w:pPr>
        <w:spacing w:after="0" w:line="240" w:lineRule="auto"/>
        <w:jc w:val="both"/>
        <w:rPr>
          <w:rFonts w:eastAsia="Times New Roman"/>
          <w:color w:val="332E2D"/>
          <w:spacing w:val="2"/>
        </w:rPr>
      </w:pPr>
      <w:r w:rsidRPr="00E67223">
        <w:rPr>
          <w:rFonts w:eastAsia="Times New Roman"/>
          <w:color w:val="332E2D"/>
          <w:spacing w:val="2"/>
        </w:rPr>
        <w:tab/>
      </w:r>
      <w:r w:rsidRPr="00E67223">
        <w:rPr>
          <w:rFonts w:eastAsia="Times New Roman"/>
          <w:bCs/>
        </w:rPr>
        <w:t>Первым этапом при выборе фильтрующих СИЗОД является выбор марки в зависимости от качественного состава вредных газов и паров в воздухе рабочей зоны. Марки СИЗОД установлены в национальных стандартах, а состав вредных газов и паров в воздухе рабочей зоны определяется во время аттестации рабочих мест.</w:t>
      </w:r>
    </w:p>
    <w:p w:rsidR="00E67223" w:rsidRPr="00E67223" w:rsidRDefault="00E67223" w:rsidP="004537F9">
      <w:pPr>
        <w:spacing w:after="0" w:line="240" w:lineRule="auto"/>
        <w:rPr>
          <w:rFonts w:eastAsia="Times New Roman"/>
          <w:color w:val="332E2D"/>
          <w:spacing w:val="2"/>
        </w:rPr>
      </w:pPr>
      <w:r w:rsidRPr="00E67223">
        <w:rPr>
          <w:rFonts w:eastAsia="Times New Roman"/>
          <w:b/>
          <w:bCs/>
        </w:rPr>
        <w:tab/>
        <w:t>При выборе СИЗОД должны учитываться:</w:t>
      </w:r>
      <w:r w:rsidRPr="00E67223">
        <w:rPr>
          <w:rFonts w:eastAsia="Times New Roman"/>
        </w:rPr>
        <w:br/>
        <w:t>-</w:t>
      </w:r>
      <w:r w:rsidR="004537F9">
        <w:rPr>
          <w:rFonts w:eastAsia="Times New Roman"/>
        </w:rPr>
        <w:t xml:space="preserve"> </w:t>
      </w:r>
      <w:r w:rsidRPr="00E67223">
        <w:rPr>
          <w:rFonts w:eastAsia="Times New Roman"/>
        </w:rPr>
        <w:t>принцип действия и назначение СИЗОД</w:t>
      </w:r>
      <w:r w:rsidR="004537F9">
        <w:rPr>
          <w:rFonts w:eastAsia="Times New Roman"/>
        </w:rPr>
        <w:t>,</w:t>
      </w:r>
      <w:r w:rsidRPr="00E67223">
        <w:rPr>
          <w:rFonts w:eastAsia="Times New Roman"/>
        </w:rPr>
        <w:br/>
        <w:t>-</w:t>
      </w:r>
      <w:r w:rsidR="004537F9">
        <w:rPr>
          <w:rFonts w:eastAsia="Times New Roman"/>
        </w:rPr>
        <w:t xml:space="preserve"> </w:t>
      </w:r>
      <w:r w:rsidRPr="00E67223">
        <w:rPr>
          <w:rFonts w:eastAsia="Times New Roman"/>
        </w:rPr>
        <w:t>конструктивные особенности СИЗОД</w:t>
      </w:r>
      <w:r w:rsidR="004537F9">
        <w:rPr>
          <w:rFonts w:eastAsia="Times New Roman"/>
        </w:rPr>
        <w:t>,</w:t>
      </w:r>
      <w:r w:rsidRPr="00E67223">
        <w:rPr>
          <w:rFonts w:eastAsia="Times New Roman"/>
        </w:rPr>
        <w:br/>
        <w:t>-</w:t>
      </w:r>
      <w:r w:rsidR="004537F9">
        <w:rPr>
          <w:rFonts w:eastAsia="Times New Roman"/>
        </w:rPr>
        <w:t xml:space="preserve"> </w:t>
      </w:r>
      <w:r w:rsidRPr="00E67223">
        <w:rPr>
          <w:rFonts w:eastAsia="Times New Roman"/>
        </w:rPr>
        <w:t>показатели защитных и эксплуатационных свойств СИЗОД</w:t>
      </w:r>
      <w:r w:rsidR="004537F9">
        <w:rPr>
          <w:rFonts w:eastAsia="Times New Roman"/>
        </w:rPr>
        <w:t>,</w:t>
      </w:r>
      <w:r w:rsidRPr="00E67223">
        <w:rPr>
          <w:rFonts w:eastAsia="Times New Roman"/>
        </w:rPr>
        <w:br/>
        <w:t>-</w:t>
      </w:r>
      <w:r w:rsidR="004537F9">
        <w:rPr>
          <w:rFonts w:eastAsia="Times New Roman"/>
        </w:rPr>
        <w:t xml:space="preserve"> </w:t>
      </w:r>
      <w:r w:rsidRPr="00E67223">
        <w:rPr>
          <w:rFonts w:eastAsia="Times New Roman"/>
        </w:rPr>
        <w:t>состав и количественное содержание вредных веществ в воздухе рабочей зоны</w:t>
      </w:r>
    </w:p>
    <w:p w:rsidR="00E67223" w:rsidRPr="00E67223" w:rsidRDefault="00E67223" w:rsidP="00E67223">
      <w:pPr>
        <w:spacing w:after="0" w:line="240" w:lineRule="auto"/>
        <w:jc w:val="both"/>
        <w:rPr>
          <w:rFonts w:eastAsia="Times New Roman"/>
          <w:color w:val="332E2D"/>
          <w:spacing w:val="2"/>
        </w:rPr>
      </w:pPr>
    </w:p>
    <w:p w:rsidR="00E67223" w:rsidRPr="00E67223" w:rsidRDefault="00E67223" w:rsidP="00E67223">
      <w:pPr>
        <w:spacing w:after="0" w:line="240" w:lineRule="auto"/>
        <w:jc w:val="both"/>
        <w:rPr>
          <w:rFonts w:eastAsia="Times New Roman"/>
          <w:b/>
          <w:bCs/>
        </w:rPr>
      </w:pPr>
      <w:r w:rsidRPr="00E67223">
        <w:rPr>
          <w:rFonts w:eastAsia="Times New Roman"/>
          <w:b/>
          <w:bCs/>
        </w:rPr>
        <w:t>Выбор фильтрующих СИЗОД.</w:t>
      </w:r>
    </w:p>
    <w:p w:rsidR="00E67223" w:rsidRPr="00E67223" w:rsidRDefault="00E67223" w:rsidP="00E67223">
      <w:pPr>
        <w:spacing w:after="0" w:line="240" w:lineRule="auto"/>
        <w:jc w:val="both"/>
        <w:rPr>
          <w:rFonts w:eastAsia="Times New Roman"/>
        </w:rPr>
      </w:pPr>
      <w:r w:rsidRPr="00E67223">
        <w:rPr>
          <w:rFonts w:eastAsia="Times New Roman"/>
        </w:rPr>
        <w:br/>
      </w:r>
      <w:r w:rsidRPr="00E67223">
        <w:rPr>
          <w:rFonts w:eastAsia="Times New Roman"/>
        </w:rPr>
        <w:tab/>
        <w:t>В зависимости от агрегатного состояния вредных веществ, от которых необходима защита, фильтрующие СИЗОД в соответствии с ГОСТ 12.4.034-2001 «CCБT. СИЗОД. Классификация и маркировка» по назначению делят на три класса:</w:t>
      </w:r>
    </w:p>
    <w:p w:rsidR="00E67223" w:rsidRPr="00E67223" w:rsidRDefault="00E67223" w:rsidP="00A75146">
      <w:pPr>
        <w:numPr>
          <w:ilvl w:val="0"/>
          <w:numId w:val="10"/>
        </w:numPr>
        <w:spacing w:before="100" w:beforeAutospacing="1" w:after="100" w:afterAutospacing="1" w:line="240" w:lineRule="auto"/>
        <w:jc w:val="both"/>
        <w:rPr>
          <w:rFonts w:eastAsia="Times New Roman"/>
        </w:rPr>
      </w:pPr>
      <w:r w:rsidRPr="00E67223">
        <w:rPr>
          <w:rFonts w:eastAsia="Times New Roman"/>
        </w:rPr>
        <w:t>противоаэрозольные «</w:t>
      </w:r>
      <w:r w:rsidRPr="00E67223">
        <w:rPr>
          <w:rFonts w:eastAsia="Times New Roman"/>
          <w:b/>
        </w:rPr>
        <w:t>а</w:t>
      </w:r>
      <w:r w:rsidRPr="00E67223">
        <w:rPr>
          <w:rFonts w:eastAsia="Times New Roman"/>
        </w:rPr>
        <w:t>»;</w:t>
      </w:r>
    </w:p>
    <w:p w:rsidR="00E67223" w:rsidRPr="00E67223" w:rsidRDefault="00E67223" w:rsidP="00A75146">
      <w:pPr>
        <w:numPr>
          <w:ilvl w:val="0"/>
          <w:numId w:val="10"/>
        </w:numPr>
        <w:spacing w:before="100" w:beforeAutospacing="1" w:after="100" w:afterAutospacing="1" w:line="240" w:lineRule="auto"/>
        <w:jc w:val="both"/>
        <w:rPr>
          <w:rFonts w:eastAsia="Times New Roman"/>
        </w:rPr>
      </w:pPr>
      <w:r w:rsidRPr="00E67223">
        <w:rPr>
          <w:rFonts w:eastAsia="Times New Roman"/>
        </w:rPr>
        <w:t>противогазовые «</w:t>
      </w:r>
      <w:r w:rsidRPr="00E67223">
        <w:rPr>
          <w:rFonts w:eastAsia="Times New Roman"/>
          <w:b/>
        </w:rPr>
        <w:t>п</w:t>
      </w:r>
      <w:r w:rsidRPr="00E67223">
        <w:rPr>
          <w:rFonts w:eastAsia="Times New Roman"/>
        </w:rPr>
        <w:t>»;</w:t>
      </w:r>
    </w:p>
    <w:p w:rsidR="00E67223" w:rsidRPr="00E67223" w:rsidRDefault="00E67223" w:rsidP="00A75146">
      <w:pPr>
        <w:numPr>
          <w:ilvl w:val="0"/>
          <w:numId w:val="10"/>
        </w:numPr>
        <w:spacing w:before="100" w:beforeAutospacing="1" w:after="100" w:afterAutospacing="1" w:line="240" w:lineRule="auto"/>
        <w:jc w:val="both"/>
        <w:rPr>
          <w:rFonts w:eastAsia="Times New Roman"/>
        </w:rPr>
      </w:pPr>
      <w:r w:rsidRPr="00E67223">
        <w:rPr>
          <w:rFonts w:eastAsia="Times New Roman"/>
        </w:rPr>
        <w:t>противогазоаэрозольные (комбинированные) «</w:t>
      </w:r>
      <w:r w:rsidRPr="00E67223">
        <w:rPr>
          <w:rFonts w:eastAsia="Times New Roman"/>
          <w:b/>
        </w:rPr>
        <w:t>а + п</w:t>
      </w:r>
      <w:r w:rsidRPr="00E67223">
        <w:rPr>
          <w:rFonts w:eastAsia="Times New Roman"/>
        </w:rPr>
        <w:t>».</w:t>
      </w:r>
    </w:p>
    <w:p w:rsidR="00E67223" w:rsidRPr="00E67223" w:rsidRDefault="008413C9" w:rsidP="00E67223">
      <w:pPr>
        <w:spacing w:after="0" w:line="240" w:lineRule="auto"/>
        <w:jc w:val="both"/>
        <w:rPr>
          <w:rFonts w:eastAsia="Times New Roman"/>
        </w:rPr>
      </w:pPr>
      <w:r>
        <w:rPr>
          <w:rFonts w:eastAsia="Times New Roman"/>
        </w:rPr>
        <w:tab/>
      </w:r>
      <w:r w:rsidR="00E67223" w:rsidRPr="00E67223">
        <w:rPr>
          <w:rFonts w:eastAsia="Times New Roman"/>
        </w:rPr>
        <w:t>Выбор конструктивного исполнения осуществляется путем сравнения защитных показателей СИЗОД с количественным содержанием аэрозолей в воздухе рабочей зоны.</w:t>
      </w:r>
    </w:p>
    <w:p w:rsidR="00E67223" w:rsidRDefault="008413C9" w:rsidP="00E67223">
      <w:pPr>
        <w:spacing w:after="0" w:line="240" w:lineRule="auto"/>
        <w:jc w:val="both"/>
        <w:rPr>
          <w:rFonts w:eastAsia="Times New Roman"/>
          <w:vertAlign w:val="subscript"/>
        </w:rPr>
      </w:pPr>
      <w:r>
        <w:rPr>
          <w:rFonts w:eastAsia="Times New Roman"/>
        </w:rPr>
        <w:tab/>
      </w:r>
      <w:r w:rsidR="00E67223" w:rsidRPr="00E67223">
        <w:rPr>
          <w:rFonts w:eastAsia="Times New Roman"/>
        </w:rPr>
        <w:t>Необходимо сравнить коэффициент защиты СИЗОД с реальной концентрацией вредного аэрозоля в воздухе рабочей зоны, выраженной в ПДК. Для СИЗОД с фильтрующей лицевой частью коэффициент защиты (К</w:t>
      </w:r>
      <w:r w:rsidR="00E67223" w:rsidRPr="00E67223">
        <w:rPr>
          <w:rFonts w:eastAsia="Times New Roman"/>
          <w:vertAlign w:val="subscript"/>
        </w:rPr>
        <w:t>з</w:t>
      </w:r>
      <w:r w:rsidR="00E67223" w:rsidRPr="00E67223">
        <w:rPr>
          <w:rFonts w:eastAsia="Times New Roman"/>
        </w:rPr>
        <w:t>) определяется как обратная величина коэффициента проникания (К</w:t>
      </w:r>
      <w:r w:rsidR="00E67223" w:rsidRPr="00E67223">
        <w:rPr>
          <w:rFonts w:eastAsia="Times New Roman"/>
          <w:vertAlign w:val="subscript"/>
        </w:rPr>
        <w:t>пр</w:t>
      </w:r>
      <w:r w:rsidR="00E67223" w:rsidRPr="00E67223">
        <w:rPr>
          <w:rFonts w:eastAsia="Times New Roman"/>
        </w:rPr>
        <w:t>) через фильтрующую полумаску: К</w:t>
      </w:r>
      <w:r w:rsidR="00E67223" w:rsidRPr="00E67223">
        <w:rPr>
          <w:rFonts w:eastAsia="Times New Roman"/>
          <w:vertAlign w:val="subscript"/>
        </w:rPr>
        <w:t>з</w:t>
      </w:r>
      <w:r w:rsidR="00E67223" w:rsidRPr="00E67223">
        <w:rPr>
          <w:rFonts w:eastAsia="Times New Roman"/>
        </w:rPr>
        <w:t xml:space="preserve"> = 100 / К</w:t>
      </w:r>
      <w:r w:rsidR="00E67223" w:rsidRPr="00E67223">
        <w:rPr>
          <w:rFonts w:eastAsia="Times New Roman"/>
          <w:vertAlign w:val="subscript"/>
        </w:rPr>
        <w:t>пр.</w:t>
      </w:r>
    </w:p>
    <w:p w:rsidR="0084715D" w:rsidRPr="00E67223" w:rsidRDefault="0084715D" w:rsidP="00E67223">
      <w:pPr>
        <w:spacing w:after="0" w:line="240" w:lineRule="auto"/>
        <w:jc w:val="both"/>
        <w:rPr>
          <w:rFonts w:eastAsia="Times New Roman"/>
        </w:rPr>
      </w:pPr>
    </w:p>
    <w:p w:rsidR="00E67223" w:rsidRDefault="00E67223" w:rsidP="00E67223">
      <w:pPr>
        <w:spacing w:after="0" w:line="240" w:lineRule="auto"/>
        <w:jc w:val="both"/>
        <w:rPr>
          <w:rFonts w:eastAsia="Times New Roman"/>
          <w:vertAlign w:val="subscript"/>
        </w:rPr>
      </w:pPr>
      <w:r>
        <w:rPr>
          <w:rFonts w:eastAsia="Times New Roman"/>
          <w:noProof/>
          <w:szCs w:val="24"/>
        </w:rPr>
        <w:drawing>
          <wp:inline distT="0" distB="0" distL="0" distR="0">
            <wp:extent cx="5108575" cy="1987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08575" cy="1987550"/>
                    </a:xfrm>
                    <a:prstGeom prst="rect">
                      <a:avLst/>
                    </a:prstGeom>
                    <a:noFill/>
                    <a:ln>
                      <a:noFill/>
                    </a:ln>
                    <a:effectLst/>
                  </pic:spPr>
                </pic:pic>
              </a:graphicData>
            </a:graphic>
          </wp:inline>
        </w:drawing>
      </w:r>
    </w:p>
    <w:p w:rsidR="0084715D" w:rsidRPr="00E67223" w:rsidRDefault="0084715D" w:rsidP="00E67223">
      <w:pPr>
        <w:spacing w:after="0" w:line="240" w:lineRule="auto"/>
        <w:jc w:val="both"/>
        <w:rPr>
          <w:rFonts w:eastAsia="Times New Roman"/>
          <w:vertAlign w:val="subscript"/>
        </w:rPr>
      </w:pPr>
    </w:p>
    <w:p w:rsidR="00E67223" w:rsidRPr="00E67223" w:rsidRDefault="00E67223" w:rsidP="00E67223">
      <w:pPr>
        <w:spacing w:after="0" w:line="240" w:lineRule="auto"/>
        <w:jc w:val="both"/>
        <w:rPr>
          <w:rFonts w:eastAsia="Times New Roman"/>
        </w:rPr>
      </w:pPr>
      <w:r w:rsidRPr="00E67223">
        <w:rPr>
          <w:rFonts w:eastAsia="Times New Roman"/>
        </w:rPr>
        <w:lastRenderedPageBreak/>
        <w:tab/>
      </w:r>
      <w:r w:rsidRPr="00E67223">
        <w:rPr>
          <w:rFonts w:eastAsia="Times New Roman"/>
          <w:b/>
        </w:rPr>
        <w:t>Коэффициенты проникания</w:t>
      </w:r>
      <w:r w:rsidRPr="00E67223">
        <w:rPr>
          <w:rFonts w:eastAsia="Times New Roman"/>
        </w:rPr>
        <w:t xml:space="preserve"> через фильтрующую полумаску установлены в </w:t>
      </w:r>
      <w:r w:rsidR="00AE3972" w:rsidRPr="00AE3972">
        <w:rPr>
          <w:rFonts w:eastAsia="Times New Roman"/>
        </w:rPr>
        <w:t>ГОСТ 12.4.294-2015 (EN 149:2001+А1:2009) ССБТ. Средства индивидуальной защиты органов дыхания. Полумаски фильтрующие для защиты от аэрозолей. Кроме того, фильтрующие полумаски классифицируют как одноразовые (для применения только в течение одной смены) и многоразовые (для применения в течение более одной смены</w:t>
      </w:r>
      <w:r w:rsidR="00DF249F" w:rsidRPr="00AE3972">
        <w:rPr>
          <w:rFonts w:eastAsia="Times New Roman"/>
        </w:rPr>
        <w:t>).</w:t>
      </w:r>
      <w:r w:rsidR="00DF249F" w:rsidRPr="00E67223">
        <w:rPr>
          <w:rFonts w:eastAsia="Times New Roman"/>
        </w:rPr>
        <w:t xml:space="preserve"> Для</w:t>
      </w:r>
      <w:r w:rsidRPr="00E67223">
        <w:rPr>
          <w:rFonts w:eastAsia="Times New Roman"/>
        </w:rPr>
        <w:t xml:space="preserve"> каждой степени эффективности установлены следующие коэффициенты проникания через фильтрующую полумаску:</w:t>
      </w:r>
    </w:p>
    <w:p w:rsidR="00E67223" w:rsidRPr="00E67223" w:rsidRDefault="00E67223" w:rsidP="00A75146">
      <w:pPr>
        <w:numPr>
          <w:ilvl w:val="0"/>
          <w:numId w:val="11"/>
        </w:numPr>
        <w:spacing w:before="100" w:beforeAutospacing="1" w:after="100" w:afterAutospacing="1" w:line="240" w:lineRule="auto"/>
        <w:jc w:val="both"/>
        <w:rPr>
          <w:rFonts w:eastAsia="Times New Roman"/>
        </w:rPr>
      </w:pPr>
      <w:r w:rsidRPr="00E67223">
        <w:rPr>
          <w:rFonts w:eastAsia="Times New Roman"/>
        </w:rPr>
        <w:t>FFP1— 22%;</w:t>
      </w:r>
    </w:p>
    <w:p w:rsidR="00E67223" w:rsidRPr="00E67223" w:rsidRDefault="00E67223" w:rsidP="00A75146">
      <w:pPr>
        <w:numPr>
          <w:ilvl w:val="0"/>
          <w:numId w:val="11"/>
        </w:numPr>
        <w:spacing w:before="100" w:beforeAutospacing="1" w:after="100" w:afterAutospacing="1" w:line="240" w:lineRule="auto"/>
        <w:jc w:val="both"/>
        <w:rPr>
          <w:rFonts w:eastAsia="Times New Roman"/>
        </w:rPr>
      </w:pPr>
      <w:r w:rsidRPr="00E67223">
        <w:rPr>
          <w:rFonts w:eastAsia="Times New Roman"/>
        </w:rPr>
        <w:t>FFP2 — 8%;</w:t>
      </w:r>
    </w:p>
    <w:p w:rsidR="00E67223" w:rsidRPr="00E67223" w:rsidRDefault="00E67223" w:rsidP="00A75146">
      <w:pPr>
        <w:numPr>
          <w:ilvl w:val="0"/>
          <w:numId w:val="11"/>
        </w:numPr>
        <w:spacing w:before="100" w:beforeAutospacing="1" w:after="100" w:afterAutospacing="1" w:line="240" w:lineRule="auto"/>
        <w:jc w:val="both"/>
        <w:rPr>
          <w:rFonts w:eastAsia="Times New Roman"/>
        </w:rPr>
      </w:pPr>
      <w:r w:rsidRPr="00E67223">
        <w:rPr>
          <w:rFonts w:eastAsia="Times New Roman"/>
        </w:rPr>
        <w:t>FFP3 — 2%.</w:t>
      </w:r>
    </w:p>
    <w:p w:rsidR="00E67223" w:rsidRPr="00E67223" w:rsidRDefault="00E67223" w:rsidP="00E67223">
      <w:pPr>
        <w:spacing w:after="0" w:line="240" w:lineRule="auto"/>
        <w:jc w:val="both"/>
        <w:rPr>
          <w:rFonts w:eastAsia="Times New Roman"/>
        </w:rPr>
      </w:pPr>
      <w:r w:rsidRPr="00E67223">
        <w:rPr>
          <w:rFonts w:eastAsia="Times New Roman"/>
        </w:rPr>
        <w:tab/>
      </w:r>
      <w:r w:rsidRPr="00E67223">
        <w:rPr>
          <w:rFonts w:eastAsia="Times New Roman"/>
          <w:b/>
        </w:rPr>
        <w:t>Буквы FF</w:t>
      </w:r>
      <w:r w:rsidRPr="00E67223">
        <w:rPr>
          <w:rFonts w:eastAsia="Times New Roman"/>
        </w:rPr>
        <w:t xml:space="preserve"> обозначают </w:t>
      </w:r>
      <w:r w:rsidRPr="00E67223">
        <w:rPr>
          <w:rFonts w:eastAsia="Times New Roman"/>
          <w:i/>
          <w:iCs/>
        </w:rPr>
        <w:t>filter faicepiece</w:t>
      </w:r>
      <w:r w:rsidRPr="00E67223">
        <w:rPr>
          <w:rFonts w:eastAsia="Times New Roman"/>
        </w:rPr>
        <w:t xml:space="preserve"> (фильтрующая лицевая часть), </w:t>
      </w:r>
      <w:r w:rsidRPr="00E67223">
        <w:rPr>
          <w:rFonts w:eastAsia="Times New Roman"/>
          <w:b/>
        </w:rPr>
        <w:t xml:space="preserve">буква Р </w:t>
      </w:r>
      <w:r w:rsidRPr="00E67223">
        <w:rPr>
          <w:rFonts w:eastAsia="Times New Roman"/>
        </w:rPr>
        <w:t xml:space="preserve">обозначает </w:t>
      </w:r>
      <w:r w:rsidRPr="00E67223">
        <w:rPr>
          <w:rFonts w:eastAsia="Times New Roman"/>
          <w:i/>
          <w:iCs/>
        </w:rPr>
        <w:t>partikle</w:t>
      </w:r>
      <w:r w:rsidRPr="00E67223">
        <w:rPr>
          <w:rFonts w:eastAsia="Times New Roman"/>
        </w:rPr>
        <w:t xml:space="preserve"> (частица) — противоаэрозольный, цифра указывает на степень эффективности.</w:t>
      </w:r>
    </w:p>
    <w:p w:rsidR="00E67223" w:rsidRPr="00E67223" w:rsidRDefault="00E67223" w:rsidP="00E67223">
      <w:pPr>
        <w:spacing w:after="0" w:line="240" w:lineRule="auto"/>
        <w:jc w:val="both"/>
        <w:rPr>
          <w:rFonts w:eastAsia="Times New Roman"/>
        </w:rPr>
      </w:pPr>
      <w:r w:rsidRPr="00E67223">
        <w:rPr>
          <w:rFonts w:eastAsia="Times New Roman"/>
        </w:rPr>
        <w:tab/>
        <w:t xml:space="preserve">Исходя из указанных коэффициентов проникания и приведенной нише формулы, </w:t>
      </w:r>
      <w:r w:rsidRPr="00E67223">
        <w:rPr>
          <w:rFonts w:eastAsia="Times New Roman"/>
          <w:b/>
        </w:rPr>
        <w:t>коэффициент защиты</w:t>
      </w:r>
      <w:r w:rsidRPr="00E67223">
        <w:rPr>
          <w:rFonts w:eastAsia="Times New Roman"/>
        </w:rPr>
        <w:t xml:space="preserve"> для каждой степени эффективности будет равен:</w:t>
      </w:r>
    </w:p>
    <w:p w:rsidR="00E67223" w:rsidRPr="00E67223" w:rsidRDefault="00E67223" w:rsidP="00A75146">
      <w:pPr>
        <w:numPr>
          <w:ilvl w:val="0"/>
          <w:numId w:val="12"/>
        </w:numPr>
        <w:spacing w:before="100" w:beforeAutospacing="1" w:after="100" w:afterAutospacing="1" w:line="240" w:lineRule="auto"/>
        <w:jc w:val="both"/>
        <w:rPr>
          <w:rFonts w:eastAsia="Times New Roman"/>
        </w:rPr>
      </w:pPr>
      <w:r w:rsidRPr="00E67223">
        <w:rPr>
          <w:rFonts w:eastAsia="Times New Roman"/>
        </w:rPr>
        <w:t>FFP1 — низкая эффективность, К</w:t>
      </w:r>
      <w:r w:rsidRPr="00E67223">
        <w:rPr>
          <w:rFonts w:eastAsia="Times New Roman"/>
          <w:vertAlign w:val="subscript"/>
        </w:rPr>
        <w:t>з</w:t>
      </w:r>
      <w:r w:rsidRPr="00E67223">
        <w:rPr>
          <w:rFonts w:eastAsia="Times New Roman"/>
        </w:rPr>
        <w:t xml:space="preserve"> = 4;</w:t>
      </w:r>
    </w:p>
    <w:p w:rsidR="00E67223" w:rsidRPr="00E67223" w:rsidRDefault="00E67223" w:rsidP="00A75146">
      <w:pPr>
        <w:numPr>
          <w:ilvl w:val="0"/>
          <w:numId w:val="12"/>
        </w:numPr>
        <w:spacing w:before="100" w:beforeAutospacing="1" w:after="100" w:afterAutospacing="1" w:line="240" w:lineRule="auto"/>
        <w:jc w:val="both"/>
        <w:rPr>
          <w:rFonts w:eastAsia="Times New Roman"/>
        </w:rPr>
      </w:pPr>
      <w:r w:rsidRPr="00E67223">
        <w:rPr>
          <w:rFonts w:eastAsia="Times New Roman"/>
        </w:rPr>
        <w:t>FFP2 — средняя эффективность, К</w:t>
      </w:r>
      <w:r w:rsidRPr="00E67223">
        <w:rPr>
          <w:rFonts w:eastAsia="Times New Roman"/>
          <w:vertAlign w:val="subscript"/>
        </w:rPr>
        <w:t>з</w:t>
      </w:r>
      <w:r w:rsidRPr="00E67223">
        <w:rPr>
          <w:rFonts w:eastAsia="Times New Roman"/>
        </w:rPr>
        <w:t xml:space="preserve"> = 12;</w:t>
      </w:r>
    </w:p>
    <w:p w:rsidR="00E67223" w:rsidRPr="00E67223" w:rsidRDefault="00E67223" w:rsidP="00A75146">
      <w:pPr>
        <w:numPr>
          <w:ilvl w:val="0"/>
          <w:numId w:val="12"/>
        </w:numPr>
        <w:spacing w:before="100" w:beforeAutospacing="1" w:after="100" w:afterAutospacing="1" w:line="240" w:lineRule="auto"/>
        <w:jc w:val="both"/>
        <w:rPr>
          <w:rFonts w:eastAsia="Times New Roman"/>
        </w:rPr>
      </w:pPr>
      <w:r w:rsidRPr="00E67223">
        <w:rPr>
          <w:rFonts w:eastAsia="Times New Roman"/>
        </w:rPr>
        <w:t>FFP3 — высокая эффективность, К</w:t>
      </w:r>
      <w:r w:rsidRPr="00E67223">
        <w:rPr>
          <w:rFonts w:eastAsia="Times New Roman"/>
          <w:vertAlign w:val="subscript"/>
        </w:rPr>
        <w:t>з</w:t>
      </w:r>
      <w:r w:rsidRPr="00E67223">
        <w:rPr>
          <w:rFonts w:eastAsia="Times New Roman"/>
        </w:rPr>
        <w:t xml:space="preserve"> = 50.</w:t>
      </w:r>
    </w:p>
    <w:p w:rsidR="00E67223" w:rsidRDefault="00E67223" w:rsidP="00E67223">
      <w:pPr>
        <w:spacing w:after="0" w:line="240" w:lineRule="auto"/>
        <w:jc w:val="both"/>
        <w:rPr>
          <w:rFonts w:eastAsia="Times New Roman"/>
        </w:rPr>
      </w:pPr>
      <w:r w:rsidRPr="00E67223">
        <w:rPr>
          <w:rFonts w:eastAsia="Times New Roman"/>
        </w:rPr>
        <w:tab/>
        <w:t>Маркировка степени эффективности</w:t>
      </w:r>
      <w:r w:rsidR="005E1188">
        <w:rPr>
          <w:rFonts w:eastAsia="Times New Roman"/>
        </w:rPr>
        <w:t xml:space="preserve"> (1,2,3)</w:t>
      </w:r>
      <w:r w:rsidRPr="00E67223">
        <w:rPr>
          <w:rFonts w:eastAsia="Times New Roman"/>
        </w:rPr>
        <w:t xml:space="preserve"> должна обязательно проставляться на изделии. </w:t>
      </w:r>
      <w:r w:rsidR="005E1188">
        <w:rPr>
          <w:rFonts w:eastAsia="Times New Roman"/>
        </w:rPr>
        <w:t>Дополнительная маркировка:</w:t>
      </w:r>
    </w:p>
    <w:p w:rsidR="00AE3972" w:rsidRPr="00AE3972" w:rsidRDefault="00AE3972" w:rsidP="00AE3972">
      <w:pPr>
        <w:spacing w:after="0" w:line="240" w:lineRule="auto"/>
        <w:jc w:val="both"/>
        <w:rPr>
          <w:rFonts w:eastAsia="Times New Roman"/>
        </w:rPr>
      </w:pPr>
      <w:r w:rsidRPr="00AE3972">
        <w:rPr>
          <w:rFonts w:eastAsia="Times New Roman"/>
        </w:rPr>
        <w:t>1</w:t>
      </w:r>
      <w:r>
        <w:rPr>
          <w:rFonts w:eastAsia="Times New Roman"/>
        </w:rPr>
        <w:t>)</w:t>
      </w:r>
      <w:r w:rsidRPr="00AE3972">
        <w:rPr>
          <w:rFonts w:eastAsia="Times New Roman"/>
        </w:rPr>
        <w:t xml:space="preserve"> Полумаска фильтрующая ГОСТ 12.4.294-2015 FFP1 NR D (требование устойчивости к запылению D не является обяз</w:t>
      </w:r>
      <w:r>
        <w:rPr>
          <w:rFonts w:eastAsia="Times New Roman"/>
        </w:rPr>
        <w:t>ательным).</w:t>
      </w:r>
    </w:p>
    <w:p w:rsidR="00AE3972" w:rsidRDefault="00AE3972" w:rsidP="00AE3972">
      <w:pPr>
        <w:spacing w:after="0" w:line="240" w:lineRule="auto"/>
        <w:jc w:val="both"/>
        <w:rPr>
          <w:rFonts w:eastAsia="Times New Roman"/>
        </w:rPr>
      </w:pPr>
      <w:r w:rsidRPr="00AE3972">
        <w:rPr>
          <w:rFonts w:eastAsia="Times New Roman"/>
        </w:rPr>
        <w:t>2</w:t>
      </w:r>
      <w:r>
        <w:rPr>
          <w:rFonts w:eastAsia="Times New Roman"/>
        </w:rPr>
        <w:t>)</w:t>
      </w:r>
      <w:r w:rsidRPr="00AE3972">
        <w:rPr>
          <w:rFonts w:eastAsia="Times New Roman"/>
        </w:rPr>
        <w:t xml:space="preserve"> Полумаска фильтрующая ГОСТ 12.4.294-2015 FFP2 R D (требование устойчивости к запылению D является обязательным).</w:t>
      </w:r>
    </w:p>
    <w:p w:rsidR="00433AFA" w:rsidRDefault="00433AFA" w:rsidP="00AE3972">
      <w:pPr>
        <w:spacing w:after="0" w:line="240" w:lineRule="auto"/>
        <w:jc w:val="both"/>
        <w:rPr>
          <w:rFonts w:eastAsia="Times New Roman"/>
        </w:rPr>
      </w:pPr>
      <w:r w:rsidRPr="00433AFA">
        <w:rPr>
          <w:rFonts w:eastAsia="Times New Roman"/>
        </w:rPr>
        <w:t>NR</w:t>
      </w:r>
      <w:r>
        <w:rPr>
          <w:rFonts w:eastAsia="Times New Roman"/>
        </w:rPr>
        <w:t>- о</w:t>
      </w:r>
      <w:r w:rsidRPr="00433AFA">
        <w:rPr>
          <w:rFonts w:eastAsia="Times New Roman"/>
        </w:rPr>
        <w:t>дноразовая фильтрующая полумаска для защиты от аэрозолей в течение не более одной смены.</w:t>
      </w:r>
    </w:p>
    <w:p w:rsidR="00AE3972" w:rsidRPr="00E67223" w:rsidRDefault="00433AFA" w:rsidP="00AE3972">
      <w:pPr>
        <w:spacing w:after="0" w:line="240" w:lineRule="auto"/>
        <w:jc w:val="both"/>
        <w:rPr>
          <w:rFonts w:eastAsia="Times New Roman"/>
        </w:rPr>
      </w:pPr>
      <w:r>
        <w:rPr>
          <w:rFonts w:eastAsia="Times New Roman"/>
        </w:rPr>
        <w:t>R - м</w:t>
      </w:r>
      <w:r w:rsidRPr="00433AFA">
        <w:rPr>
          <w:rFonts w:eastAsia="Times New Roman"/>
        </w:rPr>
        <w:t xml:space="preserve">ногоразовая фильтрующая полумаска для защиты от аэрозолей </w:t>
      </w:r>
      <w:r>
        <w:rPr>
          <w:rFonts w:eastAsia="Times New Roman"/>
        </w:rPr>
        <w:t xml:space="preserve">в </w:t>
      </w:r>
      <w:r w:rsidR="00DF249F">
        <w:rPr>
          <w:rFonts w:eastAsia="Times New Roman"/>
        </w:rPr>
        <w:t xml:space="preserve">течение </w:t>
      </w:r>
      <w:r w:rsidR="00DF249F" w:rsidRPr="00433AFA">
        <w:rPr>
          <w:rFonts w:eastAsia="Times New Roman"/>
        </w:rPr>
        <w:t>более</w:t>
      </w:r>
      <w:r w:rsidRPr="00433AFA">
        <w:rPr>
          <w:rFonts w:eastAsia="Times New Roman"/>
        </w:rPr>
        <w:t xml:space="preserve"> одной смены.</w:t>
      </w:r>
    </w:p>
    <w:p w:rsidR="00E67223" w:rsidRPr="00E67223" w:rsidRDefault="00E67223" w:rsidP="00E67223">
      <w:pPr>
        <w:spacing w:after="0" w:line="240" w:lineRule="auto"/>
        <w:jc w:val="both"/>
        <w:rPr>
          <w:rFonts w:eastAsia="Times New Roman"/>
        </w:rPr>
      </w:pPr>
      <w:r w:rsidRPr="00E67223">
        <w:rPr>
          <w:rFonts w:eastAsia="Times New Roman"/>
        </w:rPr>
        <w:tab/>
      </w:r>
      <w:r w:rsidRPr="00E67223">
        <w:rPr>
          <w:rFonts w:eastAsia="Times New Roman"/>
          <w:b/>
        </w:rPr>
        <w:t>При выборе противоаэрозольных СИЗОД с изолирующей лицевой частью</w:t>
      </w:r>
      <w:r w:rsidRPr="00E67223">
        <w:rPr>
          <w:rFonts w:eastAsia="Times New Roman"/>
        </w:rPr>
        <w:t xml:space="preserve"> и заменяемым фильтром особое внимание необходимо обратить на то, что изготовитель производит отдельно лицевые части и отдельно фильтры к ним. </w:t>
      </w:r>
    </w:p>
    <w:p w:rsidR="00E67223" w:rsidRPr="00E67223" w:rsidRDefault="00E67223" w:rsidP="00E67223">
      <w:pPr>
        <w:spacing w:after="0" w:line="240" w:lineRule="auto"/>
        <w:jc w:val="both"/>
        <w:rPr>
          <w:rFonts w:eastAsia="Times New Roman"/>
        </w:rPr>
      </w:pPr>
      <w:r w:rsidRPr="00E67223">
        <w:rPr>
          <w:rFonts w:eastAsia="Times New Roman"/>
        </w:rPr>
        <w:tab/>
        <w:t>Коэффициент защиты для СИЗОД данной конструкции определяется как обратная величина от суммы коэффициентов подсоса лицевой части (К</w:t>
      </w:r>
      <w:r w:rsidRPr="00E67223">
        <w:rPr>
          <w:rFonts w:eastAsia="Times New Roman"/>
          <w:vertAlign w:val="subscript"/>
        </w:rPr>
        <w:t>плч</w:t>
      </w:r>
      <w:r w:rsidRPr="00E67223">
        <w:rPr>
          <w:rFonts w:eastAsia="Times New Roman"/>
        </w:rPr>
        <w:t>) и коэффициента проницаемости заменяемого фильтра (К</w:t>
      </w:r>
      <w:r w:rsidRPr="00E67223">
        <w:rPr>
          <w:rFonts w:eastAsia="Times New Roman"/>
          <w:vertAlign w:val="subscript"/>
        </w:rPr>
        <w:t>прф</w:t>
      </w:r>
      <w:r w:rsidRPr="00E67223">
        <w:rPr>
          <w:rFonts w:eastAsia="Times New Roman"/>
        </w:rPr>
        <w:t>):</w:t>
      </w:r>
    </w:p>
    <w:p w:rsidR="00E67223" w:rsidRPr="00E67223" w:rsidRDefault="00E67223" w:rsidP="00E67223">
      <w:pPr>
        <w:spacing w:after="0" w:line="240" w:lineRule="auto"/>
        <w:jc w:val="both"/>
        <w:rPr>
          <w:rFonts w:eastAsia="Times New Roman"/>
        </w:rPr>
      </w:pPr>
      <w:r w:rsidRPr="00E67223">
        <w:rPr>
          <w:rFonts w:eastAsia="Times New Roman"/>
        </w:rPr>
        <w:t>К</w:t>
      </w:r>
      <w:r w:rsidRPr="00E67223">
        <w:rPr>
          <w:rFonts w:eastAsia="Times New Roman"/>
          <w:vertAlign w:val="subscript"/>
        </w:rPr>
        <w:t>з</w:t>
      </w:r>
      <w:r w:rsidRPr="00E67223">
        <w:rPr>
          <w:rFonts w:eastAsia="Times New Roman"/>
        </w:rPr>
        <w:t xml:space="preserve"> = 100 / (К</w:t>
      </w:r>
      <w:r w:rsidRPr="00E67223">
        <w:rPr>
          <w:rFonts w:eastAsia="Times New Roman"/>
          <w:vertAlign w:val="subscript"/>
        </w:rPr>
        <w:t>плч</w:t>
      </w:r>
      <w:r w:rsidRPr="00E67223">
        <w:rPr>
          <w:rFonts w:eastAsia="Times New Roman"/>
        </w:rPr>
        <w:t xml:space="preserve"> + К</w:t>
      </w:r>
      <w:r w:rsidRPr="00E67223">
        <w:rPr>
          <w:rFonts w:eastAsia="Times New Roman"/>
          <w:vertAlign w:val="subscript"/>
        </w:rPr>
        <w:t>прф</w:t>
      </w:r>
      <w:r w:rsidRPr="00E67223">
        <w:rPr>
          <w:rFonts w:eastAsia="Times New Roman"/>
        </w:rPr>
        <w:t>)</w:t>
      </w:r>
    </w:p>
    <w:p w:rsidR="00F10503" w:rsidRPr="00E67223" w:rsidRDefault="00E67223" w:rsidP="00F10503">
      <w:pPr>
        <w:spacing w:after="0" w:line="240" w:lineRule="auto"/>
        <w:jc w:val="both"/>
        <w:rPr>
          <w:rFonts w:eastAsia="Times New Roman"/>
        </w:rPr>
      </w:pPr>
      <w:r w:rsidRPr="00E67223">
        <w:rPr>
          <w:rFonts w:eastAsia="Times New Roman"/>
        </w:rPr>
        <w:tab/>
      </w:r>
    </w:p>
    <w:p w:rsidR="00E67223" w:rsidRPr="00E67223" w:rsidRDefault="00F10503" w:rsidP="00E67223">
      <w:pPr>
        <w:spacing w:after="0" w:line="240" w:lineRule="auto"/>
        <w:jc w:val="both"/>
        <w:rPr>
          <w:rFonts w:eastAsia="Times New Roman"/>
        </w:rPr>
      </w:pPr>
      <w:r>
        <w:rPr>
          <w:rFonts w:eastAsia="Times New Roman"/>
        </w:rPr>
        <w:t>Фильтры противоаэрозольные,</w:t>
      </w:r>
      <w:r w:rsidR="00E67223" w:rsidRPr="00E67223">
        <w:rPr>
          <w:rFonts w:eastAsia="Times New Roman"/>
        </w:rPr>
        <w:t xml:space="preserve"> установлены следующие классы эффективности фильтров по аэрозолям, маркировка и их коэффициенты проницаемости:</w:t>
      </w:r>
    </w:p>
    <w:p w:rsidR="00E67223" w:rsidRPr="00E67223" w:rsidRDefault="00E67223" w:rsidP="00A75146">
      <w:pPr>
        <w:numPr>
          <w:ilvl w:val="0"/>
          <w:numId w:val="13"/>
        </w:numPr>
        <w:spacing w:before="100" w:beforeAutospacing="1" w:after="100" w:afterAutospacing="1" w:line="240" w:lineRule="auto"/>
        <w:jc w:val="both"/>
        <w:rPr>
          <w:rFonts w:eastAsia="Times New Roman"/>
        </w:rPr>
      </w:pPr>
      <w:r w:rsidRPr="00E67223">
        <w:rPr>
          <w:rFonts w:eastAsia="Times New Roman"/>
        </w:rPr>
        <w:lastRenderedPageBreak/>
        <w:t>Р1 — низкая эффективность — проницаемость фильтра 20%;</w:t>
      </w:r>
    </w:p>
    <w:p w:rsidR="00E67223" w:rsidRPr="00E67223" w:rsidRDefault="00E67223" w:rsidP="00A75146">
      <w:pPr>
        <w:numPr>
          <w:ilvl w:val="0"/>
          <w:numId w:val="13"/>
        </w:numPr>
        <w:spacing w:before="100" w:beforeAutospacing="1" w:after="100" w:afterAutospacing="1" w:line="240" w:lineRule="auto"/>
        <w:jc w:val="both"/>
        <w:rPr>
          <w:rFonts w:eastAsia="Times New Roman"/>
        </w:rPr>
      </w:pPr>
      <w:r w:rsidRPr="00E67223">
        <w:rPr>
          <w:rFonts w:eastAsia="Times New Roman"/>
        </w:rPr>
        <w:t>Р2 — средняя эффективность — проницаемость фильтра 6%;</w:t>
      </w:r>
    </w:p>
    <w:p w:rsidR="00E67223" w:rsidRPr="00E67223" w:rsidRDefault="00E67223" w:rsidP="00A75146">
      <w:pPr>
        <w:numPr>
          <w:ilvl w:val="0"/>
          <w:numId w:val="13"/>
        </w:numPr>
        <w:spacing w:before="100" w:beforeAutospacing="1" w:after="100" w:afterAutospacing="1" w:line="240" w:lineRule="auto"/>
        <w:jc w:val="both"/>
        <w:rPr>
          <w:rFonts w:eastAsia="Times New Roman"/>
        </w:rPr>
      </w:pPr>
      <w:r w:rsidRPr="00E67223">
        <w:rPr>
          <w:rFonts w:eastAsia="Times New Roman"/>
        </w:rPr>
        <w:t>РЗ — высокая эффективность — проницаемость фильтра 0,05%.</w:t>
      </w:r>
    </w:p>
    <w:p w:rsidR="0084715D" w:rsidRDefault="00E67223" w:rsidP="00E67223">
      <w:pPr>
        <w:spacing w:after="0" w:line="240" w:lineRule="auto"/>
        <w:jc w:val="both"/>
        <w:rPr>
          <w:rFonts w:eastAsia="Times New Roman"/>
        </w:rPr>
      </w:pPr>
      <w:r w:rsidRPr="00E67223">
        <w:rPr>
          <w:rFonts w:eastAsia="Times New Roman"/>
        </w:rPr>
        <w:t>Исходя из представленных данных, коэффициенты защиты для каждого сочетания лицевой части и класса эффективности фильтров будут равны:</w:t>
      </w:r>
    </w:p>
    <w:p w:rsidR="00E67223" w:rsidRPr="00E67223" w:rsidRDefault="00E67223" w:rsidP="00E67223">
      <w:pPr>
        <w:spacing w:after="0" w:line="240" w:lineRule="auto"/>
        <w:jc w:val="both"/>
        <w:rPr>
          <w:rFonts w:eastAsia="Times New Roman"/>
          <w:noProof/>
        </w:rPr>
      </w:pPr>
      <w:r>
        <w:rPr>
          <w:rFonts w:eastAsia="Times New Roman"/>
          <w:noProof/>
        </w:rPr>
        <w:drawing>
          <wp:inline distT="0" distB="0" distL="0" distR="0">
            <wp:extent cx="5715000" cy="1533525"/>
            <wp:effectExtent l="0" t="0" r="0" b="9525"/>
            <wp:docPr id="14" name="Рисунок 14" descr="http://sizmed.ru/pic/documents/metodich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zmed.ru/pic/documents/metodichka/2.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inline>
        </w:drawing>
      </w:r>
    </w:p>
    <w:p w:rsidR="00E67223" w:rsidRPr="00E67223" w:rsidRDefault="00E67223" w:rsidP="00E67223">
      <w:pPr>
        <w:spacing w:after="0" w:line="240" w:lineRule="auto"/>
        <w:rPr>
          <w:rFonts w:eastAsia="Times New Roman"/>
          <w:noProof/>
        </w:rPr>
      </w:pPr>
    </w:p>
    <w:p w:rsidR="00E67223" w:rsidRPr="00E67223" w:rsidRDefault="00E67223" w:rsidP="0084715D">
      <w:pPr>
        <w:spacing w:after="0" w:line="240" w:lineRule="auto"/>
        <w:ind w:firstLine="709"/>
        <w:jc w:val="both"/>
        <w:rPr>
          <w:rFonts w:eastAsia="Times New Roman"/>
        </w:rPr>
      </w:pPr>
      <w:r w:rsidRPr="00E67223">
        <w:rPr>
          <w:rFonts w:eastAsia="Times New Roman"/>
          <w:b/>
        </w:rPr>
        <w:t>Противоаэрозольные СИЗОД с принудительной подачей воздуха</w:t>
      </w:r>
      <w:r w:rsidRPr="00E67223">
        <w:rPr>
          <w:rFonts w:eastAsia="Times New Roman"/>
        </w:rPr>
        <w:t xml:space="preserve"> в зону дыхания состоят из лицевых частей различного вида (полумаска, маска, капюшон и т.п.), заменяемых противоаэрозольных фильтров и устройства, подающего воздух. </w:t>
      </w:r>
    </w:p>
    <w:p w:rsidR="00E67223" w:rsidRPr="00E67223" w:rsidRDefault="00E67223" w:rsidP="00E67223">
      <w:pPr>
        <w:spacing w:after="0" w:line="240" w:lineRule="auto"/>
        <w:jc w:val="both"/>
        <w:rPr>
          <w:rFonts w:eastAsia="Times New Roman"/>
        </w:rPr>
      </w:pPr>
      <w:r w:rsidRPr="00E67223">
        <w:rPr>
          <w:rFonts w:eastAsia="Times New Roman"/>
        </w:rPr>
        <w:tab/>
        <w:t>Коэффициент защиты для данной конструкции СИЗОД определяется также как для СИЗОД с изолирующей лицевой частью и заменяемыми фильтрами, как обратная величина от суммы коэффициентов подсоса лицевой части (К</w:t>
      </w:r>
      <w:r w:rsidRPr="00E67223">
        <w:rPr>
          <w:rFonts w:eastAsia="Times New Roman"/>
          <w:vertAlign w:val="subscript"/>
        </w:rPr>
        <w:t>плч</w:t>
      </w:r>
      <w:r w:rsidRPr="00E67223">
        <w:rPr>
          <w:rFonts w:eastAsia="Times New Roman"/>
        </w:rPr>
        <w:t>) и коэффициента проницаемости заменяемого фильтра (К</w:t>
      </w:r>
      <w:r w:rsidRPr="00E67223">
        <w:rPr>
          <w:rFonts w:eastAsia="Times New Roman"/>
          <w:vertAlign w:val="subscript"/>
        </w:rPr>
        <w:t>прф</w:t>
      </w:r>
      <w:r w:rsidRPr="00E67223">
        <w:rPr>
          <w:rFonts w:eastAsia="Times New Roman"/>
        </w:rPr>
        <w:t>):</w:t>
      </w:r>
    </w:p>
    <w:p w:rsidR="00E67223" w:rsidRPr="00E67223" w:rsidRDefault="00E67223" w:rsidP="00E67223">
      <w:pPr>
        <w:spacing w:after="0" w:line="240" w:lineRule="auto"/>
        <w:jc w:val="both"/>
        <w:rPr>
          <w:rFonts w:eastAsia="Times New Roman"/>
        </w:rPr>
      </w:pPr>
      <w:r w:rsidRPr="00E67223">
        <w:rPr>
          <w:rFonts w:eastAsia="Times New Roman"/>
        </w:rPr>
        <w:t>К</w:t>
      </w:r>
      <w:r w:rsidRPr="00E67223">
        <w:rPr>
          <w:rFonts w:eastAsia="Times New Roman"/>
          <w:vertAlign w:val="subscript"/>
        </w:rPr>
        <w:t>з</w:t>
      </w:r>
      <w:r w:rsidRPr="00E67223">
        <w:rPr>
          <w:rFonts w:eastAsia="Times New Roman"/>
        </w:rPr>
        <w:t xml:space="preserve"> = 100 / (К</w:t>
      </w:r>
      <w:r w:rsidRPr="00E67223">
        <w:rPr>
          <w:rFonts w:eastAsia="Times New Roman"/>
          <w:vertAlign w:val="subscript"/>
        </w:rPr>
        <w:t>плч</w:t>
      </w:r>
      <w:r w:rsidRPr="00E67223">
        <w:rPr>
          <w:rFonts w:eastAsia="Times New Roman"/>
        </w:rPr>
        <w:t xml:space="preserve"> + К</w:t>
      </w:r>
      <w:r w:rsidRPr="00E67223">
        <w:rPr>
          <w:rFonts w:eastAsia="Times New Roman"/>
          <w:vertAlign w:val="subscript"/>
        </w:rPr>
        <w:t>прф</w:t>
      </w:r>
      <w:r w:rsidRPr="00E67223">
        <w:rPr>
          <w:rFonts w:eastAsia="Times New Roman"/>
        </w:rPr>
        <w:t>)</w:t>
      </w:r>
    </w:p>
    <w:p w:rsidR="00E67223" w:rsidRPr="00E67223" w:rsidRDefault="00E67223" w:rsidP="00E67223">
      <w:pPr>
        <w:spacing w:after="0" w:line="240" w:lineRule="auto"/>
        <w:jc w:val="both"/>
        <w:rPr>
          <w:rFonts w:eastAsia="Times New Roman"/>
        </w:rPr>
      </w:pPr>
      <w:r w:rsidRPr="00E67223">
        <w:rPr>
          <w:rFonts w:eastAsia="Times New Roman"/>
          <w:sz w:val="24"/>
          <w:szCs w:val="24"/>
        </w:rPr>
        <w:tab/>
      </w:r>
      <w:r w:rsidRPr="00E67223">
        <w:rPr>
          <w:rFonts w:eastAsia="Times New Roman"/>
        </w:rPr>
        <w:t>Подобные СИЗОД очень эффективны при работах с большими физическими нагрузками и частыми перемещениями.</w:t>
      </w:r>
    </w:p>
    <w:p w:rsidR="007000AE" w:rsidRDefault="007000AE" w:rsidP="00E67223">
      <w:pPr>
        <w:spacing w:after="0" w:line="240" w:lineRule="auto"/>
        <w:jc w:val="both"/>
        <w:rPr>
          <w:rFonts w:eastAsia="Times New Roman"/>
          <w:b/>
          <w:bCs/>
        </w:rPr>
      </w:pPr>
    </w:p>
    <w:p w:rsidR="00E67223" w:rsidRDefault="00E41C2F" w:rsidP="00134B8A">
      <w:pPr>
        <w:spacing w:after="0" w:line="240" w:lineRule="auto"/>
        <w:ind w:firstLine="709"/>
        <w:jc w:val="both"/>
        <w:rPr>
          <w:rFonts w:eastAsia="Times New Roman"/>
          <w:b/>
          <w:bCs/>
        </w:rPr>
      </w:pPr>
      <w:r>
        <w:rPr>
          <w:rFonts w:eastAsia="Times New Roman"/>
          <w:b/>
          <w:bCs/>
        </w:rPr>
        <w:t>6</w:t>
      </w:r>
      <w:r w:rsidR="00134B8A">
        <w:rPr>
          <w:rFonts w:eastAsia="Times New Roman"/>
          <w:b/>
          <w:bCs/>
        </w:rPr>
        <w:t xml:space="preserve">.  Классификация фильтров. </w:t>
      </w:r>
    </w:p>
    <w:p w:rsidR="00134B8A" w:rsidRPr="00E67223" w:rsidRDefault="00134B8A" w:rsidP="00134B8A">
      <w:pPr>
        <w:spacing w:after="0" w:line="240" w:lineRule="auto"/>
        <w:ind w:firstLine="709"/>
        <w:jc w:val="both"/>
        <w:rPr>
          <w:rFonts w:eastAsia="Times New Roman"/>
        </w:rPr>
      </w:pPr>
    </w:p>
    <w:p w:rsidR="00E67223" w:rsidRPr="00E67223" w:rsidRDefault="00E67223" w:rsidP="00E67223">
      <w:pPr>
        <w:spacing w:after="0" w:line="240" w:lineRule="auto"/>
        <w:jc w:val="both"/>
        <w:rPr>
          <w:rFonts w:eastAsia="Times New Roman"/>
        </w:rPr>
      </w:pPr>
      <w:r w:rsidRPr="00E67223">
        <w:rPr>
          <w:rFonts w:eastAsia="Times New Roman"/>
        </w:rPr>
        <w:t>При выборе фильтрующих СИЗОД противогазовых, прежде всего, необходимо учитывать, что данный класс СИЗОД предназначен для защиты органов дыхания человека от газов и паров вредных веществ, которые отличаются по своим химическим свойствам. Очистка воздуха в них основана на применении в конструкции СИЗОД специализированных фильтров, которые различаются по назначению и маркировке в зависимости от классов химических соединений</w:t>
      </w:r>
      <w:r w:rsidR="00134B8A">
        <w:rPr>
          <w:rFonts w:eastAsia="Times New Roman"/>
        </w:rPr>
        <w:t>, от которых необходима защита.</w:t>
      </w:r>
    </w:p>
    <w:p w:rsidR="00134B8A" w:rsidRDefault="00E67223" w:rsidP="00E67223">
      <w:pPr>
        <w:spacing w:after="0" w:line="240" w:lineRule="auto"/>
        <w:jc w:val="both"/>
        <w:rPr>
          <w:rFonts w:eastAsia="Times New Roman"/>
        </w:rPr>
      </w:pPr>
      <w:r w:rsidRPr="00E67223">
        <w:rPr>
          <w:rFonts w:eastAsia="Times New Roman"/>
        </w:rPr>
        <w:tab/>
        <w:t>В таблице указаны рекомендуемые марки СИЗОД в зависимости от наименований вредных химических соединений. При необходимости одновременной защиты от нескольких химических соединений, принадлежащих к разным маркам, должны применяться СИЗОД с сочетанием этих марок, например, АВ, ABE, ABEK и т.п.</w:t>
      </w:r>
    </w:p>
    <w:p w:rsidR="00134B8A" w:rsidRDefault="00E67223" w:rsidP="00E67223">
      <w:pPr>
        <w:spacing w:after="0" w:line="240" w:lineRule="auto"/>
        <w:jc w:val="both"/>
        <w:rPr>
          <w:rFonts w:eastAsia="Times New Roman"/>
        </w:rPr>
      </w:pPr>
      <w:r w:rsidRPr="00E67223">
        <w:rPr>
          <w:rFonts w:eastAsia="Times New Roman"/>
        </w:rPr>
        <w:tab/>
        <w:t xml:space="preserve">Если в воздухе рабочей зоны обнаружены вещества, отсутствующие в таблице, для выбора марки фильтра необходимо обратиться к производителю или продавцу средств индивидуальной защиты органов дыхания, которые </w:t>
      </w:r>
      <w:r w:rsidRPr="00E67223">
        <w:rPr>
          <w:rFonts w:eastAsia="Times New Roman"/>
        </w:rPr>
        <w:lastRenderedPageBreak/>
        <w:t>обязаны дать информацию о возможности использования фильтров той или иной марки для защиты от обнаруженных веществ.</w:t>
      </w:r>
    </w:p>
    <w:p w:rsidR="00134B8A" w:rsidRDefault="00E67223" w:rsidP="00E67223">
      <w:pPr>
        <w:spacing w:after="0" w:line="240" w:lineRule="auto"/>
        <w:jc w:val="both"/>
        <w:rPr>
          <w:rFonts w:eastAsia="Times New Roman"/>
        </w:rPr>
      </w:pPr>
      <w:r w:rsidRPr="00E67223">
        <w:rPr>
          <w:rFonts w:eastAsia="Times New Roman"/>
        </w:rPr>
        <w:t>При выборе СИЗОД по защитной эффективности необходимо ориентироваться на максимально-раз</w:t>
      </w:r>
      <w:r w:rsidR="007000AE">
        <w:rPr>
          <w:rFonts w:eastAsia="Times New Roman"/>
        </w:rPr>
        <w:t xml:space="preserve">овую, а не </w:t>
      </w:r>
      <w:r w:rsidR="00DF249F">
        <w:rPr>
          <w:rFonts w:eastAsia="Times New Roman"/>
        </w:rPr>
        <w:t>среднесменную</w:t>
      </w:r>
      <w:r w:rsidR="007000AE">
        <w:rPr>
          <w:rFonts w:eastAsia="Times New Roman"/>
        </w:rPr>
        <w:t xml:space="preserve"> ПДК</w:t>
      </w:r>
      <w:r w:rsidR="00134B8A">
        <w:rPr>
          <w:rFonts w:eastAsia="Times New Roman"/>
        </w:rPr>
        <w:t>.</w:t>
      </w:r>
    </w:p>
    <w:p w:rsidR="00134B8A" w:rsidRDefault="00134B8A" w:rsidP="00E67223">
      <w:pPr>
        <w:spacing w:after="0" w:line="240" w:lineRule="auto"/>
        <w:jc w:val="both"/>
        <w:rPr>
          <w:rFonts w:eastAsia="Times New Roman"/>
        </w:rPr>
      </w:pPr>
    </w:p>
    <w:p w:rsidR="00E67223" w:rsidRPr="007000AE" w:rsidRDefault="00DF249F" w:rsidP="00E67223">
      <w:pPr>
        <w:spacing w:after="0" w:line="240" w:lineRule="auto"/>
        <w:jc w:val="both"/>
        <w:rPr>
          <w:rFonts w:eastAsia="Times New Roman"/>
        </w:rPr>
      </w:pPr>
      <w:r w:rsidRPr="007000AE">
        <w:rPr>
          <w:rFonts w:eastAsia="Times New Roman"/>
          <w:i/>
          <w:iCs/>
        </w:rPr>
        <w:t>Таблица:</w:t>
      </w:r>
      <w:r w:rsidR="00E67223" w:rsidRPr="007000AE">
        <w:rPr>
          <w:rFonts w:eastAsia="Times New Roman"/>
          <w:i/>
          <w:iCs/>
        </w:rPr>
        <w:t xml:space="preserve"> Рекомендации по выбору марок фильтров СИЗОД</w:t>
      </w:r>
    </w:p>
    <w:tbl>
      <w:tblPr>
        <w:tblW w:w="96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675"/>
        <w:gridCol w:w="2215"/>
        <w:gridCol w:w="1392"/>
        <w:gridCol w:w="1029"/>
        <w:gridCol w:w="2289"/>
      </w:tblGrid>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b/>
                <w:bCs/>
                <w:sz w:val="24"/>
                <w:szCs w:val="24"/>
              </w:rPr>
              <w:t>Наименование вредного вещества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b/>
                <w:bCs/>
                <w:sz w:val="24"/>
                <w:szCs w:val="24"/>
              </w:rPr>
              <w:t>Преимущественное агрегатное состояние</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b/>
                <w:bCs/>
                <w:sz w:val="24"/>
                <w:szCs w:val="24"/>
              </w:rPr>
              <w:t>ПДК, мг/м</w:t>
            </w:r>
            <w:r w:rsidRPr="00E67223">
              <w:rPr>
                <w:rFonts w:eastAsia="Times New Roman"/>
                <w:b/>
                <w:bCs/>
                <w:sz w:val="24"/>
                <w:szCs w:val="24"/>
                <w:vertAlign w:val="superscript"/>
              </w:rPr>
              <w:t>3</w:t>
            </w:r>
            <w:r w:rsidRPr="00E67223">
              <w:rPr>
                <w:rFonts w:eastAsia="Times New Roman"/>
                <w:b/>
                <w:bCs/>
                <w:sz w:val="24"/>
                <w:szCs w:val="24"/>
              </w:rPr>
              <w:t xml:space="preserve"> по ГН е 2.2.5.1313-03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b/>
                <w:bCs/>
                <w:sz w:val="24"/>
                <w:szCs w:val="24"/>
              </w:rPr>
              <w:t>Марка фильтр*</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b/>
                <w:bCs/>
                <w:sz w:val="24"/>
                <w:szCs w:val="24"/>
              </w:rPr>
              <w:t>Необходимость дополнительной защиты</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Азиридин (этилснимин)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Азота оксиды (в пересчете на NO2)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NO-P3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Азотная кислота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NO-P3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Акрилонитрил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1,5/0,5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Акролеин (проп-2-ен-1-аль)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Аллила цианид (бут-3-ено-нитрил)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Аммиак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К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Анилин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0,3/0,1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Арсин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Ацетальдегид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Ацетон (пропан-2-он)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800/200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Бензилцианид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н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0,8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Бензин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300/100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Бензохин-1,4-он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Бор трифторид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Бром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B</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Бромметан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II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B</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Винилхлорид (хлорэтен)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Водород бромид (гидробромид)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К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Водород фторид (гидрофторид)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Е</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Водород хлорид (гидрохлорид)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Е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Водород цианид (гидроцианид)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1 ексаметилендиизоцианат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II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Гидразин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0,3/0,1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К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lastRenderedPageBreak/>
              <w:t xml:space="preserve">Диборан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Диметиламин (N-метилметанамин)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Диметилсульфат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A, E, АЕ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Дихлорметилбензол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1,2-дихлорэтан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A</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Защита кожи и глаз</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Диэтиловый эфир (оксибисметан)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600/200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Изопропилнитрит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Клофелин (2-(2,6-дихлорфснила-мино)-имидазолина 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Р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Кобальт гидротетракарбонил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Кремний тетрафторид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Ксилидин (аминодиметилбензол)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Ксилол (диметилбензол смесь 2- ,3- ,4-изомеров)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150/50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Метилакрилат (метилпроп-2-ено-ат)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Метилацетат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Метилбромид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Метилизоцианат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Метилфенилизоцианат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4-метилфенилен-1,3-диизо-цианат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(1-метилэтил)нитрит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Натрий нитрит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Р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Никель тетракарбонил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Нитробензол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3aщита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Нитроглицерин (пропан-1,2,3-триола тринитрат)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Нитротолуол (метилнитробензол)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Озон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Пентан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900/300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АХ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Перфторизобутелен (октаф-тор-2-метилен-проп-1-ен)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и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Перрхлорэтилен (тетрахлорэтилен)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Пронандинитрил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 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АР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lastRenderedPageBreak/>
              <w:t xml:space="preserve">Ртуть металлическая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0,01/0,005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Hg-P3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Ртуть, неорганические соединения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0,2/0,05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Hg-P3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Ртуть, органические соединения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 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Hg-P3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Сера декафторид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Сера тетрафторид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в</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Серная кислота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Е, ЕР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Сернистый ангидрид сеpa диоксид)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Е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Серныйый ангидрид (сера триоксид)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Е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Сероводород (дигидросульфид)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Сероводород (дигидросульфид) смесь с углеводородами C</w:t>
            </w:r>
            <w:r w:rsidRPr="00E67223">
              <w:rPr>
                <w:rFonts w:eastAsia="Times New Roman"/>
                <w:sz w:val="24"/>
                <w:szCs w:val="24"/>
                <w:vertAlign w:val="subscript"/>
              </w:rPr>
              <w:t>1</w:t>
            </w:r>
            <w:r w:rsidRPr="00E67223">
              <w:rPr>
                <w:rFonts w:eastAsia="Times New Roman"/>
                <w:sz w:val="24"/>
                <w:szCs w:val="24"/>
              </w:rPr>
              <w:t>-С</w:t>
            </w:r>
            <w:r w:rsidRPr="00E67223">
              <w:rPr>
                <w:rFonts w:eastAsia="Times New Roman"/>
                <w:sz w:val="24"/>
                <w:szCs w:val="24"/>
                <w:vertAlign w:val="subscript"/>
              </w:rPr>
              <w:t>5</w:t>
            </w:r>
            <w:r w:rsidRPr="00E67223">
              <w:rPr>
                <w:rFonts w:eastAsia="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Сероуглерод (углерод дисульфид)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Стирол (этилбензол)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Тетрахлорметан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Тетраэтилсвинец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АР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Толуилендиизоцианат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Толуол (метилбензол)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150/50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Трихлорнитрометан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1,1,1 -трихлорэтан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Трихлорэтилен (трихлорэтен)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30/10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Триэтиламин (N, Nдиэтилэтанамин)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К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Уайт-спирит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900/300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Углеводороды алифатические предельные С</w:t>
            </w:r>
            <w:r w:rsidRPr="00E67223">
              <w:rPr>
                <w:rFonts w:eastAsia="Times New Roman"/>
                <w:sz w:val="24"/>
                <w:szCs w:val="24"/>
                <w:vertAlign w:val="subscript"/>
              </w:rPr>
              <w:t>1</w:t>
            </w:r>
            <w:r w:rsidRPr="00E67223">
              <w:rPr>
                <w:rFonts w:eastAsia="Times New Roman"/>
                <w:sz w:val="24"/>
                <w:szCs w:val="24"/>
              </w:rPr>
              <w:t xml:space="preserve"> - С</w:t>
            </w:r>
            <w:r w:rsidRPr="00E67223">
              <w:rPr>
                <w:rFonts w:eastAsia="Times New Roman"/>
                <w:sz w:val="24"/>
                <w:szCs w:val="24"/>
                <w:vertAlign w:val="subscript"/>
              </w:rPr>
              <w:t>10</w:t>
            </w:r>
            <w:r w:rsidRPr="00E67223">
              <w:rPr>
                <w:rFonts w:eastAsia="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900/300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Углерода оксид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Фенилизоцианат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Фенол (гидроксибензол)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Формальдегид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АХ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Фосген (карбонилдихлорид)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В,Е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Фосфин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SX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Фосфорилхлорид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lastRenderedPageBreak/>
              <w:t xml:space="preserve">Фтор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0,03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Хлор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Хлорбензол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100/50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Хлор диоксид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Хлорфенилизоцианат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Хлорциан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0,2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В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Хлорэтан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2-хлорэтанол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0,5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Циклогексан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Эпихлоргидрин [(хлорметил) оксиран)]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Защита кожи и глаз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Этилакрилат (этилпроп-2-еноат)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Этилбромид (бромэтан)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п </w:t>
            </w:r>
          </w:p>
        </w:tc>
        <w:tc>
          <w:tcPr>
            <w:tcW w:w="1392"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c>
          <w:tcPr>
            <w:tcW w:w="2289" w:type="dxa"/>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 </w:t>
            </w:r>
          </w:p>
        </w:tc>
      </w:tr>
      <w:tr w:rsidR="00E67223" w:rsidRPr="00E67223" w:rsidTr="007000AE">
        <w:trPr>
          <w:tblCellSpacing w:w="0" w:type="dxa"/>
        </w:trPr>
        <w:tc>
          <w:tcPr>
            <w:tcW w:w="9600" w:type="dxa"/>
            <w:gridSpan w:val="5"/>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Примечание: 1. Химические названия веществ приведены в соответствии с ГН 2.2.5.1313-03 2. п — газ или пар, а - аэрозоль 3. В числителе указана максимально-разовая ПДК, в знаменателе - среднесменная ПДК</w:t>
            </w:r>
          </w:p>
        </w:tc>
      </w:tr>
    </w:tbl>
    <w:p w:rsidR="007000AE" w:rsidRPr="00E67223" w:rsidRDefault="007000AE" w:rsidP="00E67223">
      <w:pPr>
        <w:spacing w:after="0" w:line="240" w:lineRule="auto"/>
        <w:jc w:val="both"/>
        <w:rPr>
          <w:rFonts w:eastAsia="Times New Roman"/>
        </w:rPr>
      </w:pPr>
    </w:p>
    <w:p w:rsidR="00E67223" w:rsidRPr="00E67223" w:rsidRDefault="00E67223" w:rsidP="00E67223">
      <w:pPr>
        <w:spacing w:after="0" w:line="240" w:lineRule="auto"/>
        <w:jc w:val="both"/>
        <w:rPr>
          <w:rFonts w:eastAsia="Times New Roman"/>
          <w:sz w:val="24"/>
          <w:szCs w:val="24"/>
        </w:rPr>
      </w:pPr>
      <w:r w:rsidRPr="00E67223">
        <w:rPr>
          <w:rFonts w:eastAsia="Times New Roman"/>
        </w:rPr>
        <w:t xml:space="preserve">Вещества, контакт с которыми запрещен в силу их высочайшей токсичности приведены в таблице. При их наличии необходимо применять изолирующие средства индивидуальной защиты, в том числе изолирующие </w:t>
      </w:r>
      <w:r w:rsidR="002B5B96" w:rsidRPr="00E67223">
        <w:rPr>
          <w:rFonts w:eastAsia="Times New Roman"/>
        </w:rPr>
        <w:t>СИЗОД.Таблица.</w:t>
      </w:r>
      <w:r w:rsidRPr="00E67223">
        <w:rPr>
          <w:rFonts w:eastAsia="Times New Roman"/>
          <w:i/>
          <w:iCs/>
        </w:rPr>
        <w:t xml:space="preserve"> Перечень веществ, при работе с которыми должен </w:t>
      </w:r>
      <w:r w:rsidR="002B5B96" w:rsidRPr="00E67223">
        <w:rPr>
          <w:rFonts w:eastAsia="Times New Roman"/>
          <w:i/>
          <w:iCs/>
        </w:rPr>
        <w:t>быть</w:t>
      </w:r>
      <w:r w:rsidRPr="00E67223">
        <w:rPr>
          <w:rFonts w:eastAsia="Times New Roman"/>
          <w:i/>
          <w:iCs/>
        </w:rPr>
        <w:t xml:space="preserve"> исключен контакт с органами дыхания и кожей (ГН 2.2.5.1313-03) путем применения изолирующих средств индивидуальной защиты.</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59"/>
        <w:gridCol w:w="2741"/>
      </w:tblGrid>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Наименование вещества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Преимущественное агрегатное состояние</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Аминостигмин(2 [(Диметиламино )метил] перидинилкарбамат дигид-рохлорид)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АНТУ(Нафтален-1 -илтиокарбамид)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Араноза (N -2-L-Арабинопиранозил-N-метил-N-нитрозокарбамид)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Блеомицетин гидрохлорид (N [3(4-Аминобутил) амино пропил] бле-омицинамида 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Диоксадэт (5-{[4,6 - Бис (-1-азиридинил)-1,3,5-тиазин-2-ил] ами-но}-2,2-диметил-1,3-диоксан-5-метанол)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Диксорубицин (14-гидроксирубимицин)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Имифос (Диэталенимид 2-метилтиозолидо-З-фосфоной кислоты)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Кодеин {(5б, 6б-7,8-Дигидро-4,5-эпикси-3-метокси-17метилморфи- нан-6-ол)}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2-хлор-N-(2-хлорэтил-N-метилэтанамина 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Миелосан (Бутан-1,4-диола диметансульфонат)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Морфин 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lastRenderedPageBreak/>
              <w:t>Наркотин([S-(R*S*)]-6,7-Диметокси-3</w:t>
            </w:r>
            <w:r w:rsidR="002B5B96" w:rsidRPr="00E67223">
              <w:rPr>
                <w:rFonts w:eastAsia="Times New Roman"/>
                <w:sz w:val="24"/>
                <w:szCs w:val="24"/>
              </w:rPr>
              <w:t>- (5, б</w:t>
            </w:r>
            <w:r w:rsidRPr="00E67223">
              <w:rPr>
                <w:rFonts w:eastAsia="Times New Roman"/>
                <w:sz w:val="24"/>
                <w:szCs w:val="24"/>
              </w:rPr>
              <w:t>,7,8-тетрагидро-4метокси-6-</w:t>
            </w:r>
            <w:r w:rsidR="002B5B96" w:rsidRPr="00E67223">
              <w:rPr>
                <w:rFonts w:eastAsia="Times New Roman"/>
                <w:sz w:val="24"/>
                <w:szCs w:val="24"/>
              </w:rPr>
              <w:t>метил</w:t>
            </w:r>
            <w:r w:rsidRPr="00E67223">
              <w:rPr>
                <w:rFonts w:eastAsia="Times New Roman"/>
                <w:sz w:val="24"/>
                <w:szCs w:val="24"/>
              </w:rPr>
              <w:t>-1,3-диоксоло [4,5-д] изохинолин-5-</w:t>
            </w:r>
            <w:r w:rsidR="002B5B96" w:rsidRPr="00E67223">
              <w:rPr>
                <w:rFonts w:eastAsia="Times New Roman"/>
                <w:sz w:val="24"/>
                <w:szCs w:val="24"/>
              </w:rPr>
              <w:t>ил) -</w:t>
            </w:r>
            <w:r w:rsidRPr="00E67223">
              <w:rPr>
                <w:rFonts w:eastAsia="Times New Roman"/>
                <w:sz w:val="24"/>
                <w:szCs w:val="24"/>
              </w:rPr>
              <w:t xml:space="preserve">1-(ЗН)-изобензофуранон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Нитрозометилмочевина (1 -метил-1-нитрозокарбамид)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Проксифеин(8-[-3-(</w:t>
            </w:r>
            <w:r w:rsidR="002B5B96" w:rsidRPr="00E67223">
              <w:rPr>
                <w:rFonts w:eastAsia="Times New Roman"/>
                <w:sz w:val="24"/>
                <w:szCs w:val="24"/>
              </w:rPr>
              <w:t>Диметиламин</w:t>
            </w:r>
            <w:r w:rsidRPr="00E67223">
              <w:rPr>
                <w:rFonts w:eastAsia="Times New Roman"/>
                <w:sz w:val="24"/>
                <w:szCs w:val="24"/>
              </w:rPr>
              <w:t xml:space="preserve">)пропокси-3,7-дигидро-1,3,7-три метил-1Н-пурин-2,6-диона 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Промедол(1,2,5-Триметил-4-фенилпиперидин-4-ол-пропионат)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Просидол (1 -(2-</w:t>
            </w:r>
            <w:r w:rsidR="002B5B96" w:rsidRPr="00E67223">
              <w:rPr>
                <w:rFonts w:eastAsia="Times New Roman"/>
                <w:sz w:val="24"/>
                <w:szCs w:val="24"/>
              </w:rPr>
              <w:t>Этоксиэтил) -</w:t>
            </w:r>
            <w:r w:rsidRPr="00E67223">
              <w:rPr>
                <w:rFonts w:eastAsia="Times New Roman"/>
                <w:sz w:val="24"/>
                <w:szCs w:val="24"/>
              </w:rPr>
              <w:t xml:space="preserve">4-пропионилокси-4-фенилпиперидин гидрохлорид)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Рубомицин (2,2,6-Тридеоксин-3-амино-б-ликсозо-4-метокси-6,7,9,11-тет-раокси-9-ацето-7 8,9,10-тетрагидротетраценхинон)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Синфалан (6б, 11в, 16б) 11,21-Дигидрокси-6,9-дифтор-16,17</w:t>
            </w:r>
            <w:r w:rsidR="002B5B96" w:rsidRPr="00E67223">
              <w:rPr>
                <w:rFonts w:eastAsia="Times New Roman"/>
                <w:sz w:val="24"/>
                <w:szCs w:val="24"/>
              </w:rPr>
              <w:t>- (</w:t>
            </w:r>
            <w:r w:rsidRPr="00E67223">
              <w:rPr>
                <w:rFonts w:eastAsia="Times New Roman"/>
                <w:sz w:val="24"/>
                <w:szCs w:val="24"/>
              </w:rPr>
              <w:t xml:space="preserve">метиленэти лиден) бис (окси) прегна-1,4-диен-3,20-дион))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Тебаин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Фентанил(N-Фенил-[1-(2-</w:t>
            </w:r>
            <w:r w:rsidR="002B5B96" w:rsidRPr="00E67223">
              <w:rPr>
                <w:rFonts w:eastAsia="Times New Roman"/>
                <w:sz w:val="24"/>
                <w:szCs w:val="24"/>
              </w:rPr>
              <w:t>фенилэтил) -</w:t>
            </w:r>
            <w:r w:rsidRPr="00E67223">
              <w:rPr>
                <w:rFonts w:eastAsia="Times New Roman"/>
                <w:sz w:val="24"/>
                <w:szCs w:val="24"/>
              </w:rPr>
              <w:t xml:space="preserve">4-пиперидинил] пропанамид)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Эстрон (3-гидрокси-экстра-1,3,5(</w:t>
            </w:r>
            <w:r w:rsidR="002B5B96" w:rsidRPr="00E67223">
              <w:rPr>
                <w:rFonts w:eastAsia="Times New Roman"/>
                <w:sz w:val="24"/>
                <w:szCs w:val="24"/>
              </w:rPr>
              <w:t>10) -</w:t>
            </w:r>
            <w:r w:rsidRPr="00E67223">
              <w:rPr>
                <w:rFonts w:eastAsia="Times New Roman"/>
                <w:sz w:val="24"/>
                <w:szCs w:val="24"/>
              </w:rPr>
              <w:t xml:space="preserve">триен-17-он)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r w:rsidR="00E67223" w:rsidRPr="00E67223" w:rsidTr="00E6722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rPr>
                <w:rFonts w:eastAsia="Times New Roman"/>
                <w:sz w:val="24"/>
                <w:szCs w:val="24"/>
              </w:rPr>
            </w:pPr>
            <w:r w:rsidRPr="00E67223">
              <w:rPr>
                <w:rFonts w:eastAsia="Times New Roman"/>
                <w:sz w:val="24"/>
                <w:szCs w:val="24"/>
              </w:rPr>
              <w:t xml:space="preserve">Этинилэсстрадиол (17-Этинилэстра-1,3,5(10) триендиол-3,17) </w:t>
            </w:r>
          </w:p>
        </w:tc>
        <w:tc>
          <w:tcPr>
            <w:tcW w:w="0" w:type="auto"/>
            <w:tcBorders>
              <w:top w:val="outset" w:sz="6" w:space="0" w:color="auto"/>
              <w:left w:val="outset" w:sz="6" w:space="0" w:color="auto"/>
              <w:bottom w:val="outset" w:sz="6" w:space="0" w:color="auto"/>
              <w:right w:val="outset" w:sz="6" w:space="0" w:color="auto"/>
            </w:tcBorders>
            <w:vAlign w:val="center"/>
            <w:hideMark/>
          </w:tcPr>
          <w:p w:rsidR="00E67223" w:rsidRPr="00E67223" w:rsidRDefault="00E67223" w:rsidP="00E67223">
            <w:pPr>
              <w:spacing w:after="0" w:line="240" w:lineRule="auto"/>
              <w:jc w:val="center"/>
              <w:rPr>
                <w:rFonts w:eastAsia="Times New Roman"/>
                <w:sz w:val="24"/>
                <w:szCs w:val="24"/>
              </w:rPr>
            </w:pPr>
            <w:r w:rsidRPr="00E67223">
              <w:rPr>
                <w:rFonts w:eastAsia="Times New Roman"/>
                <w:sz w:val="24"/>
                <w:szCs w:val="24"/>
              </w:rPr>
              <w:t xml:space="preserve">а </w:t>
            </w:r>
          </w:p>
        </w:tc>
      </w:tr>
    </w:tbl>
    <w:p w:rsidR="008005E1" w:rsidRDefault="00E67223" w:rsidP="00E67223">
      <w:pPr>
        <w:spacing w:after="0" w:line="240" w:lineRule="auto"/>
        <w:jc w:val="both"/>
        <w:rPr>
          <w:rFonts w:eastAsia="Times New Roman"/>
        </w:rPr>
      </w:pPr>
      <w:r w:rsidRPr="00E67223">
        <w:rPr>
          <w:rFonts w:eastAsia="Times New Roman"/>
          <w:sz w:val="24"/>
          <w:szCs w:val="24"/>
        </w:rPr>
        <w:br/>
      </w:r>
      <w:r w:rsidRPr="00E67223">
        <w:rPr>
          <w:rFonts w:eastAsia="Times New Roman"/>
        </w:rPr>
        <w:tab/>
      </w:r>
      <w:r w:rsidR="00585AFF" w:rsidRPr="00A71D63">
        <w:rPr>
          <w:rFonts w:eastAsia="Times New Roman"/>
        </w:rPr>
        <w:t>ГОСТ 12.</w:t>
      </w:r>
      <w:r w:rsidR="00A71D63">
        <w:rPr>
          <w:rFonts w:eastAsia="Times New Roman"/>
        </w:rPr>
        <w:t xml:space="preserve">4.235-2012 (EN 14387:2008) ССБТ </w:t>
      </w:r>
      <w:r w:rsidR="008005E1" w:rsidRPr="00A71D63">
        <w:rPr>
          <w:rFonts w:eastAsia="Times New Roman"/>
          <w:b/>
        </w:rPr>
        <w:t>«</w:t>
      </w:r>
      <w:r w:rsidR="00585AFF" w:rsidRPr="00A71D63">
        <w:rPr>
          <w:rFonts w:eastAsia="Times New Roman"/>
          <w:b/>
        </w:rPr>
        <w:t>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r w:rsidR="008005E1" w:rsidRPr="00A71D63">
        <w:rPr>
          <w:rFonts w:eastAsia="Times New Roman"/>
          <w:b/>
        </w:rPr>
        <w:t>».</w:t>
      </w:r>
    </w:p>
    <w:p w:rsidR="00E67223" w:rsidRDefault="008005E1" w:rsidP="00413C55">
      <w:pPr>
        <w:spacing w:after="0" w:line="240" w:lineRule="auto"/>
        <w:ind w:firstLine="709"/>
        <w:jc w:val="both"/>
        <w:rPr>
          <w:rFonts w:eastAsia="Times New Roman"/>
        </w:rPr>
      </w:pPr>
      <w:r w:rsidRPr="008005E1">
        <w:rPr>
          <w:rFonts w:eastAsia="Times New Roman"/>
        </w:rPr>
        <w:t>В зависимости от назначения и времени защитного действия противогазовые и комбинированные фильтры подразделяют на марки и классы эффективности защиты.</w:t>
      </w:r>
      <w:r w:rsidR="00E67223" w:rsidRPr="00E67223">
        <w:rPr>
          <w:rFonts w:eastAsia="Times New Roman"/>
        </w:rPr>
        <w:t xml:space="preserve"> </w:t>
      </w:r>
    </w:p>
    <w:p w:rsidR="00413C55" w:rsidRPr="00413C55" w:rsidRDefault="00413C55" w:rsidP="00413C55">
      <w:pPr>
        <w:spacing w:after="0" w:line="240" w:lineRule="auto"/>
        <w:jc w:val="both"/>
        <w:rPr>
          <w:rFonts w:eastAsia="Times New Roman"/>
        </w:rPr>
      </w:pPr>
      <w:r w:rsidRPr="00413C55">
        <w:rPr>
          <w:rFonts w:eastAsia="Times New Roman"/>
        </w:rPr>
        <w:t>Противогазовые фильтры марок А, В, Е, К, АХ, SX</w:t>
      </w:r>
      <w:r>
        <w:rPr>
          <w:rFonts w:eastAsia="Times New Roman"/>
        </w:rPr>
        <w:t>:</w:t>
      </w:r>
    </w:p>
    <w:p w:rsidR="00413C55" w:rsidRPr="00413C55" w:rsidRDefault="00413C55" w:rsidP="00413C55">
      <w:pPr>
        <w:spacing w:after="0" w:line="240" w:lineRule="auto"/>
        <w:jc w:val="both"/>
        <w:rPr>
          <w:rFonts w:eastAsia="Times New Roman"/>
        </w:rPr>
      </w:pP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Противогазовые фильтры марки А предназначены для защиты от органических газов и паров с температурой кипения свыше 65°С, установленных изготовителем.</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Противогазовые фильтры марки В предназначены для защиты от неорганических газов и паров, за исключением оксида углерода, установленных изготовителем.</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Противогазовые фильтры марки Е предназначены для защиты от диоксида серы и других кислых газов, установленных изготовителем.</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Противогазовые фильтры марки К предназначены для защиты от аммиака и его органических производных, установленных изготовителем.</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Противогазовые фильтры марки АХ предназначены для защиты от органических газов и паров с температурой кипения не более 65°С, установленных изготовителем.</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lastRenderedPageBreak/>
        <w:t>Противогазовые фильтры марки SX предназначены для защиты от определенных газов и паров, установленных изготовителем, в том числе от моноксида углерода (СО).</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 xml:space="preserve">Примечание - Допускается при обозначении маркировки фильтров указывать сокращенное наименование без указания словосочетания: "класс защиты", </w:t>
      </w:r>
      <w:r w:rsidR="002B5B96" w:rsidRPr="00413C55">
        <w:rPr>
          <w:rFonts w:eastAsia="Times New Roman"/>
        </w:rPr>
        <w:t>например,</w:t>
      </w:r>
      <w:r w:rsidRPr="00413C55">
        <w:rPr>
          <w:rFonts w:eastAsia="Times New Roman"/>
        </w:rPr>
        <w:t xml:space="preserve"> комбинированный фильтр марки А1Р2.</w:t>
      </w:r>
    </w:p>
    <w:p w:rsidR="00413C55" w:rsidRPr="00413C55" w:rsidRDefault="00413C55" w:rsidP="00A75146">
      <w:pPr>
        <w:pStyle w:val="aa"/>
        <w:numPr>
          <w:ilvl w:val="0"/>
          <w:numId w:val="32"/>
        </w:numPr>
        <w:spacing w:after="0" w:line="240" w:lineRule="auto"/>
        <w:jc w:val="both"/>
        <w:rPr>
          <w:rFonts w:eastAsia="Times New Roman"/>
        </w:rPr>
      </w:pPr>
      <w:r w:rsidRPr="00413C55">
        <w:rPr>
          <w:rFonts w:eastAsia="Times New Roman"/>
        </w:rPr>
        <w:t xml:space="preserve">Комбинированные фильтры специальных марок HgР3 </w:t>
      </w:r>
      <w:r>
        <w:rPr>
          <w:rFonts w:eastAsia="Times New Roman"/>
        </w:rPr>
        <w:t>(защита</w:t>
      </w:r>
      <w:r w:rsidRPr="00413C55">
        <w:rPr>
          <w:rFonts w:eastAsia="Times New Roman"/>
        </w:rPr>
        <w:t xml:space="preserve"> от оксидов азота</w:t>
      </w:r>
      <w:r>
        <w:rPr>
          <w:rFonts w:eastAsia="Times New Roman"/>
        </w:rPr>
        <w:t>)</w:t>
      </w:r>
      <w:r w:rsidRPr="00413C55">
        <w:rPr>
          <w:rFonts w:eastAsia="Times New Roman"/>
        </w:rPr>
        <w:t xml:space="preserve"> и NOP3 </w:t>
      </w:r>
      <w:r>
        <w:rPr>
          <w:rFonts w:eastAsia="Times New Roman"/>
        </w:rPr>
        <w:t>(защита</w:t>
      </w:r>
      <w:r w:rsidRPr="00413C55">
        <w:rPr>
          <w:rFonts w:eastAsia="Times New Roman"/>
        </w:rPr>
        <w:t xml:space="preserve"> от паров ртути</w:t>
      </w:r>
      <w:r>
        <w:rPr>
          <w:rFonts w:eastAsia="Times New Roman"/>
        </w:rPr>
        <w:t>)</w:t>
      </w:r>
      <w:r w:rsidRPr="00413C55">
        <w:rPr>
          <w:rFonts w:eastAsia="Times New Roman"/>
        </w:rPr>
        <w:t xml:space="preserve">. </w:t>
      </w:r>
      <w:r>
        <w:rPr>
          <w:rFonts w:eastAsia="Times New Roman"/>
        </w:rPr>
        <w:t xml:space="preserve">Эти Фильтры </w:t>
      </w:r>
      <w:r w:rsidRPr="00413C55">
        <w:rPr>
          <w:rFonts w:eastAsia="Times New Roman"/>
        </w:rPr>
        <w:t>должны включать противоаэрозольный фильтр РЗ согласно ЕН 143 и могут включаться в сочетание противогазовых фильтров различных марок</w:t>
      </w:r>
    </w:p>
    <w:p w:rsidR="00413C55" w:rsidRPr="00413C55" w:rsidRDefault="00413C55" w:rsidP="00413C55">
      <w:pPr>
        <w:spacing w:after="0" w:line="240" w:lineRule="auto"/>
        <w:jc w:val="both"/>
        <w:rPr>
          <w:rFonts w:eastAsia="Times New Roman"/>
        </w:rPr>
      </w:pPr>
    </w:p>
    <w:p w:rsidR="008005E1" w:rsidRPr="008005E1" w:rsidRDefault="008005E1" w:rsidP="00413C55">
      <w:pPr>
        <w:spacing w:after="0" w:line="240" w:lineRule="auto"/>
        <w:jc w:val="both"/>
        <w:rPr>
          <w:rFonts w:eastAsia="Times New Roman"/>
        </w:rPr>
      </w:pPr>
      <w:r w:rsidRPr="008005E1">
        <w:rPr>
          <w:rFonts w:eastAsia="Times New Roman"/>
        </w:rPr>
        <w:tab/>
        <w:t>В зависимости от эффекти</w:t>
      </w:r>
      <w:r>
        <w:rPr>
          <w:rFonts w:eastAsia="Times New Roman"/>
        </w:rPr>
        <w:t xml:space="preserve">вности фильтрации газов и паров </w:t>
      </w:r>
      <w:r w:rsidRPr="008005E1">
        <w:rPr>
          <w:rFonts w:eastAsia="Times New Roman"/>
        </w:rPr>
        <w:t xml:space="preserve">противогазовые фильтры марок А, В, Е, </w:t>
      </w:r>
      <w:r w:rsidR="002B5B96" w:rsidRPr="008005E1">
        <w:rPr>
          <w:rFonts w:eastAsia="Times New Roman"/>
        </w:rPr>
        <w:t>к</w:t>
      </w:r>
      <w:r w:rsidRPr="008005E1">
        <w:rPr>
          <w:rFonts w:eastAsia="Times New Roman"/>
        </w:rPr>
        <w:t xml:space="preserve"> подразделяют на следующие классы:</w:t>
      </w:r>
    </w:p>
    <w:p w:rsidR="008005E1" w:rsidRPr="008005E1" w:rsidRDefault="008005E1" w:rsidP="00413C55">
      <w:pPr>
        <w:spacing w:after="0" w:line="240" w:lineRule="auto"/>
        <w:jc w:val="both"/>
        <w:rPr>
          <w:rFonts w:eastAsia="Times New Roman"/>
        </w:rPr>
      </w:pPr>
      <w:r w:rsidRPr="008005E1">
        <w:rPr>
          <w:rFonts w:eastAsia="Times New Roman"/>
        </w:rPr>
        <w:t>класс 1 - фильтры низкой эффективности;</w:t>
      </w:r>
    </w:p>
    <w:p w:rsidR="008005E1" w:rsidRPr="008005E1" w:rsidRDefault="008005E1" w:rsidP="00413C55">
      <w:pPr>
        <w:spacing w:after="0" w:line="240" w:lineRule="auto"/>
        <w:jc w:val="both"/>
        <w:rPr>
          <w:rFonts w:eastAsia="Times New Roman"/>
        </w:rPr>
      </w:pPr>
      <w:r w:rsidRPr="008005E1">
        <w:rPr>
          <w:rFonts w:eastAsia="Times New Roman"/>
        </w:rPr>
        <w:t>класс 2 - фильтры средней эффективности;</w:t>
      </w:r>
    </w:p>
    <w:p w:rsidR="008005E1" w:rsidRPr="008005E1" w:rsidRDefault="008005E1" w:rsidP="00413C55">
      <w:pPr>
        <w:spacing w:after="0" w:line="240" w:lineRule="auto"/>
        <w:jc w:val="both"/>
        <w:rPr>
          <w:rFonts w:eastAsia="Times New Roman"/>
        </w:rPr>
      </w:pPr>
      <w:r w:rsidRPr="008005E1">
        <w:rPr>
          <w:rFonts w:eastAsia="Times New Roman"/>
        </w:rPr>
        <w:t>класс 3 - фильтры высокой эффективности.</w:t>
      </w:r>
    </w:p>
    <w:p w:rsidR="008005E1" w:rsidRPr="008005E1" w:rsidRDefault="008005E1" w:rsidP="00413C55">
      <w:pPr>
        <w:spacing w:after="0" w:line="240" w:lineRule="auto"/>
        <w:jc w:val="both"/>
        <w:rPr>
          <w:rFonts w:eastAsia="Times New Roman"/>
        </w:rPr>
      </w:pPr>
      <w:r w:rsidRPr="008005E1">
        <w:rPr>
          <w:rFonts w:eastAsia="Times New Roman"/>
        </w:rPr>
        <w:t>Противогазовые фильтры марок АХ и SX и противогазовые фильтры специальных марок не классифицируют по эффективности фильтрации.</w:t>
      </w:r>
    </w:p>
    <w:p w:rsidR="008005E1" w:rsidRPr="008005E1" w:rsidRDefault="008005E1" w:rsidP="00413C55">
      <w:pPr>
        <w:spacing w:after="0" w:line="240" w:lineRule="auto"/>
        <w:jc w:val="both"/>
        <w:rPr>
          <w:rFonts w:eastAsia="Times New Roman"/>
        </w:rPr>
      </w:pPr>
      <w:r w:rsidRPr="008005E1">
        <w:rPr>
          <w:rFonts w:eastAsia="Times New Roman"/>
        </w:rPr>
        <w:t>Масса фильтра(ов), предназначенного(ых) для использования с полумаской, не должна превышать 300 г.</w:t>
      </w:r>
    </w:p>
    <w:p w:rsidR="008005E1" w:rsidRPr="008005E1" w:rsidRDefault="008005E1" w:rsidP="00413C55">
      <w:pPr>
        <w:spacing w:after="0" w:line="240" w:lineRule="auto"/>
        <w:jc w:val="both"/>
        <w:rPr>
          <w:rFonts w:eastAsia="Times New Roman"/>
        </w:rPr>
      </w:pPr>
      <w:r w:rsidRPr="008005E1">
        <w:rPr>
          <w:rFonts w:eastAsia="Times New Roman"/>
        </w:rPr>
        <w:t>Масса фильтра(ов), предназначенного(ых) для использования с маской, не должна превышать 500 г.</w:t>
      </w:r>
    </w:p>
    <w:p w:rsidR="008005E1" w:rsidRPr="008005E1" w:rsidRDefault="008005E1" w:rsidP="00413C55">
      <w:pPr>
        <w:spacing w:after="0" w:line="240" w:lineRule="auto"/>
        <w:jc w:val="both"/>
        <w:rPr>
          <w:rFonts w:eastAsia="Times New Roman"/>
        </w:rPr>
      </w:pPr>
      <w:r w:rsidRPr="008005E1">
        <w:rPr>
          <w:rFonts w:eastAsia="Times New Roman"/>
        </w:rPr>
        <w:t>Фильтры с большей массой должны присоединяться к лицевой части с помощью соединительной трубки.</w:t>
      </w:r>
    </w:p>
    <w:p w:rsidR="008005E1" w:rsidRPr="008005E1" w:rsidRDefault="008005E1" w:rsidP="00413C55">
      <w:pPr>
        <w:spacing w:after="0" w:line="240" w:lineRule="auto"/>
        <w:jc w:val="both"/>
        <w:rPr>
          <w:rFonts w:eastAsia="Times New Roman"/>
        </w:rPr>
      </w:pPr>
      <w:r w:rsidRPr="008005E1">
        <w:rPr>
          <w:rFonts w:eastAsia="Times New Roman"/>
        </w:rPr>
        <w:tab/>
        <w:t xml:space="preserve">Маркировка фильтров должна содержать </w:t>
      </w:r>
    </w:p>
    <w:p w:rsidR="008005E1" w:rsidRPr="008005E1" w:rsidRDefault="008005E1" w:rsidP="00413C55">
      <w:pPr>
        <w:spacing w:after="0" w:line="240" w:lineRule="auto"/>
        <w:jc w:val="both"/>
        <w:rPr>
          <w:rFonts w:eastAsia="Times New Roman"/>
        </w:rPr>
      </w:pPr>
      <w:r w:rsidRPr="008005E1">
        <w:rPr>
          <w:rFonts w:eastAsia="Times New Roman"/>
        </w:rPr>
        <w:t>- марку, класс и цветовую маркировку фильтра;</w:t>
      </w:r>
    </w:p>
    <w:p w:rsidR="008005E1" w:rsidRPr="008005E1" w:rsidRDefault="008005E1" w:rsidP="00413C55">
      <w:pPr>
        <w:spacing w:after="0" w:line="240" w:lineRule="auto"/>
        <w:jc w:val="both"/>
        <w:rPr>
          <w:rFonts w:eastAsia="Times New Roman"/>
        </w:rPr>
      </w:pPr>
      <w:r w:rsidRPr="008005E1">
        <w:rPr>
          <w:rFonts w:eastAsia="Times New Roman"/>
        </w:rPr>
        <w:t>- обозначение настоящего стандарта;</w:t>
      </w:r>
    </w:p>
    <w:p w:rsidR="008005E1" w:rsidRPr="008005E1" w:rsidRDefault="008005E1" w:rsidP="00413C55">
      <w:pPr>
        <w:spacing w:after="0" w:line="240" w:lineRule="auto"/>
        <w:jc w:val="both"/>
        <w:rPr>
          <w:rFonts w:eastAsia="Times New Roman"/>
        </w:rPr>
      </w:pPr>
      <w:r>
        <w:rPr>
          <w:rFonts w:eastAsia="Times New Roman"/>
        </w:rPr>
        <w:t>- срок хранения (месяц и год);</w:t>
      </w:r>
    </w:p>
    <w:p w:rsidR="008005E1" w:rsidRPr="008005E1" w:rsidRDefault="008005E1" w:rsidP="00413C55">
      <w:pPr>
        <w:spacing w:after="0" w:line="240" w:lineRule="auto"/>
        <w:jc w:val="both"/>
        <w:rPr>
          <w:rFonts w:eastAsia="Times New Roman"/>
        </w:rPr>
      </w:pPr>
      <w:r w:rsidRPr="008005E1">
        <w:rPr>
          <w:rFonts w:eastAsia="Times New Roman"/>
        </w:rPr>
        <w:t>- наименование(я), (и) или другую идентификацию изготовителя;</w:t>
      </w:r>
    </w:p>
    <w:p w:rsidR="008005E1" w:rsidRPr="008005E1" w:rsidRDefault="008005E1" w:rsidP="00413C55">
      <w:pPr>
        <w:spacing w:after="0" w:line="240" w:lineRule="auto"/>
        <w:jc w:val="both"/>
        <w:rPr>
          <w:rFonts w:eastAsia="Times New Roman"/>
        </w:rPr>
      </w:pPr>
      <w:r w:rsidRPr="008005E1">
        <w:rPr>
          <w:rFonts w:eastAsia="Times New Roman"/>
        </w:rPr>
        <w:t>- слова "См. руководство по эксплуатации" на официальном(ых) языке(ах) страны назначения или соответствующую пиктограмму согласно рисунку 2;</w:t>
      </w:r>
    </w:p>
    <w:p w:rsidR="008005E1" w:rsidRPr="008005E1" w:rsidRDefault="008005E1" w:rsidP="00413C55">
      <w:pPr>
        <w:spacing w:after="0" w:line="240" w:lineRule="auto"/>
        <w:jc w:val="both"/>
        <w:rPr>
          <w:rFonts w:eastAsia="Times New Roman"/>
        </w:rPr>
      </w:pPr>
      <w:r w:rsidRPr="008005E1">
        <w:rPr>
          <w:rFonts w:eastAsia="Times New Roman"/>
        </w:rPr>
        <w:t>- на противогазовых фильтрах марки АХ должна быть нанесена надпись: "Только для разового использования;</w:t>
      </w:r>
    </w:p>
    <w:p w:rsidR="008005E1" w:rsidRPr="008005E1" w:rsidRDefault="008005E1" w:rsidP="00413C55">
      <w:pPr>
        <w:spacing w:after="0" w:line="240" w:lineRule="auto"/>
        <w:jc w:val="both"/>
        <w:rPr>
          <w:rFonts w:eastAsia="Times New Roman"/>
        </w:rPr>
      </w:pPr>
      <w:r w:rsidRPr="008005E1">
        <w:rPr>
          <w:rFonts w:eastAsia="Times New Roman"/>
        </w:rPr>
        <w:t>- на противогазовых фильтрах марки SX должно быть указано наименование(я) химических веществ, защиту от которых обеспечивает фильтр.</w:t>
      </w:r>
    </w:p>
    <w:p w:rsidR="008005E1" w:rsidRPr="008005E1" w:rsidRDefault="008005E1" w:rsidP="00413C55">
      <w:pPr>
        <w:spacing w:after="0" w:line="240" w:lineRule="auto"/>
        <w:jc w:val="both"/>
        <w:rPr>
          <w:rFonts w:eastAsia="Times New Roman"/>
        </w:rPr>
      </w:pPr>
      <w:r w:rsidRPr="008005E1">
        <w:rPr>
          <w:rFonts w:eastAsia="Times New Roman"/>
        </w:rPr>
        <w:t>- на фильтрах марки NOP3 должна быть нанесена надпись: "Только для разового использования";</w:t>
      </w:r>
    </w:p>
    <w:p w:rsidR="008005E1" w:rsidRPr="008005E1" w:rsidRDefault="008005E1" w:rsidP="00413C55">
      <w:pPr>
        <w:spacing w:after="0" w:line="240" w:lineRule="auto"/>
        <w:jc w:val="both"/>
        <w:rPr>
          <w:rFonts w:eastAsia="Times New Roman"/>
        </w:rPr>
      </w:pPr>
      <w:r w:rsidRPr="008005E1">
        <w:rPr>
          <w:rFonts w:eastAsia="Times New Roman"/>
        </w:rPr>
        <w:t>- на фильтрах марки HgР3 должна быть нанесена надпись: "Максимальное время использования - 50 часов";</w:t>
      </w:r>
    </w:p>
    <w:p w:rsidR="00E67223" w:rsidRDefault="008005E1" w:rsidP="00413C55">
      <w:pPr>
        <w:spacing w:after="0" w:line="240" w:lineRule="auto"/>
        <w:jc w:val="both"/>
        <w:rPr>
          <w:rFonts w:eastAsia="Times New Roman"/>
        </w:rPr>
      </w:pPr>
      <w:r w:rsidRPr="008005E1">
        <w:rPr>
          <w:rFonts w:eastAsia="Times New Roman"/>
        </w:rPr>
        <w:t>- маркировка комбинированных фильтров, отвечающих требованиям по устойчивости к запылению, должна дополнительно включать букву D.</w:t>
      </w:r>
    </w:p>
    <w:p w:rsidR="009B21BF" w:rsidRDefault="009B21BF" w:rsidP="006200FC">
      <w:pPr>
        <w:spacing w:after="0" w:line="240" w:lineRule="auto"/>
        <w:ind w:firstLine="709"/>
        <w:jc w:val="both"/>
        <w:rPr>
          <w:rFonts w:eastAsia="Times New Roman"/>
        </w:rPr>
      </w:pPr>
      <w:r w:rsidRPr="00A71D63">
        <w:rPr>
          <w:rFonts w:eastAsia="Times New Roman"/>
        </w:rPr>
        <w:t>ГОСТ 12.4.296-2015</w:t>
      </w:r>
      <w:r>
        <w:rPr>
          <w:rFonts w:eastAsia="Times New Roman"/>
        </w:rPr>
        <w:t xml:space="preserve"> </w:t>
      </w:r>
      <w:r w:rsidRPr="00A71D63">
        <w:rPr>
          <w:rFonts w:eastAsia="Times New Roman"/>
          <w:b/>
        </w:rPr>
        <w:t>«Респираторы фильтрующие».</w:t>
      </w:r>
      <w:r>
        <w:rPr>
          <w:rFonts w:eastAsia="Times New Roman"/>
        </w:rPr>
        <w:t xml:space="preserve"> Стандарт распространяется на фильтрующие респираторы с изолирующей лицевой частью в виде полумаски для защиты органов дыхания от опасных химических веществ и вредных веществ.</w:t>
      </w:r>
    </w:p>
    <w:p w:rsidR="006200FC" w:rsidRDefault="006200FC" w:rsidP="00413C55">
      <w:pPr>
        <w:spacing w:after="0" w:line="240" w:lineRule="auto"/>
        <w:jc w:val="both"/>
        <w:rPr>
          <w:rFonts w:eastAsia="Times New Roman"/>
        </w:rPr>
      </w:pPr>
      <w:r w:rsidRPr="006200FC">
        <w:rPr>
          <w:rFonts w:eastAsia="Times New Roman"/>
        </w:rPr>
        <w:lastRenderedPageBreak/>
        <w:t>Респираторы подразделяют на марки и классы согласно входящим в комплект респиратора маркам и классам фильтров или сочетанию марок и классов фильтров по ГОСТ 12.4.235. Марка и класс респиратора должны соответствовать марке и классу фильтра</w:t>
      </w:r>
      <w:r>
        <w:rPr>
          <w:rFonts w:eastAsia="Times New Roman"/>
        </w:rPr>
        <w:t>.</w:t>
      </w:r>
    </w:p>
    <w:p w:rsidR="006200FC" w:rsidRPr="006200FC" w:rsidRDefault="006200FC" w:rsidP="006200FC">
      <w:pPr>
        <w:spacing w:after="0" w:line="240" w:lineRule="auto"/>
        <w:ind w:firstLine="709"/>
        <w:jc w:val="both"/>
        <w:rPr>
          <w:rFonts w:eastAsia="Times New Roman"/>
          <w:b/>
        </w:rPr>
      </w:pPr>
      <w:r w:rsidRPr="006200FC">
        <w:rPr>
          <w:rFonts w:eastAsia="Times New Roman"/>
          <w:b/>
        </w:rPr>
        <w:t>Основные показатели и характеристики.</w:t>
      </w:r>
    </w:p>
    <w:p w:rsidR="006200FC" w:rsidRPr="006200FC" w:rsidRDefault="006200FC" w:rsidP="006200FC">
      <w:pPr>
        <w:spacing w:after="0" w:line="240" w:lineRule="auto"/>
        <w:jc w:val="both"/>
        <w:rPr>
          <w:rFonts w:eastAsia="Times New Roman"/>
        </w:rPr>
      </w:pPr>
      <w:r>
        <w:rPr>
          <w:rFonts w:eastAsia="Times New Roman"/>
        </w:rPr>
        <w:t>Респиратор применяют при:</w:t>
      </w:r>
    </w:p>
    <w:p w:rsidR="006200FC" w:rsidRPr="006200FC" w:rsidRDefault="006200FC" w:rsidP="006200FC">
      <w:pPr>
        <w:spacing w:after="0" w:line="240" w:lineRule="auto"/>
        <w:jc w:val="both"/>
        <w:rPr>
          <w:rFonts w:eastAsia="Times New Roman"/>
        </w:rPr>
      </w:pPr>
      <w:r w:rsidRPr="006200FC">
        <w:rPr>
          <w:rFonts w:eastAsia="Times New Roman"/>
        </w:rPr>
        <w:t>- объемном содержании ки</w:t>
      </w:r>
      <w:r>
        <w:rPr>
          <w:rFonts w:eastAsia="Times New Roman"/>
        </w:rPr>
        <w:t>слорода в воздухе не менее 17%;</w:t>
      </w:r>
    </w:p>
    <w:p w:rsidR="006200FC" w:rsidRPr="006200FC" w:rsidRDefault="006200FC" w:rsidP="006200FC">
      <w:pPr>
        <w:spacing w:after="0" w:line="240" w:lineRule="auto"/>
        <w:jc w:val="both"/>
        <w:rPr>
          <w:rFonts w:eastAsia="Times New Roman"/>
        </w:rPr>
      </w:pPr>
      <w:r w:rsidRPr="006200FC">
        <w:rPr>
          <w:rFonts w:eastAsia="Times New Roman"/>
        </w:rPr>
        <w:t xml:space="preserve">- температуре воздуха от </w:t>
      </w:r>
      <w:r>
        <w:rPr>
          <w:rFonts w:eastAsia="Times New Roman"/>
        </w:rPr>
        <w:t>минус 40°С до плюс 40°С.</w:t>
      </w:r>
    </w:p>
    <w:p w:rsidR="006200FC" w:rsidRDefault="006200FC" w:rsidP="006200FC">
      <w:pPr>
        <w:spacing w:after="0" w:line="240" w:lineRule="auto"/>
        <w:jc w:val="both"/>
        <w:rPr>
          <w:rFonts w:eastAsia="Times New Roman"/>
        </w:rPr>
      </w:pPr>
      <w:r>
        <w:rPr>
          <w:rFonts w:eastAsia="Times New Roman"/>
        </w:rPr>
        <w:t xml:space="preserve">- </w:t>
      </w:r>
      <w:r w:rsidRPr="006200FC">
        <w:rPr>
          <w:rFonts w:eastAsia="Times New Roman"/>
        </w:rPr>
        <w:t>Респиратор фильтрующий применяют при содержании ОХВ и вредных веществ, превышающих предельно допустимые значения не более чем в 20-50 раз согласно ГОСТ 12.1.005. Допустимое суммарное объемное содержание ОХВ и вредных веществ должно быть указано изготовителе</w:t>
      </w:r>
      <w:r>
        <w:rPr>
          <w:rFonts w:eastAsia="Times New Roman"/>
        </w:rPr>
        <w:t>м в Руководстве по эксплуатации.</w:t>
      </w:r>
    </w:p>
    <w:p w:rsidR="006200FC" w:rsidRPr="006200FC" w:rsidRDefault="006200FC" w:rsidP="006200FC">
      <w:pPr>
        <w:spacing w:after="0" w:line="240" w:lineRule="auto"/>
        <w:jc w:val="both"/>
        <w:rPr>
          <w:rFonts w:eastAsia="Times New Roman"/>
        </w:rPr>
      </w:pPr>
      <w:r>
        <w:rPr>
          <w:rFonts w:eastAsia="Times New Roman"/>
        </w:rPr>
        <w:t>-</w:t>
      </w:r>
      <w:r w:rsidRPr="006200FC">
        <w:rPr>
          <w:rFonts w:eastAsia="Times New Roman"/>
        </w:rPr>
        <w:t xml:space="preserve"> Содержание диоксида углерода во вдыхаемом воздухе должн</w:t>
      </w:r>
      <w:r>
        <w:rPr>
          <w:rFonts w:eastAsia="Times New Roman"/>
        </w:rPr>
        <w:t>о быть не более 1,0% по объему.</w:t>
      </w:r>
    </w:p>
    <w:p w:rsidR="006200FC" w:rsidRPr="006200FC" w:rsidRDefault="006200FC" w:rsidP="006200FC">
      <w:pPr>
        <w:spacing w:after="0" w:line="240" w:lineRule="auto"/>
        <w:jc w:val="both"/>
        <w:rPr>
          <w:rFonts w:eastAsia="Times New Roman"/>
        </w:rPr>
      </w:pPr>
      <w:r>
        <w:rPr>
          <w:rFonts w:eastAsia="Times New Roman"/>
        </w:rPr>
        <w:t xml:space="preserve">- </w:t>
      </w:r>
      <w:r w:rsidRPr="006200FC">
        <w:rPr>
          <w:rFonts w:eastAsia="Times New Roman"/>
        </w:rPr>
        <w:t>Коэффициент подсоса по аэрозолю хлорида натрия или коэффициент подсоса по аэрозолю масляного тумана под полумаску респиратора с комбинированным или противоаэрозольным фильтром должен быть не более 2%.</w:t>
      </w:r>
    </w:p>
    <w:p w:rsidR="006200FC" w:rsidRPr="006200FC" w:rsidRDefault="006200FC" w:rsidP="006200FC">
      <w:pPr>
        <w:spacing w:after="0" w:line="240" w:lineRule="auto"/>
        <w:jc w:val="both"/>
        <w:rPr>
          <w:rFonts w:eastAsia="Times New Roman"/>
        </w:rPr>
      </w:pPr>
      <w:r>
        <w:rPr>
          <w:rFonts w:eastAsia="Times New Roman"/>
        </w:rPr>
        <w:t xml:space="preserve">- </w:t>
      </w:r>
      <w:r w:rsidRPr="006200FC">
        <w:rPr>
          <w:rFonts w:eastAsia="Times New Roman"/>
        </w:rPr>
        <w:t>Коэффициент подсоса под полумаску респиратора с противогазовым или комбинированным фильтром должен быть не более 2% при испытании по гексафториду серы.</w:t>
      </w:r>
    </w:p>
    <w:p w:rsidR="006200FC" w:rsidRDefault="006200FC" w:rsidP="006200FC">
      <w:pPr>
        <w:spacing w:after="0" w:line="240" w:lineRule="auto"/>
        <w:jc w:val="both"/>
        <w:rPr>
          <w:rFonts w:eastAsia="Times New Roman"/>
        </w:rPr>
      </w:pPr>
      <w:r>
        <w:rPr>
          <w:rFonts w:eastAsia="Times New Roman"/>
        </w:rPr>
        <w:t xml:space="preserve">- </w:t>
      </w:r>
      <w:r w:rsidRPr="006200FC">
        <w:rPr>
          <w:rFonts w:eastAsia="Times New Roman"/>
        </w:rPr>
        <w:t>Присоединение фильтра к полумаске, фильтра к шлангу и шланга к полумаске осуществляют с помощью резьбы (в том числе нестандартной) или другого особого типа соединения. Не допускается использование для комплектации респиратора полумасок и фильтров (фильтров со шлангами) или одного фильтра из комплекта фильтров с различными резьбами и типами соединения.</w:t>
      </w:r>
    </w:p>
    <w:p w:rsidR="006200FC" w:rsidRPr="00E67223" w:rsidRDefault="006200FC" w:rsidP="00413C55">
      <w:pPr>
        <w:spacing w:after="0" w:line="240" w:lineRule="auto"/>
        <w:jc w:val="both"/>
        <w:rPr>
          <w:rFonts w:eastAsia="Times New Roman"/>
        </w:rPr>
      </w:pPr>
    </w:p>
    <w:p w:rsidR="00E67223" w:rsidRPr="00E67223" w:rsidRDefault="00E67223" w:rsidP="00413C55">
      <w:pPr>
        <w:spacing w:after="0" w:line="240" w:lineRule="auto"/>
        <w:jc w:val="both"/>
        <w:rPr>
          <w:rFonts w:eastAsia="Times New Roman"/>
          <w:b/>
          <w:bCs/>
        </w:rPr>
      </w:pPr>
      <w:r w:rsidRPr="00E67223">
        <w:rPr>
          <w:rFonts w:eastAsia="Times New Roman"/>
          <w:b/>
          <w:bCs/>
        </w:rPr>
        <w:t>Выбор СИЗОД фильтрующих противогазоаэрозольных (комбинированных)</w:t>
      </w:r>
    </w:p>
    <w:p w:rsidR="00E67223" w:rsidRDefault="00E67223" w:rsidP="00413C55">
      <w:pPr>
        <w:spacing w:after="0" w:line="240" w:lineRule="auto"/>
        <w:jc w:val="both"/>
        <w:rPr>
          <w:rFonts w:eastAsia="Times New Roman"/>
        </w:rPr>
      </w:pPr>
      <w:r w:rsidRPr="00E67223">
        <w:rPr>
          <w:rFonts w:eastAsia="Times New Roman"/>
        </w:rPr>
        <w:tab/>
        <w:t>Данный класс фильтрующих СИЗОД предназначен для защиты органов дыхания человека от аэрозолей, газов и паров вредных веществ при их одновременном или раздельном присутствии в воздухе рабочей зоны. Очистка воздуха в них основана на совместном применении в конструкции противоаэрозольных и противогазовых фильтров.</w:t>
      </w:r>
    </w:p>
    <w:p w:rsidR="007000AE" w:rsidRPr="00E67223" w:rsidRDefault="007000AE" w:rsidP="00413C55">
      <w:pPr>
        <w:spacing w:after="0" w:line="240" w:lineRule="auto"/>
        <w:jc w:val="both"/>
        <w:rPr>
          <w:rFonts w:eastAsia="Times New Roman"/>
        </w:rPr>
      </w:pPr>
    </w:p>
    <w:p w:rsidR="00E67223" w:rsidRPr="00E67223" w:rsidRDefault="00E67223" w:rsidP="00413C55">
      <w:pPr>
        <w:tabs>
          <w:tab w:val="left" w:pos="-142"/>
          <w:tab w:val="left" w:pos="0"/>
        </w:tabs>
        <w:spacing w:after="0" w:line="240" w:lineRule="auto"/>
        <w:jc w:val="both"/>
        <w:rPr>
          <w:rFonts w:eastAsia="Times New Roman"/>
          <w:i/>
          <w:szCs w:val="24"/>
        </w:rPr>
      </w:pPr>
      <w:r w:rsidRPr="00E67223">
        <w:rPr>
          <w:rFonts w:eastAsia="Times New Roman"/>
        </w:rPr>
        <w:t xml:space="preserve"> </w:t>
      </w:r>
      <w:r w:rsidRPr="00E67223">
        <w:rPr>
          <w:rFonts w:eastAsia="Times New Roman"/>
          <w:i/>
          <w:szCs w:val="24"/>
        </w:rPr>
        <w:t>Факторы, подлежащие учету при использовании СИЗОД:</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возможные ситуации мгновенной опасности для жизни и здоровья</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влияние окружающей среды</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характер работы</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данные работника</w:t>
      </w:r>
    </w:p>
    <w:p w:rsidR="007000AE" w:rsidRDefault="007000AE" w:rsidP="00413C55">
      <w:pPr>
        <w:tabs>
          <w:tab w:val="left" w:pos="-142"/>
          <w:tab w:val="left" w:pos="0"/>
        </w:tabs>
        <w:spacing w:after="0" w:line="240" w:lineRule="auto"/>
        <w:jc w:val="both"/>
        <w:rPr>
          <w:rFonts w:eastAsia="Times New Roman"/>
          <w:b/>
          <w:i/>
          <w:szCs w:val="24"/>
        </w:rPr>
      </w:pPr>
    </w:p>
    <w:p w:rsidR="006F5DC2" w:rsidRDefault="006F5DC2" w:rsidP="00413C55">
      <w:pPr>
        <w:tabs>
          <w:tab w:val="left" w:pos="-142"/>
          <w:tab w:val="left" w:pos="0"/>
        </w:tabs>
        <w:spacing w:after="0" w:line="240" w:lineRule="auto"/>
        <w:jc w:val="both"/>
        <w:rPr>
          <w:rFonts w:eastAsia="Times New Roman"/>
          <w:b/>
          <w:i/>
          <w:szCs w:val="24"/>
        </w:rPr>
      </w:pPr>
    </w:p>
    <w:p w:rsidR="00E67223" w:rsidRPr="00E67223" w:rsidRDefault="00E67223" w:rsidP="00413C55">
      <w:pPr>
        <w:tabs>
          <w:tab w:val="left" w:pos="-142"/>
          <w:tab w:val="left" w:pos="0"/>
        </w:tabs>
        <w:spacing w:after="0" w:line="240" w:lineRule="auto"/>
        <w:jc w:val="both"/>
        <w:rPr>
          <w:rFonts w:eastAsia="Times New Roman"/>
          <w:b/>
          <w:i/>
          <w:szCs w:val="24"/>
        </w:rPr>
      </w:pPr>
      <w:r w:rsidRPr="00E67223">
        <w:rPr>
          <w:rFonts w:eastAsia="Times New Roman"/>
          <w:b/>
          <w:i/>
          <w:szCs w:val="24"/>
        </w:rPr>
        <w:t xml:space="preserve">Примечание: </w:t>
      </w:r>
    </w:p>
    <w:p w:rsidR="00E67223" w:rsidRPr="00E67223" w:rsidRDefault="00E67223" w:rsidP="00413C55">
      <w:pPr>
        <w:tabs>
          <w:tab w:val="left" w:pos="-142"/>
          <w:tab w:val="left" w:pos="0"/>
        </w:tabs>
        <w:spacing w:after="0" w:line="240" w:lineRule="auto"/>
        <w:jc w:val="both"/>
        <w:rPr>
          <w:rFonts w:eastAsia="Times New Roman"/>
          <w:szCs w:val="24"/>
        </w:rPr>
      </w:pPr>
      <w:r w:rsidRPr="00E67223">
        <w:rPr>
          <w:rFonts w:eastAsia="Times New Roman"/>
          <w:szCs w:val="24"/>
        </w:rPr>
        <w:t>1) нежелательное сочетание СИЗ:</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лицевая маска, ремни оголовья которой проходят под наушниками</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lastRenderedPageBreak/>
        <w:t>защитные очки, сдвигающие полумаску</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защитные костюмы, ухудшающие герметичность лицевой части</w:t>
      </w:r>
    </w:p>
    <w:p w:rsid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лицевые маски, мешающие правильно носить каски</w:t>
      </w:r>
    </w:p>
    <w:p w:rsidR="007000AE" w:rsidRPr="00E67223" w:rsidRDefault="007000AE" w:rsidP="00413C55">
      <w:pPr>
        <w:tabs>
          <w:tab w:val="left" w:pos="-142"/>
          <w:tab w:val="left" w:pos="0"/>
        </w:tabs>
        <w:spacing w:after="0" w:line="240" w:lineRule="auto"/>
        <w:jc w:val="both"/>
        <w:rPr>
          <w:rFonts w:eastAsia="Times New Roman"/>
          <w:szCs w:val="24"/>
        </w:rPr>
      </w:pPr>
    </w:p>
    <w:p w:rsidR="00E67223" w:rsidRPr="00E67223" w:rsidRDefault="00E67223" w:rsidP="00413C55">
      <w:pPr>
        <w:tabs>
          <w:tab w:val="left" w:pos="-142"/>
          <w:tab w:val="left" w:pos="0"/>
        </w:tabs>
        <w:spacing w:after="0" w:line="240" w:lineRule="auto"/>
        <w:jc w:val="both"/>
        <w:rPr>
          <w:rFonts w:eastAsia="Times New Roman"/>
          <w:szCs w:val="24"/>
        </w:rPr>
      </w:pPr>
      <w:r w:rsidRPr="00E67223">
        <w:rPr>
          <w:rFonts w:eastAsia="Times New Roman"/>
          <w:szCs w:val="24"/>
        </w:rPr>
        <w:t>2) перед применением СИЗОД необходимо:</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осмотреть все элементы СИЗОД (уплотнители, ремни крепления и оголовья, клапаны, лицевые щитки)</w:t>
      </w:r>
    </w:p>
    <w:p w:rsidR="00E67223" w:rsidRPr="00E67223" w:rsidRDefault="00E67223" w:rsidP="00413C55">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проверить фильтры (тип, правильность установки, срок годности)</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проверить подачу воздуха</w:t>
      </w:r>
    </w:p>
    <w:p w:rsidR="00E67223" w:rsidRPr="00E67223" w:rsidRDefault="00E67223" w:rsidP="006C47DF">
      <w:pPr>
        <w:numPr>
          <w:ilvl w:val="0"/>
          <w:numId w:val="1"/>
        </w:numPr>
        <w:tabs>
          <w:tab w:val="left" w:pos="-142"/>
          <w:tab w:val="left" w:pos="0"/>
        </w:tabs>
        <w:spacing w:after="0" w:line="240" w:lineRule="auto"/>
        <w:ind w:left="0" w:firstLine="0"/>
        <w:jc w:val="both"/>
        <w:rPr>
          <w:rFonts w:eastAsia="Times New Roman"/>
          <w:szCs w:val="24"/>
        </w:rPr>
      </w:pPr>
      <w:r w:rsidRPr="00E67223">
        <w:rPr>
          <w:rFonts w:eastAsia="Times New Roman"/>
          <w:szCs w:val="24"/>
        </w:rPr>
        <w:t xml:space="preserve">произвести подгонку лицевой части.  </w:t>
      </w:r>
    </w:p>
    <w:p w:rsidR="00E67223" w:rsidRPr="00E67223" w:rsidRDefault="00E67223" w:rsidP="00E67223">
      <w:pPr>
        <w:tabs>
          <w:tab w:val="left" w:pos="-142"/>
          <w:tab w:val="left" w:pos="0"/>
        </w:tabs>
        <w:spacing w:before="30" w:after="30" w:line="240" w:lineRule="auto"/>
        <w:rPr>
          <w:rFonts w:eastAsia="Times New Roman"/>
          <w:color w:val="332E2D"/>
          <w:spacing w:val="2"/>
        </w:rPr>
      </w:pPr>
    </w:p>
    <w:p w:rsidR="00E73AED" w:rsidRDefault="00991224" w:rsidP="00E67223">
      <w:pPr>
        <w:tabs>
          <w:tab w:val="left" w:pos="-142"/>
          <w:tab w:val="left" w:pos="0"/>
        </w:tabs>
        <w:spacing w:before="30" w:after="30" w:line="240" w:lineRule="auto"/>
        <w:rPr>
          <w:rFonts w:eastAsia="Times New Roman"/>
          <w:color w:val="332E2D"/>
          <w:spacing w:val="2"/>
        </w:rPr>
      </w:pPr>
      <w:r w:rsidRPr="003D1355">
        <w:rPr>
          <w:rFonts w:eastAsia="Times New Roman"/>
          <w:color w:val="332E2D"/>
          <w:spacing w:val="2"/>
        </w:rPr>
        <w:t>ГОСТ 12.4.246-2013 ССБТ</w:t>
      </w:r>
      <w:r w:rsidRPr="00991224">
        <w:rPr>
          <w:rFonts w:eastAsia="Times New Roman"/>
          <w:color w:val="332E2D"/>
          <w:spacing w:val="2"/>
        </w:rPr>
        <w:t xml:space="preserve"> </w:t>
      </w:r>
      <w:r w:rsidR="003D1355" w:rsidRPr="003D1355">
        <w:rPr>
          <w:rFonts w:eastAsia="Times New Roman"/>
          <w:b/>
          <w:color w:val="332E2D"/>
          <w:spacing w:val="2"/>
        </w:rPr>
        <w:t>«</w:t>
      </w:r>
      <w:r w:rsidRPr="003D1355">
        <w:rPr>
          <w:rFonts w:eastAsia="Times New Roman"/>
          <w:b/>
          <w:color w:val="332E2D"/>
          <w:spacing w:val="2"/>
        </w:rPr>
        <w:t>Средства индивидуальной защиты органов дыхания. Фильтры противоаэрозольные</w:t>
      </w:r>
      <w:r w:rsidR="003D1355" w:rsidRPr="003D1355">
        <w:rPr>
          <w:rFonts w:eastAsia="Times New Roman"/>
          <w:b/>
          <w:color w:val="332E2D"/>
          <w:spacing w:val="2"/>
        </w:rPr>
        <w:t>»</w:t>
      </w:r>
      <w:r w:rsidRPr="003D1355">
        <w:rPr>
          <w:rFonts w:eastAsia="Times New Roman"/>
          <w:b/>
          <w:color w:val="332E2D"/>
          <w:spacing w:val="2"/>
        </w:rPr>
        <w:t>.</w:t>
      </w:r>
    </w:p>
    <w:p w:rsidR="00991224" w:rsidRDefault="00991224" w:rsidP="00E67223">
      <w:pPr>
        <w:tabs>
          <w:tab w:val="left" w:pos="-142"/>
          <w:tab w:val="left" w:pos="0"/>
        </w:tabs>
        <w:spacing w:before="30" w:after="30" w:line="240" w:lineRule="auto"/>
        <w:rPr>
          <w:rFonts w:eastAsia="Times New Roman"/>
          <w:color w:val="332E2D"/>
          <w:spacing w:val="2"/>
        </w:rPr>
      </w:pPr>
      <w:r w:rsidRPr="00991224">
        <w:rPr>
          <w:rFonts w:eastAsia="Times New Roman"/>
          <w:color w:val="332E2D"/>
          <w:spacing w:val="2"/>
        </w:rPr>
        <w:t>Масса фильтров, присоединяемых к лицевой</w:t>
      </w:r>
      <w:r w:rsidR="00061E79">
        <w:rPr>
          <w:rFonts w:eastAsia="Times New Roman"/>
          <w:color w:val="332E2D"/>
          <w:spacing w:val="2"/>
        </w:rPr>
        <w:t xml:space="preserve"> части, не должна превышать 300</w:t>
      </w:r>
      <w:r w:rsidR="00585AFF">
        <w:rPr>
          <w:rFonts w:eastAsia="Times New Roman"/>
          <w:color w:val="332E2D"/>
          <w:spacing w:val="2"/>
        </w:rPr>
        <w:t xml:space="preserve"> </w:t>
      </w:r>
      <w:r w:rsidRPr="00991224">
        <w:rPr>
          <w:rFonts w:eastAsia="Times New Roman"/>
          <w:color w:val="332E2D"/>
          <w:spacing w:val="2"/>
        </w:rPr>
        <w:t>г - для полумасок и 500 г - для масок.</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Маркировка фильтров в корп</w:t>
      </w:r>
      <w:r>
        <w:rPr>
          <w:rFonts w:eastAsia="Times New Roman"/>
          <w:color w:val="332E2D"/>
          <w:spacing w:val="2"/>
        </w:rPr>
        <w:t>усе должна содержать следующее:</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а) класс фильтра Р1, Р2 или Р3 и цв</w:t>
      </w:r>
      <w:r>
        <w:rPr>
          <w:rFonts w:eastAsia="Times New Roman"/>
          <w:color w:val="332E2D"/>
          <w:spacing w:val="2"/>
        </w:rPr>
        <w:t>етовую маркировку белого цвета.</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 xml:space="preserve">При невозможности нанесения маркировки непосредственно на корпус фильтров, имеющих таковой, к нему должна быть прикреплена этикетка с соответствующей маркировкой цветом. В этом случае цвет корпуса не должен </w:t>
      </w:r>
      <w:r>
        <w:rPr>
          <w:rFonts w:eastAsia="Times New Roman"/>
          <w:color w:val="332E2D"/>
          <w:spacing w:val="2"/>
        </w:rPr>
        <w:t>считаться цветовой маркировкой.</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 xml:space="preserve">Не следует принимать серебряный цвет или </w:t>
      </w:r>
      <w:r>
        <w:rPr>
          <w:rFonts w:eastAsia="Times New Roman"/>
          <w:color w:val="332E2D"/>
          <w:spacing w:val="2"/>
        </w:rPr>
        <w:t>цвет светлого металла за белый;</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б) номер и го</w:t>
      </w:r>
      <w:r>
        <w:rPr>
          <w:rFonts w:eastAsia="Times New Roman"/>
          <w:color w:val="332E2D"/>
          <w:spacing w:val="2"/>
        </w:rPr>
        <w:t>д выпуска настоящего стандарта;</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в) срок годности/истечение срока годности или эквивалентную пиктограмму, как показано на рисунке 14, где ко</w:t>
      </w:r>
      <w:r>
        <w:rPr>
          <w:rFonts w:eastAsia="Times New Roman"/>
          <w:color w:val="332E2D"/>
          <w:spacing w:val="2"/>
        </w:rPr>
        <w:t>д "ХХ/ХХ" означает месяц и год;</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г) название(я), торговую(ые) марку(и) или дру</w:t>
      </w:r>
      <w:r>
        <w:rPr>
          <w:rFonts w:eastAsia="Times New Roman"/>
          <w:color w:val="332E2D"/>
          <w:spacing w:val="2"/>
        </w:rPr>
        <w:t>гую идентификацию изготовителя;</w:t>
      </w: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д) надпись "См. указания по эксплуатации", составленную на официальном(ых) языке(ах) страны назначения, или соответствующую пиктограмму;</w:t>
      </w:r>
    </w:p>
    <w:p w:rsidR="00354B2C" w:rsidRPr="00354B2C" w:rsidRDefault="00354B2C" w:rsidP="00354B2C">
      <w:pPr>
        <w:tabs>
          <w:tab w:val="left" w:pos="-142"/>
          <w:tab w:val="left" w:pos="0"/>
        </w:tabs>
        <w:spacing w:before="30" w:after="30" w:line="240" w:lineRule="auto"/>
        <w:rPr>
          <w:rFonts w:eastAsia="Times New Roman"/>
          <w:color w:val="332E2D"/>
          <w:spacing w:val="2"/>
        </w:rPr>
      </w:pPr>
    </w:p>
    <w:p w:rsidR="00354B2C" w:rsidRP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е) маркировку, идентифицирующую тип СИЗОД;</w:t>
      </w:r>
    </w:p>
    <w:p w:rsidR="00354B2C" w:rsidRPr="00354B2C" w:rsidRDefault="00354B2C" w:rsidP="00354B2C">
      <w:pPr>
        <w:tabs>
          <w:tab w:val="left" w:pos="-142"/>
          <w:tab w:val="left" w:pos="0"/>
        </w:tabs>
        <w:spacing w:before="30" w:after="30" w:line="240" w:lineRule="auto"/>
        <w:rPr>
          <w:rFonts w:eastAsia="Times New Roman"/>
          <w:color w:val="332E2D"/>
          <w:spacing w:val="2"/>
        </w:rPr>
      </w:pPr>
    </w:p>
    <w:p w:rsidR="00354B2C" w:rsidRDefault="00354B2C" w:rsidP="00354B2C">
      <w:pPr>
        <w:tabs>
          <w:tab w:val="left" w:pos="-142"/>
          <w:tab w:val="left" w:pos="0"/>
        </w:tabs>
        <w:spacing w:before="30" w:after="30" w:line="240" w:lineRule="auto"/>
        <w:rPr>
          <w:rFonts w:eastAsia="Times New Roman"/>
          <w:color w:val="332E2D"/>
          <w:spacing w:val="2"/>
        </w:rPr>
      </w:pPr>
      <w:r w:rsidRPr="00354B2C">
        <w:rPr>
          <w:rFonts w:eastAsia="Times New Roman"/>
          <w:color w:val="332E2D"/>
          <w:spacing w:val="2"/>
        </w:rPr>
        <w:t>ж) аналогичным образом маркированные отдельные фильтры в комплекте фильтров с объяснениями в указаниях по эксплуатации.</w:t>
      </w:r>
    </w:p>
    <w:p w:rsidR="00354B2C" w:rsidRPr="00354B2C" w:rsidRDefault="00354B2C" w:rsidP="00354B2C">
      <w:pPr>
        <w:spacing w:before="100" w:beforeAutospacing="1" w:after="100" w:afterAutospacing="1" w:line="240" w:lineRule="auto"/>
        <w:outlineLvl w:val="3"/>
        <w:rPr>
          <w:rFonts w:eastAsia="Times New Roman"/>
          <w:b/>
          <w:bCs/>
          <w:sz w:val="24"/>
          <w:szCs w:val="24"/>
        </w:rPr>
      </w:pPr>
      <w:r w:rsidRPr="00354B2C">
        <w:rPr>
          <w:rFonts w:eastAsia="Times New Roman"/>
          <w:b/>
          <w:bCs/>
          <w:sz w:val="24"/>
          <w:szCs w:val="24"/>
        </w:rPr>
        <w:t>Пиктограммы</w:t>
      </w:r>
    </w:p>
    <w:p w:rsidR="00354B2C" w:rsidRPr="00354B2C" w:rsidRDefault="00354B2C" w:rsidP="00354B2C">
      <w:pPr>
        <w:spacing w:before="100" w:beforeAutospacing="1" w:after="100" w:afterAutospacing="1" w:line="240" w:lineRule="auto"/>
        <w:jc w:val="center"/>
        <w:rPr>
          <w:rFonts w:eastAsia="Times New Roman"/>
          <w:sz w:val="24"/>
          <w:szCs w:val="24"/>
        </w:rPr>
      </w:pPr>
      <w:r w:rsidRPr="00354B2C">
        <w:rPr>
          <w:rFonts w:eastAsia="Times New Roman"/>
          <w:noProof/>
          <w:sz w:val="24"/>
          <w:szCs w:val="24"/>
        </w:rPr>
        <w:lastRenderedPageBreak/>
        <w:drawing>
          <wp:inline distT="0" distB="0" distL="0" distR="0">
            <wp:extent cx="5509260" cy="1470660"/>
            <wp:effectExtent l="0" t="0" r="0" b="0"/>
            <wp:docPr id="95" name="Рисунок 95" descr="ГОСТ 12.4.246-2013 ССБТ. Средства индивидуальной защиты органов дыхания. Фильтры противоаэрозольные.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Т 12.4.246-2013 ССБТ. Средства индивидуальной защиты органов дыхания. Фильтры противоаэрозольные. Общие технические условия"/>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09260" cy="1470660"/>
                    </a:xfrm>
                    <a:prstGeom prst="rect">
                      <a:avLst/>
                    </a:prstGeom>
                    <a:noFill/>
                    <a:ln>
                      <a:noFill/>
                    </a:ln>
                  </pic:spPr>
                </pic:pic>
              </a:graphicData>
            </a:graphic>
          </wp:inline>
        </w:drawing>
      </w:r>
    </w:p>
    <w:p w:rsidR="00E67223" w:rsidRPr="00E67223" w:rsidRDefault="00E67223" w:rsidP="0028618B">
      <w:pPr>
        <w:spacing w:after="0" w:line="240" w:lineRule="auto"/>
        <w:ind w:firstLine="709"/>
        <w:jc w:val="both"/>
        <w:rPr>
          <w:rFonts w:eastAsia="Times New Roman"/>
          <w:b/>
        </w:rPr>
      </w:pPr>
      <w:r w:rsidRPr="00E67223">
        <w:rPr>
          <w:rFonts w:eastAsia="Times New Roman"/>
          <w:b/>
        </w:rPr>
        <w:t xml:space="preserve">6. </w:t>
      </w:r>
      <w:r w:rsidR="0028618B">
        <w:rPr>
          <w:rFonts w:eastAsia="Times New Roman"/>
          <w:b/>
        </w:rPr>
        <w:t>Маркировка и п</w:t>
      </w:r>
      <w:r w:rsidRPr="00E67223">
        <w:rPr>
          <w:rFonts w:eastAsia="Times New Roman"/>
          <w:b/>
        </w:rPr>
        <w:t>равила эксплуатации СИЗОД</w:t>
      </w:r>
    </w:p>
    <w:p w:rsidR="00E353F5" w:rsidRDefault="00E353F5" w:rsidP="00E353F5">
      <w:pPr>
        <w:spacing w:after="0" w:line="240" w:lineRule="auto"/>
        <w:ind w:firstLine="709"/>
        <w:jc w:val="both"/>
        <w:rPr>
          <w:rFonts w:eastAsia="Times New Roman"/>
        </w:rPr>
      </w:pPr>
    </w:p>
    <w:p w:rsidR="00E67223" w:rsidRPr="00E67223" w:rsidRDefault="00E353F5" w:rsidP="00E353F5">
      <w:pPr>
        <w:spacing w:after="0" w:line="240" w:lineRule="auto"/>
        <w:ind w:firstLine="709"/>
        <w:jc w:val="both"/>
        <w:rPr>
          <w:rFonts w:eastAsia="Times New Roman"/>
        </w:rPr>
      </w:pPr>
      <w:r w:rsidRPr="00E67223">
        <w:rPr>
          <w:rFonts w:eastAsia="Times New Roman"/>
        </w:rPr>
        <w:t>Эффективность применения СИЗОД зависит не только от их технических параметров, но и осведомленности пользователей об условиях эксплуатации. Лица, применяющие респираторы, должно знать причины использования респираторов данного типа, правила подгонки, режим их работы, условия хранения и предел их возможностей</w:t>
      </w:r>
    </w:p>
    <w:p w:rsidR="00E353F5" w:rsidRPr="00E67223" w:rsidRDefault="00361C7D" w:rsidP="00E353F5">
      <w:pPr>
        <w:spacing w:before="30" w:after="30" w:line="240" w:lineRule="auto"/>
        <w:jc w:val="both"/>
        <w:rPr>
          <w:rFonts w:eastAsia="Times New Roman"/>
          <w:color w:val="332E2D"/>
          <w:spacing w:val="2"/>
        </w:rPr>
      </w:pPr>
      <w:r>
        <w:rPr>
          <w:rFonts w:eastAsia="Times New Roman"/>
        </w:rPr>
        <w:tab/>
      </w:r>
      <w:r w:rsidR="00E353F5" w:rsidRPr="00E67223">
        <w:rPr>
          <w:rFonts w:eastAsia="Times New Roman"/>
          <w:color w:val="332E2D"/>
          <w:spacing w:val="2"/>
        </w:rPr>
        <w:t xml:space="preserve">Законодательством предусмотрено тестирование и сертификация используемых респираторов. </w:t>
      </w:r>
    </w:p>
    <w:p w:rsidR="00E353F5" w:rsidRDefault="00E353F5" w:rsidP="00E353F5">
      <w:pPr>
        <w:tabs>
          <w:tab w:val="left" w:pos="-142"/>
          <w:tab w:val="left" w:pos="0"/>
        </w:tabs>
        <w:spacing w:after="0" w:line="240" w:lineRule="auto"/>
        <w:jc w:val="both"/>
        <w:rPr>
          <w:rFonts w:eastAsia="Times New Roman"/>
          <w:color w:val="332E2D"/>
          <w:spacing w:val="2"/>
        </w:rPr>
      </w:pPr>
      <w:r>
        <w:rPr>
          <w:rFonts w:eastAsia="Times New Roman"/>
          <w:color w:val="332E2D"/>
          <w:spacing w:val="2"/>
        </w:rPr>
        <w:tab/>
      </w:r>
      <w:r w:rsidRPr="00E67223">
        <w:rPr>
          <w:rFonts w:eastAsia="Times New Roman"/>
          <w:color w:val="332E2D"/>
          <w:spacing w:val="2"/>
        </w:rPr>
        <w:t xml:space="preserve">Формы подтверждения соответствия средств индивидуальной защиты смотри приложение № 4 к техническому регламенту Таможенного союза «О безопасности средств индивидуальной защиты» (ТР ТС 019/2011) Сертифицированные респираторы должны соответствовать минимальному набору эксплуатационных требований. </w:t>
      </w:r>
    </w:p>
    <w:p w:rsidR="00E353F5" w:rsidRPr="00E67223" w:rsidRDefault="00E353F5" w:rsidP="00E353F5">
      <w:pPr>
        <w:tabs>
          <w:tab w:val="left" w:pos="-142"/>
          <w:tab w:val="left" w:pos="0"/>
        </w:tabs>
        <w:spacing w:after="0" w:line="240" w:lineRule="auto"/>
        <w:jc w:val="both"/>
        <w:rPr>
          <w:rFonts w:eastAsia="Times New Roman"/>
          <w:b/>
        </w:rPr>
      </w:pPr>
      <w:r>
        <w:rPr>
          <w:rFonts w:eastAsia="Times New Roman"/>
          <w:color w:val="332E2D"/>
          <w:spacing w:val="2"/>
        </w:rPr>
        <w:tab/>
      </w:r>
      <w:r w:rsidRPr="00E67223">
        <w:rPr>
          <w:rFonts w:eastAsia="Times New Roman"/>
          <w:b/>
        </w:rPr>
        <w:t>Маркировка</w:t>
      </w:r>
      <w:r>
        <w:rPr>
          <w:rFonts w:eastAsia="Times New Roman"/>
          <w:b/>
        </w:rPr>
        <w:t xml:space="preserve"> СИЗОД</w:t>
      </w:r>
    </w:p>
    <w:p w:rsidR="00E353F5" w:rsidRPr="00E67223" w:rsidRDefault="00E353F5" w:rsidP="00E353F5">
      <w:pPr>
        <w:tabs>
          <w:tab w:val="left" w:pos="-142"/>
          <w:tab w:val="left" w:pos="0"/>
        </w:tabs>
        <w:spacing w:after="0" w:line="240" w:lineRule="auto"/>
        <w:jc w:val="both"/>
        <w:rPr>
          <w:rFonts w:eastAsia="Times New Roman"/>
          <w:szCs w:val="24"/>
        </w:rPr>
      </w:pPr>
      <w:r>
        <w:rPr>
          <w:rFonts w:eastAsia="Times New Roman"/>
          <w:szCs w:val="24"/>
        </w:rPr>
        <w:tab/>
      </w:r>
      <w:r w:rsidRPr="00E67223">
        <w:rPr>
          <w:rFonts w:eastAsia="Times New Roman"/>
          <w:szCs w:val="24"/>
        </w:rPr>
        <w:t>Каждое СИЗОД и каждый заменяемый э</w:t>
      </w:r>
      <w:r>
        <w:rPr>
          <w:rFonts w:eastAsia="Times New Roman"/>
          <w:szCs w:val="24"/>
        </w:rPr>
        <w:t xml:space="preserve">лемент должен иметь маркировку. </w:t>
      </w:r>
      <w:r w:rsidRPr="00E67223">
        <w:rPr>
          <w:rFonts w:eastAsia="Times New Roman"/>
          <w:szCs w:val="24"/>
        </w:rPr>
        <w:t>Маркировка должна быть четко различимой, сохраняться в течение всего срока хранения и эксплуатации изделий.</w:t>
      </w:r>
    </w:p>
    <w:p w:rsidR="00E353F5" w:rsidRPr="00E67223" w:rsidRDefault="00E353F5" w:rsidP="00E353F5">
      <w:pPr>
        <w:tabs>
          <w:tab w:val="left" w:pos="-142"/>
          <w:tab w:val="left" w:pos="0"/>
        </w:tabs>
        <w:spacing w:after="0" w:line="240" w:lineRule="auto"/>
        <w:jc w:val="both"/>
        <w:rPr>
          <w:rFonts w:eastAsia="Times New Roman"/>
          <w:szCs w:val="24"/>
        </w:rPr>
      </w:pPr>
      <w:r>
        <w:rPr>
          <w:rFonts w:eastAsia="Times New Roman"/>
          <w:szCs w:val="24"/>
        </w:rPr>
        <w:tab/>
      </w:r>
      <w:r w:rsidRPr="00E67223">
        <w:rPr>
          <w:rFonts w:eastAsia="Times New Roman"/>
          <w:szCs w:val="24"/>
        </w:rPr>
        <w:t>Общие требования к маркировке СИЗОД — по ГОСТ 12.4.115. Дополнительно маркировка должна включать номер государственного стандарта, требованиям которого соответствует СИЗОД.</w:t>
      </w:r>
    </w:p>
    <w:p w:rsidR="00E353F5" w:rsidRDefault="00E353F5" w:rsidP="00E353F5">
      <w:pPr>
        <w:tabs>
          <w:tab w:val="left" w:pos="-142"/>
          <w:tab w:val="left" w:pos="0"/>
        </w:tabs>
        <w:spacing w:after="0" w:line="240" w:lineRule="auto"/>
        <w:jc w:val="both"/>
        <w:rPr>
          <w:rFonts w:eastAsia="Times New Roman"/>
          <w:szCs w:val="24"/>
        </w:rPr>
      </w:pPr>
      <w:r>
        <w:rPr>
          <w:rFonts w:eastAsia="Times New Roman"/>
          <w:szCs w:val="24"/>
        </w:rPr>
        <w:tab/>
      </w:r>
      <w:r w:rsidRPr="00E67223">
        <w:rPr>
          <w:rFonts w:eastAsia="Times New Roman"/>
          <w:szCs w:val="24"/>
        </w:rPr>
        <w:t>Для СИЗОД, меняющих свои свойства при хранении, необходимо указывать дату изготовления и срок годности или дату истечения срока годности, а также условия хранения, рекомендуемые изготовителем.</w:t>
      </w:r>
    </w:p>
    <w:p w:rsidR="00E353F5" w:rsidRDefault="00E353F5" w:rsidP="00E353F5">
      <w:pPr>
        <w:tabs>
          <w:tab w:val="left" w:pos="-142"/>
          <w:tab w:val="left" w:pos="0"/>
        </w:tabs>
        <w:spacing w:after="0" w:line="240" w:lineRule="auto"/>
        <w:jc w:val="both"/>
        <w:rPr>
          <w:rFonts w:eastAsia="Times New Roman"/>
          <w:szCs w:val="24"/>
        </w:rPr>
      </w:pPr>
      <w:r>
        <w:rPr>
          <w:rFonts w:eastAsia="Times New Roman"/>
          <w:szCs w:val="24"/>
        </w:rPr>
        <w:t>Пример:</w:t>
      </w:r>
    </w:p>
    <w:p w:rsidR="00E353F5" w:rsidRDefault="00E353F5" w:rsidP="00E353F5">
      <w:pPr>
        <w:pStyle w:val="a8"/>
        <w:tabs>
          <w:tab w:val="left" w:pos="-142"/>
          <w:tab w:val="left" w:pos="0"/>
        </w:tabs>
        <w:rPr>
          <w:sz w:val="28"/>
          <w:szCs w:val="28"/>
        </w:rPr>
      </w:pPr>
      <w:r w:rsidRPr="00C459D4">
        <w:rPr>
          <w:b/>
          <w:noProof/>
        </w:rPr>
        <w:drawing>
          <wp:anchor distT="0" distB="0" distL="114300" distR="114300" simplePos="0" relativeHeight="251720704" behindDoc="0" locked="0" layoutInCell="1" allowOverlap="1">
            <wp:simplePos x="0" y="0"/>
            <wp:positionH relativeFrom="column">
              <wp:posOffset>3204845</wp:posOffset>
            </wp:positionH>
            <wp:positionV relativeFrom="paragraph">
              <wp:posOffset>202565</wp:posOffset>
            </wp:positionV>
            <wp:extent cx="365760" cy="299720"/>
            <wp:effectExtent l="0" t="0" r="0" b="5080"/>
            <wp:wrapNone/>
            <wp:docPr id="8" name="Рисунок 1" descr="Единый знак обращения продукции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Рисунок 1" descr="Единый знак обращения продукции ТС"/>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47656"/>
                    <a:stretch/>
                  </pic:blipFill>
                  <pic:spPr bwMode="auto">
                    <a:xfrm>
                      <a:off x="0" y="0"/>
                      <a:ext cx="365760" cy="2997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8656" behindDoc="0" locked="0" layoutInCell="1" allowOverlap="1">
            <wp:simplePos x="0" y="0"/>
            <wp:positionH relativeFrom="column">
              <wp:posOffset>2005965</wp:posOffset>
            </wp:positionH>
            <wp:positionV relativeFrom="paragraph">
              <wp:posOffset>186690</wp:posOffset>
            </wp:positionV>
            <wp:extent cx="845820" cy="370840"/>
            <wp:effectExtent l="0" t="0" r="0" b="0"/>
            <wp:wrapNone/>
            <wp:docPr id="9" name="Рисунок 34" descr="ce 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mark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5820" cy="370840"/>
                    </a:xfrm>
                    <a:prstGeom prst="rect">
                      <a:avLst/>
                    </a:prstGeom>
                    <a:noFill/>
                    <a:ln>
                      <a:noFill/>
                    </a:ln>
                  </pic:spPr>
                </pic:pic>
              </a:graphicData>
            </a:graphic>
          </wp:anchor>
        </w:drawing>
      </w:r>
      <w:r w:rsidR="002B3CEB">
        <w:rPr>
          <w:noProof/>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-1905</wp:posOffset>
                </wp:positionV>
                <wp:extent cx="2247900" cy="1036320"/>
                <wp:effectExtent l="0" t="0" r="0" b="0"/>
                <wp:wrapNone/>
                <wp:docPr id="53256" name="Поле 5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1C2194" w:rsidRPr="00C459D4" w:rsidRDefault="001C2194" w:rsidP="00E353F5">
                            <w:pPr>
                              <w:pStyle w:val="a8"/>
                              <w:spacing w:before="0" w:beforeAutospacing="0" w:after="0" w:afterAutospacing="0"/>
                              <w:textAlignment w:val="baseline"/>
                              <w:rPr>
                                <w:sz w:val="32"/>
                              </w:rPr>
                            </w:pPr>
                            <w:r w:rsidRPr="00C459D4">
                              <w:rPr>
                                <w:sz w:val="32"/>
                              </w:rPr>
                              <w:t>3М 9925</w:t>
                            </w:r>
                          </w:p>
                          <w:p w:rsidR="001C2194" w:rsidRPr="00C459D4" w:rsidRDefault="001C2194" w:rsidP="00E353F5">
                            <w:pPr>
                              <w:pStyle w:val="a8"/>
                              <w:spacing w:before="0" w:beforeAutospacing="0" w:after="0" w:afterAutospacing="0"/>
                              <w:textAlignment w:val="baseline"/>
                              <w:rPr>
                                <w:rFonts w:eastAsia="+mn-ea" w:cs="+mn-cs"/>
                                <w:color w:val="000000"/>
                                <w:kern w:val="24"/>
                                <w:sz w:val="32"/>
                                <w:szCs w:val="36"/>
                              </w:rPr>
                            </w:pPr>
                            <w:r w:rsidRPr="00C459D4">
                              <w:rPr>
                                <w:rFonts w:eastAsia="+mn-ea" w:cs="+mn-cs"/>
                                <w:color w:val="000000"/>
                                <w:kern w:val="24"/>
                                <w:sz w:val="32"/>
                                <w:szCs w:val="36"/>
                                <w:lang w:val="hr-HR"/>
                              </w:rPr>
                              <w:t xml:space="preserve">FFP2 </w:t>
                            </w:r>
                            <w:r w:rsidRPr="00C459D4">
                              <w:rPr>
                                <w:rFonts w:eastAsia="+mn-ea" w:cs="+mn-cs"/>
                                <w:color w:val="000000"/>
                                <w:kern w:val="24"/>
                                <w:sz w:val="32"/>
                                <w:szCs w:val="36"/>
                              </w:rPr>
                              <w:t xml:space="preserve"> </w:t>
                            </w:r>
                            <w:r w:rsidRPr="00C459D4">
                              <w:rPr>
                                <w:rFonts w:eastAsia="+mn-ea" w:cs="+mn-cs"/>
                                <w:color w:val="000000"/>
                                <w:kern w:val="24"/>
                                <w:sz w:val="32"/>
                                <w:szCs w:val="36"/>
                                <w:lang w:val="hr-HR"/>
                              </w:rPr>
                              <w:t>EN149:2001</w:t>
                            </w:r>
                          </w:p>
                          <w:p w:rsidR="001C2194" w:rsidRPr="00C459D4" w:rsidRDefault="001C2194" w:rsidP="00E353F5">
                            <w:pPr>
                              <w:pStyle w:val="a8"/>
                              <w:spacing w:before="0" w:beforeAutospacing="0" w:after="0" w:afterAutospacing="0"/>
                              <w:textAlignment w:val="baseline"/>
                              <w:rPr>
                                <w:rFonts w:eastAsia="+mn-ea" w:cs="+mn-cs"/>
                                <w:color w:val="000000"/>
                                <w:kern w:val="24"/>
                                <w:sz w:val="32"/>
                                <w:szCs w:val="32"/>
                              </w:rPr>
                            </w:pPr>
                            <w:r w:rsidRPr="00C459D4">
                              <w:rPr>
                                <w:rFonts w:eastAsia="+mn-ea" w:cs="+mn-cs"/>
                                <w:color w:val="000000"/>
                                <w:kern w:val="24"/>
                                <w:sz w:val="32"/>
                                <w:szCs w:val="32"/>
                              </w:rPr>
                              <w:t>ТР ТС 019/2011</w:t>
                            </w:r>
                          </w:p>
                          <w:p w:rsidR="001C2194" w:rsidRPr="00C459D4" w:rsidRDefault="001C2194" w:rsidP="00E353F5">
                            <w:pPr>
                              <w:pStyle w:val="a8"/>
                              <w:spacing w:before="0" w:beforeAutospacing="0" w:after="0" w:afterAutospacing="0"/>
                              <w:textAlignment w:val="baseline"/>
                              <w:rPr>
                                <w:sz w:val="20"/>
                              </w:rPr>
                            </w:pPr>
                            <w:r w:rsidRPr="00C459D4">
                              <w:rPr>
                                <w:rFonts w:eastAsia="+mn-ea" w:cs="+mn-cs"/>
                                <w:color w:val="000000"/>
                                <w:kern w:val="24"/>
                                <w:sz w:val="28"/>
                                <w:szCs w:val="36"/>
                              </w:rPr>
                              <w:t>2017/05/14</w:t>
                            </w:r>
                          </w:p>
                          <w:p w:rsidR="001C2194" w:rsidRDefault="001C2194" w:rsidP="00E353F5">
                            <w:pPr>
                              <w:pStyle w:val="a8"/>
                              <w:spacing w:before="0" w:beforeAutospacing="0" w:after="0" w:afterAutospacing="0"/>
                              <w:textAlignment w:val="baseline"/>
                              <w:rPr>
                                <w:rFonts w:eastAsia="+mn-ea" w:cs="+mn-cs"/>
                                <w:color w:val="000000"/>
                                <w:kern w:val="24"/>
                                <w:sz w:val="36"/>
                                <w:szCs w:val="36"/>
                              </w:rPr>
                            </w:pPr>
                          </w:p>
                          <w:p w:rsidR="001C2194" w:rsidRDefault="001C2194" w:rsidP="00E353F5">
                            <w:pPr>
                              <w:pStyle w:val="a8"/>
                              <w:spacing w:before="0" w:beforeAutospacing="0" w:after="0" w:afterAutospacing="0"/>
                              <w:textAlignment w:val="baseline"/>
                              <w:rPr>
                                <w:rFonts w:eastAsia="+mn-ea" w:cs="+mn-cs"/>
                                <w:color w:val="000000"/>
                                <w:kern w:val="24"/>
                                <w:sz w:val="36"/>
                                <w:szCs w:val="36"/>
                              </w:rPr>
                            </w:pPr>
                          </w:p>
                          <w:p w:rsidR="001C2194" w:rsidRDefault="001C2194" w:rsidP="00E353F5"/>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256" o:spid="_x0000_s1026" type="#_x0000_t202" style="position:absolute;margin-left:.15pt;margin-top:-.15pt;width:177pt;height:8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" filled="f" stroked="f" strokeweight="1pt">
                <v:stroke startarrowwidth="narrow" startarrowlength="short" endarrowwidth="narrow" endarrowlength="short"/>
                <v:textbox>
                  <w:txbxContent>
                    <w:p w:rsidR="001C2194" w:rsidRPr="00C459D4" w:rsidRDefault="001C2194" w:rsidP="00E353F5">
                      <w:pPr>
                        <w:pStyle w:val="a8"/>
                        <w:spacing w:before="0" w:beforeAutospacing="0" w:after="0" w:afterAutospacing="0"/>
                        <w:textAlignment w:val="baseline"/>
                        <w:rPr>
                          <w:sz w:val="32"/>
                        </w:rPr>
                      </w:pPr>
                      <w:r w:rsidRPr="00C459D4">
                        <w:rPr>
                          <w:sz w:val="32"/>
                        </w:rPr>
                        <w:t>3М 9925</w:t>
                      </w:r>
                    </w:p>
                    <w:p w:rsidR="001C2194" w:rsidRPr="00C459D4" w:rsidRDefault="001C2194" w:rsidP="00E353F5">
                      <w:pPr>
                        <w:pStyle w:val="a8"/>
                        <w:spacing w:before="0" w:beforeAutospacing="0" w:after="0" w:afterAutospacing="0"/>
                        <w:textAlignment w:val="baseline"/>
                        <w:rPr>
                          <w:rFonts w:eastAsia="+mn-ea" w:cs="+mn-cs"/>
                          <w:color w:val="000000"/>
                          <w:kern w:val="24"/>
                          <w:sz w:val="32"/>
                          <w:szCs w:val="36"/>
                        </w:rPr>
                      </w:pPr>
                      <w:r w:rsidRPr="00C459D4">
                        <w:rPr>
                          <w:rFonts w:eastAsia="+mn-ea" w:cs="+mn-cs"/>
                          <w:color w:val="000000"/>
                          <w:kern w:val="24"/>
                          <w:sz w:val="32"/>
                          <w:szCs w:val="36"/>
                          <w:lang w:val="hr-HR"/>
                        </w:rPr>
                        <w:t xml:space="preserve">FFP2 </w:t>
                      </w:r>
                      <w:r w:rsidRPr="00C459D4">
                        <w:rPr>
                          <w:rFonts w:eastAsia="+mn-ea" w:cs="+mn-cs"/>
                          <w:color w:val="000000"/>
                          <w:kern w:val="24"/>
                          <w:sz w:val="32"/>
                          <w:szCs w:val="36"/>
                        </w:rPr>
                        <w:t xml:space="preserve"> </w:t>
                      </w:r>
                      <w:r w:rsidRPr="00C459D4">
                        <w:rPr>
                          <w:rFonts w:eastAsia="+mn-ea" w:cs="+mn-cs"/>
                          <w:color w:val="000000"/>
                          <w:kern w:val="24"/>
                          <w:sz w:val="32"/>
                          <w:szCs w:val="36"/>
                          <w:lang w:val="hr-HR"/>
                        </w:rPr>
                        <w:t>EN149:2001</w:t>
                      </w:r>
                    </w:p>
                    <w:p w:rsidR="001C2194" w:rsidRPr="00C459D4" w:rsidRDefault="001C2194" w:rsidP="00E353F5">
                      <w:pPr>
                        <w:pStyle w:val="a8"/>
                        <w:spacing w:before="0" w:beforeAutospacing="0" w:after="0" w:afterAutospacing="0"/>
                        <w:textAlignment w:val="baseline"/>
                        <w:rPr>
                          <w:rFonts w:eastAsia="+mn-ea" w:cs="+mn-cs"/>
                          <w:color w:val="000000"/>
                          <w:kern w:val="24"/>
                          <w:sz w:val="32"/>
                          <w:szCs w:val="32"/>
                        </w:rPr>
                      </w:pPr>
                      <w:r w:rsidRPr="00C459D4">
                        <w:rPr>
                          <w:rFonts w:eastAsia="+mn-ea" w:cs="+mn-cs"/>
                          <w:color w:val="000000"/>
                          <w:kern w:val="24"/>
                          <w:sz w:val="32"/>
                          <w:szCs w:val="32"/>
                        </w:rPr>
                        <w:t>ТР ТС 019/2011</w:t>
                      </w:r>
                    </w:p>
                    <w:p w:rsidR="001C2194" w:rsidRPr="00C459D4" w:rsidRDefault="001C2194" w:rsidP="00E353F5">
                      <w:pPr>
                        <w:pStyle w:val="a8"/>
                        <w:spacing w:before="0" w:beforeAutospacing="0" w:after="0" w:afterAutospacing="0"/>
                        <w:textAlignment w:val="baseline"/>
                        <w:rPr>
                          <w:sz w:val="20"/>
                        </w:rPr>
                      </w:pPr>
                      <w:r w:rsidRPr="00C459D4">
                        <w:rPr>
                          <w:rFonts w:eastAsia="+mn-ea" w:cs="+mn-cs"/>
                          <w:color w:val="000000"/>
                          <w:kern w:val="24"/>
                          <w:sz w:val="28"/>
                          <w:szCs w:val="36"/>
                        </w:rPr>
                        <w:t>2017/05/14</w:t>
                      </w:r>
                    </w:p>
                    <w:p w:rsidR="001C2194" w:rsidRDefault="001C2194" w:rsidP="00E353F5">
                      <w:pPr>
                        <w:pStyle w:val="a8"/>
                        <w:spacing w:before="0" w:beforeAutospacing="0" w:after="0" w:afterAutospacing="0"/>
                        <w:textAlignment w:val="baseline"/>
                        <w:rPr>
                          <w:rFonts w:eastAsia="+mn-ea" w:cs="+mn-cs"/>
                          <w:color w:val="000000"/>
                          <w:kern w:val="24"/>
                          <w:sz w:val="36"/>
                          <w:szCs w:val="36"/>
                        </w:rPr>
                      </w:pPr>
                    </w:p>
                    <w:p w:rsidR="001C2194" w:rsidRDefault="001C2194" w:rsidP="00E353F5">
                      <w:pPr>
                        <w:pStyle w:val="a8"/>
                        <w:spacing w:before="0" w:beforeAutospacing="0" w:after="0" w:afterAutospacing="0"/>
                        <w:textAlignment w:val="baseline"/>
                        <w:rPr>
                          <w:rFonts w:eastAsia="+mn-ea" w:cs="+mn-cs"/>
                          <w:color w:val="000000"/>
                          <w:kern w:val="24"/>
                          <w:sz w:val="36"/>
                          <w:szCs w:val="36"/>
                        </w:rPr>
                      </w:pPr>
                    </w:p>
                    <w:p w:rsidR="001C2194" w:rsidRDefault="001C2194" w:rsidP="00E353F5"/>
                  </w:txbxContent>
                </v:textbox>
              </v:shape>
            </w:pict>
          </mc:Fallback>
        </mc:AlternateContent>
      </w:r>
    </w:p>
    <w:p w:rsidR="00E353F5" w:rsidRPr="00E67223" w:rsidRDefault="00E353F5" w:rsidP="00E353F5">
      <w:pPr>
        <w:tabs>
          <w:tab w:val="left" w:pos="-142"/>
          <w:tab w:val="left" w:pos="0"/>
        </w:tabs>
        <w:spacing w:after="0" w:line="240" w:lineRule="auto"/>
        <w:jc w:val="both"/>
        <w:rPr>
          <w:rFonts w:eastAsia="Times New Roman"/>
          <w:szCs w:val="24"/>
        </w:rPr>
      </w:pPr>
    </w:p>
    <w:p w:rsidR="00E353F5" w:rsidRDefault="00E353F5" w:rsidP="00E353F5">
      <w:pPr>
        <w:tabs>
          <w:tab w:val="left" w:pos="-142"/>
          <w:tab w:val="left" w:pos="0"/>
        </w:tabs>
        <w:spacing w:after="0" w:line="240" w:lineRule="auto"/>
        <w:jc w:val="both"/>
        <w:rPr>
          <w:rFonts w:eastAsia="Times New Roman"/>
          <w:szCs w:val="24"/>
        </w:rPr>
      </w:pPr>
    </w:p>
    <w:p w:rsidR="00E353F5" w:rsidRPr="00C459D4" w:rsidRDefault="00E353F5" w:rsidP="00E353F5">
      <w:pPr>
        <w:tabs>
          <w:tab w:val="left" w:pos="-142"/>
          <w:tab w:val="left" w:pos="0"/>
        </w:tabs>
        <w:spacing w:after="0" w:line="240" w:lineRule="auto"/>
        <w:jc w:val="both"/>
        <w:rPr>
          <w:rFonts w:eastAsia="Times New Roman"/>
          <w:b/>
          <w:szCs w:val="24"/>
        </w:rPr>
      </w:pP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Производитель</w:t>
      </w:r>
      <w:r>
        <w:rPr>
          <w:rFonts w:eastAsia="Times New Roman"/>
          <w:szCs w:val="24"/>
        </w:rPr>
        <w:t>- 3М</w:t>
      </w:r>
      <w:r w:rsidRPr="009E103A">
        <w:rPr>
          <w:rFonts w:eastAsia="Times New Roman"/>
          <w:szCs w:val="24"/>
        </w:rPr>
        <w:t>;</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Код товара</w:t>
      </w:r>
      <w:r>
        <w:rPr>
          <w:rFonts w:eastAsia="Times New Roman"/>
          <w:szCs w:val="24"/>
        </w:rPr>
        <w:t>- 9925</w:t>
      </w:r>
      <w:r w:rsidRPr="009E103A">
        <w:rPr>
          <w:rFonts w:eastAsia="Times New Roman"/>
          <w:szCs w:val="24"/>
        </w:rPr>
        <w:t>;</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FF - фильтрующая лицевая часть;</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 xml:space="preserve"> Р – противоаэрозольный респиратор;</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1,2,3 - степень эффективности;</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lastRenderedPageBreak/>
        <w:t>Номер государственного стандарта, требованиям которого соответствует СИЗОД;</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Маркировка CE с 4-хзначным идентификационным кодом</w:t>
      </w:r>
    </w:p>
    <w:p w:rsidR="00E353F5" w:rsidRPr="009E103A" w:rsidRDefault="002B5B96" w:rsidP="00E353F5">
      <w:pPr>
        <w:tabs>
          <w:tab w:val="left" w:pos="-142"/>
          <w:tab w:val="left" w:pos="0"/>
        </w:tabs>
        <w:spacing w:after="0" w:line="240" w:lineRule="auto"/>
        <w:jc w:val="both"/>
        <w:rPr>
          <w:rFonts w:eastAsia="Times New Roman"/>
          <w:szCs w:val="24"/>
        </w:rPr>
      </w:pPr>
      <w:r w:rsidRPr="009E103A">
        <w:rPr>
          <w:rFonts w:eastAsia="Times New Roman"/>
          <w:szCs w:val="24"/>
        </w:rPr>
        <w:t>сертифицированной тестовой</w:t>
      </w:r>
      <w:r w:rsidR="00E353F5" w:rsidRPr="009E103A">
        <w:rPr>
          <w:rFonts w:eastAsia="Times New Roman"/>
          <w:szCs w:val="24"/>
        </w:rPr>
        <w:t xml:space="preserve"> лаборатории;</w:t>
      </w:r>
    </w:p>
    <w:p w:rsidR="00E353F5" w:rsidRPr="009E103A" w:rsidRDefault="00E353F5" w:rsidP="00E353F5">
      <w:pPr>
        <w:tabs>
          <w:tab w:val="left" w:pos="-142"/>
          <w:tab w:val="left" w:pos="0"/>
        </w:tabs>
        <w:spacing w:after="0" w:line="240" w:lineRule="auto"/>
        <w:jc w:val="both"/>
        <w:rPr>
          <w:rFonts w:eastAsia="Times New Roman"/>
          <w:szCs w:val="24"/>
        </w:rPr>
      </w:pPr>
      <w:r w:rsidRPr="009E103A">
        <w:rPr>
          <w:rFonts w:eastAsia="Times New Roman"/>
          <w:szCs w:val="24"/>
        </w:rPr>
        <w:t>Единый знак обращения продукции ТС;</w:t>
      </w:r>
    </w:p>
    <w:p w:rsidR="00E353F5" w:rsidRDefault="00E353F5" w:rsidP="00E353F5">
      <w:pPr>
        <w:tabs>
          <w:tab w:val="left" w:pos="-142"/>
          <w:tab w:val="left" w:pos="0"/>
        </w:tabs>
        <w:spacing w:after="0" w:line="240" w:lineRule="auto"/>
        <w:jc w:val="both"/>
        <w:rPr>
          <w:rFonts w:eastAsia="Times New Roman"/>
          <w:szCs w:val="24"/>
        </w:rPr>
      </w:pPr>
    </w:p>
    <w:p w:rsidR="00E353F5" w:rsidRDefault="00E353F5" w:rsidP="00E353F5">
      <w:pPr>
        <w:spacing w:after="0" w:line="240" w:lineRule="auto"/>
        <w:jc w:val="both"/>
        <w:rPr>
          <w:rFonts w:eastAsia="Times New Roman"/>
          <w:color w:val="332E2D"/>
          <w:spacing w:val="2"/>
        </w:rPr>
      </w:pPr>
      <w:r w:rsidRPr="00E353F5">
        <w:rPr>
          <w:rFonts w:eastAsia="Times New Roman"/>
          <w:noProof/>
          <w:color w:val="332E2D"/>
          <w:spacing w:val="2"/>
        </w:rPr>
        <w:drawing>
          <wp:inline distT="0" distB="0" distL="0" distR="0">
            <wp:extent cx="5511165" cy="1469390"/>
            <wp:effectExtent l="0" t="0" r="0" b="0"/>
            <wp:docPr id="11" name="Рисунок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11165" cy="1469390"/>
                    </a:xfrm>
                    <a:prstGeom prst="rect">
                      <a:avLst/>
                    </a:prstGeom>
                    <a:noFill/>
                  </pic:spPr>
                </pic:pic>
              </a:graphicData>
            </a:graphic>
          </wp:inline>
        </w:drawing>
      </w:r>
    </w:p>
    <w:p w:rsidR="00E67223" w:rsidRDefault="00E67223" w:rsidP="00E353F5">
      <w:pPr>
        <w:spacing w:after="0" w:line="240" w:lineRule="auto"/>
        <w:jc w:val="both"/>
        <w:rPr>
          <w:rFonts w:eastAsia="Times New Roman"/>
        </w:rPr>
      </w:pPr>
      <w:r w:rsidRPr="00E67223">
        <w:rPr>
          <w:rFonts w:eastAsia="Times New Roman"/>
        </w:rPr>
        <w:t xml:space="preserve">.  </w:t>
      </w:r>
    </w:p>
    <w:p w:rsidR="00E353F5" w:rsidRPr="00E67223" w:rsidRDefault="00E353F5" w:rsidP="00E67223">
      <w:pPr>
        <w:spacing w:after="0" w:line="240" w:lineRule="auto"/>
        <w:jc w:val="both"/>
        <w:rPr>
          <w:rFonts w:eastAsia="Times New Roman"/>
        </w:rPr>
      </w:pPr>
    </w:p>
    <w:p w:rsidR="00E67223" w:rsidRPr="00E67223" w:rsidRDefault="00E67223" w:rsidP="00E67223">
      <w:pPr>
        <w:spacing w:before="30" w:after="30" w:line="240" w:lineRule="auto"/>
        <w:jc w:val="both"/>
        <w:rPr>
          <w:rFonts w:eastAsia="Times New Roman"/>
          <w:color w:val="332E2D"/>
          <w:spacing w:val="2"/>
        </w:rPr>
      </w:pPr>
      <w:r w:rsidRPr="00E67223">
        <w:rPr>
          <w:rFonts w:ascii="Arial" w:eastAsia="Times New Roman" w:hAnsi="Arial" w:cs="Arial"/>
          <w:color w:val="332E2D"/>
          <w:spacing w:val="2"/>
        </w:rPr>
        <w:tab/>
      </w:r>
      <w:r w:rsidRPr="00E67223">
        <w:rPr>
          <w:rFonts w:eastAsia="Times New Roman"/>
          <w:color w:val="332E2D"/>
          <w:spacing w:val="2"/>
        </w:rPr>
        <w:t xml:space="preserve">При </w:t>
      </w:r>
      <w:r w:rsidR="00E353F5">
        <w:rPr>
          <w:rFonts w:eastAsia="Times New Roman"/>
          <w:color w:val="332E2D"/>
          <w:spacing w:val="2"/>
        </w:rPr>
        <w:t>выборе</w:t>
      </w:r>
      <w:r w:rsidRPr="00E67223">
        <w:rPr>
          <w:rFonts w:eastAsia="Times New Roman"/>
          <w:color w:val="332E2D"/>
          <w:spacing w:val="2"/>
        </w:rPr>
        <w:t xml:space="preserve"> респираторов следует особое внимание обращать на техническое обслуживание </w:t>
      </w:r>
      <w:r w:rsidR="00E353F5">
        <w:rPr>
          <w:rFonts w:eastAsia="Times New Roman"/>
          <w:color w:val="332E2D"/>
          <w:spacing w:val="2"/>
        </w:rPr>
        <w:t>изделий.</w:t>
      </w:r>
      <w:r w:rsidRPr="00E67223">
        <w:rPr>
          <w:rFonts w:ascii="Arial" w:eastAsia="Times New Roman" w:hAnsi="Arial" w:cs="Arial"/>
          <w:color w:val="332E2D"/>
          <w:spacing w:val="2"/>
        </w:rPr>
        <w:t xml:space="preserve"> </w:t>
      </w:r>
      <w:r w:rsidRPr="00E67223">
        <w:rPr>
          <w:rFonts w:eastAsia="Times New Roman"/>
          <w:color w:val="332E2D"/>
          <w:spacing w:val="2"/>
        </w:rPr>
        <w:t>Хранение</w:t>
      </w:r>
      <w:r w:rsidR="00E353F5">
        <w:rPr>
          <w:rFonts w:eastAsia="Times New Roman"/>
          <w:color w:val="332E2D"/>
          <w:spacing w:val="2"/>
        </w:rPr>
        <w:t xml:space="preserve"> и условия </w:t>
      </w:r>
      <w:r w:rsidR="002B5B96">
        <w:rPr>
          <w:rFonts w:eastAsia="Times New Roman"/>
          <w:color w:val="332E2D"/>
          <w:spacing w:val="2"/>
        </w:rPr>
        <w:t xml:space="preserve">эксплуатации </w:t>
      </w:r>
      <w:r w:rsidR="002B5B96" w:rsidRPr="00E67223">
        <w:rPr>
          <w:rFonts w:eastAsia="Times New Roman"/>
          <w:color w:val="332E2D"/>
          <w:spacing w:val="2"/>
        </w:rPr>
        <w:t>респираторов</w:t>
      </w:r>
      <w:r w:rsidRPr="00E67223">
        <w:rPr>
          <w:rFonts w:eastAsia="Times New Roman"/>
          <w:color w:val="332E2D"/>
          <w:spacing w:val="2"/>
        </w:rPr>
        <w:t xml:space="preserve"> дол</w:t>
      </w:r>
      <w:r w:rsidR="00E353F5">
        <w:rPr>
          <w:rFonts w:eastAsia="Times New Roman"/>
          <w:color w:val="332E2D"/>
          <w:spacing w:val="2"/>
        </w:rPr>
        <w:t>жны осуществляться в соответствии с требованиями производителей</w:t>
      </w:r>
      <w:r w:rsidRPr="00E67223">
        <w:rPr>
          <w:rFonts w:eastAsia="Times New Roman"/>
          <w:color w:val="332E2D"/>
          <w:spacing w:val="2"/>
        </w:rPr>
        <w:t>.</w:t>
      </w:r>
      <w:r w:rsidR="00E353F5">
        <w:rPr>
          <w:rFonts w:eastAsia="Times New Roman"/>
          <w:color w:val="332E2D"/>
          <w:spacing w:val="2"/>
        </w:rPr>
        <w:t xml:space="preserve"> Как правило это защита от</w:t>
      </w:r>
      <w:r w:rsidRPr="00E67223">
        <w:rPr>
          <w:rFonts w:eastAsia="Times New Roman"/>
          <w:color w:val="332E2D"/>
          <w:spacing w:val="2"/>
        </w:rPr>
        <w:t xml:space="preserve"> физических и химических воздействий, например, от вибрации, солнечног</w:t>
      </w:r>
      <w:r w:rsidR="00E353F5">
        <w:rPr>
          <w:rFonts w:eastAsia="Times New Roman"/>
          <w:color w:val="332E2D"/>
          <w:spacing w:val="2"/>
        </w:rPr>
        <w:t>о света, тепла, пониженных температур</w:t>
      </w:r>
      <w:r w:rsidRPr="00E67223">
        <w:rPr>
          <w:rFonts w:eastAsia="Times New Roman"/>
          <w:color w:val="332E2D"/>
          <w:spacing w:val="2"/>
        </w:rPr>
        <w:t xml:space="preserve">, чрезмерной влажности или активных химических реагентов. Хорошо известно, </w:t>
      </w:r>
      <w:r w:rsidR="002B5B96" w:rsidRPr="00E67223">
        <w:rPr>
          <w:rFonts w:eastAsia="Times New Roman"/>
          <w:color w:val="332E2D"/>
          <w:spacing w:val="2"/>
        </w:rPr>
        <w:t>что, например</w:t>
      </w:r>
      <w:r w:rsidRPr="00E67223">
        <w:rPr>
          <w:rFonts w:eastAsia="Times New Roman"/>
          <w:color w:val="332E2D"/>
          <w:spacing w:val="2"/>
        </w:rPr>
        <w:t>, ткань Петрянова, используемая при производстве отдельных видов респираторов, утрачивает свои защитные свой</w:t>
      </w:r>
      <w:r w:rsidR="00E353F5">
        <w:rPr>
          <w:rFonts w:eastAsia="Times New Roman"/>
          <w:color w:val="332E2D"/>
          <w:spacing w:val="2"/>
        </w:rPr>
        <w:t xml:space="preserve">ства при минусовых температурах и </w:t>
      </w:r>
      <w:r w:rsidR="00347C2A">
        <w:rPr>
          <w:rFonts w:eastAsia="Times New Roman"/>
          <w:color w:val="332E2D"/>
          <w:spacing w:val="2"/>
        </w:rPr>
        <w:t xml:space="preserve">не проходит испытания на воздействие открытого </w:t>
      </w:r>
      <w:r w:rsidR="002B5B96">
        <w:rPr>
          <w:rFonts w:eastAsia="Times New Roman"/>
          <w:color w:val="332E2D"/>
          <w:spacing w:val="2"/>
        </w:rPr>
        <w:t>пламени (</w:t>
      </w:r>
      <w:r w:rsidR="00347C2A">
        <w:rPr>
          <w:rFonts w:eastAsia="Times New Roman"/>
          <w:color w:val="332E2D"/>
          <w:spacing w:val="2"/>
        </w:rPr>
        <w:t xml:space="preserve">искр, брызг, расплавленного металла). </w:t>
      </w:r>
    </w:p>
    <w:p w:rsidR="00E67223" w:rsidRPr="00E67223" w:rsidRDefault="00E67223" w:rsidP="00E67223">
      <w:pPr>
        <w:spacing w:before="30" w:after="30" w:line="240" w:lineRule="auto"/>
        <w:jc w:val="both"/>
        <w:rPr>
          <w:rFonts w:eastAsia="Times New Roman"/>
          <w:color w:val="332E2D"/>
          <w:spacing w:val="2"/>
        </w:rPr>
      </w:pPr>
      <w:r w:rsidRPr="00E67223">
        <w:rPr>
          <w:rFonts w:ascii="Arial" w:eastAsia="Times New Roman" w:hAnsi="Arial" w:cs="Arial"/>
          <w:color w:val="332E2D"/>
          <w:spacing w:val="2"/>
        </w:rPr>
        <w:t xml:space="preserve"> </w:t>
      </w:r>
      <w:r w:rsidRPr="00E67223">
        <w:rPr>
          <w:rFonts w:ascii="Arial" w:eastAsia="Times New Roman" w:hAnsi="Arial" w:cs="Arial"/>
          <w:color w:val="332E2D"/>
          <w:spacing w:val="2"/>
        </w:rPr>
        <w:tab/>
      </w:r>
      <w:r w:rsidRPr="00E67223">
        <w:rPr>
          <w:rFonts w:eastAsia="Times New Roman"/>
          <w:b/>
          <w:color w:val="332E2D"/>
          <w:spacing w:val="2"/>
        </w:rPr>
        <w:t>Подбор</w:t>
      </w:r>
      <w:r w:rsidRPr="00E67223">
        <w:rPr>
          <w:rFonts w:eastAsia="Times New Roman"/>
          <w:color w:val="332E2D"/>
          <w:spacing w:val="2"/>
        </w:rPr>
        <w:t xml:space="preserve"> СИЗОД необходимо осуществлять с </w:t>
      </w:r>
      <w:r w:rsidRPr="00E67223">
        <w:rPr>
          <w:rFonts w:eastAsia="Times New Roman"/>
          <w:b/>
          <w:color w:val="332E2D"/>
          <w:spacing w:val="2"/>
        </w:rPr>
        <w:t>учётом здоровья работников</w:t>
      </w:r>
      <w:r w:rsidRPr="00E67223">
        <w:rPr>
          <w:rFonts w:eastAsia="Times New Roman"/>
          <w:color w:val="332E2D"/>
          <w:spacing w:val="2"/>
        </w:rPr>
        <w:t>, так как респираторы могут оказывать влияние на здоровье людей вследствие дополнительной нагрузки на дыхательную систему. В большинстве случаев здоровые люди не имеют противопоказаний к использованию респираторов, особенно облегченных аппаратов фильтрующего типа.</w:t>
      </w:r>
    </w:p>
    <w:p w:rsidR="00E67223" w:rsidRPr="00E67223" w:rsidRDefault="00E67223" w:rsidP="00E67223">
      <w:pPr>
        <w:spacing w:after="0" w:line="240" w:lineRule="auto"/>
        <w:jc w:val="both"/>
        <w:rPr>
          <w:rFonts w:eastAsia="Times New Roman"/>
        </w:rPr>
      </w:pPr>
      <w:r w:rsidRPr="00E67223">
        <w:rPr>
          <w:rFonts w:eastAsia="Times New Roman"/>
        </w:rPr>
        <w:tab/>
        <w:t xml:space="preserve">Важной особенностью эффективного применения СИЗОД является правильный их </w:t>
      </w:r>
      <w:r w:rsidRPr="00E67223">
        <w:rPr>
          <w:rFonts w:eastAsia="Times New Roman"/>
          <w:b/>
        </w:rPr>
        <w:t>выбор с учетом особенностей лица</w:t>
      </w:r>
      <w:r w:rsidRPr="00E67223">
        <w:rPr>
          <w:rFonts w:eastAsia="Times New Roman"/>
        </w:rPr>
        <w:t xml:space="preserve"> работающих.</w:t>
      </w:r>
    </w:p>
    <w:p w:rsidR="00E67223" w:rsidRPr="00E67223" w:rsidRDefault="00E67223" w:rsidP="00E67223">
      <w:pPr>
        <w:spacing w:before="30" w:after="30" w:line="240" w:lineRule="auto"/>
        <w:jc w:val="both"/>
        <w:rPr>
          <w:rFonts w:eastAsia="Times New Roman"/>
          <w:color w:val="332E2D"/>
          <w:spacing w:val="2"/>
        </w:rPr>
      </w:pPr>
      <w:r w:rsidRPr="00E67223">
        <w:rPr>
          <w:rFonts w:eastAsia="Times New Roman"/>
          <w:color w:val="332E2D"/>
          <w:spacing w:val="2"/>
        </w:rPr>
        <w:tab/>
        <w:t xml:space="preserve">Каждое лицо имеет свои особенности, и между лицевой частью респиратора и лицом рабочего может возникнуть нежелательный зазор. Недостаточная подгонка является причиной попадания загрязненного воздуха под маску, в результате чего снижается эффективность средств защиты органов дыхания. Подгонку лицевой части необходимо осуществлять периодически, а также каждый раз при возникновении возможных причин нарушения </w:t>
      </w:r>
      <w:r w:rsidR="002B5B96" w:rsidRPr="00E67223">
        <w:rPr>
          <w:rFonts w:eastAsia="Times New Roman"/>
          <w:color w:val="332E2D"/>
          <w:spacing w:val="2"/>
        </w:rPr>
        <w:t>герметизации, например</w:t>
      </w:r>
      <w:r w:rsidRPr="00E67223">
        <w:rPr>
          <w:rFonts w:eastAsia="Times New Roman"/>
          <w:color w:val="332E2D"/>
          <w:spacing w:val="2"/>
        </w:rPr>
        <w:t xml:space="preserve">, при наличии шрамов на лице, при выполнении зубопротезных и косметических операций, восстановительных хирургических операций. </w:t>
      </w:r>
      <w:r w:rsidRPr="00E67223">
        <w:rPr>
          <w:rFonts w:eastAsia="Times New Roman"/>
          <w:color w:val="332E2D"/>
          <w:spacing w:val="2"/>
        </w:rPr>
        <w:tab/>
        <w:t xml:space="preserve">Подгонка лицевой части необходима при ношении других средств защиты, например, открытых и закрытых очков, щитков или защитных шлемов при выполнении сварочных работ, поскольку эти средства могут нарушить </w:t>
      </w:r>
      <w:r w:rsidRPr="00E67223">
        <w:rPr>
          <w:rFonts w:eastAsia="Times New Roman"/>
          <w:color w:val="332E2D"/>
          <w:spacing w:val="2"/>
        </w:rPr>
        <w:lastRenderedPageBreak/>
        <w:t>герметизацию маски. В случае использования химических патронов подгонка лицевой части является обязательным условием.</w:t>
      </w:r>
    </w:p>
    <w:p w:rsidR="00E67223" w:rsidRPr="00E67223" w:rsidRDefault="00361C7D" w:rsidP="00E67223">
      <w:pPr>
        <w:spacing w:after="0" w:line="240" w:lineRule="auto"/>
        <w:jc w:val="both"/>
        <w:rPr>
          <w:rFonts w:eastAsia="Times New Roman"/>
        </w:rPr>
      </w:pPr>
      <w:r>
        <w:rPr>
          <w:rFonts w:eastAsia="Times New Roman"/>
        </w:rPr>
        <w:tab/>
      </w:r>
      <w:r w:rsidR="00E67223" w:rsidRPr="00E67223">
        <w:rPr>
          <w:rFonts w:eastAsia="Times New Roman"/>
        </w:rPr>
        <w:t xml:space="preserve">Перед выполнением испытаний </w:t>
      </w:r>
      <w:r w:rsidR="00347C2A">
        <w:rPr>
          <w:rFonts w:eastAsia="Times New Roman"/>
        </w:rPr>
        <w:t xml:space="preserve">работника необходимо обучить правилам подгонки и эксплуатации СИЗОД. </w:t>
      </w:r>
      <w:r w:rsidR="00557568">
        <w:rPr>
          <w:rFonts w:eastAsia="Times New Roman"/>
        </w:rPr>
        <w:t xml:space="preserve">Так как производители выпускают различные по конструктивным особенностям и защитным свойствам изделия. </w:t>
      </w:r>
    </w:p>
    <w:p w:rsidR="00E67223" w:rsidRPr="00E67223" w:rsidRDefault="00E67223" w:rsidP="00E67223">
      <w:pPr>
        <w:spacing w:after="0" w:line="240" w:lineRule="auto"/>
        <w:jc w:val="both"/>
        <w:rPr>
          <w:rFonts w:eastAsia="Times New Roman"/>
        </w:rPr>
      </w:pPr>
      <w:r w:rsidRPr="00E67223">
        <w:rPr>
          <w:rFonts w:eastAsia="Times New Roman"/>
        </w:rPr>
        <w:tab/>
        <w:t xml:space="preserve"> </w:t>
      </w:r>
    </w:p>
    <w:p w:rsidR="006F5DC2" w:rsidRPr="00E67223" w:rsidRDefault="006F5DC2" w:rsidP="00E67223">
      <w:pPr>
        <w:spacing w:before="30" w:after="30" w:line="240" w:lineRule="auto"/>
        <w:jc w:val="both"/>
        <w:rPr>
          <w:rFonts w:eastAsia="Times New Roman"/>
          <w:color w:val="332E2D"/>
          <w:spacing w:val="2"/>
        </w:rPr>
      </w:pPr>
    </w:p>
    <w:p w:rsidR="00AD57E7" w:rsidRPr="00AD57E7" w:rsidRDefault="00AD57E7" w:rsidP="00AD57E7">
      <w:pPr>
        <w:spacing w:after="0" w:line="240" w:lineRule="auto"/>
        <w:rPr>
          <w:rFonts w:eastAsia="Times New Roman"/>
          <w:sz w:val="20"/>
          <w:szCs w:val="20"/>
        </w:rPr>
      </w:pPr>
    </w:p>
    <w:p w:rsidR="00AD57E7" w:rsidRPr="00AD57E7" w:rsidRDefault="00AD57E7" w:rsidP="00AD57E7">
      <w:pPr>
        <w:spacing w:after="0" w:line="240" w:lineRule="auto"/>
        <w:rPr>
          <w:rFonts w:eastAsia="Times New Roman"/>
          <w:b/>
          <w:szCs w:val="20"/>
        </w:rPr>
      </w:pPr>
      <w:r w:rsidRPr="00AD57E7">
        <w:rPr>
          <w:rFonts w:eastAsia="Times New Roman"/>
          <w:b/>
          <w:szCs w:val="20"/>
          <w:lang w:val="en-US"/>
        </w:rPr>
        <w:t>V</w:t>
      </w:r>
      <w:r w:rsidRPr="00AD57E7">
        <w:rPr>
          <w:rFonts w:eastAsia="Times New Roman"/>
          <w:b/>
          <w:szCs w:val="20"/>
        </w:rPr>
        <w:t xml:space="preserve">. </w:t>
      </w:r>
      <w:r w:rsidRPr="00C22AD0">
        <w:rPr>
          <w:rFonts w:eastAsia="Times New Roman"/>
          <w:b/>
          <w:caps/>
          <w:szCs w:val="20"/>
        </w:rPr>
        <w:t>Средства индивидуальной защиты глаз</w:t>
      </w:r>
    </w:p>
    <w:p w:rsidR="00AD57E7" w:rsidRPr="00AD57E7" w:rsidRDefault="00AD57E7" w:rsidP="00AD57E7">
      <w:pPr>
        <w:spacing w:after="0" w:line="240" w:lineRule="auto"/>
        <w:jc w:val="both"/>
        <w:rPr>
          <w:rFonts w:eastAsia="Times New Roman"/>
          <w:b/>
          <w:szCs w:val="20"/>
        </w:rPr>
      </w:pPr>
    </w:p>
    <w:p w:rsidR="00AD57E7" w:rsidRPr="00AD57E7" w:rsidRDefault="00AD57E7" w:rsidP="00134B8A">
      <w:pPr>
        <w:spacing w:after="0" w:line="240" w:lineRule="auto"/>
        <w:ind w:firstLine="709"/>
        <w:jc w:val="both"/>
        <w:rPr>
          <w:rFonts w:eastAsia="Times New Roman"/>
          <w:b/>
          <w:szCs w:val="20"/>
        </w:rPr>
      </w:pPr>
      <w:r w:rsidRPr="00134B8A">
        <w:rPr>
          <w:rFonts w:eastAsia="Times New Roman"/>
          <w:b/>
          <w:sz w:val="32"/>
          <w:szCs w:val="20"/>
        </w:rPr>
        <w:t>1</w:t>
      </w:r>
      <w:r w:rsidRPr="00AD57E7">
        <w:rPr>
          <w:rFonts w:eastAsia="Times New Roman"/>
          <w:b/>
          <w:szCs w:val="20"/>
        </w:rPr>
        <w:t>.Общие положения</w:t>
      </w:r>
    </w:p>
    <w:p w:rsidR="00AD57E7" w:rsidRPr="00AD57E7" w:rsidRDefault="00AD57E7" w:rsidP="00AD57E7">
      <w:pPr>
        <w:spacing w:after="0" w:line="240" w:lineRule="auto"/>
        <w:jc w:val="both"/>
        <w:rPr>
          <w:rFonts w:eastAsia="Times New Roman"/>
          <w:b/>
          <w:szCs w:val="20"/>
        </w:rPr>
      </w:pPr>
      <w:r w:rsidRPr="00AD57E7">
        <w:rPr>
          <w:rFonts w:eastAsia="Times New Roman"/>
          <w:b/>
          <w:szCs w:val="20"/>
        </w:rPr>
        <w:tab/>
      </w:r>
    </w:p>
    <w:p w:rsidR="00AD57E7" w:rsidRPr="00AD57E7" w:rsidRDefault="00AD57E7" w:rsidP="00AD57E7">
      <w:pPr>
        <w:spacing w:after="0" w:line="240" w:lineRule="auto"/>
        <w:ind w:firstLine="720"/>
        <w:jc w:val="both"/>
        <w:rPr>
          <w:rFonts w:eastAsia="Times New Roman"/>
        </w:rPr>
      </w:pPr>
      <w:r w:rsidRPr="00AD57E7">
        <w:rPr>
          <w:rFonts w:eastAsia="Times New Roman"/>
          <w:szCs w:val="20"/>
        </w:rPr>
        <w:t xml:space="preserve">90 </w:t>
      </w:r>
      <w:r w:rsidR="005D39E3">
        <w:rPr>
          <w:rFonts w:eastAsia="Times New Roman"/>
          <w:szCs w:val="20"/>
        </w:rPr>
        <w:t>процентов</w:t>
      </w:r>
      <w:r w:rsidRPr="00AD57E7">
        <w:rPr>
          <w:rFonts w:eastAsia="Times New Roman"/>
          <w:sz w:val="20"/>
          <w:szCs w:val="20"/>
        </w:rPr>
        <w:t xml:space="preserve"> </w:t>
      </w:r>
      <w:r w:rsidRPr="00AD57E7">
        <w:rPr>
          <w:rFonts w:eastAsia="Times New Roman"/>
        </w:rPr>
        <w:t xml:space="preserve">всей информации о внешнем мире человек получает при помощи зрения. </w:t>
      </w:r>
      <w:r w:rsidR="005D39E3">
        <w:rPr>
          <w:rFonts w:eastAsia="Times New Roman"/>
        </w:rPr>
        <w:t>Большое количество</w:t>
      </w:r>
      <w:r w:rsidRPr="00AD57E7">
        <w:rPr>
          <w:rFonts w:eastAsia="Times New Roman"/>
        </w:rPr>
        <w:t xml:space="preserve"> опасных производственных факторов </w:t>
      </w:r>
      <w:r w:rsidR="005D39E3">
        <w:rPr>
          <w:rFonts w:eastAsia="Times New Roman"/>
        </w:rPr>
        <w:t>может стать причиной травмирования органов зрения, так как строение глаза имеет плохо защищенную структуру от воздействий механических и химических факторов воздействия.</w:t>
      </w:r>
    </w:p>
    <w:p w:rsidR="00AD57E7" w:rsidRPr="00AD57E7" w:rsidRDefault="00AD57E7" w:rsidP="00AD57E7">
      <w:pPr>
        <w:spacing w:after="0" w:line="240" w:lineRule="auto"/>
        <w:ind w:left="900"/>
        <w:jc w:val="center"/>
        <w:rPr>
          <w:rFonts w:eastAsia="Times New Roman"/>
          <w:szCs w:val="20"/>
        </w:rPr>
      </w:pPr>
      <w:r>
        <w:rPr>
          <w:rFonts w:eastAsia="Times New Roman"/>
          <w:noProof/>
          <w:sz w:val="20"/>
          <w:szCs w:val="20"/>
        </w:rPr>
        <w:drawing>
          <wp:inline distT="0" distB="0" distL="0" distR="0">
            <wp:extent cx="5036185" cy="2702560"/>
            <wp:effectExtent l="0" t="0" r="0" b="2540"/>
            <wp:docPr id="69" name="Рисунок 69" descr="http://www.orenwiki.ru/images/c/c9/%D0%A1%D1%82%D1%80_%D0%B3%D0%BB%D0%B0%D0%B7%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enwiki.ru/images/c/c9/%D0%A1%D1%82%D1%80_%D0%B3%D0%BB%D0%B0%D0%B7%D0%B0.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36185" cy="2702560"/>
                    </a:xfrm>
                    <a:prstGeom prst="rect">
                      <a:avLst/>
                    </a:prstGeom>
                    <a:noFill/>
                    <a:ln>
                      <a:noFill/>
                    </a:ln>
                  </pic:spPr>
                </pic:pic>
              </a:graphicData>
            </a:graphic>
          </wp:inline>
        </w:drawing>
      </w:r>
    </w:p>
    <w:p w:rsidR="00AD57E7" w:rsidRPr="00AD57E7" w:rsidRDefault="00AD57E7" w:rsidP="00AD57E7">
      <w:pPr>
        <w:spacing w:after="0" w:line="240" w:lineRule="auto"/>
        <w:ind w:left="900"/>
        <w:jc w:val="center"/>
        <w:rPr>
          <w:rFonts w:eastAsia="Times New Roman"/>
          <w:szCs w:val="20"/>
        </w:rPr>
      </w:pPr>
    </w:p>
    <w:p w:rsidR="00AD57E7" w:rsidRPr="00AD57E7" w:rsidRDefault="00AD57E7" w:rsidP="00AD57E7">
      <w:pPr>
        <w:spacing w:after="0" w:line="240" w:lineRule="auto"/>
        <w:ind w:left="900"/>
        <w:rPr>
          <w:rFonts w:eastAsia="Times New Roman"/>
          <w:szCs w:val="20"/>
        </w:rPr>
      </w:pP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xml:space="preserve">В соответствии с </w:t>
      </w:r>
      <w:r w:rsidRPr="005D39E3">
        <w:rPr>
          <w:rFonts w:eastAsia="Times New Roman"/>
          <w:szCs w:val="20"/>
        </w:rPr>
        <w:t>ГОСТ 12.4.253-2013 (EN 166:2002) ССБТ</w:t>
      </w:r>
      <w:r w:rsidR="005D39E3">
        <w:rPr>
          <w:rFonts w:eastAsia="Times New Roman"/>
          <w:szCs w:val="20"/>
        </w:rPr>
        <w:t xml:space="preserve"> </w:t>
      </w:r>
      <w:r w:rsidRPr="00DE16B0">
        <w:rPr>
          <w:rFonts w:eastAsia="Times New Roman"/>
          <w:b/>
          <w:szCs w:val="20"/>
        </w:rPr>
        <w:t>«Средства индивидуальной защиты глаз. Общие технические требования»,</w:t>
      </w:r>
      <w:r w:rsidRPr="00DE16B0">
        <w:rPr>
          <w:rFonts w:eastAsia="Times New Roman"/>
          <w:szCs w:val="20"/>
        </w:rPr>
        <w:t xml:space="preserve"> функции СИЗ глаз заключаются в обеспечении защиты от следующих видов опасности:</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механических воздействий;</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воздействия агрессивных химических средств;</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оптического излучения;</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частиц расплавленного металла и горячих твердых частиц;</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капель и брызг жидкостей;</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грубодисперсных аэрозолей (пыли);</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газов и мелкодисперсных аэрозолей;</w:t>
      </w:r>
    </w:p>
    <w:p w:rsidR="00DE16B0" w:rsidRPr="00DE16B0" w:rsidRDefault="00DE16B0" w:rsidP="00DE16B0">
      <w:pPr>
        <w:spacing w:after="0" w:line="240" w:lineRule="auto"/>
        <w:ind w:firstLine="720"/>
        <w:jc w:val="both"/>
        <w:rPr>
          <w:rFonts w:eastAsia="Times New Roman"/>
          <w:szCs w:val="20"/>
        </w:rPr>
      </w:pPr>
      <w:r w:rsidRPr="00DE16B0">
        <w:rPr>
          <w:rFonts w:eastAsia="Times New Roman"/>
          <w:szCs w:val="20"/>
        </w:rPr>
        <w:t>- теплового излучения;</w:t>
      </w:r>
    </w:p>
    <w:p w:rsidR="00AD57E7" w:rsidRPr="00DE16B0" w:rsidRDefault="00DE16B0" w:rsidP="00DE16B0">
      <w:pPr>
        <w:spacing w:after="0" w:line="240" w:lineRule="auto"/>
        <w:ind w:firstLine="720"/>
        <w:jc w:val="both"/>
        <w:rPr>
          <w:rFonts w:eastAsia="Times New Roman"/>
          <w:szCs w:val="20"/>
        </w:rPr>
      </w:pPr>
      <w:r w:rsidRPr="00DE16B0">
        <w:rPr>
          <w:rFonts w:eastAsia="Times New Roman"/>
          <w:szCs w:val="20"/>
        </w:rPr>
        <w:t>- или любой комбинации этих факторов.</w:t>
      </w:r>
      <w:r w:rsidR="00AD57E7" w:rsidRPr="00DE16B0">
        <w:rPr>
          <w:rFonts w:eastAsia="Times New Roman"/>
          <w:szCs w:val="20"/>
        </w:rPr>
        <w:t xml:space="preserve"> </w:t>
      </w:r>
    </w:p>
    <w:p w:rsidR="00AD57E7" w:rsidRPr="00AD57E7" w:rsidRDefault="00AD57E7" w:rsidP="00AD57E7">
      <w:pPr>
        <w:spacing w:after="0" w:line="240" w:lineRule="auto"/>
        <w:ind w:firstLine="720"/>
        <w:rPr>
          <w:rFonts w:eastAsia="Times New Roman"/>
          <w:b/>
          <w:szCs w:val="20"/>
        </w:rPr>
      </w:pPr>
    </w:p>
    <w:p w:rsidR="00AD57E7" w:rsidRPr="00DE16B0" w:rsidRDefault="00AD57E7" w:rsidP="00DE16B0">
      <w:pPr>
        <w:spacing w:after="0" w:line="240" w:lineRule="auto"/>
        <w:ind w:firstLine="720"/>
        <w:jc w:val="both"/>
        <w:rPr>
          <w:rFonts w:eastAsia="Times New Roman"/>
          <w:b/>
          <w:i/>
          <w:szCs w:val="20"/>
        </w:rPr>
      </w:pPr>
      <w:r w:rsidRPr="00AD57E7">
        <w:rPr>
          <w:rFonts w:eastAsia="Times New Roman"/>
          <w:b/>
          <w:szCs w:val="20"/>
        </w:rPr>
        <w:t xml:space="preserve">Механические факторы: </w:t>
      </w:r>
      <w:r w:rsidRPr="00AD57E7">
        <w:rPr>
          <w:rFonts w:eastAsia="Times New Roman"/>
          <w:szCs w:val="20"/>
        </w:rPr>
        <w:t>удары, пыль,</w:t>
      </w:r>
      <w:r w:rsidRPr="00AD57E7">
        <w:rPr>
          <w:rFonts w:eastAsia="Times New Roman"/>
          <w:b/>
          <w:szCs w:val="20"/>
        </w:rPr>
        <w:t xml:space="preserve"> </w:t>
      </w:r>
      <w:r w:rsidRPr="00AD57E7">
        <w:rPr>
          <w:rFonts w:eastAsia="Times New Roman"/>
          <w:szCs w:val="20"/>
        </w:rPr>
        <w:t>твердые частицы,</w:t>
      </w:r>
      <w:r w:rsidRPr="00AD57E7">
        <w:rPr>
          <w:rFonts w:eastAsia="Times New Roman"/>
          <w:b/>
          <w:szCs w:val="20"/>
        </w:rPr>
        <w:t xml:space="preserve"> </w:t>
      </w:r>
      <w:r w:rsidRPr="00AD57E7">
        <w:rPr>
          <w:rFonts w:eastAsia="Times New Roman"/>
          <w:szCs w:val="20"/>
        </w:rPr>
        <w:t>металлические осколки,</w:t>
      </w:r>
      <w:r w:rsidRPr="00AD57E7">
        <w:rPr>
          <w:rFonts w:eastAsia="Times New Roman"/>
          <w:b/>
          <w:szCs w:val="20"/>
        </w:rPr>
        <w:t xml:space="preserve"> </w:t>
      </w:r>
      <w:r w:rsidRPr="00AD57E7">
        <w:rPr>
          <w:rFonts w:eastAsia="Times New Roman"/>
          <w:szCs w:val="20"/>
        </w:rPr>
        <w:t xml:space="preserve">песок могут </w:t>
      </w:r>
      <w:r w:rsidR="005D39E3">
        <w:rPr>
          <w:rFonts w:eastAsia="Times New Roman"/>
          <w:i/>
          <w:szCs w:val="20"/>
        </w:rPr>
        <w:t>вызвать поражение или перфорацию</w:t>
      </w:r>
      <w:r w:rsidRPr="00AD57E7">
        <w:rPr>
          <w:rFonts w:eastAsia="Times New Roman"/>
          <w:i/>
          <w:szCs w:val="20"/>
        </w:rPr>
        <w:t xml:space="preserve"> роговой оболочки глаза,</w:t>
      </w:r>
      <w:r w:rsidRPr="00AD57E7">
        <w:rPr>
          <w:rFonts w:eastAsia="Times New Roman"/>
          <w:b/>
          <w:i/>
          <w:szCs w:val="20"/>
        </w:rPr>
        <w:t xml:space="preserve"> </w:t>
      </w:r>
      <w:r w:rsidRPr="00AD57E7">
        <w:rPr>
          <w:rFonts w:eastAsia="Times New Roman"/>
          <w:i/>
          <w:szCs w:val="20"/>
        </w:rPr>
        <w:t>разрыв радужной оболочки глаза,</w:t>
      </w:r>
      <w:r w:rsidRPr="00AD57E7">
        <w:rPr>
          <w:rFonts w:eastAsia="Times New Roman"/>
          <w:b/>
          <w:i/>
          <w:szCs w:val="20"/>
        </w:rPr>
        <w:t xml:space="preserve"> </w:t>
      </w:r>
      <w:r w:rsidRPr="00AD57E7">
        <w:rPr>
          <w:rFonts w:eastAsia="Times New Roman"/>
          <w:i/>
          <w:szCs w:val="20"/>
        </w:rPr>
        <w:t xml:space="preserve">помутнения хрусталика. </w:t>
      </w:r>
    </w:p>
    <w:p w:rsidR="00AD57E7" w:rsidRPr="00AD57E7" w:rsidRDefault="00AD57E7" w:rsidP="00DE16B0">
      <w:pPr>
        <w:spacing w:after="0" w:line="240" w:lineRule="auto"/>
        <w:ind w:firstLine="720"/>
        <w:jc w:val="both"/>
        <w:rPr>
          <w:rFonts w:eastAsia="Times New Roman"/>
          <w:i/>
          <w:szCs w:val="20"/>
        </w:rPr>
      </w:pPr>
      <w:r w:rsidRPr="00AD57E7">
        <w:rPr>
          <w:rFonts w:eastAsia="Times New Roman"/>
          <w:b/>
          <w:szCs w:val="20"/>
        </w:rPr>
        <w:t xml:space="preserve">Химические факторы: </w:t>
      </w:r>
      <w:r w:rsidRPr="00AD57E7">
        <w:rPr>
          <w:rFonts w:eastAsia="Times New Roman"/>
          <w:szCs w:val="20"/>
        </w:rPr>
        <w:t xml:space="preserve">брызги и выбросы жидкостей (растворителей, аэрозолей, кислот цемента, извести и т.д.) </w:t>
      </w:r>
      <w:r w:rsidRPr="00AD57E7">
        <w:rPr>
          <w:rFonts w:eastAsia="Times New Roman"/>
          <w:i/>
          <w:szCs w:val="20"/>
        </w:rPr>
        <w:t>приводят к ожогу и повреждению роговой оболочки</w:t>
      </w:r>
      <w:r w:rsidR="00DE16B0">
        <w:rPr>
          <w:rFonts w:eastAsia="Times New Roman"/>
          <w:i/>
          <w:szCs w:val="20"/>
        </w:rPr>
        <w:t>, острому конъюнктивиту, язвам.</w:t>
      </w:r>
    </w:p>
    <w:p w:rsidR="00AD57E7" w:rsidRPr="00DE16B0" w:rsidRDefault="00AD57E7" w:rsidP="00DE16B0">
      <w:pPr>
        <w:keepNext/>
        <w:spacing w:after="0" w:line="240" w:lineRule="auto"/>
        <w:ind w:firstLine="720"/>
        <w:jc w:val="both"/>
        <w:outlineLvl w:val="2"/>
        <w:rPr>
          <w:rFonts w:eastAsia="Times New Roman"/>
          <w:b/>
          <w:i/>
          <w:szCs w:val="20"/>
        </w:rPr>
      </w:pPr>
      <w:r w:rsidRPr="00AD57E7">
        <w:rPr>
          <w:rFonts w:eastAsia="Times New Roman"/>
          <w:b/>
          <w:szCs w:val="20"/>
        </w:rPr>
        <w:t xml:space="preserve">Электрические факторы риска: </w:t>
      </w:r>
      <w:r w:rsidRPr="00AD57E7">
        <w:rPr>
          <w:rFonts w:eastAsia="Times New Roman"/>
          <w:szCs w:val="20"/>
        </w:rPr>
        <w:t xml:space="preserve">электрическая дуга при коротком замыкании, прямой </w:t>
      </w:r>
      <w:r w:rsidRPr="00DF6092">
        <w:rPr>
          <w:rFonts w:eastAsia="Times New Roman"/>
          <w:szCs w:val="20"/>
        </w:rPr>
        <w:t>контакт</w:t>
      </w:r>
      <w:r w:rsidRPr="00AD57E7">
        <w:rPr>
          <w:rFonts w:eastAsia="Times New Roman"/>
          <w:i/>
          <w:szCs w:val="20"/>
        </w:rPr>
        <w:t xml:space="preserve"> становятся </w:t>
      </w:r>
      <w:r w:rsidR="002B5B96" w:rsidRPr="00AD57E7">
        <w:rPr>
          <w:rFonts w:eastAsia="Times New Roman"/>
          <w:i/>
          <w:szCs w:val="20"/>
        </w:rPr>
        <w:t>причиной ожога</w:t>
      </w:r>
      <w:r w:rsidRPr="00AD57E7">
        <w:rPr>
          <w:rFonts w:eastAsia="Times New Roman"/>
          <w:i/>
          <w:szCs w:val="20"/>
        </w:rPr>
        <w:t xml:space="preserve"> сетчатки, поражения роговой оболочки (твердые частицы), поражения хрусталика.</w:t>
      </w:r>
    </w:p>
    <w:p w:rsidR="00AD57E7" w:rsidRPr="00AD57E7" w:rsidRDefault="00AD57E7" w:rsidP="00AD57E7">
      <w:pPr>
        <w:spacing w:after="0" w:line="240" w:lineRule="auto"/>
        <w:ind w:firstLine="720"/>
        <w:jc w:val="both"/>
        <w:rPr>
          <w:rFonts w:eastAsia="Times New Roman"/>
          <w:b/>
          <w:i/>
          <w:szCs w:val="20"/>
        </w:rPr>
      </w:pPr>
      <w:r w:rsidRPr="00AD57E7">
        <w:rPr>
          <w:rFonts w:eastAsia="Times New Roman"/>
          <w:b/>
          <w:szCs w:val="20"/>
        </w:rPr>
        <w:t xml:space="preserve">Термические факторы риска: </w:t>
      </w:r>
      <w:r w:rsidRPr="00AD57E7">
        <w:rPr>
          <w:rFonts w:eastAsia="Times New Roman"/>
          <w:szCs w:val="20"/>
        </w:rPr>
        <w:t>горячие жидкости,</w:t>
      </w:r>
      <w:r w:rsidRPr="00AD57E7">
        <w:rPr>
          <w:rFonts w:eastAsia="Times New Roman"/>
          <w:b/>
          <w:szCs w:val="20"/>
        </w:rPr>
        <w:t xml:space="preserve"> </w:t>
      </w:r>
      <w:r w:rsidRPr="00AD57E7">
        <w:rPr>
          <w:rFonts w:eastAsia="Times New Roman"/>
          <w:szCs w:val="20"/>
        </w:rPr>
        <w:t>расплавленные материалы</w:t>
      </w:r>
      <w:r w:rsidRPr="00AD57E7">
        <w:rPr>
          <w:rFonts w:eastAsia="Times New Roman"/>
          <w:b/>
          <w:szCs w:val="20"/>
        </w:rPr>
        <w:t xml:space="preserve">, </w:t>
      </w:r>
      <w:r w:rsidRPr="00AD57E7">
        <w:rPr>
          <w:rFonts w:eastAsia="Times New Roman"/>
          <w:szCs w:val="20"/>
        </w:rPr>
        <w:t xml:space="preserve">пламя </w:t>
      </w:r>
      <w:r w:rsidRPr="00AD57E7">
        <w:rPr>
          <w:rFonts w:eastAsia="Times New Roman"/>
          <w:i/>
          <w:szCs w:val="20"/>
        </w:rPr>
        <w:t xml:space="preserve">приводят к разрушению глаза, </w:t>
      </w:r>
      <w:r w:rsidR="002B5B96" w:rsidRPr="00AD57E7">
        <w:rPr>
          <w:rFonts w:eastAsia="Times New Roman"/>
          <w:i/>
          <w:szCs w:val="20"/>
        </w:rPr>
        <w:t>помутнению роговой</w:t>
      </w:r>
      <w:r w:rsidRPr="00AD57E7">
        <w:rPr>
          <w:rFonts w:eastAsia="Times New Roman"/>
          <w:i/>
          <w:szCs w:val="20"/>
        </w:rPr>
        <w:t xml:space="preserve"> оболочки.</w:t>
      </w:r>
    </w:p>
    <w:p w:rsidR="00AD57E7" w:rsidRDefault="00AD57E7" w:rsidP="00AD57E7">
      <w:pPr>
        <w:spacing w:after="0" w:line="240" w:lineRule="auto"/>
        <w:ind w:firstLine="720"/>
        <w:jc w:val="both"/>
        <w:rPr>
          <w:rFonts w:eastAsia="Times New Roman"/>
          <w:i/>
          <w:szCs w:val="20"/>
        </w:rPr>
      </w:pPr>
      <w:r w:rsidRPr="00AD57E7">
        <w:rPr>
          <w:rFonts w:eastAsia="Times New Roman"/>
          <w:b/>
          <w:szCs w:val="20"/>
        </w:rPr>
        <w:t xml:space="preserve">Факторы риска, связанные с излучением: </w:t>
      </w:r>
      <w:r w:rsidR="002B5B96" w:rsidRPr="00AD57E7">
        <w:rPr>
          <w:rFonts w:eastAsia="Times New Roman"/>
          <w:szCs w:val="20"/>
        </w:rPr>
        <w:t>инфракрасных, ультрафиолетовых</w:t>
      </w:r>
      <w:r w:rsidRPr="00AD57E7">
        <w:rPr>
          <w:rFonts w:eastAsia="Times New Roman"/>
          <w:szCs w:val="20"/>
        </w:rPr>
        <w:t xml:space="preserve"> лучей (</w:t>
      </w:r>
      <w:r w:rsidR="002B5B96" w:rsidRPr="00AD57E7">
        <w:rPr>
          <w:rFonts w:eastAsia="Times New Roman"/>
          <w:szCs w:val="20"/>
        </w:rPr>
        <w:t>высокие температуры</w:t>
      </w:r>
      <w:r w:rsidRPr="00AD57E7">
        <w:rPr>
          <w:rFonts w:eastAsia="Times New Roman"/>
          <w:szCs w:val="20"/>
        </w:rPr>
        <w:t xml:space="preserve"> в </w:t>
      </w:r>
      <w:r w:rsidR="002B5B96" w:rsidRPr="00AD57E7">
        <w:rPr>
          <w:rFonts w:eastAsia="Times New Roman"/>
          <w:szCs w:val="20"/>
        </w:rPr>
        <w:t>металлургии, литейных</w:t>
      </w:r>
      <w:r w:rsidRPr="00AD57E7">
        <w:rPr>
          <w:rFonts w:eastAsia="Times New Roman"/>
          <w:szCs w:val="20"/>
        </w:rPr>
        <w:t xml:space="preserve"> и стекольных заводов, солнечные </w:t>
      </w:r>
      <w:r w:rsidR="002B5B96" w:rsidRPr="00AD57E7">
        <w:rPr>
          <w:rFonts w:eastAsia="Times New Roman"/>
          <w:szCs w:val="20"/>
        </w:rPr>
        <w:t>лучи, сварочные</w:t>
      </w:r>
      <w:r w:rsidRPr="00AD57E7">
        <w:rPr>
          <w:rFonts w:eastAsia="Times New Roman"/>
          <w:szCs w:val="20"/>
        </w:rPr>
        <w:t xml:space="preserve"> работы), </w:t>
      </w:r>
      <w:r w:rsidR="002B5B96" w:rsidRPr="00AD57E7">
        <w:rPr>
          <w:rFonts w:eastAsia="Times New Roman"/>
          <w:szCs w:val="20"/>
        </w:rPr>
        <w:t xml:space="preserve">лазера, </w:t>
      </w:r>
      <w:r w:rsidR="002B5B96" w:rsidRPr="00AD57E7">
        <w:rPr>
          <w:rFonts w:eastAsia="Times New Roman"/>
          <w:b/>
          <w:szCs w:val="20"/>
        </w:rPr>
        <w:t>яркий</w:t>
      </w:r>
      <w:r w:rsidRPr="00AD57E7">
        <w:rPr>
          <w:rFonts w:eastAsia="Times New Roman"/>
          <w:szCs w:val="20"/>
        </w:rPr>
        <w:t xml:space="preserve"> </w:t>
      </w:r>
      <w:r w:rsidR="002B5B96" w:rsidRPr="00AD57E7">
        <w:rPr>
          <w:rFonts w:eastAsia="Times New Roman"/>
          <w:szCs w:val="20"/>
        </w:rPr>
        <w:t>свет становятся</w:t>
      </w:r>
      <w:r w:rsidRPr="00AD57E7">
        <w:rPr>
          <w:rFonts w:eastAsia="Times New Roman"/>
          <w:i/>
          <w:szCs w:val="20"/>
        </w:rPr>
        <w:t xml:space="preserve"> причиной катаракты,</w:t>
      </w:r>
      <w:r w:rsidRPr="00AD57E7">
        <w:rPr>
          <w:rFonts w:eastAsia="Times New Roman"/>
          <w:b/>
          <w:i/>
          <w:szCs w:val="20"/>
        </w:rPr>
        <w:t xml:space="preserve"> </w:t>
      </w:r>
      <w:r w:rsidRPr="00AD57E7">
        <w:rPr>
          <w:rFonts w:eastAsia="Times New Roman"/>
          <w:i/>
          <w:szCs w:val="20"/>
        </w:rPr>
        <w:t>кератита, поражения или ожога сетчатки, помутнения хрусталика.</w:t>
      </w:r>
    </w:p>
    <w:p w:rsidR="00DE16B0" w:rsidRDefault="00DE16B0" w:rsidP="00AD57E7">
      <w:pPr>
        <w:spacing w:after="0" w:line="240" w:lineRule="auto"/>
        <w:ind w:firstLine="720"/>
        <w:jc w:val="both"/>
        <w:rPr>
          <w:rFonts w:eastAsia="Times New Roman"/>
          <w:b/>
          <w:szCs w:val="20"/>
        </w:rPr>
      </w:pPr>
    </w:p>
    <w:p w:rsidR="00AD57E7" w:rsidRPr="00AD57E7" w:rsidRDefault="00AD57E7" w:rsidP="00AD57E7">
      <w:pPr>
        <w:spacing w:after="0" w:line="240" w:lineRule="auto"/>
        <w:ind w:firstLine="720"/>
        <w:jc w:val="both"/>
        <w:rPr>
          <w:rFonts w:eastAsia="Times New Roman"/>
          <w:b/>
          <w:szCs w:val="20"/>
        </w:rPr>
      </w:pPr>
      <w:r w:rsidRPr="00134B8A">
        <w:rPr>
          <w:rFonts w:eastAsia="Times New Roman"/>
          <w:b/>
          <w:sz w:val="32"/>
          <w:szCs w:val="20"/>
        </w:rPr>
        <w:t>2</w:t>
      </w:r>
      <w:r w:rsidRPr="00AD57E7">
        <w:rPr>
          <w:rFonts w:eastAsia="Times New Roman"/>
          <w:b/>
          <w:szCs w:val="20"/>
        </w:rPr>
        <w:t>. Выбор средств защиты глаз</w:t>
      </w:r>
    </w:p>
    <w:p w:rsidR="00AD57E7" w:rsidRPr="00AD57E7" w:rsidRDefault="00AD57E7" w:rsidP="00AD57E7">
      <w:pPr>
        <w:spacing w:after="0" w:line="240" w:lineRule="auto"/>
        <w:jc w:val="both"/>
        <w:rPr>
          <w:rFonts w:eastAsia="Times New Roman"/>
          <w:b/>
          <w:szCs w:val="20"/>
        </w:rPr>
      </w:pPr>
      <w:r w:rsidRPr="00AD57E7">
        <w:rPr>
          <w:rFonts w:eastAsia="Times New Roman"/>
          <w:b/>
          <w:szCs w:val="20"/>
        </w:rPr>
        <w:tab/>
      </w:r>
    </w:p>
    <w:p w:rsidR="00AD57E7" w:rsidRPr="00AD57E7" w:rsidRDefault="00AD57E7" w:rsidP="00AD57E7">
      <w:pPr>
        <w:spacing w:after="0" w:line="240" w:lineRule="auto"/>
        <w:ind w:firstLine="720"/>
        <w:jc w:val="both"/>
        <w:rPr>
          <w:rFonts w:eastAsia="Times New Roman"/>
          <w:szCs w:val="20"/>
        </w:rPr>
      </w:pPr>
      <w:r w:rsidRPr="00AD57E7">
        <w:rPr>
          <w:rFonts w:eastAsia="Times New Roman"/>
          <w:szCs w:val="20"/>
        </w:rPr>
        <w:t xml:space="preserve">Выбор типа защитных очков зависит от факторов риска в соответствии с классификацией: </w:t>
      </w:r>
      <w:r w:rsidRPr="00DF6092">
        <w:rPr>
          <w:rFonts w:eastAsia="Times New Roman"/>
          <w:b/>
          <w:szCs w:val="20"/>
        </w:rPr>
        <w:t>открытые, закрытые очки, лицевой щиток.</w:t>
      </w:r>
      <w:r w:rsidRPr="00AD57E7">
        <w:rPr>
          <w:rFonts w:eastAsia="Times New Roman"/>
          <w:szCs w:val="20"/>
        </w:rPr>
        <w:t xml:space="preserve"> </w:t>
      </w:r>
    </w:p>
    <w:p w:rsidR="00AD57E7" w:rsidRPr="00AD57E7" w:rsidRDefault="00AD57E7" w:rsidP="00AD57E7">
      <w:pPr>
        <w:spacing w:after="0" w:line="240" w:lineRule="auto"/>
        <w:ind w:firstLine="720"/>
        <w:jc w:val="both"/>
        <w:rPr>
          <w:rFonts w:eastAsia="Times New Roman"/>
          <w:szCs w:val="20"/>
        </w:rPr>
      </w:pPr>
      <w:r w:rsidRPr="00AD57E7">
        <w:rPr>
          <w:rFonts w:eastAsia="Times New Roman"/>
          <w:szCs w:val="20"/>
        </w:rPr>
        <w:t xml:space="preserve">При выборе очков </w:t>
      </w:r>
      <w:r w:rsidR="00DF6092">
        <w:rPr>
          <w:rFonts w:eastAsia="Times New Roman"/>
          <w:szCs w:val="20"/>
        </w:rPr>
        <w:t xml:space="preserve">необходимо принимать во </w:t>
      </w:r>
      <w:r w:rsidRPr="00AD57E7">
        <w:rPr>
          <w:rFonts w:eastAsia="Times New Roman"/>
          <w:szCs w:val="20"/>
        </w:rPr>
        <w:t>внимание</w:t>
      </w:r>
      <w:r w:rsidR="00DF6092">
        <w:rPr>
          <w:rFonts w:eastAsia="Times New Roman"/>
          <w:szCs w:val="20"/>
        </w:rPr>
        <w:t xml:space="preserve"> физические данные работников, которые применяют очки в производственном процессе и воздействующие на работника опасные факторы. Одновременно необходимо учитывать конструктивные особенности очков.</w:t>
      </w:r>
      <w:r w:rsidRPr="00AD57E7">
        <w:rPr>
          <w:rFonts w:eastAsia="Times New Roman"/>
          <w:szCs w:val="20"/>
        </w:rPr>
        <w:t xml:space="preserve"> </w:t>
      </w:r>
    </w:p>
    <w:p w:rsidR="00DF6092" w:rsidRDefault="00DF6092" w:rsidP="00DE16B0">
      <w:pPr>
        <w:spacing w:after="0" w:line="240" w:lineRule="auto"/>
        <w:ind w:firstLine="720"/>
        <w:jc w:val="both"/>
        <w:rPr>
          <w:rFonts w:eastAsia="Times New Roman"/>
        </w:rPr>
      </w:pPr>
      <w:r>
        <w:rPr>
          <w:rFonts w:eastAsia="Times New Roman"/>
        </w:rPr>
        <w:t>В</w:t>
      </w:r>
      <w:r w:rsidRPr="00DE16B0">
        <w:rPr>
          <w:rFonts w:eastAsia="Times New Roman"/>
        </w:rPr>
        <w:t xml:space="preserve"> соответствии с ГОСТ 12.4.253-2013</w:t>
      </w:r>
      <w:r>
        <w:rPr>
          <w:rFonts w:eastAsia="Times New Roman"/>
        </w:rPr>
        <w:t xml:space="preserve"> выделяются следующие типы очков в</w:t>
      </w:r>
      <w:r w:rsidR="00DE16B0" w:rsidRPr="00DE16B0">
        <w:rPr>
          <w:rFonts w:eastAsia="Times New Roman"/>
        </w:rPr>
        <w:t xml:space="preserve"> зависимости от </w:t>
      </w:r>
      <w:r w:rsidR="00DE16B0" w:rsidRPr="00733DBD">
        <w:rPr>
          <w:rFonts w:eastAsia="Times New Roman"/>
          <w:b/>
        </w:rPr>
        <w:t>конструктивного исполнения</w:t>
      </w:r>
      <w:r>
        <w:rPr>
          <w:rFonts w:eastAsia="Times New Roman"/>
          <w:b/>
        </w:rPr>
        <w:t>:</w:t>
      </w:r>
      <w:r w:rsidR="00DE16B0" w:rsidRPr="00DE16B0">
        <w:rPr>
          <w:rFonts w:eastAsia="Times New Roman"/>
        </w:rPr>
        <w:t xml:space="preserve"> </w:t>
      </w:r>
    </w:p>
    <w:p w:rsidR="00DE16B0" w:rsidRPr="00DE16B0" w:rsidRDefault="00DE16B0" w:rsidP="00DE16B0">
      <w:pPr>
        <w:spacing w:after="0" w:line="240" w:lineRule="auto"/>
        <w:ind w:firstLine="720"/>
        <w:jc w:val="both"/>
        <w:rPr>
          <w:rFonts w:eastAsia="Times New Roman"/>
        </w:rPr>
      </w:pPr>
      <w:r w:rsidRPr="00DE16B0">
        <w:rPr>
          <w:rFonts w:eastAsia="Times New Roman"/>
        </w:rPr>
        <w:t>- открытые з</w:t>
      </w:r>
      <w:r>
        <w:rPr>
          <w:rFonts w:eastAsia="Times New Roman"/>
        </w:rPr>
        <w:t>ащитные очки с боковой защитой;</w:t>
      </w:r>
    </w:p>
    <w:p w:rsidR="00DE16B0" w:rsidRPr="00DE16B0" w:rsidRDefault="00DE16B0" w:rsidP="00DE16B0">
      <w:pPr>
        <w:spacing w:after="0" w:line="240" w:lineRule="auto"/>
        <w:ind w:firstLine="720"/>
        <w:jc w:val="both"/>
        <w:rPr>
          <w:rFonts w:eastAsia="Times New Roman"/>
        </w:rPr>
      </w:pPr>
      <w:r w:rsidRPr="00DE16B0">
        <w:rPr>
          <w:rFonts w:eastAsia="Times New Roman"/>
        </w:rPr>
        <w:t>- открытые за</w:t>
      </w:r>
      <w:r>
        <w:rPr>
          <w:rFonts w:eastAsia="Times New Roman"/>
        </w:rPr>
        <w:t>щитные очки без боковой защиты;</w:t>
      </w:r>
    </w:p>
    <w:p w:rsidR="00DE16B0" w:rsidRPr="00DE16B0" w:rsidRDefault="00DE16B0" w:rsidP="00DE16B0">
      <w:pPr>
        <w:spacing w:after="0" w:line="240" w:lineRule="auto"/>
        <w:ind w:firstLine="720"/>
        <w:jc w:val="both"/>
        <w:rPr>
          <w:rFonts w:eastAsia="Times New Roman"/>
        </w:rPr>
      </w:pPr>
      <w:r w:rsidRPr="00DE16B0">
        <w:rPr>
          <w:rFonts w:eastAsia="Times New Roman"/>
        </w:rPr>
        <w:t>- закрытые защитные очки;</w:t>
      </w:r>
    </w:p>
    <w:p w:rsidR="00DE16B0" w:rsidRPr="00DE16B0" w:rsidRDefault="00DE16B0" w:rsidP="00DE16B0">
      <w:pPr>
        <w:spacing w:after="0" w:line="240" w:lineRule="auto"/>
        <w:ind w:firstLine="720"/>
        <w:jc w:val="both"/>
        <w:rPr>
          <w:rFonts w:eastAsia="Times New Roman"/>
        </w:rPr>
      </w:pPr>
      <w:r w:rsidRPr="00DE16B0">
        <w:rPr>
          <w:rFonts w:eastAsia="Times New Roman"/>
        </w:rPr>
        <w:t>- защитные лицевые щитки;</w:t>
      </w:r>
    </w:p>
    <w:p w:rsidR="00DE16B0" w:rsidRPr="00DE16B0" w:rsidRDefault="00DE16B0" w:rsidP="00DE16B0">
      <w:pPr>
        <w:spacing w:after="0" w:line="240" w:lineRule="auto"/>
        <w:ind w:firstLine="720"/>
        <w:jc w:val="both"/>
        <w:rPr>
          <w:rFonts w:eastAsia="Times New Roman"/>
        </w:rPr>
      </w:pPr>
      <w:r w:rsidRPr="00DE16B0">
        <w:rPr>
          <w:rFonts w:eastAsia="Times New Roman"/>
        </w:rPr>
        <w:t>- лицевой экран.</w:t>
      </w:r>
    </w:p>
    <w:p w:rsidR="00DE16B0" w:rsidRPr="00DE16B0" w:rsidRDefault="00DE16B0" w:rsidP="00DE16B0">
      <w:pPr>
        <w:spacing w:after="0" w:line="240" w:lineRule="auto"/>
        <w:ind w:firstLine="720"/>
        <w:jc w:val="both"/>
        <w:rPr>
          <w:rFonts w:eastAsia="Times New Roman"/>
        </w:rPr>
      </w:pPr>
    </w:p>
    <w:p w:rsidR="00DE16B0" w:rsidRPr="00733DBD" w:rsidRDefault="00DF6092" w:rsidP="00733DBD">
      <w:pPr>
        <w:spacing w:after="0" w:line="240" w:lineRule="auto"/>
        <w:ind w:firstLine="709"/>
        <w:jc w:val="both"/>
        <w:rPr>
          <w:rFonts w:eastAsia="Times New Roman"/>
          <w:b/>
        </w:rPr>
      </w:pPr>
      <w:r w:rsidRPr="008D60A7">
        <w:rPr>
          <w:rFonts w:eastAsia="Times New Roman"/>
        </w:rPr>
        <w:t xml:space="preserve">В производстве очков используются различные материалы для </w:t>
      </w:r>
      <w:r w:rsidR="002B5B96" w:rsidRPr="008D60A7">
        <w:rPr>
          <w:rFonts w:eastAsia="Times New Roman"/>
        </w:rPr>
        <w:t>линз,</w:t>
      </w:r>
      <w:r w:rsidR="002B5B96" w:rsidRPr="00DE16B0">
        <w:rPr>
          <w:rFonts w:eastAsia="Times New Roman"/>
        </w:rPr>
        <w:t xml:space="preserve"> </w:t>
      </w:r>
      <w:r w:rsidR="002B5B96">
        <w:rPr>
          <w:rFonts w:eastAsia="Times New Roman"/>
        </w:rPr>
        <w:t>применение</w:t>
      </w:r>
      <w:r w:rsidR="008D60A7">
        <w:rPr>
          <w:rFonts w:eastAsia="Times New Roman"/>
        </w:rPr>
        <w:t xml:space="preserve"> которых зависит</w:t>
      </w:r>
      <w:r w:rsidR="00DE16B0" w:rsidRPr="00DE16B0">
        <w:rPr>
          <w:rFonts w:eastAsia="Times New Roman"/>
        </w:rPr>
        <w:t xml:space="preserve"> от </w:t>
      </w:r>
      <w:r w:rsidR="00DE16B0" w:rsidRPr="00CD549D">
        <w:rPr>
          <w:rFonts w:eastAsia="Times New Roman"/>
        </w:rPr>
        <w:t>технологии изготовления и химического состава</w:t>
      </w:r>
      <w:r w:rsidR="00DE16B0" w:rsidRPr="00DE16B0">
        <w:rPr>
          <w:rFonts w:eastAsia="Times New Roman"/>
        </w:rPr>
        <w:t xml:space="preserve"> материала</w:t>
      </w:r>
      <w:r w:rsidR="008D60A7">
        <w:rPr>
          <w:rFonts w:eastAsia="Times New Roman"/>
        </w:rPr>
        <w:t>:</w:t>
      </w:r>
      <w:r w:rsidR="00DE16B0" w:rsidRPr="00DE16B0">
        <w:rPr>
          <w:rFonts w:eastAsia="Times New Roman"/>
        </w:rPr>
        <w:t xml:space="preserve"> </w:t>
      </w:r>
    </w:p>
    <w:p w:rsidR="00DE16B0" w:rsidRPr="00DE16B0" w:rsidRDefault="00DE16B0" w:rsidP="00DE16B0">
      <w:pPr>
        <w:spacing w:after="0" w:line="240" w:lineRule="auto"/>
        <w:ind w:firstLine="720"/>
        <w:jc w:val="both"/>
        <w:rPr>
          <w:rFonts w:eastAsia="Times New Roman"/>
        </w:rPr>
      </w:pPr>
      <w:r w:rsidRPr="00DE16B0">
        <w:rPr>
          <w:rFonts w:eastAsia="Times New Roman"/>
        </w:rPr>
        <w:t>- бесцветное очковое стекло;</w:t>
      </w:r>
    </w:p>
    <w:p w:rsidR="00DE16B0" w:rsidRPr="00DE16B0" w:rsidRDefault="00DE16B0" w:rsidP="00DE16B0">
      <w:pPr>
        <w:spacing w:after="0" w:line="240" w:lineRule="auto"/>
        <w:ind w:firstLine="720"/>
        <w:jc w:val="both"/>
        <w:rPr>
          <w:rFonts w:eastAsia="Times New Roman"/>
        </w:rPr>
      </w:pPr>
      <w:r w:rsidRPr="00DE16B0">
        <w:rPr>
          <w:rFonts w:eastAsia="Times New Roman"/>
        </w:rPr>
        <w:t>- упрочненное очковое стекло;</w:t>
      </w:r>
    </w:p>
    <w:p w:rsidR="00DE16B0" w:rsidRPr="00DE16B0" w:rsidRDefault="00DE16B0" w:rsidP="00DE16B0">
      <w:pPr>
        <w:spacing w:after="0" w:line="240" w:lineRule="auto"/>
        <w:ind w:firstLine="720"/>
        <w:jc w:val="both"/>
        <w:rPr>
          <w:rFonts w:eastAsia="Times New Roman"/>
        </w:rPr>
      </w:pPr>
      <w:r w:rsidRPr="00DE16B0">
        <w:rPr>
          <w:rFonts w:eastAsia="Times New Roman"/>
        </w:rPr>
        <w:t>- органическое очковое стекло (пластмассовое);</w:t>
      </w:r>
    </w:p>
    <w:p w:rsidR="00DE16B0" w:rsidRPr="00DE16B0" w:rsidRDefault="00DE16B0" w:rsidP="00DE16B0">
      <w:pPr>
        <w:spacing w:after="0" w:line="240" w:lineRule="auto"/>
        <w:ind w:firstLine="720"/>
        <w:jc w:val="both"/>
        <w:rPr>
          <w:rFonts w:eastAsia="Times New Roman"/>
        </w:rPr>
      </w:pPr>
      <w:r w:rsidRPr="00DE16B0">
        <w:rPr>
          <w:rFonts w:eastAsia="Times New Roman"/>
        </w:rPr>
        <w:t>- ламинированное очковое стекло;</w:t>
      </w:r>
    </w:p>
    <w:p w:rsidR="00DE16B0" w:rsidRDefault="00DE16B0" w:rsidP="00DE16B0">
      <w:pPr>
        <w:spacing w:after="0" w:line="240" w:lineRule="auto"/>
        <w:ind w:firstLine="720"/>
        <w:jc w:val="both"/>
        <w:rPr>
          <w:rFonts w:eastAsia="Times New Roman"/>
        </w:rPr>
      </w:pPr>
      <w:r w:rsidRPr="00DE16B0">
        <w:rPr>
          <w:rFonts w:eastAsia="Times New Roman"/>
        </w:rPr>
        <w:t>- химически стойкое очковое стекло.</w:t>
      </w:r>
    </w:p>
    <w:p w:rsidR="00733DBD" w:rsidRDefault="00733DBD" w:rsidP="00DE16B0">
      <w:pPr>
        <w:spacing w:after="0" w:line="240" w:lineRule="auto"/>
        <w:ind w:firstLine="720"/>
        <w:jc w:val="both"/>
        <w:rPr>
          <w:rFonts w:eastAsia="Times New Roman"/>
        </w:rPr>
      </w:pPr>
    </w:p>
    <w:p w:rsidR="00733DBD" w:rsidRDefault="00733DBD" w:rsidP="00DE16B0">
      <w:pPr>
        <w:spacing w:after="0" w:line="240" w:lineRule="auto"/>
        <w:ind w:firstLine="720"/>
        <w:jc w:val="both"/>
        <w:rPr>
          <w:rFonts w:eastAsia="Times New Roman"/>
        </w:rPr>
      </w:pPr>
      <w:r>
        <w:rPr>
          <w:rFonts w:eastAsia="Times New Roman"/>
        </w:rPr>
        <w:t>Типы</w:t>
      </w:r>
      <w:r w:rsidRPr="00733DBD">
        <w:rPr>
          <w:rFonts w:eastAsia="Times New Roman"/>
        </w:rPr>
        <w:t xml:space="preserve"> СИЗ глаз в зависимости от функции СИЗ глаз</w:t>
      </w:r>
      <w:r>
        <w:rPr>
          <w:rFonts w:eastAsia="Times New Roman"/>
        </w:rPr>
        <w:t>.</w:t>
      </w:r>
    </w:p>
    <w:tbl>
      <w:tblPr>
        <w:tblW w:w="0" w:type="auto"/>
        <w:tblCellSpacing w:w="15" w:type="dxa"/>
        <w:tblInd w:w="-97" w:type="dxa"/>
        <w:tblCellMar>
          <w:top w:w="15" w:type="dxa"/>
          <w:left w:w="15" w:type="dxa"/>
          <w:bottom w:w="15" w:type="dxa"/>
          <w:right w:w="15" w:type="dxa"/>
        </w:tblCellMar>
        <w:tblLook w:val="04A0" w:firstRow="1" w:lastRow="0" w:firstColumn="1" w:lastColumn="0" w:noHBand="0" w:noVBand="1"/>
      </w:tblPr>
      <w:tblGrid>
        <w:gridCol w:w="2073"/>
        <w:gridCol w:w="2462"/>
        <w:gridCol w:w="948"/>
        <w:gridCol w:w="1105"/>
        <w:gridCol w:w="1095"/>
        <w:gridCol w:w="1071"/>
        <w:gridCol w:w="981"/>
      </w:tblGrid>
      <w:tr w:rsidR="00733DBD" w:rsidRPr="00733DBD" w:rsidTr="00733DBD">
        <w:trPr>
          <w:trHeight w:val="12"/>
          <w:tblCellSpacing w:w="15" w:type="dxa"/>
        </w:trPr>
        <w:tc>
          <w:tcPr>
            <w:tcW w:w="2054"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c>
          <w:tcPr>
            <w:tcW w:w="2463"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c>
          <w:tcPr>
            <w:tcW w:w="929"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c>
          <w:tcPr>
            <w:tcW w:w="1088"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c>
          <w:tcPr>
            <w:tcW w:w="1077"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c>
          <w:tcPr>
            <w:tcW w:w="1053"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c>
          <w:tcPr>
            <w:tcW w:w="947" w:type="dxa"/>
            <w:tcMar>
              <w:top w:w="28" w:type="dxa"/>
              <w:left w:w="28" w:type="dxa"/>
              <w:bottom w:w="28" w:type="dxa"/>
              <w:right w:w="28" w:type="dxa"/>
            </w:tcMar>
            <w:vAlign w:val="center"/>
            <w:hideMark/>
          </w:tcPr>
          <w:p w:rsidR="00733DBD" w:rsidRPr="00733DBD" w:rsidRDefault="00733DBD" w:rsidP="00733DBD">
            <w:pPr>
              <w:spacing w:after="0" w:line="240" w:lineRule="auto"/>
              <w:rPr>
                <w:rFonts w:eastAsia="Times New Roman"/>
                <w:sz w:val="2"/>
                <w:szCs w:val="24"/>
              </w:rPr>
            </w:pPr>
          </w:p>
        </w:tc>
      </w:tr>
      <w:tr w:rsidR="00733DBD" w:rsidRPr="00733DBD" w:rsidTr="00733DBD">
        <w:trPr>
          <w:tblCellSpacing w:w="15" w:type="dxa"/>
        </w:trPr>
        <w:tc>
          <w:tcPr>
            <w:tcW w:w="4547" w:type="dxa"/>
            <w:gridSpan w:val="2"/>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lastRenderedPageBreak/>
              <w:t xml:space="preserve">Функция СИЗ глаз в обеспечении защиты </w:t>
            </w:r>
          </w:p>
        </w:tc>
        <w:tc>
          <w:tcPr>
            <w:tcW w:w="929"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Символ </w:t>
            </w:r>
          </w:p>
        </w:tc>
        <w:tc>
          <w:tcPr>
            <w:tcW w:w="1088"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Pr>
                <w:rFonts w:eastAsia="Times New Roman"/>
                <w:sz w:val="24"/>
                <w:szCs w:val="24"/>
              </w:rPr>
              <w:t xml:space="preserve">№ пункта </w:t>
            </w:r>
            <w:r w:rsidRPr="00733DBD">
              <w:rPr>
                <w:rFonts w:eastAsia="Times New Roman"/>
                <w:sz w:val="24"/>
                <w:szCs w:val="24"/>
              </w:rPr>
              <w:t xml:space="preserve">стандарта </w:t>
            </w:r>
          </w:p>
        </w:tc>
        <w:tc>
          <w:tcPr>
            <w:tcW w:w="3137" w:type="dxa"/>
            <w:gridSpan w:val="3"/>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Тип СИЗ глаз </w:t>
            </w:r>
          </w:p>
        </w:tc>
      </w:tr>
      <w:tr w:rsidR="00733DBD" w:rsidRPr="00733DBD" w:rsidTr="00733DBD">
        <w:trPr>
          <w:tblCellSpacing w:w="15" w:type="dxa"/>
        </w:trPr>
        <w:tc>
          <w:tcPr>
            <w:tcW w:w="4547" w:type="dxa"/>
            <w:gridSpan w:val="2"/>
            <w:tcBorders>
              <w:top w:val="nil"/>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after="0" w:line="240" w:lineRule="auto"/>
              <w:rPr>
                <w:rFonts w:eastAsia="Times New Roman"/>
                <w:sz w:val="24"/>
                <w:szCs w:val="24"/>
              </w:rPr>
            </w:pPr>
          </w:p>
        </w:tc>
        <w:tc>
          <w:tcPr>
            <w:tcW w:w="929" w:type="dxa"/>
            <w:tcBorders>
              <w:top w:val="nil"/>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after="0" w:line="240" w:lineRule="auto"/>
              <w:rPr>
                <w:rFonts w:eastAsia="Times New Roman"/>
                <w:sz w:val="24"/>
                <w:szCs w:val="24"/>
              </w:rPr>
            </w:pPr>
          </w:p>
        </w:tc>
        <w:tc>
          <w:tcPr>
            <w:tcW w:w="1088" w:type="dxa"/>
            <w:tcBorders>
              <w:top w:val="nil"/>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after="0" w:line="240" w:lineRule="auto"/>
              <w:rPr>
                <w:rFonts w:eastAsia="Times New Roman"/>
                <w:sz w:val="24"/>
                <w:szCs w:val="24"/>
              </w:rPr>
            </w:pP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открытые очки</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закрытые очки </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лицевые очки </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Основное применение</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Без символа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after="0" w:line="240" w:lineRule="auto"/>
              <w:rPr>
                <w:rFonts w:eastAsia="Times New Roman"/>
                <w:sz w:val="24"/>
                <w:szCs w:val="24"/>
              </w:rPr>
            </w:pP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Повышенная прочность</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S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5.2.6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Оптическое излучение</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b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5.3.1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205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 xml:space="preserve">Высокоскоростные частицы </w:t>
            </w:r>
          </w:p>
        </w:tc>
        <w:tc>
          <w:tcPr>
            <w:tcW w:w="246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Низкоэнергетический удар</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F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5.3.2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2054" w:type="dxa"/>
            <w:tcBorders>
              <w:top w:val="nil"/>
              <w:left w:val="single" w:sz="6" w:space="0" w:color="000000"/>
              <w:bottom w:val="nil"/>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p>
        </w:tc>
        <w:tc>
          <w:tcPr>
            <w:tcW w:w="246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Среднеэнергетический удар</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В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5.3.2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2054" w:type="dxa"/>
            <w:tcBorders>
              <w:top w:val="nil"/>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p>
        </w:tc>
        <w:tc>
          <w:tcPr>
            <w:tcW w:w="246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Высокоэнергетический удар</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А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5.3.2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Капли жидкости</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3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5.3.4.1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Брызги жидкости</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3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5.3.4.2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Грубодисперсные аэрозоли</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4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5.3.5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Газ и мелкодисперсные аэрозоли</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5.3.6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Излучение дуги короткого замыкания и других тепловых процессов</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8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5.3.7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Расплавленный металл и горячие частицы</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9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5.3.3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0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w:t>
            </w:r>
          </w:p>
        </w:tc>
      </w:tr>
      <w:tr w:rsidR="00733DBD" w:rsidRPr="00733DBD" w:rsidTr="00733DBD">
        <w:trPr>
          <w:tblCellSpacing w:w="15" w:type="dxa"/>
        </w:trPr>
        <w:tc>
          <w:tcPr>
            <w:tcW w:w="4547" w:type="dxa"/>
            <w:gridSpan w:val="2"/>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Высокоскоростные частицы при экстремальных температурах</w:t>
            </w:r>
          </w:p>
        </w:tc>
        <w:tc>
          <w:tcPr>
            <w:tcW w:w="929"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Т </w:t>
            </w:r>
          </w:p>
        </w:tc>
        <w:tc>
          <w:tcPr>
            <w:tcW w:w="1088"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5.4.4 </w:t>
            </w:r>
          </w:p>
        </w:tc>
        <w:tc>
          <w:tcPr>
            <w:tcW w:w="107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g </w:t>
            </w:r>
          </w:p>
        </w:tc>
        <w:tc>
          <w:tcPr>
            <w:tcW w:w="105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g </w:t>
            </w:r>
          </w:p>
        </w:tc>
        <w:tc>
          <w:tcPr>
            <w:tcW w:w="947"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jc w:val="center"/>
              <w:rPr>
                <w:rFonts w:eastAsia="Times New Roman"/>
                <w:sz w:val="24"/>
                <w:szCs w:val="24"/>
              </w:rPr>
            </w:pPr>
            <w:r w:rsidRPr="00733DBD">
              <w:rPr>
                <w:rFonts w:eastAsia="Times New Roman"/>
                <w:sz w:val="24"/>
                <w:szCs w:val="24"/>
              </w:rPr>
              <w:t xml:space="preserve">g </w:t>
            </w:r>
          </w:p>
        </w:tc>
      </w:tr>
      <w:tr w:rsidR="00733DBD" w:rsidRPr="00733DBD" w:rsidTr="00733DBD">
        <w:trPr>
          <w:tblCellSpacing w:w="15" w:type="dxa"/>
        </w:trPr>
        <w:tc>
          <w:tcPr>
            <w:tcW w:w="9791" w:type="dxa"/>
            <w:gridSpan w:val="7"/>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733DBD" w:rsidRPr="00733DBD" w:rsidRDefault="00733DBD" w:rsidP="00733DBD">
            <w:pPr>
              <w:spacing w:before="100" w:beforeAutospacing="1" w:after="100" w:afterAutospacing="1" w:line="240" w:lineRule="auto"/>
              <w:rPr>
                <w:rFonts w:eastAsia="Times New Roman"/>
                <w:sz w:val="24"/>
                <w:szCs w:val="24"/>
              </w:rPr>
            </w:pPr>
            <w:r w:rsidRPr="00733DBD">
              <w:rPr>
                <w:rFonts w:eastAsia="Times New Roman"/>
                <w:sz w:val="24"/>
                <w:szCs w:val="24"/>
              </w:rPr>
              <w:t>Примечание - Знак "+" означает, что применение разрешено, "0" - применение запрещено; "g" - символ Т используется вместе с одним из символов F, В или А для того, чтобы показать, что данные СИЗ глаз и лица соответствуют требованиям для высокоскоростных частиц при экстремальных температурах.</w:t>
            </w:r>
          </w:p>
        </w:tc>
      </w:tr>
    </w:tbl>
    <w:p w:rsidR="00733DBD" w:rsidRDefault="00733DBD" w:rsidP="00DE16B0">
      <w:pPr>
        <w:spacing w:after="0" w:line="240" w:lineRule="auto"/>
        <w:ind w:firstLine="720"/>
        <w:jc w:val="both"/>
        <w:rPr>
          <w:rFonts w:eastAsia="Times New Roman"/>
        </w:rPr>
      </w:pPr>
    </w:p>
    <w:p w:rsidR="00AD57E7" w:rsidRPr="00705B06" w:rsidRDefault="00153292" w:rsidP="00705B06">
      <w:pPr>
        <w:spacing w:after="0" w:line="240" w:lineRule="auto"/>
        <w:ind w:firstLine="720"/>
        <w:jc w:val="both"/>
        <w:rPr>
          <w:rFonts w:eastAsia="Times New Roman"/>
          <w:b/>
        </w:rPr>
      </w:pPr>
      <w:r w:rsidRPr="00153292">
        <w:rPr>
          <w:rFonts w:eastAsia="Times New Roman"/>
          <w:b/>
        </w:rPr>
        <w:t>В де</w:t>
      </w:r>
      <w:r w:rsidR="00705B06">
        <w:rPr>
          <w:rFonts w:eastAsia="Times New Roman"/>
          <w:b/>
        </w:rPr>
        <w:t xml:space="preserve">йствующих отраслевых нормах </w:t>
      </w:r>
      <w:r w:rsidR="002B5B96">
        <w:rPr>
          <w:rFonts w:eastAsia="Times New Roman"/>
          <w:b/>
        </w:rPr>
        <w:t>используются маркировки</w:t>
      </w:r>
      <w:r w:rsidR="00705B06">
        <w:rPr>
          <w:rFonts w:eastAsia="Times New Roman"/>
          <w:b/>
        </w:rPr>
        <w:t xml:space="preserve"> очков, в </w:t>
      </w:r>
      <w:r w:rsidR="00705B06" w:rsidRPr="00705B06">
        <w:rPr>
          <w:rFonts w:eastAsia="Times New Roman"/>
          <w:b/>
        </w:rPr>
        <w:t>соответствии с</w:t>
      </w:r>
      <w:r w:rsidR="00705B06" w:rsidRPr="00153292">
        <w:rPr>
          <w:rFonts w:eastAsia="Times New Roman"/>
        </w:rPr>
        <w:t xml:space="preserve"> ГОСТ 12.4.013-85</w:t>
      </w:r>
      <w:r w:rsidR="00705B06">
        <w:rPr>
          <w:rFonts w:eastAsia="Times New Roman"/>
          <w:b/>
        </w:rPr>
        <w:t xml:space="preserve"> </w:t>
      </w:r>
      <w:r w:rsidR="00AD57E7" w:rsidRPr="00705B06">
        <w:rPr>
          <w:rFonts w:eastAsia="Times New Roman"/>
          <w:b/>
        </w:rPr>
        <w:t>«Система стандартов безопасности труда. Очки защитные. Общие технические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803"/>
      </w:tblGrid>
      <w:tr w:rsidR="00AD57E7" w:rsidRPr="00153292" w:rsidTr="00C82392">
        <w:tc>
          <w:tcPr>
            <w:tcW w:w="6768" w:type="dxa"/>
            <w:shd w:val="clear" w:color="auto" w:fill="auto"/>
          </w:tcPr>
          <w:p w:rsidR="00AD57E7" w:rsidRPr="00153292" w:rsidRDefault="00AD57E7" w:rsidP="00AD57E7">
            <w:pPr>
              <w:spacing w:after="0" w:line="240" w:lineRule="auto"/>
              <w:jc w:val="center"/>
              <w:rPr>
                <w:rFonts w:eastAsia="Times New Roman"/>
                <w:sz w:val="24"/>
                <w:szCs w:val="24"/>
              </w:rPr>
            </w:pPr>
            <w:r w:rsidRPr="00153292">
              <w:rPr>
                <w:rFonts w:eastAsia="Times New Roman"/>
                <w:sz w:val="24"/>
                <w:szCs w:val="24"/>
              </w:rPr>
              <w:t xml:space="preserve">Наименование </w:t>
            </w:r>
          </w:p>
        </w:tc>
        <w:tc>
          <w:tcPr>
            <w:tcW w:w="2803" w:type="dxa"/>
            <w:shd w:val="clear" w:color="auto" w:fill="auto"/>
          </w:tcPr>
          <w:p w:rsidR="00AD57E7" w:rsidRPr="00153292" w:rsidRDefault="00AD57E7" w:rsidP="00AD57E7">
            <w:pPr>
              <w:spacing w:after="0" w:line="240" w:lineRule="auto"/>
              <w:jc w:val="center"/>
              <w:rPr>
                <w:rFonts w:eastAsia="Times New Roman"/>
                <w:sz w:val="24"/>
                <w:szCs w:val="24"/>
              </w:rPr>
            </w:pPr>
            <w:r w:rsidRPr="00153292">
              <w:rPr>
                <w:rFonts w:eastAsia="Times New Roman"/>
                <w:sz w:val="24"/>
                <w:szCs w:val="24"/>
              </w:rPr>
              <w:t>Обозначение</w:t>
            </w:r>
          </w:p>
          <w:p w:rsidR="00AD57E7" w:rsidRPr="00153292" w:rsidRDefault="00AD57E7" w:rsidP="00AD57E7">
            <w:pPr>
              <w:spacing w:after="0" w:line="240" w:lineRule="auto"/>
              <w:jc w:val="center"/>
              <w:rPr>
                <w:rFonts w:eastAsia="Times New Roman"/>
                <w:sz w:val="24"/>
                <w:szCs w:val="24"/>
              </w:rPr>
            </w:pPr>
            <w:r w:rsidRPr="00153292">
              <w:rPr>
                <w:rFonts w:eastAsia="Times New Roman"/>
                <w:sz w:val="24"/>
                <w:szCs w:val="24"/>
              </w:rPr>
              <w:t>(маркировка)</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Открытые защитные очки</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 xml:space="preserve">О </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Открытые откидные защитные очки</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ОО</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Закрытые защитные очки с прямой вентиляцией</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 xml:space="preserve">ЗП </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Закрытые защитные очки с непрямой вентиляцией</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ЗН</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 xml:space="preserve">Закрытые герметичные защитные очки </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 xml:space="preserve">Г </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 xml:space="preserve">Насадные защитные очки </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 xml:space="preserve">Н </w:t>
            </w:r>
          </w:p>
        </w:tc>
      </w:tr>
      <w:tr w:rsidR="00AD57E7" w:rsidRPr="00153292" w:rsidTr="00C82392">
        <w:tc>
          <w:tcPr>
            <w:tcW w:w="6768" w:type="dxa"/>
            <w:shd w:val="clear" w:color="auto" w:fill="auto"/>
          </w:tcPr>
          <w:p w:rsidR="00AD57E7" w:rsidRPr="00153292" w:rsidRDefault="002B5B96" w:rsidP="00AD57E7">
            <w:pPr>
              <w:spacing w:after="0" w:line="240" w:lineRule="auto"/>
              <w:rPr>
                <w:rFonts w:eastAsia="Times New Roman"/>
                <w:sz w:val="24"/>
                <w:szCs w:val="24"/>
              </w:rPr>
            </w:pPr>
            <w:r w:rsidRPr="00153292">
              <w:rPr>
                <w:rFonts w:eastAsia="Times New Roman"/>
                <w:sz w:val="24"/>
                <w:szCs w:val="24"/>
              </w:rPr>
              <w:t>Козырьковые защитные</w:t>
            </w:r>
            <w:r w:rsidR="00AD57E7" w:rsidRPr="00153292">
              <w:rPr>
                <w:rFonts w:eastAsia="Times New Roman"/>
                <w:sz w:val="24"/>
                <w:szCs w:val="24"/>
              </w:rPr>
              <w:t xml:space="preserve"> очки (со светофильтром)</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 xml:space="preserve">К </w:t>
            </w:r>
          </w:p>
        </w:tc>
      </w:tr>
      <w:tr w:rsidR="00AD57E7" w:rsidRPr="00153292" w:rsidTr="00C82392">
        <w:tc>
          <w:tcPr>
            <w:tcW w:w="6768" w:type="dxa"/>
            <w:shd w:val="clear" w:color="auto" w:fill="auto"/>
          </w:tcPr>
          <w:p w:rsidR="00AD57E7" w:rsidRPr="00153292" w:rsidRDefault="00AD57E7" w:rsidP="00AD57E7">
            <w:pPr>
              <w:spacing w:after="0" w:line="240" w:lineRule="auto"/>
              <w:rPr>
                <w:rFonts w:eastAsia="Times New Roman"/>
                <w:sz w:val="24"/>
                <w:szCs w:val="24"/>
              </w:rPr>
            </w:pPr>
            <w:r w:rsidRPr="00153292">
              <w:rPr>
                <w:rFonts w:eastAsia="Times New Roman"/>
                <w:sz w:val="24"/>
                <w:szCs w:val="24"/>
              </w:rPr>
              <w:t>Защитный лорнет (со светофильтром)</w:t>
            </w:r>
          </w:p>
        </w:tc>
        <w:tc>
          <w:tcPr>
            <w:tcW w:w="2803" w:type="dxa"/>
            <w:shd w:val="clear" w:color="auto" w:fill="auto"/>
          </w:tcPr>
          <w:p w:rsidR="00AD57E7" w:rsidRPr="00153292" w:rsidRDefault="00AD57E7" w:rsidP="00AD57E7">
            <w:pPr>
              <w:spacing w:after="0" w:line="240" w:lineRule="auto"/>
              <w:jc w:val="center"/>
              <w:rPr>
                <w:rFonts w:eastAsia="Times New Roman"/>
                <w:b/>
                <w:sz w:val="24"/>
                <w:szCs w:val="24"/>
              </w:rPr>
            </w:pPr>
            <w:r w:rsidRPr="00153292">
              <w:rPr>
                <w:rFonts w:eastAsia="Times New Roman"/>
                <w:b/>
                <w:sz w:val="24"/>
                <w:szCs w:val="24"/>
              </w:rPr>
              <w:t xml:space="preserve">Л </w:t>
            </w:r>
          </w:p>
        </w:tc>
      </w:tr>
    </w:tbl>
    <w:p w:rsidR="00705B06" w:rsidRDefault="00AD57E7" w:rsidP="00AD57E7">
      <w:pPr>
        <w:spacing w:after="0" w:line="240" w:lineRule="auto"/>
        <w:jc w:val="both"/>
        <w:rPr>
          <w:rFonts w:eastAsia="Times New Roman"/>
          <w:sz w:val="24"/>
          <w:szCs w:val="24"/>
        </w:rPr>
      </w:pPr>
      <w:r w:rsidRPr="00153292">
        <w:rPr>
          <w:rFonts w:eastAsia="Times New Roman"/>
          <w:sz w:val="24"/>
          <w:szCs w:val="24"/>
        </w:rPr>
        <w:lastRenderedPageBreak/>
        <w:tab/>
      </w:r>
    </w:p>
    <w:p w:rsidR="00AD57E7" w:rsidRPr="00153292" w:rsidRDefault="00705B06" w:rsidP="00AD57E7">
      <w:pPr>
        <w:spacing w:after="0" w:line="240" w:lineRule="auto"/>
        <w:jc w:val="both"/>
        <w:rPr>
          <w:rFonts w:eastAsia="Times New Roman"/>
          <w:sz w:val="24"/>
          <w:szCs w:val="24"/>
        </w:rPr>
      </w:pPr>
      <w:r>
        <w:rPr>
          <w:rFonts w:eastAsia="Times New Roman"/>
          <w:sz w:val="24"/>
          <w:szCs w:val="24"/>
        </w:rPr>
        <w:t xml:space="preserve">    </w:t>
      </w:r>
      <w:r w:rsidR="00AD57E7" w:rsidRPr="00153292">
        <w:rPr>
          <w:rFonts w:eastAsia="Times New Roman"/>
          <w:sz w:val="24"/>
          <w:szCs w:val="24"/>
        </w:rPr>
        <w:t>При использовании в защитных очках двойного остекления (комбинация бесцветного стекла и светофильтра) к наименованию очков добавляют слово «двойные», а к обозначению – букву «</w:t>
      </w:r>
      <w:r w:rsidR="00AD57E7" w:rsidRPr="00153292">
        <w:rPr>
          <w:rFonts w:eastAsia="Times New Roman"/>
          <w:b/>
          <w:sz w:val="24"/>
          <w:szCs w:val="24"/>
        </w:rPr>
        <w:t>Д</w:t>
      </w:r>
      <w:r w:rsidR="00AD57E7" w:rsidRPr="00153292">
        <w:rPr>
          <w:rFonts w:eastAsia="Times New Roman"/>
          <w:sz w:val="24"/>
          <w:szCs w:val="24"/>
        </w:rPr>
        <w:t>». Пример: ОД – двойные открытые защитные очки.</w:t>
      </w:r>
    </w:p>
    <w:p w:rsidR="00AD57E7" w:rsidRPr="00153292" w:rsidRDefault="00AD57E7" w:rsidP="00AD57E7">
      <w:pPr>
        <w:spacing w:after="0" w:line="240" w:lineRule="auto"/>
        <w:jc w:val="both"/>
        <w:rPr>
          <w:rFonts w:eastAsia="Times New Roman"/>
          <w:sz w:val="24"/>
          <w:szCs w:val="24"/>
        </w:rPr>
      </w:pPr>
      <w:r w:rsidRPr="00153292">
        <w:rPr>
          <w:rFonts w:eastAsia="Times New Roman"/>
          <w:sz w:val="24"/>
          <w:szCs w:val="24"/>
        </w:rPr>
        <w:tab/>
        <w:t>При использовании в защитных очках регулирующей перемычки к наименованию очков добавляют слова «с регулирующей перемычкой», а к обозначению – букву «</w:t>
      </w:r>
      <w:r w:rsidRPr="00153292">
        <w:rPr>
          <w:rFonts w:eastAsia="Times New Roman"/>
          <w:b/>
          <w:sz w:val="24"/>
          <w:szCs w:val="24"/>
        </w:rPr>
        <w:t>Р</w:t>
      </w:r>
      <w:r w:rsidRPr="00153292">
        <w:rPr>
          <w:rFonts w:eastAsia="Times New Roman"/>
          <w:sz w:val="24"/>
          <w:szCs w:val="24"/>
        </w:rPr>
        <w:t>».</w:t>
      </w:r>
    </w:p>
    <w:p w:rsidR="00AD57E7" w:rsidRPr="00AD57E7" w:rsidRDefault="00AD57E7" w:rsidP="00AD57E7">
      <w:pPr>
        <w:spacing w:after="0" w:line="240" w:lineRule="auto"/>
        <w:jc w:val="both"/>
        <w:rPr>
          <w:rFonts w:eastAsia="Times New Roman"/>
          <w:sz w:val="24"/>
          <w:szCs w:val="24"/>
        </w:rPr>
      </w:pPr>
      <w:r w:rsidRPr="00153292">
        <w:rPr>
          <w:rFonts w:eastAsia="Times New Roman"/>
          <w:sz w:val="24"/>
          <w:szCs w:val="24"/>
        </w:rPr>
        <w:tab/>
        <w:t>Пример: ОР – открытые защитные очки с регулирующей перемычкой.</w:t>
      </w:r>
    </w:p>
    <w:p w:rsidR="00153292" w:rsidRDefault="00AD57E7" w:rsidP="00AD57E7">
      <w:pPr>
        <w:spacing w:after="0" w:line="240" w:lineRule="auto"/>
        <w:jc w:val="both"/>
        <w:rPr>
          <w:rFonts w:eastAsia="Times New Roman"/>
          <w:szCs w:val="20"/>
        </w:rPr>
      </w:pPr>
      <w:r w:rsidRPr="00AD57E7">
        <w:rPr>
          <w:rFonts w:eastAsia="Times New Roman"/>
          <w:szCs w:val="20"/>
        </w:rPr>
        <w:tab/>
      </w:r>
    </w:p>
    <w:p w:rsidR="00AD57E7" w:rsidRPr="00AD57E7" w:rsidRDefault="00303132" w:rsidP="00AD57E7">
      <w:pPr>
        <w:spacing w:after="0" w:line="240" w:lineRule="auto"/>
        <w:jc w:val="both"/>
        <w:rPr>
          <w:rFonts w:eastAsia="Times New Roman"/>
          <w:szCs w:val="20"/>
        </w:rPr>
      </w:pPr>
      <w:r>
        <w:rPr>
          <w:rFonts w:eastAsia="Times New Roman"/>
          <w:szCs w:val="20"/>
        </w:rPr>
        <w:t xml:space="preserve">   </w:t>
      </w:r>
      <w:r w:rsidR="00AD57E7" w:rsidRPr="00AD57E7">
        <w:rPr>
          <w:rFonts w:eastAsia="Times New Roman"/>
          <w:szCs w:val="20"/>
        </w:rPr>
        <w:t xml:space="preserve">Правильный выбор защитных очков во многом определяется качеством зрения работников. При отклонении в зрении работнику следует предложить альтернативные очкам лицевые щитки, использование контактных линз, очков с вкладышами для оптических линз.  Реализовать такой подход в обеспечении работников очками возможно, если в карточке выдачи работникам средств индивидуальной защиты будет информация о качестве </w:t>
      </w:r>
      <w:r w:rsidR="009D2FFC" w:rsidRPr="00AD57E7">
        <w:rPr>
          <w:rFonts w:eastAsia="Times New Roman"/>
          <w:szCs w:val="20"/>
        </w:rPr>
        <w:t>их зрения</w:t>
      </w:r>
      <w:r w:rsidR="00AD57E7" w:rsidRPr="00AD57E7">
        <w:rPr>
          <w:rFonts w:eastAsia="Times New Roman"/>
          <w:szCs w:val="20"/>
        </w:rPr>
        <w:t>.</w:t>
      </w:r>
    </w:p>
    <w:p w:rsidR="00AD57E7" w:rsidRPr="00AD57E7" w:rsidRDefault="00AD57E7" w:rsidP="00AD57E7">
      <w:pPr>
        <w:spacing w:after="0" w:line="240" w:lineRule="auto"/>
        <w:jc w:val="both"/>
        <w:rPr>
          <w:rFonts w:eastAsia="Times New Roman"/>
          <w:szCs w:val="20"/>
        </w:rPr>
      </w:pPr>
      <w:r w:rsidRPr="00AD57E7">
        <w:rPr>
          <w:rFonts w:eastAsia="Times New Roman"/>
          <w:szCs w:val="20"/>
        </w:rPr>
        <w:tab/>
      </w:r>
    </w:p>
    <w:p w:rsidR="00AD57E7" w:rsidRPr="00AD57E7" w:rsidRDefault="00AD57E7" w:rsidP="00134B8A">
      <w:pPr>
        <w:spacing w:after="0" w:line="240" w:lineRule="auto"/>
        <w:ind w:firstLine="709"/>
        <w:jc w:val="both"/>
        <w:rPr>
          <w:rFonts w:eastAsia="Times New Roman"/>
          <w:b/>
          <w:sz w:val="24"/>
          <w:szCs w:val="24"/>
        </w:rPr>
      </w:pPr>
      <w:r w:rsidRPr="00134B8A">
        <w:rPr>
          <w:rFonts w:eastAsia="Times New Roman"/>
          <w:b/>
          <w:sz w:val="32"/>
          <w:szCs w:val="20"/>
        </w:rPr>
        <w:t>3.</w:t>
      </w:r>
      <w:r w:rsidRPr="00AD57E7">
        <w:rPr>
          <w:rFonts w:eastAsia="Times New Roman"/>
          <w:b/>
          <w:szCs w:val="20"/>
        </w:rPr>
        <w:t xml:space="preserve"> </w:t>
      </w:r>
      <w:r w:rsidR="00134B8A">
        <w:rPr>
          <w:rFonts w:eastAsia="Times New Roman"/>
          <w:b/>
          <w:szCs w:val="20"/>
        </w:rPr>
        <w:t>Классификация средств защиты глаз.</w:t>
      </w:r>
    </w:p>
    <w:p w:rsidR="00AD57E7" w:rsidRPr="00AD57E7" w:rsidRDefault="00AD57E7" w:rsidP="00AD57E7">
      <w:pPr>
        <w:spacing w:after="0" w:line="240" w:lineRule="auto"/>
        <w:rPr>
          <w:rFonts w:eastAsia="Times New Roman"/>
          <w:b/>
          <w:szCs w:val="20"/>
        </w:rPr>
      </w:pPr>
    </w:p>
    <w:p w:rsidR="00AD57E7" w:rsidRPr="00AD57E7" w:rsidRDefault="00AD57E7" w:rsidP="00AD57E7">
      <w:pPr>
        <w:spacing w:after="0" w:line="240" w:lineRule="auto"/>
        <w:rPr>
          <w:rFonts w:eastAsia="Times New Roman"/>
          <w:b/>
          <w:szCs w:val="20"/>
        </w:rPr>
      </w:pPr>
      <w:r w:rsidRPr="00AD57E7">
        <w:rPr>
          <w:rFonts w:eastAsia="Times New Roman"/>
          <w:b/>
          <w:szCs w:val="20"/>
        </w:rPr>
        <w:t>Очки открытого типа.</w:t>
      </w:r>
    </w:p>
    <w:p w:rsidR="00AD57E7" w:rsidRPr="00AD57E7" w:rsidRDefault="00AD57E7" w:rsidP="00AD57E7">
      <w:pPr>
        <w:spacing w:after="0" w:line="240" w:lineRule="auto"/>
        <w:rPr>
          <w:rFonts w:eastAsia="Times New Roman"/>
          <w:szCs w:val="20"/>
        </w:rPr>
      </w:pPr>
      <w:r w:rsidRPr="00AD57E7">
        <w:rPr>
          <w:rFonts w:eastAsia="Times New Roman"/>
          <w:szCs w:val="20"/>
        </w:rPr>
        <w:tab/>
        <w:t xml:space="preserve">Предназначены для защиты от ударов частиц, летящих со скоростью 45 м/сек. </w:t>
      </w:r>
      <w:r w:rsidR="00303132">
        <w:rPr>
          <w:rFonts w:eastAsia="Times New Roman"/>
          <w:szCs w:val="20"/>
        </w:rPr>
        <w:t>и излучений (УФ-лучей, ИК-лучей</w:t>
      </w:r>
      <w:r w:rsidRPr="00AD57E7">
        <w:rPr>
          <w:rFonts w:eastAsia="Times New Roman"/>
          <w:szCs w:val="20"/>
        </w:rPr>
        <w:t>).  В их производстве используется стекло и композитные материалы (поликарбонат).</w:t>
      </w:r>
    </w:p>
    <w:p w:rsidR="00AD57E7" w:rsidRPr="00AD57E7" w:rsidRDefault="00AD57E7" w:rsidP="00AD57E7">
      <w:pPr>
        <w:spacing w:after="0" w:line="240" w:lineRule="auto"/>
        <w:rPr>
          <w:rFonts w:eastAsia="Times New Roman"/>
          <w:b/>
          <w:szCs w:val="20"/>
        </w:rPr>
      </w:pPr>
    </w:p>
    <w:p w:rsidR="00AD57E7" w:rsidRPr="00AD57E7" w:rsidRDefault="00AD57E7" w:rsidP="00AD57E7">
      <w:pPr>
        <w:spacing w:after="0" w:line="240" w:lineRule="auto"/>
        <w:rPr>
          <w:rFonts w:eastAsia="Times New Roman"/>
          <w:b/>
          <w:szCs w:val="20"/>
        </w:rPr>
      </w:pPr>
      <w:r w:rsidRPr="00AD57E7">
        <w:rPr>
          <w:rFonts w:eastAsia="Times New Roman"/>
          <w:b/>
          <w:szCs w:val="20"/>
        </w:rPr>
        <w:t>Очки закрытого типа.</w:t>
      </w:r>
    </w:p>
    <w:p w:rsidR="00AD57E7" w:rsidRPr="00AD57E7" w:rsidRDefault="00AD57E7" w:rsidP="00AD57E7">
      <w:pPr>
        <w:spacing w:after="0" w:line="240" w:lineRule="auto"/>
        <w:rPr>
          <w:rFonts w:eastAsia="Times New Roman"/>
          <w:szCs w:val="20"/>
        </w:rPr>
      </w:pPr>
      <w:r w:rsidRPr="00AD57E7">
        <w:rPr>
          <w:rFonts w:eastAsia="Times New Roman"/>
          <w:szCs w:val="20"/>
        </w:rPr>
        <w:tab/>
        <w:t xml:space="preserve">Применяются для защиты от пыли, излучений (УФ и ИК-лучей) выбросов горячих частиц и брызг, газов и паров, расплавленных металлов и горячих твердых тел. </w:t>
      </w:r>
    </w:p>
    <w:p w:rsidR="00AD57E7" w:rsidRPr="00AD57E7" w:rsidRDefault="00AD57E7" w:rsidP="00AD57E7">
      <w:pPr>
        <w:spacing w:after="0" w:line="240" w:lineRule="auto"/>
        <w:rPr>
          <w:rFonts w:eastAsia="Times New Roman"/>
          <w:szCs w:val="20"/>
        </w:rPr>
      </w:pPr>
      <w:r w:rsidRPr="00AD57E7">
        <w:rPr>
          <w:rFonts w:eastAsia="Times New Roman"/>
          <w:b/>
          <w:i/>
          <w:szCs w:val="20"/>
        </w:rPr>
        <w:t>Примечание:</w:t>
      </w:r>
      <w:r w:rsidRPr="00AD57E7">
        <w:rPr>
          <w:rFonts w:eastAsia="Times New Roman"/>
          <w:szCs w:val="20"/>
        </w:rPr>
        <w:t xml:space="preserve"> специально для сварщиков разработаны очки с зеленым фильтром для защиты от воздействия УФ и ИК-лучей.</w:t>
      </w:r>
    </w:p>
    <w:p w:rsidR="00AD57E7" w:rsidRPr="00AD57E7" w:rsidRDefault="00AD57E7" w:rsidP="00AD57E7">
      <w:pPr>
        <w:spacing w:after="0" w:line="240" w:lineRule="auto"/>
        <w:rPr>
          <w:rFonts w:eastAsia="Times New Roman"/>
          <w:b/>
          <w:szCs w:val="20"/>
        </w:rPr>
      </w:pPr>
    </w:p>
    <w:p w:rsidR="00AD57E7" w:rsidRPr="00AD57E7" w:rsidRDefault="00AD57E7" w:rsidP="00AD57E7">
      <w:pPr>
        <w:spacing w:after="0" w:line="240" w:lineRule="auto"/>
        <w:rPr>
          <w:rFonts w:eastAsia="Times New Roman"/>
          <w:b/>
          <w:szCs w:val="20"/>
        </w:rPr>
      </w:pPr>
      <w:r w:rsidRPr="00AD57E7">
        <w:rPr>
          <w:rFonts w:eastAsia="Times New Roman"/>
          <w:b/>
          <w:szCs w:val="20"/>
        </w:rPr>
        <w:t>Лицевые щитки.</w:t>
      </w:r>
    </w:p>
    <w:p w:rsidR="00AD57E7" w:rsidRPr="00AD57E7" w:rsidRDefault="00AD57E7" w:rsidP="00AD57E7">
      <w:pPr>
        <w:spacing w:after="0" w:line="240" w:lineRule="auto"/>
        <w:jc w:val="both"/>
        <w:rPr>
          <w:rFonts w:eastAsia="Times New Roman"/>
          <w:szCs w:val="20"/>
        </w:rPr>
      </w:pPr>
      <w:r w:rsidRPr="00AD57E7">
        <w:rPr>
          <w:rFonts w:eastAsia="Times New Roman"/>
          <w:b/>
          <w:szCs w:val="20"/>
        </w:rPr>
        <w:tab/>
      </w:r>
      <w:r w:rsidRPr="00AD57E7">
        <w:rPr>
          <w:rFonts w:eastAsia="Times New Roman"/>
          <w:szCs w:val="20"/>
        </w:rPr>
        <w:t xml:space="preserve">Используются в </w:t>
      </w:r>
      <w:r w:rsidR="009D2FFC" w:rsidRPr="00AD57E7">
        <w:rPr>
          <w:rFonts w:eastAsia="Times New Roman"/>
          <w:szCs w:val="20"/>
        </w:rPr>
        <w:t>случаях выбросов</w:t>
      </w:r>
      <w:r w:rsidRPr="00AD57E7">
        <w:rPr>
          <w:rFonts w:eastAsia="Times New Roman"/>
          <w:szCs w:val="20"/>
        </w:rPr>
        <w:t xml:space="preserve"> крупных частиц и брызг, электрической дуги при коротком замыкании,</w:t>
      </w:r>
      <w:r w:rsidRPr="00AD57E7">
        <w:rPr>
          <w:rFonts w:eastAsia="Times New Roman"/>
          <w:b/>
          <w:szCs w:val="20"/>
        </w:rPr>
        <w:t xml:space="preserve"> </w:t>
      </w:r>
      <w:r w:rsidRPr="00AD57E7">
        <w:rPr>
          <w:rFonts w:eastAsia="Times New Roman"/>
          <w:szCs w:val="20"/>
        </w:rPr>
        <w:t>выбросов расплавленных металлов (щитки с решеткой)</w:t>
      </w:r>
      <w:r w:rsidRPr="00AD57E7">
        <w:rPr>
          <w:rFonts w:eastAsia="Times New Roman"/>
          <w:b/>
          <w:szCs w:val="20"/>
        </w:rPr>
        <w:t xml:space="preserve">, </w:t>
      </w:r>
      <w:r w:rsidRPr="00AD57E7">
        <w:rPr>
          <w:rFonts w:eastAsia="Times New Roman"/>
          <w:szCs w:val="20"/>
        </w:rPr>
        <w:t>излучений (УФ и ИК-лучей).</w:t>
      </w:r>
    </w:p>
    <w:p w:rsidR="00AD57E7" w:rsidRDefault="00AD57E7" w:rsidP="00AD57E7">
      <w:pPr>
        <w:spacing w:after="0" w:line="240" w:lineRule="auto"/>
        <w:jc w:val="both"/>
        <w:rPr>
          <w:rFonts w:eastAsia="Times New Roman"/>
          <w:szCs w:val="20"/>
        </w:rPr>
      </w:pPr>
      <w:r w:rsidRPr="00AD57E7">
        <w:rPr>
          <w:rFonts w:eastAsia="Times New Roman"/>
          <w:szCs w:val="20"/>
        </w:rPr>
        <w:tab/>
        <w:t>Очки могут иметь различные конструктивные особенности и способы производства.</w:t>
      </w:r>
    </w:p>
    <w:p w:rsidR="00CE7B41" w:rsidRDefault="00CE7B41" w:rsidP="00AD57E7">
      <w:pPr>
        <w:spacing w:after="0" w:line="240" w:lineRule="auto"/>
        <w:jc w:val="both"/>
        <w:rPr>
          <w:rFonts w:eastAsia="Times New Roman"/>
          <w:b/>
          <w:szCs w:val="20"/>
        </w:rPr>
      </w:pPr>
      <w:r w:rsidRPr="00835F8B">
        <w:rPr>
          <w:rFonts w:eastAsia="Times New Roman"/>
          <w:b/>
          <w:szCs w:val="20"/>
        </w:rPr>
        <w:t>Лицевой экран.</w:t>
      </w:r>
    </w:p>
    <w:p w:rsidR="00835F8B" w:rsidRPr="00835F8B" w:rsidRDefault="00835F8B" w:rsidP="00AD57E7">
      <w:pPr>
        <w:spacing w:after="0" w:line="240" w:lineRule="auto"/>
        <w:jc w:val="both"/>
        <w:rPr>
          <w:rFonts w:eastAsia="Times New Roman"/>
          <w:szCs w:val="20"/>
        </w:rPr>
      </w:pPr>
      <w:r w:rsidRPr="00835F8B">
        <w:rPr>
          <w:rFonts w:eastAsia="Times New Roman"/>
          <w:szCs w:val="20"/>
        </w:rPr>
        <w:t>Оптическая и/или неоптическая деталь защитного лицевого щитка.</w:t>
      </w:r>
    </w:p>
    <w:p w:rsidR="00CE7B41" w:rsidRPr="00CE7B41" w:rsidRDefault="00CE7B41" w:rsidP="00AD57E7">
      <w:pPr>
        <w:spacing w:after="0" w:line="240" w:lineRule="auto"/>
        <w:jc w:val="both"/>
        <w:rPr>
          <w:rFonts w:eastAsia="Times New Roman"/>
          <w:b/>
          <w:szCs w:val="20"/>
        </w:rPr>
      </w:pPr>
    </w:p>
    <w:p w:rsidR="00AD57E7" w:rsidRDefault="00AD57E7" w:rsidP="00AD57E7">
      <w:pPr>
        <w:spacing w:after="0" w:line="240" w:lineRule="auto"/>
        <w:ind w:left="900"/>
        <w:rPr>
          <w:rFonts w:eastAsia="Times New Roman"/>
          <w:szCs w:val="20"/>
        </w:rPr>
      </w:pPr>
    </w:p>
    <w:p w:rsidR="00835F8B" w:rsidRPr="00AD57E7" w:rsidRDefault="00835F8B" w:rsidP="00AD57E7">
      <w:pPr>
        <w:spacing w:after="0" w:line="240" w:lineRule="auto"/>
        <w:ind w:left="900"/>
        <w:rPr>
          <w:rFonts w:eastAsia="Times New Roman"/>
          <w:szCs w:val="20"/>
        </w:rPr>
      </w:pPr>
    </w:p>
    <w:p w:rsidR="00AD57E7" w:rsidRPr="00835F8B" w:rsidRDefault="00AD57E7" w:rsidP="00835F8B">
      <w:pPr>
        <w:spacing w:after="0" w:line="240" w:lineRule="auto"/>
        <w:jc w:val="both"/>
        <w:rPr>
          <w:rFonts w:eastAsia="Times New Roman"/>
          <w:b/>
        </w:rPr>
      </w:pPr>
      <w:r w:rsidRPr="00AD57E7">
        <w:rPr>
          <w:rFonts w:eastAsia="Times New Roman"/>
          <w:b/>
        </w:rPr>
        <w:t xml:space="preserve"> Выбор линз</w:t>
      </w:r>
    </w:p>
    <w:p w:rsidR="00AD57E7" w:rsidRPr="00AD57E7" w:rsidRDefault="00AD57E7" w:rsidP="00AD57E7">
      <w:pPr>
        <w:spacing w:after="0" w:line="240" w:lineRule="auto"/>
        <w:jc w:val="both"/>
        <w:rPr>
          <w:rFonts w:eastAsia="Times New Roman"/>
          <w:szCs w:val="20"/>
        </w:rPr>
      </w:pPr>
      <w:r w:rsidRPr="00AD57E7">
        <w:rPr>
          <w:rFonts w:eastAsia="Times New Roman"/>
          <w:szCs w:val="20"/>
        </w:rPr>
        <w:tab/>
        <w:t xml:space="preserve">Линзы очков производятся из </w:t>
      </w:r>
      <w:r w:rsidR="00CE7B41">
        <w:rPr>
          <w:rFonts w:eastAsia="Times New Roman"/>
          <w:szCs w:val="20"/>
        </w:rPr>
        <w:t xml:space="preserve">бесцветного очкового </w:t>
      </w:r>
      <w:r w:rsidRPr="00AD57E7">
        <w:rPr>
          <w:rFonts w:eastAsia="Times New Roman"/>
          <w:b/>
          <w:szCs w:val="20"/>
        </w:rPr>
        <w:t>стекла</w:t>
      </w:r>
      <w:r w:rsidR="006B4772">
        <w:rPr>
          <w:rFonts w:eastAsia="Times New Roman"/>
          <w:b/>
          <w:szCs w:val="20"/>
        </w:rPr>
        <w:t>,</w:t>
      </w:r>
      <w:r w:rsidRPr="00AD57E7">
        <w:rPr>
          <w:rFonts w:eastAsia="Times New Roman"/>
          <w:b/>
          <w:szCs w:val="20"/>
        </w:rPr>
        <w:t xml:space="preserve"> (</w:t>
      </w:r>
      <w:r w:rsidRPr="00AD57E7">
        <w:rPr>
          <w:rFonts w:eastAsia="Times New Roman"/>
          <w:szCs w:val="20"/>
        </w:rPr>
        <w:t>закаленное</w:t>
      </w:r>
      <w:r w:rsidR="00CE7B41">
        <w:rPr>
          <w:rFonts w:eastAsia="Times New Roman"/>
          <w:szCs w:val="20"/>
        </w:rPr>
        <w:t>)</w:t>
      </w:r>
      <w:r w:rsidRPr="00AD57E7">
        <w:rPr>
          <w:rFonts w:eastAsia="Times New Roman"/>
          <w:szCs w:val="20"/>
        </w:rPr>
        <w:t xml:space="preserve"> </w:t>
      </w:r>
      <w:r w:rsidR="00CE7B41">
        <w:rPr>
          <w:rFonts w:eastAsia="Times New Roman"/>
          <w:szCs w:val="20"/>
        </w:rPr>
        <w:t xml:space="preserve">упроченного очкового </w:t>
      </w:r>
      <w:r w:rsidRPr="00AD57E7">
        <w:rPr>
          <w:rFonts w:eastAsia="Times New Roman"/>
          <w:szCs w:val="20"/>
        </w:rPr>
        <w:t>стекл</w:t>
      </w:r>
      <w:r w:rsidR="00CE7B41">
        <w:rPr>
          <w:rFonts w:eastAsia="Times New Roman"/>
          <w:szCs w:val="20"/>
        </w:rPr>
        <w:t>а</w:t>
      </w:r>
      <w:r w:rsidR="006B4772">
        <w:rPr>
          <w:rFonts w:eastAsia="Times New Roman"/>
          <w:szCs w:val="20"/>
        </w:rPr>
        <w:t>,</w:t>
      </w:r>
      <w:r w:rsidR="00CE7B41">
        <w:rPr>
          <w:rFonts w:eastAsia="Times New Roman"/>
          <w:szCs w:val="20"/>
        </w:rPr>
        <w:t xml:space="preserve"> </w:t>
      </w:r>
      <w:r w:rsidR="00CE7B41" w:rsidRPr="00CE7B41">
        <w:rPr>
          <w:rFonts w:eastAsia="Times New Roman"/>
        </w:rPr>
        <w:t xml:space="preserve">органического </w:t>
      </w:r>
      <w:r w:rsidR="00CE7B41">
        <w:rPr>
          <w:rFonts w:eastAsia="Times New Roman"/>
          <w:szCs w:val="20"/>
        </w:rPr>
        <w:t>очкового стекла (</w:t>
      </w:r>
      <w:r w:rsidRPr="00CE7B41">
        <w:rPr>
          <w:rFonts w:eastAsia="Times New Roman"/>
          <w:szCs w:val="20"/>
        </w:rPr>
        <w:t>пластик</w:t>
      </w:r>
      <w:r w:rsidRPr="00AD57E7">
        <w:rPr>
          <w:rFonts w:eastAsia="Times New Roman"/>
          <w:szCs w:val="20"/>
        </w:rPr>
        <w:t xml:space="preserve"> </w:t>
      </w:r>
      <w:r w:rsidR="00CE7B41">
        <w:rPr>
          <w:rFonts w:eastAsia="Times New Roman"/>
          <w:szCs w:val="20"/>
        </w:rPr>
        <w:t xml:space="preserve">- </w:t>
      </w:r>
      <w:r w:rsidRPr="00AD57E7">
        <w:rPr>
          <w:rFonts w:eastAsia="Times New Roman"/>
          <w:szCs w:val="20"/>
        </w:rPr>
        <w:t>поликарбонат)</w:t>
      </w:r>
      <w:r w:rsidR="00CE7B41">
        <w:rPr>
          <w:rFonts w:eastAsia="Times New Roman"/>
          <w:szCs w:val="20"/>
        </w:rPr>
        <w:t>, ламинированного очкового стекла</w:t>
      </w:r>
      <w:r w:rsidR="00C65BBF">
        <w:rPr>
          <w:rFonts w:eastAsia="Times New Roman"/>
          <w:szCs w:val="20"/>
        </w:rPr>
        <w:t xml:space="preserve"> (</w:t>
      </w:r>
      <w:r w:rsidR="00C65BBF" w:rsidRPr="00AD57E7">
        <w:rPr>
          <w:rFonts w:eastAsia="Times New Roman"/>
          <w:szCs w:val="20"/>
        </w:rPr>
        <w:t>триплекс -</w:t>
      </w:r>
      <w:r w:rsidR="00C65BBF" w:rsidRPr="00AD57E7">
        <w:rPr>
          <w:rFonts w:eastAsia="Times New Roman"/>
          <w:b/>
          <w:sz w:val="32"/>
          <w:szCs w:val="20"/>
        </w:rPr>
        <w:t xml:space="preserve"> </w:t>
      </w:r>
      <w:r w:rsidR="00C65BBF" w:rsidRPr="00AD57E7">
        <w:rPr>
          <w:rFonts w:eastAsia="Times New Roman"/>
          <w:sz w:val="24"/>
          <w:szCs w:val="24"/>
        </w:rPr>
        <w:t xml:space="preserve">многослойное стекло (два или более </w:t>
      </w:r>
      <w:r w:rsidR="009D2FFC" w:rsidRPr="00AD57E7">
        <w:rPr>
          <w:rFonts w:eastAsia="Times New Roman"/>
          <w:sz w:val="24"/>
          <w:szCs w:val="24"/>
        </w:rPr>
        <w:t>органических,</w:t>
      </w:r>
      <w:r w:rsidR="00C65BBF" w:rsidRPr="00AD57E7">
        <w:rPr>
          <w:rFonts w:eastAsia="Times New Roman"/>
          <w:sz w:val="24"/>
          <w:szCs w:val="24"/>
        </w:rPr>
        <w:t xml:space="preserve"> или силикатных стекла, склеенные между собой специальной </w:t>
      </w:r>
      <w:r w:rsidR="00C65BBF" w:rsidRPr="00AD57E7">
        <w:rPr>
          <w:rFonts w:eastAsia="Times New Roman"/>
          <w:sz w:val="24"/>
          <w:szCs w:val="24"/>
        </w:rPr>
        <w:lastRenderedPageBreak/>
        <w:t>полимерной плёнкой или фотоотверждаемой композицией, способной при ударе удерживать осколки),</w:t>
      </w:r>
      <w:r w:rsidR="00CE7B41">
        <w:rPr>
          <w:rFonts w:eastAsia="Times New Roman"/>
          <w:szCs w:val="20"/>
        </w:rPr>
        <w:t xml:space="preserve"> химическистойкого очкового стекла (</w:t>
      </w:r>
      <w:r w:rsidR="00CE7B41" w:rsidRPr="00AD57E7">
        <w:rPr>
          <w:rFonts w:eastAsia="Times New Roman"/>
          <w:szCs w:val="20"/>
        </w:rPr>
        <w:t>ацетат</w:t>
      </w:r>
      <w:r w:rsidR="00C65BBF">
        <w:rPr>
          <w:rFonts w:eastAsia="Times New Roman"/>
          <w:szCs w:val="20"/>
        </w:rPr>
        <w:t>)</w:t>
      </w:r>
      <w:r w:rsidRPr="00AD57E7">
        <w:rPr>
          <w:rFonts w:eastAsia="Times New Roman"/>
          <w:szCs w:val="20"/>
        </w:rPr>
        <w:t>.</w:t>
      </w:r>
    </w:p>
    <w:p w:rsidR="00AD57E7" w:rsidRPr="00AD57E7" w:rsidRDefault="00AD57E7" w:rsidP="00AD57E7">
      <w:pPr>
        <w:spacing w:after="0" w:line="240" w:lineRule="auto"/>
        <w:rPr>
          <w:rFonts w:eastAsia="Times New Roman"/>
          <w:szCs w:val="20"/>
        </w:rPr>
      </w:pPr>
      <w:r w:rsidRPr="00AD57E7">
        <w:rPr>
          <w:rFonts w:eastAsia="Times New Roman"/>
          <w:szCs w:val="20"/>
        </w:rPr>
        <w:tab/>
        <w:t xml:space="preserve">Основной особенностью очков является их оптический класс (отсутствие искажения). </w:t>
      </w:r>
      <w:r w:rsidRPr="00D32716">
        <w:rPr>
          <w:rFonts w:eastAsia="Times New Roman"/>
          <w:b/>
          <w:szCs w:val="20"/>
        </w:rPr>
        <w:t xml:space="preserve">Выполнение работ в течении рабочей смены допускается только в очках 1 класса. </w:t>
      </w:r>
    </w:p>
    <w:p w:rsidR="00AD57E7" w:rsidRPr="00AD57E7" w:rsidRDefault="00AD57E7" w:rsidP="00AD57E7">
      <w:pPr>
        <w:spacing w:after="0" w:line="240" w:lineRule="auto"/>
        <w:rPr>
          <w:rFonts w:eastAsia="Times New Roman"/>
          <w:szCs w:val="20"/>
        </w:rPr>
      </w:pPr>
      <w:r w:rsidRPr="00AD57E7">
        <w:rPr>
          <w:rFonts w:eastAsia="Times New Roman"/>
          <w:szCs w:val="20"/>
        </w:rPr>
        <w:t>Класс 1 – высший, отсутствие искажения</w:t>
      </w:r>
    </w:p>
    <w:p w:rsidR="00AD57E7" w:rsidRPr="00AD57E7" w:rsidRDefault="00AD57E7" w:rsidP="00AD57E7">
      <w:pPr>
        <w:spacing w:after="0" w:line="240" w:lineRule="auto"/>
        <w:rPr>
          <w:rFonts w:eastAsia="Times New Roman"/>
          <w:szCs w:val="20"/>
        </w:rPr>
      </w:pPr>
      <w:r w:rsidRPr="00AD57E7">
        <w:rPr>
          <w:rFonts w:eastAsia="Times New Roman"/>
          <w:szCs w:val="20"/>
        </w:rPr>
        <w:t>Класс 2 – средний</w:t>
      </w:r>
    </w:p>
    <w:p w:rsidR="00AD57E7" w:rsidRPr="00AD57E7" w:rsidRDefault="00AD57E7" w:rsidP="00AD57E7">
      <w:pPr>
        <w:spacing w:after="0" w:line="240" w:lineRule="auto"/>
        <w:rPr>
          <w:rFonts w:eastAsia="Times New Roman"/>
          <w:szCs w:val="20"/>
        </w:rPr>
      </w:pPr>
      <w:r w:rsidRPr="00AD57E7">
        <w:rPr>
          <w:rFonts w:eastAsia="Times New Roman"/>
          <w:szCs w:val="20"/>
        </w:rPr>
        <w:t>Класс 3 – низший</w:t>
      </w:r>
    </w:p>
    <w:p w:rsidR="00AD57E7" w:rsidRPr="00AD57E7" w:rsidRDefault="00AD57E7" w:rsidP="00AD57E7">
      <w:pPr>
        <w:spacing w:after="0" w:line="240" w:lineRule="auto"/>
        <w:jc w:val="both"/>
        <w:rPr>
          <w:rFonts w:eastAsia="Times New Roman"/>
          <w:szCs w:val="20"/>
        </w:rPr>
      </w:pPr>
    </w:p>
    <w:p w:rsidR="00AD57E7" w:rsidRPr="00AD57E7" w:rsidRDefault="00AD57E7" w:rsidP="00AD57E7">
      <w:pPr>
        <w:spacing w:after="0" w:line="240" w:lineRule="auto"/>
        <w:jc w:val="both"/>
        <w:rPr>
          <w:rFonts w:eastAsia="Times New Roman"/>
          <w:szCs w:val="20"/>
        </w:rPr>
      </w:pPr>
      <w:r w:rsidRPr="00AD57E7">
        <w:rPr>
          <w:rFonts w:eastAsia="Times New Roman"/>
          <w:szCs w:val="20"/>
        </w:rPr>
        <w:tab/>
        <w:t xml:space="preserve">Материалы, применяемые в производстве </w:t>
      </w:r>
      <w:r w:rsidR="009D2FFC" w:rsidRPr="00AD57E7">
        <w:rPr>
          <w:rFonts w:eastAsia="Times New Roman"/>
          <w:szCs w:val="20"/>
        </w:rPr>
        <w:t>линз,</w:t>
      </w:r>
      <w:r w:rsidRPr="00AD57E7">
        <w:rPr>
          <w:rFonts w:eastAsia="Times New Roman"/>
          <w:szCs w:val="20"/>
        </w:rPr>
        <w:t xml:space="preserve"> обеспечивают защиту от различных опасных факторов. Имеют свои характерные особенности.</w:t>
      </w:r>
    </w:p>
    <w:p w:rsidR="00AD57E7" w:rsidRPr="00AD57E7" w:rsidRDefault="00AD57E7" w:rsidP="00AD57E7">
      <w:pPr>
        <w:spacing w:after="0" w:line="240" w:lineRule="auto"/>
        <w:jc w:val="both"/>
        <w:rPr>
          <w:rFonts w:eastAsia="Times New Roman"/>
          <w:b/>
          <w:szCs w:val="20"/>
          <w:u w:val="single"/>
        </w:rPr>
      </w:pPr>
      <w:r w:rsidRPr="00AD57E7">
        <w:rPr>
          <w:rFonts w:eastAsia="Times New Roman"/>
          <w:b/>
          <w:i/>
          <w:szCs w:val="20"/>
        </w:rPr>
        <w:t xml:space="preserve">Стеклянные </w:t>
      </w:r>
      <w:r w:rsidR="009D2FFC" w:rsidRPr="00AD57E7">
        <w:rPr>
          <w:rFonts w:eastAsia="Times New Roman"/>
          <w:b/>
          <w:i/>
          <w:szCs w:val="20"/>
        </w:rPr>
        <w:t>линзы:</w:t>
      </w:r>
      <w:r w:rsidR="009D2FFC" w:rsidRPr="00AD57E7">
        <w:rPr>
          <w:rFonts w:eastAsia="Times New Roman"/>
          <w:szCs w:val="20"/>
        </w:rPr>
        <w:t xml:space="preserve"> устойчивы</w:t>
      </w:r>
      <w:r w:rsidRPr="00AD57E7">
        <w:rPr>
          <w:rFonts w:eastAsia="Times New Roman"/>
          <w:szCs w:val="20"/>
        </w:rPr>
        <w:t xml:space="preserve"> к царапинам, поглощают УФ-лучи, устойчивы к химическим веществам.</w:t>
      </w:r>
    </w:p>
    <w:p w:rsidR="00AD57E7" w:rsidRPr="00AD57E7" w:rsidRDefault="00AD57E7" w:rsidP="00AD57E7">
      <w:pPr>
        <w:spacing w:after="0" w:line="240" w:lineRule="auto"/>
        <w:jc w:val="both"/>
        <w:rPr>
          <w:rFonts w:eastAsia="Times New Roman"/>
          <w:szCs w:val="20"/>
        </w:rPr>
      </w:pPr>
      <w:r w:rsidRPr="00AD57E7">
        <w:rPr>
          <w:rFonts w:eastAsia="Times New Roman"/>
          <w:szCs w:val="20"/>
        </w:rPr>
        <w:t>Недостатки:</w:t>
      </w:r>
    </w:p>
    <w:p w:rsidR="00AD57E7" w:rsidRPr="00AD57E7" w:rsidRDefault="00AD57E7" w:rsidP="006C47DF">
      <w:pPr>
        <w:numPr>
          <w:ilvl w:val="0"/>
          <w:numId w:val="1"/>
        </w:numPr>
        <w:spacing w:after="0" w:line="240" w:lineRule="auto"/>
        <w:jc w:val="both"/>
        <w:rPr>
          <w:rFonts w:eastAsia="Times New Roman"/>
          <w:szCs w:val="20"/>
        </w:rPr>
      </w:pPr>
      <w:r w:rsidRPr="00AD57E7">
        <w:rPr>
          <w:rFonts w:eastAsia="Times New Roman"/>
          <w:szCs w:val="20"/>
        </w:rPr>
        <w:t>большой вес</w:t>
      </w:r>
    </w:p>
    <w:p w:rsidR="00AD57E7" w:rsidRPr="00AD57E7" w:rsidRDefault="00AD57E7" w:rsidP="006C47DF">
      <w:pPr>
        <w:numPr>
          <w:ilvl w:val="0"/>
          <w:numId w:val="1"/>
        </w:numPr>
        <w:spacing w:after="0" w:line="240" w:lineRule="auto"/>
        <w:jc w:val="both"/>
        <w:rPr>
          <w:rFonts w:eastAsia="Times New Roman"/>
          <w:szCs w:val="20"/>
        </w:rPr>
      </w:pPr>
      <w:r w:rsidRPr="00AD57E7">
        <w:rPr>
          <w:rFonts w:eastAsia="Times New Roman"/>
          <w:szCs w:val="20"/>
        </w:rPr>
        <w:t>недостаточная защита от механических повреждений.</w:t>
      </w:r>
    </w:p>
    <w:p w:rsidR="00AD57E7" w:rsidRPr="00AD57E7" w:rsidRDefault="00AD57E7" w:rsidP="00AD57E7">
      <w:pPr>
        <w:spacing w:after="0" w:line="240" w:lineRule="auto"/>
        <w:jc w:val="both"/>
        <w:rPr>
          <w:rFonts w:eastAsia="Times New Roman"/>
          <w:szCs w:val="20"/>
        </w:rPr>
      </w:pPr>
      <w:r w:rsidRPr="00AD57E7">
        <w:rPr>
          <w:rFonts w:eastAsia="Times New Roman"/>
          <w:szCs w:val="20"/>
        </w:rPr>
        <w:tab/>
        <w:t xml:space="preserve"> В соответствии с нормативными актами очки со стеклянными линзами подлежат замене спустя 3</w:t>
      </w:r>
      <w:r w:rsidR="00D32716">
        <w:rPr>
          <w:rFonts w:eastAsia="Times New Roman"/>
          <w:szCs w:val="20"/>
        </w:rPr>
        <w:t xml:space="preserve"> </w:t>
      </w:r>
      <w:r w:rsidRPr="00AD57E7">
        <w:rPr>
          <w:rFonts w:eastAsia="Times New Roman"/>
          <w:szCs w:val="20"/>
        </w:rPr>
        <w:t>года по</w:t>
      </w:r>
      <w:r w:rsidR="00D32716">
        <w:rPr>
          <w:rFonts w:eastAsia="Times New Roman"/>
          <w:szCs w:val="20"/>
        </w:rPr>
        <w:t xml:space="preserve">сле их производства. Это связано </w:t>
      </w:r>
      <w:r w:rsidR="009D2FFC">
        <w:rPr>
          <w:rFonts w:eastAsia="Times New Roman"/>
          <w:szCs w:val="20"/>
        </w:rPr>
        <w:t xml:space="preserve">с </w:t>
      </w:r>
      <w:r w:rsidR="009D2FFC" w:rsidRPr="00AD57E7">
        <w:rPr>
          <w:rFonts w:eastAsia="Times New Roman"/>
          <w:szCs w:val="20"/>
        </w:rPr>
        <w:t>изменениями</w:t>
      </w:r>
      <w:r w:rsidRPr="00AD57E7">
        <w:rPr>
          <w:rFonts w:eastAsia="Times New Roman"/>
          <w:szCs w:val="20"/>
        </w:rPr>
        <w:t xml:space="preserve"> в кристаллической решётке стекла. </w:t>
      </w:r>
    </w:p>
    <w:p w:rsidR="00AD57E7" w:rsidRPr="00AD57E7" w:rsidRDefault="00AD57E7" w:rsidP="00AD57E7">
      <w:pPr>
        <w:spacing w:after="0" w:line="240" w:lineRule="auto"/>
        <w:jc w:val="both"/>
        <w:rPr>
          <w:rFonts w:eastAsia="Times New Roman"/>
          <w:b/>
          <w:i/>
          <w:szCs w:val="20"/>
        </w:rPr>
      </w:pPr>
      <w:r w:rsidRPr="00AD57E7">
        <w:rPr>
          <w:rFonts w:eastAsia="Times New Roman"/>
          <w:b/>
          <w:i/>
          <w:szCs w:val="20"/>
        </w:rPr>
        <w:t xml:space="preserve">Поликарбонатные линзы </w:t>
      </w:r>
      <w:r w:rsidRPr="00AD57E7">
        <w:rPr>
          <w:rFonts w:eastAsia="Times New Roman"/>
          <w:szCs w:val="20"/>
        </w:rPr>
        <w:t>эффективны при наличии специальных покрытий,</w:t>
      </w:r>
      <w:r w:rsidRPr="00AD57E7">
        <w:rPr>
          <w:rFonts w:eastAsia="Times New Roman"/>
          <w:b/>
          <w:i/>
          <w:szCs w:val="20"/>
        </w:rPr>
        <w:t xml:space="preserve"> </w:t>
      </w:r>
    </w:p>
    <w:p w:rsidR="00AD57E7" w:rsidRPr="00AD57E7" w:rsidRDefault="00AD57E7" w:rsidP="00AD57E7">
      <w:pPr>
        <w:spacing w:after="0" w:line="240" w:lineRule="auto"/>
        <w:jc w:val="both"/>
        <w:rPr>
          <w:rFonts w:eastAsia="Times New Roman"/>
          <w:szCs w:val="20"/>
        </w:rPr>
      </w:pPr>
      <w:r w:rsidRPr="00AD57E7">
        <w:rPr>
          <w:rFonts w:eastAsia="Times New Roman"/>
          <w:szCs w:val="20"/>
        </w:rPr>
        <w:t>защищающих от царапанья, запотевания. Выдерживают механические воздействия.  Сохраняют защитные свойства при кратковременном воздействии химикатов:</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 xml:space="preserve">ацетона                                                                      </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диацетонового спирта</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этилацетата</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эфиров гликоля</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изопропанола</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МЭК</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толуола</w:t>
      </w:r>
    </w:p>
    <w:p w:rsidR="00AD57E7" w:rsidRPr="00AD57E7" w:rsidRDefault="00AD57E7" w:rsidP="006C47DF">
      <w:pPr>
        <w:numPr>
          <w:ilvl w:val="0"/>
          <w:numId w:val="1"/>
        </w:numPr>
        <w:spacing w:after="0" w:line="240" w:lineRule="auto"/>
        <w:rPr>
          <w:rFonts w:eastAsia="Times New Roman"/>
          <w:szCs w:val="20"/>
        </w:rPr>
      </w:pPr>
      <w:r w:rsidRPr="00AD57E7">
        <w:rPr>
          <w:rFonts w:eastAsia="Times New Roman"/>
          <w:szCs w:val="20"/>
        </w:rPr>
        <w:t>чистящих растворителей</w:t>
      </w:r>
    </w:p>
    <w:p w:rsidR="00AD57E7" w:rsidRPr="00AD57E7" w:rsidRDefault="00AD57E7" w:rsidP="006C47DF">
      <w:pPr>
        <w:numPr>
          <w:ilvl w:val="0"/>
          <w:numId w:val="1"/>
        </w:numPr>
        <w:spacing w:after="0" w:line="240" w:lineRule="auto"/>
        <w:rPr>
          <w:rFonts w:eastAsia="Times New Roman"/>
          <w:szCs w:val="20"/>
        </w:rPr>
      </w:pPr>
      <w:r w:rsidRPr="00AD57E7">
        <w:rPr>
          <w:rFonts w:eastAsia="Times New Roman"/>
          <w:szCs w:val="20"/>
        </w:rPr>
        <w:t>бензина</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гексана</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метанола</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гидроксида аммония</w:t>
      </w:r>
    </w:p>
    <w:p w:rsidR="00AD57E7" w:rsidRPr="00AD57E7" w:rsidRDefault="00AD57E7" w:rsidP="006C47DF">
      <w:pPr>
        <w:numPr>
          <w:ilvl w:val="0"/>
          <w:numId w:val="1"/>
        </w:numPr>
        <w:spacing w:after="0" w:line="240" w:lineRule="auto"/>
        <w:rPr>
          <w:rFonts w:eastAsia="Times New Roman"/>
          <w:b/>
          <w:szCs w:val="20"/>
        </w:rPr>
      </w:pPr>
      <w:r w:rsidRPr="00AD57E7">
        <w:rPr>
          <w:rFonts w:eastAsia="Times New Roman"/>
          <w:szCs w:val="20"/>
        </w:rPr>
        <w:t>метиленхлорида</w:t>
      </w:r>
    </w:p>
    <w:p w:rsidR="00AD57E7" w:rsidRPr="00AD57E7" w:rsidRDefault="00AD57E7" w:rsidP="00AD57E7">
      <w:pPr>
        <w:spacing w:after="0" w:line="240" w:lineRule="auto"/>
        <w:rPr>
          <w:rFonts w:eastAsia="Times New Roman"/>
          <w:b/>
          <w:i/>
          <w:szCs w:val="20"/>
        </w:rPr>
      </w:pPr>
    </w:p>
    <w:p w:rsidR="00AD57E7" w:rsidRPr="00AD57E7" w:rsidRDefault="00AD57E7" w:rsidP="00AD57E7">
      <w:pPr>
        <w:spacing w:after="0" w:line="240" w:lineRule="auto"/>
        <w:rPr>
          <w:rFonts w:eastAsia="Times New Roman"/>
          <w:szCs w:val="20"/>
        </w:rPr>
      </w:pPr>
      <w:r w:rsidRPr="00AD57E7">
        <w:rPr>
          <w:rFonts w:eastAsia="Times New Roman"/>
          <w:b/>
          <w:i/>
          <w:szCs w:val="20"/>
        </w:rPr>
        <w:t xml:space="preserve">Ацетатные линзы </w:t>
      </w:r>
      <w:r w:rsidRPr="00AD57E7">
        <w:rPr>
          <w:rFonts w:eastAsia="Times New Roman"/>
          <w:szCs w:val="20"/>
        </w:rPr>
        <w:t xml:space="preserve">обычно проявляют высокую устойчивость к органическим химическим веществам, но </w:t>
      </w:r>
      <w:r w:rsidR="009D2FFC" w:rsidRPr="00AD57E7">
        <w:rPr>
          <w:rFonts w:eastAsia="Times New Roman"/>
          <w:szCs w:val="20"/>
        </w:rPr>
        <w:t>имеют низкий</w:t>
      </w:r>
      <w:r w:rsidRPr="00AD57E7">
        <w:rPr>
          <w:rFonts w:eastAsia="Times New Roman"/>
          <w:szCs w:val="20"/>
        </w:rPr>
        <w:t xml:space="preserve"> защитный уровень от ударов частиц.</w:t>
      </w:r>
    </w:p>
    <w:p w:rsidR="00AD57E7" w:rsidRPr="00AD57E7" w:rsidRDefault="00AD57E7" w:rsidP="00AD57E7">
      <w:pPr>
        <w:spacing w:after="0" w:line="240" w:lineRule="auto"/>
        <w:rPr>
          <w:rFonts w:eastAsia="Times New Roman"/>
          <w:b/>
          <w:szCs w:val="20"/>
        </w:rPr>
      </w:pPr>
      <w:r w:rsidRPr="00AD57E7">
        <w:rPr>
          <w:rFonts w:eastAsia="Times New Roman"/>
          <w:b/>
          <w:szCs w:val="20"/>
        </w:rPr>
        <w:tab/>
      </w:r>
    </w:p>
    <w:p w:rsidR="00AD57E7" w:rsidRDefault="00AD57E7" w:rsidP="00AD57E7">
      <w:pPr>
        <w:spacing w:after="0" w:line="240" w:lineRule="auto"/>
        <w:rPr>
          <w:rFonts w:eastAsia="Times New Roman"/>
          <w:szCs w:val="20"/>
        </w:rPr>
      </w:pPr>
      <w:r w:rsidRPr="00AD57E7">
        <w:rPr>
          <w:rFonts w:eastAsia="Times New Roman"/>
          <w:b/>
          <w:szCs w:val="20"/>
        </w:rPr>
        <w:t>Для оправы очков используют:</w:t>
      </w:r>
      <w:r w:rsidRPr="00AD57E7">
        <w:rPr>
          <w:rFonts w:eastAsia="Times New Roman"/>
          <w:szCs w:val="20"/>
        </w:rPr>
        <w:t xml:space="preserve"> ацетат, полиамид, поливинилхлорид, металл.</w:t>
      </w:r>
    </w:p>
    <w:p w:rsidR="0035619A" w:rsidRDefault="0035619A" w:rsidP="00AD57E7">
      <w:pPr>
        <w:spacing w:after="0" w:line="240" w:lineRule="auto"/>
        <w:rPr>
          <w:rFonts w:eastAsia="Times New Roman"/>
          <w:szCs w:val="20"/>
        </w:rPr>
      </w:pPr>
    </w:p>
    <w:p w:rsidR="0035619A" w:rsidRDefault="0035619A" w:rsidP="00AD57E7">
      <w:pPr>
        <w:spacing w:after="0" w:line="240" w:lineRule="auto"/>
        <w:rPr>
          <w:rFonts w:eastAsia="Times New Roman"/>
          <w:b/>
          <w:szCs w:val="20"/>
        </w:rPr>
      </w:pPr>
      <w:r w:rsidRPr="0035619A">
        <w:rPr>
          <w:rFonts w:eastAsia="Times New Roman"/>
          <w:b/>
          <w:szCs w:val="20"/>
        </w:rPr>
        <w:t xml:space="preserve"> Средства защиты при сварке</w:t>
      </w:r>
      <w:r>
        <w:rPr>
          <w:rFonts w:eastAsia="Times New Roman"/>
          <w:b/>
          <w:szCs w:val="20"/>
        </w:rPr>
        <w:t>.</w:t>
      </w:r>
    </w:p>
    <w:p w:rsidR="0035619A" w:rsidRPr="0035619A" w:rsidRDefault="0035619A" w:rsidP="00AD57E7">
      <w:pPr>
        <w:spacing w:after="0" w:line="240" w:lineRule="auto"/>
        <w:rPr>
          <w:rFonts w:eastAsia="Times New Roman"/>
          <w:b/>
          <w:szCs w:val="20"/>
        </w:rPr>
      </w:pPr>
    </w:p>
    <w:p w:rsidR="00AD57E7" w:rsidRPr="0035619A" w:rsidRDefault="00A1532A" w:rsidP="00A1532A">
      <w:pPr>
        <w:spacing w:after="0" w:line="240" w:lineRule="auto"/>
        <w:ind w:firstLine="709"/>
        <w:jc w:val="both"/>
        <w:rPr>
          <w:rFonts w:eastAsia="Times New Roman"/>
          <w:szCs w:val="20"/>
        </w:rPr>
      </w:pPr>
      <w:r w:rsidRPr="00D32716">
        <w:rPr>
          <w:rFonts w:eastAsia="Times New Roman"/>
          <w:szCs w:val="20"/>
        </w:rPr>
        <w:lastRenderedPageBreak/>
        <w:t>ГОСТ 12.4.254-2013 ССБТ</w:t>
      </w:r>
      <w:r w:rsidRPr="0035619A">
        <w:rPr>
          <w:rFonts w:eastAsia="Times New Roman"/>
          <w:b/>
          <w:szCs w:val="20"/>
        </w:rPr>
        <w:t xml:space="preserve"> </w:t>
      </w:r>
      <w:r w:rsidR="00D32716">
        <w:rPr>
          <w:rFonts w:eastAsia="Times New Roman"/>
          <w:b/>
          <w:szCs w:val="20"/>
        </w:rPr>
        <w:t>«</w:t>
      </w:r>
      <w:r w:rsidRPr="0035619A">
        <w:rPr>
          <w:rFonts w:eastAsia="Times New Roman"/>
          <w:b/>
          <w:szCs w:val="20"/>
        </w:rPr>
        <w:t>Средства индивидуальной защиты глаз и лица при сварке и аналогичных процессах</w:t>
      </w:r>
      <w:r w:rsidR="00D32716">
        <w:rPr>
          <w:rFonts w:eastAsia="Times New Roman"/>
          <w:b/>
          <w:szCs w:val="20"/>
        </w:rPr>
        <w:t>.</w:t>
      </w:r>
      <w:r w:rsidRPr="0035619A">
        <w:rPr>
          <w:rFonts w:eastAsia="Times New Roman"/>
          <w:b/>
          <w:szCs w:val="20"/>
        </w:rPr>
        <w:t xml:space="preserve"> Общие технические условия</w:t>
      </w:r>
      <w:r w:rsidR="00D32716">
        <w:rPr>
          <w:rFonts w:eastAsia="Times New Roman"/>
          <w:b/>
          <w:szCs w:val="20"/>
        </w:rPr>
        <w:t>»</w:t>
      </w:r>
      <w:r>
        <w:rPr>
          <w:rFonts w:eastAsia="Times New Roman"/>
          <w:b/>
          <w:szCs w:val="20"/>
        </w:rPr>
        <w:t>.</w:t>
      </w:r>
      <w:r>
        <w:rPr>
          <w:rFonts w:eastAsia="Times New Roman"/>
          <w:szCs w:val="20"/>
        </w:rPr>
        <w:t xml:space="preserve"> </w:t>
      </w:r>
      <w:r w:rsidRPr="00A1532A">
        <w:rPr>
          <w:rFonts w:eastAsia="Times New Roman"/>
          <w:szCs w:val="20"/>
        </w:rPr>
        <w:t xml:space="preserve">Стандарт распространяется на </w:t>
      </w:r>
      <w:r>
        <w:rPr>
          <w:rFonts w:eastAsia="Times New Roman"/>
          <w:szCs w:val="20"/>
        </w:rPr>
        <w:t>СИЗ п</w:t>
      </w:r>
      <w:r w:rsidR="0035619A" w:rsidRPr="0035619A">
        <w:rPr>
          <w:rFonts w:eastAsia="Times New Roman"/>
          <w:szCs w:val="20"/>
        </w:rPr>
        <w:t>ри сварке и аналогичных процессах, применяемые для предохранения глаз и лица рабочего от опасного оптического излучения и других факторов риска, имеющих место при электродуговой и плазменной сварке, резке металлов и аналогичных процессах. Стандарт также распространяется на сварочные защитные светофильтры с автоматической установкой градационных шифров.</w:t>
      </w:r>
    </w:p>
    <w:p w:rsidR="00A1532A" w:rsidRPr="00A1532A" w:rsidRDefault="00A1532A" w:rsidP="00A1532A">
      <w:pPr>
        <w:spacing w:after="0" w:line="240" w:lineRule="auto"/>
        <w:ind w:firstLine="709"/>
        <w:rPr>
          <w:rFonts w:eastAsia="Times New Roman"/>
          <w:szCs w:val="20"/>
        </w:rPr>
      </w:pPr>
      <w:r w:rsidRPr="00A1532A">
        <w:rPr>
          <w:rFonts w:eastAsia="Times New Roman"/>
          <w:szCs w:val="20"/>
        </w:rPr>
        <w:t>Функции средств защиты при сварке заключаются в обеспечении защиты глаз и лица сварщик</w:t>
      </w:r>
      <w:r>
        <w:rPr>
          <w:rFonts w:eastAsia="Times New Roman"/>
          <w:szCs w:val="20"/>
        </w:rPr>
        <w:t>а от следующих видов опасности:</w:t>
      </w:r>
    </w:p>
    <w:p w:rsidR="00A1532A" w:rsidRPr="00A1532A" w:rsidRDefault="00A1532A" w:rsidP="00A1532A">
      <w:pPr>
        <w:spacing w:after="0" w:line="240" w:lineRule="auto"/>
        <w:ind w:firstLine="709"/>
        <w:rPr>
          <w:rFonts w:eastAsia="Times New Roman"/>
          <w:szCs w:val="20"/>
        </w:rPr>
      </w:pPr>
      <w:r w:rsidRPr="00A1532A">
        <w:rPr>
          <w:rFonts w:eastAsia="Times New Roman"/>
          <w:szCs w:val="20"/>
        </w:rPr>
        <w:t>- оптического излучения;</w:t>
      </w:r>
    </w:p>
    <w:p w:rsidR="00A1532A" w:rsidRPr="00A1532A" w:rsidRDefault="00A1532A" w:rsidP="00A1532A">
      <w:pPr>
        <w:spacing w:after="0" w:line="240" w:lineRule="auto"/>
        <w:ind w:firstLine="709"/>
        <w:rPr>
          <w:rFonts w:eastAsia="Times New Roman"/>
          <w:szCs w:val="20"/>
        </w:rPr>
      </w:pPr>
      <w:r w:rsidRPr="00A1532A">
        <w:rPr>
          <w:rFonts w:eastAsia="Times New Roman"/>
          <w:szCs w:val="20"/>
        </w:rPr>
        <w:t>- частиц расплавленного металла и горячих твердых частиц;</w:t>
      </w:r>
    </w:p>
    <w:p w:rsidR="00A1532A" w:rsidRDefault="00A1532A" w:rsidP="00D32716">
      <w:pPr>
        <w:spacing w:after="0" w:line="240" w:lineRule="auto"/>
        <w:ind w:firstLine="709"/>
        <w:rPr>
          <w:rFonts w:eastAsia="Times New Roman"/>
          <w:szCs w:val="20"/>
        </w:rPr>
      </w:pPr>
      <w:r w:rsidRPr="00A1532A">
        <w:rPr>
          <w:rFonts w:eastAsia="Times New Roman"/>
          <w:szCs w:val="20"/>
        </w:rPr>
        <w:t>- теплового излучения</w:t>
      </w:r>
      <w:r w:rsidR="00D32716">
        <w:rPr>
          <w:rFonts w:eastAsia="Times New Roman"/>
          <w:szCs w:val="20"/>
        </w:rPr>
        <w:t xml:space="preserve"> </w:t>
      </w:r>
      <w:r w:rsidRPr="00A1532A">
        <w:rPr>
          <w:rFonts w:eastAsia="Times New Roman"/>
          <w:szCs w:val="20"/>
        </w:rPr>
        <w:t>или любой комбинации этих факторов.</w:t>
      </w:r>
    </w:p>
    <w:p w:rsidR="00D32716" w:rsidRPr="00A1532A" w:rsidRDefault="00D32716" w:rsidP="00D32716">
      <w:pPr>
        <w:spacing w:after="0" w:line="240" w:lineRule="auto"/>
        <w:ind w:firstLine="709"/>
        <w:rPr>
          <w:rFonts w:eastAsia="Times New Roman"/>
          <w:szCs w:val="20"/>
        </w:rPr>
      </w:pPr>
    </w:p>
    <w:p w:rsidR="00A1532A" w:rsidRPr="00A1532A" w:rsidRDefault="00D32716" w:rsidP="00A1532A">
      <w:pPr>
        <w:spacing w:after="0" w:line="240" w:lineRule="auto"/>
        <w:ind w:firstLine="709"/>
        <w:rPr>
          <w:rFonts w:eastAsia="Times New Roman"/>
          <w:szCs w:val="20"/>
        </w:rPr>
      </w:pPr>
      <w:r w:rsidRPr="00D32716">
        <w:rPr>
          <w:rFonts w:eastAsia="Times New Roman"/>
          <w:b/>
          <w:szCs w:val="20"/>
        </w:rPr>
        <w:t xml:space="preserve">Выделяют </w:t>
      </w:r>
      <w:r w:rsidR="00A1532A" w:rsidRPr="00D32716">
        <w:rPr>
          <w:rFonts w:eastAsia="Times New Roman"/>
          <w:b/>
          <w:szCs w:val="20"/>
        </w:rPr>
        <w:t>следующие типы</w:t>
      </w:r>
      <w:r w:rsidRPr="00D32716">
        <w:rPr>
          <w:rFonts w:eastAsia="Times New Roman"/>
          <w:b/>
          <w:szCs w:val="20"/>
        </w:rPr>
        <w:t xml:space="preserve"> очков, предназначенных для выполнения сварочных работ</w:t>
      </w:r>
      <w:r w:rsidR="00A1532A">
        <w:rPr>
          <w:rFonts w:eastAsia="Times New Roman"/>
          <w:szCs w:val="20"/>
        </w:rPr>
        <w:t>:</w:t>
      </w:r>
    </w:p>
    <w:p w:rsidR="00A1532A" w:rsidRPr="00A1532A" w:rsidRDefault="00A1532A" w:rsidP="00A1532A">
      <w:pPr>
        <w:spacing w:after="0" w:line="240" w:lineRule="auto"/>
        <w:ind w:firstLine="709"/>
        <w:rPr>
          <w:rFonts w:eastAsia="Times New Roman"/>
          <w:szCs w:val="20"/>
        </w:rPr>
      </w:pPr>
      <w:r w:rsidRPr="00A1532A">
        <w:rPr>
          <w:rFonts w:eastAsia="Times New Roman"/>
          <w:szCs w:val="20"/>
        </w:rPr>
        <w:t>- о</w:t>
      </w:r>
      <w:r>
        <w:rPr>
          <w:rFonts w:eastAsia="Times New Roman"/>
          <w:szCs w:val="20"/>
        </w:rPr>
        <w:t>ткрытые защитные очки сварщика;</w:t>
      </w:r>
    </w:p>
    <w:p w:rsidR="00A1532A" w:rsidRPr="00A1532A" w:rsidRDefault="00A1532A" w:rsidP="00A1532A">
      <w:pPr>
        <w:spacing w:after="0" w:line="240" w:lineRule="auto"/>
        <w:ind w:firstLine="709"/>
        <w:rPr>
          <w:rFonts w:eastAsia="Times New Roman"/>
          <w:szCs w:val="20"/>
        </w:rPr>
      </w:pPr>
      <w:r w:rsidRPr="00A1532A">
        <w:rPr>
          <w:rFonts w:eastAsia="Times New Roman"/>
          <w:szCs w:val="20"/>
        </w:rPr>
        <w:t>- з</w:t>
      </w:r>
      <w:r>
        <w:rPr>
          <w:rFonts w:eastAsia="Times New Roman"/>
          <w:szCs w:val="20"/>
        </w:rPr>
        <w:t>акрытые защитные очки сварщика;</w:t>
      </w:r>
    </w:p>
    <w:p w:rsidR="0035619A" w:rsidRDefault="00A1532A" w:rsidP="00A1532A">
      <w:pPr>
        <w:spacing w:after="0" w:line="240" w:lineRule="auto"/>
        <w:ind w:firstLine="709"/>
        <w:rPr>
          <w:rFonts w:eastAsia="Times New Roman"/>
          <w:szCs w:val="20"/>
        </w:rPr>
      </w:pPr>
      <w:r w:rsidRPr="00A1532A">
        <w:rPr>
          <w:rFonts w:eastAsia="Times New Roman"/>
          <w:szCs w:val="20"/>
        </w:rPr>
        <w:t>- защитные лицевые щитки сварщика.</w:t>
      </w:r>
    </w:p>
    <w:p w:rsidR="005B4E28" w:rsidRDefault="005B4E28" w:rsidP="00AD57E7">
      <w:pPr>
        <w:spacing w:after="0" w:line="240" w:lineRule="auto"/>
        <w:rPr>
          <w:rFonts w:eastAsia="Times New Roman"/>
          <w:b/>
          <w:szCs w:val="20"/>
        </w:rPr>
      </w:pPr>
    </w:p>
    <w:p w:rsidR="0035619A" w:rsidRPr="005B4E28" w:rsidRDefault="005B4E28" w:rsidP="00AD57E7">
      <w:pPr>
        <w:spacing w:after="0" w:line="240" w:lineRule="auto"/>
        <w:rPr>
          <w:rFonts w:eastAsia="Times New Roman"/>
          <w:szCs w:val="20"/>
        </w:rPr>
      </w:pPr>
      <w:r w:rsidRPr="005B4E28">
        <w:rPr>
          <w:rFonts w:eastAsia="Times New Roman"/>
          <w:szCs w:val="20"/>
        </w:rPr>
        <w:t>Классификация сварочных светофильтров по максимальным значениям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0"/>
        <w:gridCol w:w="1248"/>
        <w:gridCol w:w="1248"/>
        <w:gridCol w:w="1133"/>
        <w:gridCol w:w="1248"/>
        <w:gridCol w:w="1248"/>
        <w:gridCol w:w="1263"/>
      </w:tblGrid>
      <w:tr w:rsidR="005B4E28" w:rsidRPr="00A97B65" w:rsidTr="004B4C66">
        <w:trPr>
          <w:trHeight w:val="12"/>
          <w:tblCellSpacing w:w="15" w:type="dxa"/>
        </w:trPr>
        <w:tc>
          <w:tcPr>
            <w:tcW w:w="2587" w:type="dxa"/>
            <w:vAlign w:val="center"/>
            <w:hideMark/>
          </w:tcPr>
          <w:p w:rsidR="005B4E28" w:rsidRPr="00A97B65" w:rsidRDefault="005B4E28" w:rsidP="004B4C66">
            <w:pPr>
              <w:spacing w:after="0" w:line="240" w:lineRule="auto"/>
              <w:rPr>
                <w:rFonts w:eastAsia="Times New Roman"/>
                <w:sz w:val="2"/>
                <w:szCs w:val="24"/>
              </w:rPr>
            </w:pPr>
          </w:p>
        </w:tc>
        <w:tc>
          <w:tcPr>
            <w:tcW w:w="1478" w:type="dxa"/>
            <w:vAlign w:val="center"/>
            <w:hideMark/>
          </w:tcPr>
          <w:p w:rsidR="005B4E28" w:rsidRPr="00A97B65" w:rsidRDefault="005B4E28" w:rsidP="004B4C66">
            <w:pPr>
              <w:spacing w:after="0" w:line="240" w:lineRule="auto"/>
              <w:rPr>
                <w:rFonts w:eastAsia="Times New Roman"/>
                <w:sz w:val="2"/>
                <w:szCs w:val="24"/>
              </w:rPr>
            </w:pPr>
          </w:p>
        </w:tc>
        <w:tc>
          <w:tcPr>
            <w:tcW w:w="1478" w:type="dxa"/>
            <w:vAlign w:val="center"/>
            <w:hideMark/>
          </w:tcPr>
          <w:p w:rsidR="005B4E28" w:rsidRPr="00A97B65" w:rsidRDefault="005B4E28" w:rsidP="004B4C66">
            <w:pPr>
              <w:spacing w:after="0" w:line="240" w:lineRule="auto"/>
              <w:rPr>
                <w:rFonts w:eastAsia="Times New Roman"/>
                <w:sz w:val="2"/>
                <w:szCs w:val="24"/>
              </w:rPr>
            </w:pPr>
          </w:p>
        </w:tc>
        <w:tc>
          <w:tcPr>
            <w:tcW w:w="1294" w:type="dxa"/>
            <w:vAlign w:val="center"/>
            <w:hideMark/>
          </w:tcPr>
          <w:p w:rsidR="005B4E28" w:rsidRPr="00A97B65" w:rsidRDefault="005B4E28" w:rsidP="004B4C66">
            <w:pPr>
              <w:spacing w:after="0" w:line="240" w:lineRule="auto"/>
              <w:rPr>
                <w:rFonts w:eastAsia="Times New Roman"/>
                <w:sz w:val="2"/>
                <w:szCs w:val="24"/>
              </w:rPr>
            </w:pPr>
          </w:p>
        </w:tc>
        <w:tc>
          <w:tcPr>
            <w:tcW w:w="1478" w:type="dxa"/>
            <w:vAlign w:val="center"/>
            <w:hideMark/>
          </w:tcPr>
          <w:p w:rsidR="005B4E28" w:rsidRPr="00A97B65" w:rsidRDefault="005B4E28" w:rsidP="004B4C66">
            <w:pPr>
              <w:spacing w:after="0" w:line="240" w:lineRule="auto"/>
              <w:rPr>
                <w:rFonts w:eastAsia="Times New Roman"/>
                <w:sz w:val="2"/>
                <w:szCs w:val="24"/>
              </w:rPr>
            </w:pPr>
          </w:p>
        </w:tc>
        <w:tc>
          <w:tcPr>
            <w:tcW w:w="1478" w:type="dxa"/>
            <w:vAlign w:val="center"/>
            <w:hideMark/>
          </w:tcPr>
          <w:p w:rsidR="005B4E28" w:rsidRPr="00A97B65" w:rsidRDefault="005B4E28" w:rsidP="004B4C66">
            <w:pPr>
              <w:spacing w:after="0" w:line="240" w:lineRule="auto"/>
              <w:rPr>
                <w:rFonts w:eastAsia="Times New Roman"/>
                <w:sz w:val="2"/>
                <w:szCs w:val="24"/>
              </w:rPr>
            </w:pPr>
          </w:p>
        </w:tc>
        <w:tc>
          <w:tcPr>
            <w:tcW w:w="1478" w:type="dxa"/>
            <w:vAlign w:val="center"/>
            <w:hideMark/>
          </w:tcPr>
          <w:p w:rsidR="005B4E28" w:rsidRPr="00A97B65" w:rsidRDefault="005B4E28" w:rsidP="004B4C66">
            <w:pPr>
              <w:spacing w:after="0" w:line="240" w:lineRule="auto"/>
              <w:rPr>
                <w:rFonts w:eastAsia="Times New Roman"/>
                <w:sz w:val="2"/>
                <w:szCs w:val="24"/>
              </w:rPr>
            </w:pPr>
          </w:p>
        </w:tc>
      </w:tr>
      <w:tr w:rsidR="005B4E28" w:rsidRPr="00A97B65" w:rsidTr="004B4C66">
        <w:trPr>
          <w:tblCellSpacing w:w="15" w:type="dxa"/>
        </w:trPr>
        <w:tc>
          <w:tcPr>
            <w:tcW w:w="258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Световой коэффициент пропускания, %</w:t>
            </w:r>
          </w:p>
        </w:tc>
        <w:tc>
          <w:tcPr>
            <w:tcW w:w="4250"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D740F7" w:rsidP="004B4C66">
            <w:pPr>
              <w:spacing w:before="100" w:beforeAutospacing="1" w:after="100" w:afterAutospacing="1" w:line="240" w:lineRule="auto"/>
              <w:jc w:val="center"/>
              <w:rPr>
                <w:rFonts w:eastAsia="Times New Roman"/>
                <w:sz w:val="24"/>
                <w:szCs w:val="24"/>
              </w:rPr>
            </w:pPr>
            <w:r>
              <w:rPr>
                <w:rFonts w:eastAsia="Times New Roman"/>
                <w:sz w:val="24"/>
                <w:szCs w:val="24"/>
              </w:rPr>
              <w:t>Максимальное значение</w:t>
            </w:r>
            <w:r w:rsidR="005B4E28" w:rsidRPr="00A97B65">
              <w:rPr>
                <w:rFonts w:eastAsia="Times New Roman"/>
                <w:sz w:val="24"/>
                <w:szCs w:val="24"/>
              </w:rPr>
              <w:t xml:space="preserve">, </w:t>
            </w:r>
            <w:r w:rsidR="00C51FD2">
              <w:rPr>
                <w:rFonts w:eastAsia="Times New Roman"/>
                <w:sz w:val="24"/>
                <w:szCs w:val="24"/>
              </w:rPr>
              <w:t xml:space="preserve">и </w:t>
            </w:r>
            <w:r w:rsidR="005B4E28" w:rsidRPr="00A97B65">
              <w:rPr>
                <w:rFonts w:eastAsia="Times New Roman"/>
                <w:sz w:val="24"/>
                <w:szCs w:val="24"/>
              </w:rPr>
              <w:t>%</w:t>
            </w:r>
          </w:p>
        </w:tc>
        <w:tc>
          <w:tcPr>
            <w:tcW w:w="4435"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D740F7" w:rsidP="004B4C66">
            <w:pPr>
              <w:spacing w:before="100" w:beforeAutospacing="1" w:after="100" w:afterAutospacing="1" w:line="240" w:lineRule="auto"/>
              <w:jc w:val="center"/>
              <w:rPr>
                <w:rFonts w:eastAsia="Times New Roman"/>
                <w:sz w:val="24"/>
                <w:szCs w:val="24"/>
              </w:rPr>
            </w:pPr>
            <w:r>
              <w:rPr>
                <w:rFonts w:eastAsia="Times New Roman"/>
                <w:sz w:val="24"/>
                <w:szCs w:val="24"/>
              </w:rPr>
              <w:t>Максимальное значение</w:t>
            </w:r>
            <w:r w:rsidR="005B4E28" w:rsidRPr="00A97B65">
              <w:rPr>
                <w:rFonts w:eastAsia="Times New Roman"/>
                <w:sz w:val="24"/>
                <w:szCs w:val="24"/>
              </w:rPr>
              <w:t>, %</w:t>
            </w:r>
          </w:p>
        </w:tc>
      </w:tr>
      <w:tr w:rsidR="005B4E28" w:rsidRPr="00A97B65" w:rsidTr="004B4C66">
        <w:trPr>
          <w:tblCellSpacing w:w="15" w:type="dxa"/>
        </w:trPr>
        <w:tc>
          <w:tcPr>
            <w:tcW w:w="258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Класс 1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Класс 2 </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Класс 3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Класс 1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Класс 2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Класс 3 </w:t>
            </w:r>
          </w:p>
        </w:tc>
      </w:tr>
      <w:tr w:rsidR="005B4E28" w:rsidRPr="00A97B65" w:rsidTr="004B4C66">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rPr>
                <w:rFonts w:eastAsia="Times New Roman"/>
                <w:sz w:val="24"/>
                <w:szCs w:val="24"/>
              </w:rPr>
            </w:pPr>
            <w:r w:rsidRPr="00A97B65">
              <w:rPr>
                <w:rFonts w:eastAsia="Times New Roman"/>
                <w:sz w:val="24"/>
                <w:szCs w:val="24"/>
              </w:rPr>
              <w:t>17,9-100</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5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10 </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15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r>
      <w:tr w:rsidR="005B4E28" w:rsidRPr="00A97B65" w:rsidTr="004B4C66">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rPr>
                <w:rFonts w:eastAsia="Times New Roman"/>
                <w:sz w:val="24"/>
                <w:szCs w:val="24"/>
              </w:rPr>
            </w:pPr>
            <w:r w:rsidRPr="00A97B65">
              <w:rPr>
                <w:rFonts w:eastAsia="Times New Roman"/>
                <w:sz w:val="24"/>
                <w:szCs w:val="24"/>
              </w:rPr>
              <w:t>0,44-17,9</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10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15 </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r>
      <w:tr w:rsidR="005B4E28" w:rsidRPr="00A97B65" w:rsidTr="004B4C66">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rPr>
                <w:rFonts w:eastAsia="Times New Roman"/>
                <w:sz w:val="24"/>
                <w:szCs w:val="24"/>
              </w:rPr>
            </w:pPr>
            <w:r w:rsidRPr="00A97B65">
              <w:rPr>
                <w:rFonts w:eastAsia="Times New Roman"/>
                <w:sz w:val="24"/>
                <w:szCs w:val="24"/>
              </w:rPr>
              <w:t>0,023-0,44</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15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30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30 </w:t>
            </w:r>
          </w:p>
        </w:tc>
      </w:tr>
      <w:tr w:rsidR="005B4E28" w:rsidRPr="00A97B65" w:rsidTr="004B4C66">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rPr>
                <w:rFonts w:eastAsia="Times New Roman"/>
                <w:sz w:val="24"/>
                <w:szCs w:val="24"/>
              </w:rPr>
            </w:pPr>
            <w:r w:rsidRPr="00A97B65">
              <w:rPr>
                <w:rFonts w:eastAsia="Times New Roman"/>
                <w:sz w:val="24"/>
                <w:szCs w:val="24"/>
              </w:rPr>
              <w:t>0,0012-0,023</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30 </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40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20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30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40 </w:t>
            </w:r>
          </w:p>
        </w:tc>
      </w:tr>
      <w:tr w:rsidR="005B4E28" w:rsidRPr="00A97B65" w:rsidTr="004B4C66">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rPr>
                <w:rFonts w:eastAsia="Times New Roman"/>
                <w:sz w:val="24"/>
                <w:szCs w:val="24"/>
              </w:rPr>
            </w:pPr>
            <w:r w:rsidRPr="00A97B65">
              <w:rPr>
                <w:rFonts w:eastAsia="Times New Roman"/>
                <w:sz w:val="24"/>
                <w:szCs w:val="24"/>
              </w:rPr>
              <w:t>0,00023-0,0012</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30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40 </w:t>
            </w:r>
          </w:p>
        </w:tc>
        <w:tc>
          <w:tcPr>
            <w:tcW w:w="129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60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30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40 </w:t>
            </w:r>
          </w:p>
        </w:tc>
        <w:tc>
          <w:tcPr>
            <w:tcW w:w="147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5B4E28" w:rsidRPr="00A97B65" w:rsidRDefault="005B4E28" w:rsidP="004B4C66">
            <w:pPr>
              <w:spacing w:before="100" w:beforeAutospacing="1" w:after="100" w:afterAutospacing="1" w:line="240" w:lineRule="auto"/>
              <w:jc w:val="center"/>
              <w:rPr>
                <w:rFonts w:eastAsia="Times New Roman"/>
                <w:sz w:val="24"/>
                <w:szCs w:val="24"/>
              </w:rPr>
            </w:pPr>
            <w:r w:rsidRPr="00A97B65">
              <w:rPr>
                <w:rFonts w:eastAsia="Times New Roman"/>
                <w:sz w:val="24"/>
                <w:szCs w:val="24"/>
              </w:rPr>
              <w:t xml:space="preserve">60 </w:t>
            </w:r>
          </w:p>
        </w:tc>
      </w:tr>
    </w:tbl>
    <w:p w:rsidR="00134B8A" w:rsidRDefault="00134B8A" w:rsidP="00AD57E7">
      <w:pPr>
        <w:spacing w:after="0" w:line="240" w:lineRule="auto"/>
        <w:rPr>
          <w:rFonts w:eastAsia="Times New Roman"/>
          <w:b/>
          <w:szCs w:val="20"/>
        </w:rPr>
      </w:pPr>
    </w:p>
    <w:p w:rsidR="005B4E28" w:rsidRDefault="00134B8A" w:rsidP="00134B8A">
      <w:pPr>
        <w:spacing w:after="0" w:line="240" w:lineRule="auto"/>
        <w:ind w:firstLine="709"/>
        <w:rPr>
          <w:rFonts w:eastAsia="Times New Roman"/>
          <w:b/>
          <w:szCs w:val="20"/>
        </w:rPr>
      </w:pPr>
      <w:r>
        <w:rPr>
          <w:rFonts w:eastAsia="Times New Roman"/>
          <w:b/>
          <w:szCs w:val="20"/>
        </w:rPr>
        <w:t xml:space="preserve">4. </w:t>
      </w:r>
      <w:r w:rsidR="005B4E28">
        <w:rPr>
          <w:rFonts w:eastAsia="Times New Roman"/>
          <w:b/>
          <w:szCs w:val="20"/>
        </w:rPr>
        <w:t>Маркировка</w:t>
      </w:r>
      <w:r>
        <w:rPr>
          <w:rFonts w:eastAsia="Times New Roman"/>
          <w:b/>
          <w:szCs w:val="20"/>
        </w:rPr>
        <w:t xml:space="preserve"> средств защиты глаз</w:t>
      </w:r>
    </w:p>
    <w:p w:rsidR="00134B8A" w:rsidRDefault="00134B8A" w:rsidP="00AD57E7">
      <w:pPr>
        <w:spacing w:after="0" w:line="240" w:lineRule="auto"/>
        <w:rPr>
          <w:rFonts w:eastAsia="Times New Roman"/>
          <w:szCs w:val="20"/>
        </w:rPr>
      </w:pPr>
    </w:p>
    <w:p w:rsidR="005B4E28" w:rsidRDefault="005B4E28" w:rsidP="00AD57E7">
      <w:pPr>
        <w:spacing w:after="0" w:line="240" w:lineRule="auto"/>
        <w:rPr>
          <w:rFonts w:eastAsia="Times New Roman"/>
          <w:szCs w:val="20"/>
        </w:rPr>
      </w:pPr>
      <w:r w:rsidRPr="005B4E28">
        <w:rPr>
          <w:rFonts w:eastAsia="Times New Roman"/>
          <w:szCs w:val="20"/>
        </w:rPr>
        <w:t>Автоматические сварочные светофильтры и автоматические сварочные светофильтры с ручной установкой градационных шифров</w:t>
      </w:r>
      <w:r>
        <w:rPr>
          <w:rFonts w:eastAsia="Times New Roman"/>
          <w:szCs w:val="20"/>
        </w:rPr>
        <w:t>:</w:t>
      </w:r>
    </w:p>
    <w:p w:rsidR="005B4E28" w:rsidRPr="005B4E28" w:rsidRDefault="005B4E28" w:rsidP="00AD57E7">
      <w:pPr>
        <w:spacing w:after="0" w:line="240" w:lineRule="auto"/>
        <w:rPr>
          <w:rFonts w:eastAsia="Times New Roman"/>
          <w:szCs w:val="20"/>
        </w:rPr>
      </w:pPr>
    </w:p>
    <w:p w:rsidR="005B4E28" w:rsidRDefault="005B4E28" w:rsidP="00AD57E7">
      <w:pPr>
        <w:spacing w:after="0" w:line="240" w:lineRule="auto"/>
        <w:rPr>
          <w:rFonts w:eastAsia="Times New Roman"/>
          <w:b/>
          <w:szCs w:val="20"/>
        </w:rPr>
      </w:pPr>
      <w:r w:rsidRPr="005B4E28">
        <w:rPr>
          <w:rFonts w:eastAsia="Times New Roman"/>
          <w:noProof/>
          <w:sz w:val="24"/>
          <w:szCs w:val="24"/>
        </w:rPr>
        <w:lastRenderedPageBreak/>
        <w:drawing>
          <wp:inline distT="0" distB="0" distL="0" distR="0">
            <wp:extent cx="4541520" cy="2377440"/>
            <wp:effectExtent l="0" t="0" r="0" b="3810"/>
            <wp:docPr id="27668" name="Рисунок 27668" descr="ГОСТ 12.4.254-2013 ССБТ. Средства индивидуальной защиты глаз и лица при сварке и аналогичных процессах.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ОСТ 12.4.254-2013 ССБТ. Средства индивидуальной защиты глаз и лица при сварке и аналогичных процессах. Общие технические условия"/>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41520" cy="2377440"/>
                    </a:xfrm>
                    <a:prstGeom prst="rect">
                      <a:avLst/>
                    </a:prstGeom>
                    <a:noFill/>
                    <a:ln>
                      <a:noFill/>
                    </a:ln>
                  </pic:spPr>
                </pic:pic>
              </a:graphicData>
            </a:graphic>
          </wp:inline>
        </w:drawing>
      </w:r>
    </w:p>
    <w:p w:rsidR="005B4E28" w:rsidRDefault="005B4E28" w:rsidP="00AD57E7">
      <w:pPr>
        <w:spacing w:after="0" w:line="240" w:lineRule="auto"/>
        <w:rPr>
          <w:rFonts w:eastAsia="Times New Roman"/>
          <w:b/>
          <w:szCs w:val="20"/>
        </w:rPr>
      </w:pPr>
    </w:p>
    <w:p w:rsidR="005B4E28" w:rsidRPr="005B4E28" w:rsidRDefault="005B4E28" w:rsidP="00AD57E7">
      <w:pPr>
        <w:spacing w:after="0" w:line="240" w:lineRule="auto"/>
        <w:rPr>
          <w:rFonts w:eastAsia="Times New Roman"/>
          <w:szCs w:val="20"/>
        </w:rPr>
      </w:pPr>
      <w:r w:rsidRPr="005B4E28">
        <w:rPr>
          <w:rFonts w:eastAsia="Times New Roman"/>
          <w:szCs w:val="20"/>
        </w:rPr>
        <w:t>Сварочные светофильтры с автоматической установкой градационных шифров</w:t>
      </w:r>
      <w:r>
        <w:rPr>
          <w:rFonts w:eastAsia="Times New Roman"/>
          <w:szCs w:val="20"/>
        </w:rPr>
        <w:t>:</w:t>
      </w:r>
    </w:p>
    <w:p w:rsidR="005B4E28" w:rsidRDefault="005B4E28" w:rsidP="00AD57E7">
      <w:pPr>
        <w:spacing w:after="0" w:line="240" w:lineRule="auto"/>
        <w:rPr>
          <w:rFonts w:eastAsia="Times New Roman"/>
          <w:b/>
          <w:szCs w:val="20"/>
        </w:rPr>
      </w:pPr>
      <w:r w:rsidRPr="005B4E28">
        <w:rPr>
          <w:rFonts w:eastAsia="Times New Roman"/>
          <w:noProof/>
          <w:sz w:val="24"/>
          <w:szCs w:val="24"/>
        </w:rPr>
        <w:drawing>
          <wp:inline distT="0" distB="0" distL="0" distR="0">
            <wp:extent cx="4777740" cy="2773680"/>
            <wp:effectExtent l="0" t="0" r="3810" b="7620"/>
            <wp:docPr id="27669" name="Рисунок 27669" descr="ГОСТ 12.4.254-2013 ССБТ. Средства индивидуальной защиты глаз и лица при сварке и аналогичных процессах.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ОСТ 12.4.254-2013 ССБТ. Средства индивидуальной защиты глаз и лица при сварке и аналогичных процессах. Общие технические условия"/>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77740" cy="2773680"/>
                    </a:xfrm>
                    <a:prstGeom prst="rect">
                      <a:avLst/>
                    </a:prstGeom>
                    <a:noFill/>
                    <a:ln>
                      <a:noFill/>
                    </a:ln>
                  </pic:spPr>
                </pic:pic>
              </a:graphicData>
            </a:graphic>
          </wp:inline>
        </w:drawing>
      </w:r>
    </w:p>
    <w:p w:rsidR="005B4E28" w:rsidRDefault="005B4E28" w:rsidP="00AD57E7">
      <w:pPr>
        <w:spacing w:after="0" w:line="240" w:lineRule="auto"/>
        <w:rPr>
          <w:rFonts w:eastAsia="Times New Roman"/>
          <w:b/>
          <w:szCs w:val="20"/>
        </w:rPr>
      </w:pPr>
    </w:p>
    <w:p w:rsidR="007902ED" w:rsidRPr="007902ED" w:rsidRDefault="007902ED" w:rsidP="007902ED">
      <w:pPr>
        <w:spacing w:after="0" w:line="240" w:lineRule="auto"/>
        <w:rPr>
          <w:rFonts w:eastAsia="Times New Roman"/>
          <w:b/>
          <w:szCs w:val="20"/>
        </w:rPr>
      </w:pPr>
      <w:r w:rsidRPr="007902ED">
        <w:rPr>
          <w:rFonts w:eastAsia="Times New Roman"/>
          <w:b/>
          <w:szCs w:val="20"/>
        </w:rPr>
        <w:t>Информация, предоставляемая изготовителем</w:t>
      </w:r>
    </w:p>
    <w:p w:rsidR="007902ED" w:rsidRPr="007902ED" w:rsidRDefault="007902ED" w:rsidP="007902ED">
      <w:pPr>
        <w:spacing w:after="0" w:line="240" w:lineRule="auto"/>
        <w:jc w:val="both"/>
        <w:rPr>
          <w:rFonts w:eastAsia="Times New Roman"/>
          <w:szCs w:val="20"/>
        </w:rPr>
      </w:pPr>
      <w:r w:rsidRPr="007902ED">
        <w:rPr>
          <w:rFonts w:eastAsia="Times New Roman"/>
          <w:szCs w:val="20"/>
        </w:rPr>
        <w:t>1</w:t>
      </w:r>
      <w:r w:rsidR="00625ADD">
        <w:rPr>
          <w:rFonts w:eastAsia="Times New Roman"/>
          <w:szCs w:val="20"/>
        </w:rPr>
        <w:t>.</w:t>
      </w:r>
      <w:r w:rsidRPr="007902ED">
        <w:rPr>
          <w:rFonts w:eastAsia="Times New Roman"/>
          <w:szCs w:val="20"/>
        </w:rPr>
        <w:t xml:space="preserve"> Каждый сварочный светофильтр должен сопровождаться инструкцией к пользованию, вместе со следую</w:t>
      </w:r>
      <w:r>
        <w:rPr>
          <w:rFonts w:eastAsia="Times New Roman"/>
          <w:szCs w:val="20"/>
        </w:rPr>
        <w:t>щей дополнительной информацией:</w:t>
      </w:r>
    </w:p>
    <w:p w:rsidR="007902ED" w:rsidRPr="007902ED" w:rsidRDefault="007902ED" w:rsidP="007902ED">
      <w:pPr>
        <w:spacing w:after="0" w:line="240" w:lineRule="auto"/>
        <w:jc w:val="both"/>
        <w:rPr>
          <w:rFonts w:eastAsia="Times New Roman"/>
          <w:szCs w:val="20"/>
        </w:rPr>
      </w:pPr>
      <w:r w:rsidRPr="007902ED">
        <w:rPr>
          <w:rFonts w:eastAsia="Times New Roman"/>
          <w:szCs w:val="20"/>
        </w:rPr>
        <w:t>а) видами процессов сварки/резки, дл</w:t>
      </w:r>
      <w:r>
        <w:rPr>
          <w:rFonts w:eastAsia="Times New Roman"/>
          <w:szCs w:val="20"/>
        </w:rPr>
        <w:t>я которых пригоден светофильтр;</w:t>
      </w:r>
    </w:p>
    <w:p w:rsidR="007902ED" w:rsidRPr="007902ED" w:rsidRDefault="007902ED" w:rsidP="007902ED">
      <w:pPr>
        <w:spacing w:after="0" w:line="240" w:lineRule="auto"/>
        <w:jc w:val="both"/>
        <w:rPr>
          <w:rFonts w:eastAsia="Times New Roman"/>
          <w:szCs w:val="20"/>
        </w:rPr>
      </w:pPr>
      <w:r w:rsidRPr="007902ED">
        <w:rPr>
          <w:rFonts w:eastAsia="Times New Roman"/>
          <w:szCs w:val="20"/>
        </w:rPr>
        <w:t>б) информацией о том, как ра</w:t>
      </w:r>
      <w:r>
        <w:rPr>
          <w:rFonts w:eastAsia="Times New Roman"/>
          <w:szCs w:val="20"/>
        </w:rPr>
        <w:t>спознать выход из строя;</w:t>
      </w:r>
    </w:p>
    <w:p w:rsidR="007902ED" w:rsidRPr="007902ED" w:rsidRDefault="007902ED" w:rsidP="007902ED">
      <w:pPr>
        <w:spacing w:after="0" w:line="240" w:lineRule="auto"/>
        <w:jc w:val="both"/>
        <w:rPr>
          <w:rFonts w:eastAsia="Times New Roman"/>
          <w:szCs w:val="20"/>
        </w:rPr>
      </w:pPr>
      <w:r w:rsidRPr="007902ED">
        <w:rPr>
          <w:rFonts w:eastAsia="Times New Roman"/>
          <w:szCs w:val="20"/>
        </w:rPr>
        <w:t>в) информацией о периодичности замены составных</w:t>
      </w:r>
      <w:r>
        <w:rPr>
          <w:rFonts w:eastAsia="Times New Roman"/>
          <w:szCs w:val="20"/>
        </w:rPr>
        <w:t xml:space="preserve"> частей или всего светофильтра;</w:t>
      </w:r>
    </w:p>
    <w:p w:rsidR="007902ED" w:rsidRPr="007902ED" w:rsidRDefault="007902ED" w:rsidP="007902ED">
      <w:pPr>
        <w:spacing w:after="0" w:line="240" w:lineRule="auto"/>
        <w:jc w:val="both"/>
        <w:rPr>
          <w:rFonts w:eastAsia="Times New Roman"/>
          <w:szCs w:val="20"/>
        </w:rPr>
      </w:pPr>
      <w:r w:rsidRPr="007902ED">
        <w:rPr>
          <w:rFonts w:eastAsia="Times New Roman"/>
          <w:szCs w:val="20"/>
        </w:rPr>
        <w:t>г) в случаях, когда устройство не отвечает требованиям к эксплуатационным характеристикам при минус 5 °С - предупреждением о том, что его не следует использов</w:t>
      </w:r>
      <w:r>
        <w:rPr>
          <w:rFonts w:eastAsia="Times New Roman"/>
          <w:szCs w:val="20"/>
        </w:rPr>
        <w:t>ать при температуре ниже 10 °С;</w:t>
      </w:r>
    </w:p>
    <w:p w:rsidR="007902ED" w:rsidRPr="007902ED" w:rsidRDefault="007902ED" w:rsidP="007902ED">
      <w:pPr>
        <w:spacing w:after="0" w:line="240" w:lineRule="auto"/>
        <w:jc w:val="both"/>
        <w:rPr>
          <w:rFonts w:eastAsia="Times New Roman"/>
          <w:szCs w:val="20"/>
        </w:rPr>
      </w:pPr>
      <w:r w:rsidRPr="007902ED">
        <w:rPr>
          <w:rFonts w:eastAsia="Times New Roman"/>
          <w:szCs w:val="20"/>
        </w:rPr>
        <w:t>д) предупреждением о том, что датчики должны находиться в чис</w:t>
      </w:r>
      <w:r>
        <w:rPr>
          <w:rFonts w:eastAsia="Times New Roman"/>
          <w:szCs w:val="20"/>
        </w:rPr>
        <w:t>том состоянии и не заслоняться;</w:t>
      </w:r>
    </w:p>
    <w:p w:rsidR="007902ED" w:rsidRPr="007902ED" w:rsidRDefault="007902ED" w:rsidP="007902ED">
      <w:pPr>
        <w:spacing w:after="0" w:line="240" w:lineRule="auto"/>
        <w:jc w:val="both"/>
        <w:rPr>
          <w:rFonts w:eastAsia="Times New Roman"/>
          <w:szCs w:val="20"/>
        </w:rPr>
      </w:pPr>
      <w:r w:rsidRPr="007902ED">
        <w:rPr>
          <w:rFonts w:eastAsia="Times New Roman"/>
          <w:szCs w:val="20"/>
        </w:rPr>
        <w:t>е) с указанием его наименьшего и наибольшего градационных шифров при нулевом положении корректировки для автоматических сварочных светофи</w:t>
      </w:r>
      <w:r>
        <w:rPr>
          <w:rFonts w:eastAsia="Times New Roman"/>
          <w:szCs w:val="20"/>
        </w:rPr>
        <w:t>льтров с ручной корректировкой;</w:t>
      </w:r>
    </w:p>
    <w:p w:rsidR="007902ED" w:rsidRPr="00134B8A" w:rsidRDefault="007902ED" w:rsidP="00134B8A">
      <w:pPr>
        <w:spacing w:after="0" w:line="240" w:lineRule="auto"/>
        <w:jc w:val="both"/>
        <w:rPr>
          <w:rFonts w:eastAsia="Times New Roman"/>
          <w:szCs w:val="20"/>
        </w:rPr>
      </w:pPr>
      <w:r w:rsidRPr="007902ED">
        <w:rPr>
          <w:rFonts w:eastAsia="Times New Roman"/>
          <w:szCs w:val="20"/>
        </w:rPr>
        <w:t>ж) любыми дополнительны</w:t>
      </w:r>
      <w:r>
        <w:rPr>
          <w:rFonts w:eastAsia="Times New Roman"/>
          <w:szCs w:val="20"/>
        </w:rPr>
        <w:t>ми и специальными требованиями</w:t>
      </w:r>
      <w:r w:rsidRPr="007902ED">
        <w:rPr>
          <w:rFonts w:eastAsia="Times New Roman"/>
          <w:szCs w:val="20"/>
        </w:rPr>
        <w:t>, которым удовлетворяет светофильтр (например, защи</w:t>
      </w:r>
      <w:r w:rsidR="00134B8A">
        <w:rPr>
          <w:rFonts w:eastAsia="Times New Roman"/>
          <w:szCs w:val="20"/>
        </w:rPr>
        <w:t>та от высокоскоростных частиц).</w:t>
      </w:r>
    </w:p>
    <w:p w:rsidR="007902ED" w:rsidRDefault="007902ED" w:rsidP="00AD57E7">
      <w:pPr>
        <w:spacing w:after="0" w:line="240" w:lineRule="auto"/>
        <w:rPr>
          <w:rFonts w:eastAsia="Times New Roman"/>
          <w:b/>
          <w:szCs w:val="20"/>
        </w:rPr>
      </w:pPr>
    </w:p>
    <w:p w:rsidR="00AD57E7" w:rsidRPr="00AD57E7" w:rsidRDefault="00AD57E7" w:rsidP="00AD57E7">
      <w:pPr>
        <w:spacing w:after="0" w:line="240" w:lineRule="auto"/>
        <w:rPr>
          <w:rFonts w:eastAsia="Times New Roman"/>
          <w:b/>
          <w:szCs w:val="20"/>
        </w:rPr>
      </w:pPr>
      <w:r w:rsidRPr="00AD57E7">
        <w:rPr>
          <w:rFonts w:eastAsia="Times New Roman"/>
          <w:b/>
          <w:szCs w:val="20"/>
        </w:rPr>
        <w:t xml:space="preserve">Идентификация </w:t>
      </w:r>
      <w:r w:rsidR="009D2FFC" w:rsidRPr="00AD57E7">
        <w:rPr>
          <w:rFonts w:eastAsia="Times New Roman"/>
          <w:b/>
          <w:szCs w:val="20"/>
        </w:rPr>
        <w:t>очков (</w:t>
      </w:r>
      <w:r w:rsidRPr="00AD57E7">
        <w:rPr>
          <w:rFonts w:eastAsia="Times New Roman"/>
          <w:b/>
          <w:i/>
          <w:szCs w:val="20"/>
        </w:rPr>
        <w:t>маркировка линз, оправы</w:t>
      </w:r>
      <w:r w:rsidRPr="00AD57E7">
        <w:rPr>
          <w:rFonts w:eastAsia="Times New Roman"/>
          <w:b/>
          <w:szCs w:val="20"/>
        </w:rPr>
        <w:t>)</w:t>
      </w:r>
    </w:p>
    <w:p w:rsidR="00AD57E7" w:rsidRPr="00AD57E7" w:rsidRDefault="00AD57E7" w:rsidP="00AD57E7">
      <w:pPr>
        <w:spacing w:after="0" w:line="240" w:lineRule="auto"/>
        <w:rPr>
          <w:rFonts w:eastAsia="Times New Roman"/>
          <w:b/>
          <w:szCs w:val="20"/>
        </w:rPr>
      </w:pPr>
      <w:r w:rsidRPr="00AD57E7">
        <w:rPr>
          <w:rFonts w:eastAsia="Times New Roman"/>
          <w:b/>
          <w:szCs w:val="20"/>
        </w:rPr>
        <w:tab/>
        <w:t xml:space="preserve"> </w:t>
      </w:r>
    </w:p>
    <w:p w:rsidR="007A00FB" w:rsidRDefault="00AD57E7" w:rsidP="00843BA3">
      <w:pPr>
        <w:spacing w:after="0" w:line="240" w:lineRule="auto"/>
        <w:jc w:val="both"/>
      </w:pPr>
      <w:r w:rsidRPr="00AD57E7">
        <w:rPr>
          <w:rFonts w:eastAsia="Times New Roman"/>
          <w:b/>
          <w:szCs w:val="20"/>
        </w:rPr>
        <w:tab/>
      </w:r>
      <w:r w:rsidR="007A00FB" w:rsidRPr="00DE16B0">
        <w:rPr>
          <w:rFonts w:eastAsia="Times New Roman"/>
        </w:rPr>
        <w:t>ГОСТ 12.4.253-2013</w:t>
      </w:r>
      <w:r w:rsidR="00625ADD">
        <w:rPr>
          <w:rFonts w:eastAsia="Times New Roman"/>
        </w:rPr>
        <w:t xml:space="preserve"> </w:t>
      </w:r>
      <w:r w:rsidR="00CD549D" w:rsidRPr="00CD549D">
        <w:rPr>
          <w:rFonts w:eastAsia="Times New Roman"/>
          <w:szCs w:val="20"/>
        </w:rPr>
        <w:t>дает технические характеристики по всем показателям, предъявляемым к линзам очков и их оправам</w:t>
      </w:r>
      <w:r w:rsidR="007A00FB">
        <w:rPr>
          <w:rFonts w:eastAsia="Times New Roman"/>
          <w:szCs w:val="20"/>
        </w:rPr>
        <w:t>.</w:t>
      </w:r>
      <w:r w:rsidR="007A00FB" w:rsidRPr="007A00FB">
        <w:t xml:space="preserve"> </w:t>
      </w:r>
    </w:p>
    <w:p w:rsidR="007A00FB" w:rsidRPr="007A00FB" w:rsidRDefault="007A00FB" w:rsidP="00843BA3">
      <w:pPr>
        <w:spacing w:after="0" w:line="240" w:lineRule="auto"/>
        <w:ind w:firstLine="709"/>
        <w:jc w:val="both"/>
        <w:rPr>
          <w:rFonts w:eastAsia="Times New Roman"/>
          <w:szCs w:val="20"/>
        </w:rPr>
      </w:pPr>
      <w:r w:rsidRPr="007A00FB">
        <w:rPr>
          <w:rFonts w:eastAsia="Times New Roman"/>
          <w:szCs w:val="20"/>
        </w:rPr>
        <w:t>Маркировка должна быть полностью видна на собранных укомплектованных средствах защиты глаз и не должна закрывать минимально допустимое поле зрения</w:t>
      </w:r>
      <w:r>
        <w:rPr>
          <w:rFonts w:eastAsia="Times New Roman"/>
          <w:szCs w:val="20"/>
        </w:rPr>
        <w:t xml:space="preserve">.  </w:t>
      </w:r>
      <w:r w:rsidRPr="007A00FB">
        <w:rPr>
          <w:rFonts w:eastAsia="Times New Roman"/>
          <w:szCs w:val="20"/>
        </w:rPr>
        <w:t>Номер настоящего стандарта должен быть нанесен на оправу и корпус, но не на очковое стекло.</w:t>
      </w:r>
    </w:p>
    <w:p w:rsidR="00AD57E7" w:rsidRPr="00AD57E7" w:rsidRDefault="007A00FB" w:rsidP="00843BA3">
      <w:pPr>
        <w:spacing w:after="0" w:line="240" w:lineRule="auto"/>
        <w:ind w:firstLine="709"/>
        <w:jc w:val="both"/>
        <w:rPr>
          <w:rFonts w:eastAsia="Times New Roman"/>
          <w:szCs w:val="20"/>
        </w:rPr>
      </w:pPr>
      <w:r w:rsidRPr="007A00FB">
        <w:rPr>
          <w:rFonts w:eastAsia="Times New Roman"/>
          <w:szCs w:val="20"/>
        </w:rPr>
        <w:t>Оправа и очковое стекло должны быть маркированы отдельно. Если очковое стекло и оправа являются единым блоком, то на оправу наносят полную маркировку</w:t>
      </w:r>
      <w:r w:rsidR="00AD57E7" w:rsidRPr="00AD57E7">
        <w:rPr>
          <w:rFonts w:eastAsia="Times New Roman"/>
          <w:szCs w:val="20"/>
        </w:rPr>
        <w:t xml:space="preserve">. </w:t>
      </w:r>
    </w:p>
    <w:p w:rsidR="00AD57E7" w:rsidRPr="00AD57E7" w:rsidRDefault="00AD57E7" w:rsidP="00AD57E7">
      <w:pPr>
        <w:spacing w:after="0" w:line="240" w:lineRule="auto"/>
        <w:rPr>
          <w:rFonts w:eastAsia="Times New Roman"/>
          <w:b/>
          <w:szCs w:val="20"/>
        </w:rPr>
      </w:pPr>
    </w:p>
    <w:p w:rsidR="00AD57E7" w:rsidRPr="00AD57E7" w:rsidRDefault="00AD57E7" w:rsidP="00AD57E7">
      <w:pPr>
        <w:spacing w:after="0" w:line="240" w:lineRule="auto"/>
        <w:rPr>
          <w:rFonts w:eastAsia="Times New Roman"/>
          <w:b/>
          <w:szCs w:val="20"/>
        </w:rPr>
      </w:pPr>
      <w:r w:rsidRPr="00AD57E7">
        <w:rPr>
          <w:rFonts w:eastAsia="Times New Roman"/>
          <w:b/>
          <w:szCs w:val="20"/>
        </w:rPr>
        <w:t>Маркировка линз очков</w:t>
      </w:r>
    </w:p>
    <w:p w:rsidR="00AD57E7" w:rsidRPr="00AD57E7" w:rsidRDefault="00AD57E7" w:rsidP="00AD57E7">
      <w:pPr>
        <w:spacing w:after="0" w:line="240" w:lineRule="auto"/>
        <w:rPr>
          <w:rFonts w:eastAsia="Times New Roman"/>
          <w:b/>
          <w:szCs w:val="20"/>
        </w:rPr>
      </w:pPr>
      <w:r>
        <w:rPr>
          <w:rFonts w:eastAsia="Times New Roman"/>
          <w:b/>
          <w:noProof/>
          <w:szCs w:val="20"/>
        </w:rPr>
        <w:drawing>
          <wp:inline distT="0" distB="0" distL="0" distR="0">
            <wp:extent cx="6155055" cy="3207385"/>
            <wp:effectExtent l="0" t="0" r="0" b="0"/>
            <wp:docPr id="37" name="Рисунок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55055" cy="3207385"/>
                    </a:xfrm>
                    <a:prstGeom prst="rect">
                      <a:avLst/>
                    </a:prstGeom>
                    <a:noFill/>
                    <a:ln>
                      <a:noFill/>
                    </a:ln>
                  </pic:spPr>
                </pic:pic>
              </a:graphicData>
            </a:graphic>
          </wp:inline>
        </w:drawing>
      </w:r>
    </w:p>
    <w:p w:rsidR="00AD57E7" w:rsidRPr="00AD57E7" w:rsidRDefault="00AD57E7" w:rsidP="00AD57E7">
      <w:pPr>
        <w:spacing w:after="0" w:line="240" w:lineRule="auto"/>
        <w:rPr>
          <w:rFonts w:eastAsia="Times New Roman"/>
        </w:rPr>
      </w:pPr>
    </w:p>
    <w:p w:rsidR="00625ADD" w:rsidRDefault="00AD57E7" w:rsidP="00AD57E7">
      <w:pPr>
        <w:spacing w:after="0" w:line="240" w:lineRule="auto"/>
        <w:rPr>
          <w:rFonts w:eastAsia="Times New Roman"/>
        </w:rPr>
      </w:pPr>
      <w:r w:rsidRPr="00AD57E7">
        <w:rPr>
          <w:rFonts w:eastAsia="Times New Roman"/>
        </w:rPr>
        <w:tab/>
        <w:t xml:space="preserve">Обязательная маркировка </w:t>
      </w:r>
      <w:r w:rsidR="009D2FFC" w:rsidRPr="00AD57E7">
        <w:rPr>
          <w:rFonts w:eastAsia="Times New Roman"/>
        </w:rPr>
        <w:t>очков (</w:t>
      </w:r>
      <w:r w:rsidRPr="00AD57E7">
        <w:rPr>
          <w:rFonts w:eastAsia="Times New Roman"/>
        </w:rPr>
        <w:t xml:space="preserve">наносится на верхнюю часть правой линзы). В соответствии с выше </w:t>
      </w:r>
      <w:r w:rsidR="009D2FFC" w:rsidRPr="00AD57E7">
        <w:rPr>
          <w:rFonts w:eastAsia="Times New Roman"/>
        </w:rPr>
        <w:t>обозначенным нормативным</w:t>
      </w:r>
      <w:r w:rsidRPr="00AD57E7">
        <w:rPr>
          <w:rFonts w:eastAsia="Times New Roman"/>
        </w:rPr>
        <w:t xml:space="preserve"> актом</w:t>
      </w:r>
      <w:r w:rsidR="00625ADD">
        <w:rPr>
          <w:rFonts w:eastAsia="Times New Roman"/>
        </w:rPr>
        <w:t>,</w:t>
      </w:r>
      <w:r w:rsidRPr="00AD57E7">
        <w:rPr>
          <w:rFonts w:eastAsia="Times New Roman"/>
        </w:rPr>
        <w:t xml:space="preserve"> предусмотрена дополнительная информация о защитных свойствах линз, предназначенных для защиты от повышенных температур, различных видов светофильтров. </w:t>
      </w:r>
    </w:p>
    <w:p w:rsidR="007A00FB" w:rsidRDefault="00625ADD" w:rsidP="00AD57E7">
      <w:pPr>
        <w:spacing w:after="0" w:line="240" w:lineRule="auto"/>
        <w:rPr>
          <w:rFonts w:eastAsia="Times New Roman"/>
        </w:rPr>
      </w:pPr>
      <w:r>
        <w:rPr>
          <w:rFonts w:eastAsia="Times New Roman"/>
        </w:rPr>
        <w:t xml:space="preserve">         Рассмотрим следующую маркировку очков</w:t>
      </w:r>
      <w:r w:rsidR="00AD57E7" w:rsidRPr="00AD57E7">
        <w:rPr>
          <w:rFonts w:eastAsia="Times New Roman"/>
        </w:rPr>
        <w:t xml:space="preserve">:  </w:t>
      </w:r>
      <w:r w:rsidR="00AD57E7" w:rsidRPr="00AD57E7">
        <w:rPr>
          <w:rFonts w:eastAsia="Times New Roman"/>
          <w:b/>
        </w:rPr>
        <w:t>2-1,2 W 1 F K N DIN CE</w:t>
      </w:r>
      <w:r w:rsidR="00AD57E7" w:rsidRPr="00AD57E7">
        <w:rPr>
          <w:rFonts w:eastAsia="Times New Roman"/>
        </w:rPr>
        <w:t>, где:</w:t>
      </w:r>
      <w:r w:rsidR="00AD57E7" w:rsidRPr="00AD57E7">
        <w:rPr>
          <w:rFonts w:eastAsia="Times New Roman"/>
        </w:rPr>
        <w:br/>
      </w:r>
      <w:r w:rsidR="00AD57E7" w:rsidRPr="00AD57E7">
        <w:rPr>
          <w:rFonts w:eastAsia="Times New Roman"/>
          <w:b/>
        </w:rPr>
        <w:t>2-1,2</w:t>
      </w:r>
      <w:r w:rsidR="00AD57E7" w:rsidRPr="00AD57E7">
        <w:rPr>
          <w:rFonts w:eastAsia="Times New Roman"/>
        </w:rPr>
        <w:t xml:space="preserve"> – степень защиты от ультрафиолета (2-1,2 или 3-1,2 – для очков не солнцезащитных, 5-2,5 или 5-3,1 или 5-1,7 – для солнцезащитных очков);</w:t>
      </w:r>
      <w:r w:rsidR="00AD57E7" w:rsidRPr="00AD57E7">
        <w:rPr>
          <w:rFonts w:eastAsia="Times New Roman"/>
        </w:rPr>
        <w:br/>
      </w:r>
      <w:r w:rsidR="00AD57E7" w:rsidRPr="00AD57E7">
        <w:rPr>
          <w:rFonts w:eastAsia="Times New Roman"/>
          <w:b/>
        </w:rPr>
        <w:t>W</w:t>
      </w:r>
      <w:r w:rsidR="00AD57E7" w:rsidRPr="00AD57E7">
        <w:rPr>
          <w:rFonts w:eastAsia="Times New Roman"/>
        </w:rPr>
        <w:t xml:space="preserve"> – производитель;</w:t>
      </w:r>
      <w:r w:rsidR="00AD57E7" w:rsidRPr="00AD57E7">
        <w:rPr>
          <w:rFonts w:eastAsia="Times New Roman"/>
        </w:rPr>
        <w:br/>
      </w:r>
      <w:r w:rsidR="00AD57E7" w:rsidRPr="00AD57E7">
        <w:rPr>
          <w:rFonts w:eastAsia="Times New Roman"/>
          <w:b/>
        </w:rPr>
        <w:t>1</w:t>
      </w:r>
      <w:r w:rsidR="00AD57E7" w:rsidRPr="00AD57E7">
        <w:rPr>
          <w:rFonts w:eastAsia="Times New Roman"/>
        </w:rPr>
        <w:t xml:space="preserve"> – оптический класс*;</w:t>
      </w:r>
      <w:r w:rsidR="00AD57E7" w:rsidRPr="00AD57E7">
        <w:rPr>
          <w:rFonts w:eastAsia="Times New Roman"/>
        </w:rPr>
        <w:br/>
      </w:r>
      <w:r w:rsidR="00AD57E7" w:rsidRPr="00AD57E7">
        <w:rPr>
          <w:rFonts w:eastAsia="Times New Roman"/>
          <w:b/>
        </w:rPr>
        <w:t>F</w:t>
      </w:r>
      <w:r w:rsidR="00AD57E7" w:rsidRPr="00AD57E7">
        <w:rPr>
          <w:rFonts w:eastAsia="Times New Roman"/>
        </w:rPr>
        <w:t xml:space="preserve"> – механическая прочность**;</w:t>
      </w:r>
      <w:r w:rsidR="00AD57E7" w:rsidRPr="00AD57E7">
        <w:rPr>
          <w:rFonts w:eastAsia="Times New Roman"/>
        </w:rPr>
        <w:br/>
      </w:r>
      <w:r w:rsidR="00AD57E7" w:rsidRPr="00AD57E7">
        <w:rPr>
          <w:rFonts w:eastAsia="Times New Roman"/>
          <w:b/>
        </w:rPr>
        <w:t>DIN</w:t>
      </w:r>
      <w:r w:rsidR="00AD57E7" w:rsidRPr="00AD57E7">
        <w:rPr>
          <w:rFonts w:eastAsia="Times New Roman"/>
        </w:rPr>
        <w:t xml:space="preserve"> – соответствие европейским стандартам;</w:t>
      </w:r>
      <w:r w:rsidR="00AD57E7" w:rsidRPr="00AD57E7">
        <w:rPr>
          <w:rFonts w:eastAsia="Times New Roman"/>
        </w:rPr>
        <w:br/>
      </w:r>
      <w:r w:rsidR="00AD57E7" w:rsidRPr="00AD57E7">
        <w:rPr>
          <w:rFonts w:eastAsia="Times New Roman"/>
          <w:b/>
        </w:rPr>
        <w:t>CE</w:t>
      </w:r>
      <w:r w:rsidR="00AD57E7" w:rsidRPr="00AD57E7">
        <w:rPr>
          <w:rFonts w:eastAsia="Times New Roman"/>
        </w:rPr>
        <w:t xml:space="preserve"> – сертификат соответствия качеству.</w:t>
      </w:r>
      <w:r w:rsidR="00AD57E7" w:rsidRPr="00AD57E7">
        <w:rPr>
          <w:rFonts w:eastAsia="Times New Roman"/>
        </w:rPr>
        <w:br/>
      </w:r>
      <w:r w:rsidR="00AD57E7" w:rsidRPr="00AD57E7">
        <w:rPr>
          <w:rFonts w:eastAsia="Times New Roman"/>
        </w:rPr>
        <w:br/>
      </w:r>
      <w:r w:rsidR="00AD57E7" w:rsidRPr="00AD57E7">
        <w:rPr>
          <w:rFonts w:eastAsia="Times New Roman"/>
        </w:rPr>
        <w:lastRenderedPageBreak/>
        <w:t>Дополнительная маркировка:</w:t>
      </w:r>
      <w:r w:rsidR="00AD57E7" w:rsidRPr="00AD57E7">
        <w:rPr>
          <w:rFonts w:eastAsia="Times New Roman"/>
        </w:rPr>
        <w:br/>
      </w:r>
      <w:r w:rsidR="00AD57E7" w:rsidRPr="00AD57E7">
        <w:rPr>
          <w:rFonts w:eastAsia="Times New Roman"/>
          <w:b/>
        </w:rPr>
        <w:t>К</w:t>
      </w:r>
      <w:r w:rsidR="00AD57E7" w:rsidRPr="00AD57E7">
        <w:rPr>
          <w:rFonts w:eastAsia="Times New Roman"/>
        </w:rPr>
        <w:t xml:space="preserve"> – защита от царапин</w:t>
      </w:r>
      <w:r w:rsidR="00AD57E7" w:rsidRPr="00AD57E7">
        <w:rPr>
          <w:rFonts w:eastAsia="Times New Roman"/>
        </w:rPr>
        <w:br/>
      </w:r>
      <w:r w:rsidR="00AD57E7" w:rsidRPr="00AD57E7">
        <w:rPr>
          <w:rFonts w:eastAsia="Times New Roman"/>
          <w:b/>
        </w:rPr>
        <w:t>N</w:t>
      </w:r>
      <w:r w:rsidR="00AD57E7" w:rsidRPr="00AD57E7">
        <w:rPr>
          <w:rFonts w:eastAsia="Times New Roman"/>
        </w:rPr>
        <w:t xml:space="preserve"> – защита от запотевания</w:t>
      </w:r>
      <w:r w:rsidR="00AD57E7" w:rsidRPr="00AD57E7">
        <w:rPr>
          <w:rFonts w:eastAsia="Times New Roman"/>
        </w:rPr>
        <w:br/>
      </w:r>
      <w:r w:rsidR="00AD57E7" w:rsidRPr="00AD57E7">
        <w:rPr>
          <w:rFonts w:eastAsia="Times New Roman"/>
          <w:b/>
        </w:rPr>
        <w:t xml:space="preserve">3 </w:t>
      </w:r>
      <w:r w:rsidR="00AD57E7" w:rsidRPr="00AD57E7">
        <w:rPr>
          <w:rFonts w:eastAsia="Times New Roman"/>
        </w:rPr>
        <w:t>– защита от капель</w:t>
      </w:r>
      <w:r w:rsidR="00AD57E7" w:rsidRPr="00AD57E7">
        <w:rPr>
          <w:rFonts w:eastAsia="Times New Roman"/>
        </w:rPr>
        <w:br/>
      </w:r>
      <w:r w:rsidR="00AD57E7" w:rsidRPr="00AD57E7">
        <w:rPr>
          <w:rFonts w:eastAsia="Times New Roman"/>
          <w:b/>
        </w:rPr>
        <w:t>4</w:t>
      </w:r>
      <w:r w:rsidR="00AD57E7" w:rsidRPr="00AD57E7">
        <w:rPr>
          <w:rFonts w:eastAsia="Times New Roman"/>
        </w:rPr>
        <w:t xml:space="preserve"> – защита от крупных частиц пыли</w:t>
      </w:r>
      <w:r w:rsidR="00AD57E7" w:rsidRPr="00AD57E7">
        <w:rPr>
          <w:rFonts w:eastAsia="Times New Roman"/>
        </w:rPr>
        <w:br/>
      </w:r>
      <w:r w:rsidR="00AD57E7" w:rsidRPr="00AD57E7">
        <w:rPr>
          <w:rFonts w:eastAsia="Times New Roman"/>
        </w:rPr>
        <w:br/>
      </w:r>
      <w:r w:rsidR="00AD57E7" w:rsidRPr="007A00FB">
        <w:rPr>
          <w:rFonts w:eastAsia="Times New Roman"/>
          <w:b/>
        </w:rPr>
        <w:t xml:space="preserve">Маркировка оправ </w:t>
      </w:r>
    </w:p>
    <w:p w:rsidR="00AD57E7" w:rsidRPr="00AD57E7" w:rsidRDefault="007A00FB" w:rsidP="007A00FB">
      <w:pPr>
        <w:rPr>
          <w:rFonts w:eastAsia="Times New Roman"/>
        </w:rPr>
      </w:pPr>
      <w:r w:rsidRPr="007A00FB">
        <w:rPr>
          <w:rFonts w:eastAsia="Times New Roman"/>
          <w:noProof/>
          <w:sz w:val="24"/>
          <w:szCs w:val="24"/>
        </w:rPr>
        <w:drawing>
          <wp:inline distT="0" distB="0" distL="0" distR="0">
            <wp:extent cx="5122545" cy="2176145"/>
            <wp:effectExtent l="0" t="0" r="1905" b="0"/>
            <wp:docPr id="27665" name="Рисунок 57" descr="ГОСТ 12.4.253-2013 (EN 166:2002) ССБТ. Средства индивидуальной защиты глаз. Общие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СТ 12.4.253-2013 (EN 166:2002) ССБТ. Средства индивидуальной защиты глаз. Общие технические требования"/>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22545" cy="2176145"/>
                    </a:xfrm>
                    <a:prstGeom prst="rect">
                      <a:avLst/>
                    </a:prstGeom>
                    <a:noFill/>
                    <a:ln>
                      <a:noFill/>
                    </a:ln>
                  </pic:spPr>
                </pic:pic>
              </a:graphicData>
            </a:graphic>
          </wp:inline>
        </w:drawing>
      </w:r>
      <w:r w:rsidR="00AD57E7" w:rsidRPr="00AD57E7">
        <w:rPr>
          <w:rFonts w:eastAsia="Times New Roman"/>
        </w:rPr>
        <w:br/>
      </w:r>
    </w:p>
    <w:p w:rsidR="00F740E7" w:rsidRDefault="009D2FFC" w:rsidP="008413C9">
      <w:pPr>
        <w:spacing w:after="0" w:line="240" w:lineRule="auto"/>
        <w:rPr>
          <w:rFonts w:eastAsia="Times New Roman"/>
        </w:rPr>
      </w:pPr>
      <w:r w:rsidRPr="001F5859">
        <w:rPr>
          <w:rFonts w:eastAsia="Times New Roman"/>
          <w:b/>
        </w:rPr>
        <w:t>Например,</w:t>
      </w:r>
      <w:r w:rsidR="00AD57E7" w:rsidRPr="00AD57E7">
        <w:rPr>
          <w:rFonts w:eastAsia="Times New Roman"/>
        </w:rPr>
        <w:t xml:space="preserve"> </w:t>
      </w:r>
      <w:r w:rsidR="00AD57E7" w:rsidRPr="00AD57E7">
        <w:rPr>
          <w:rFonts w:eastAsia="Times New Roman"/>
          <w:b/>
        </w:rPr>
        <w:t>W 166 А DIN CE</w:t>
      </w:r>
      <w:r w:rsidR="00AD57E7" w:rsidRPr="00AD57E7">
        <w:rPr>
          <w:rFonts w:eastAsia="Times New Roman"/>
          <w:b/>
        </w:rPr>
        <w:br/>
        <w:t>W</w:t>
      </w:r>
      <w:r w:rsidR="00AD57E7" w:rsidRPr="00AD57E7">
        <w:rPr>
          <w:rFonts w:eastAsia="Times New Roman"/>
        </w:rPr>
        <w:t xml:space="preserve"> – производитель;</w:t>
      </w:r>
      <w:r w:rsidR="00AD57E7" w:rsidRPr="00AD57E7">
        <w:rPr>
          <w:rFonts w:eastAsia="Times New Roman"/>
        </w:rPr>
        <w:br/>
      </w:r>
      <w:r w:rsidR="00AD57E7" w:rsidRPr="00AD57E7">
        <w:rPr>
          <w:rFonts w:eastAsia="Times New Roman"/>
          <w:b/>
        </w:rPr>
        <w:t>166</w:t>
      </w:r>
      <w:r w:rsidR="00AD57E7" w:rsidRPr="00AD57E7">
        <w:rPr>
          <w:rFonts w:eastAsia="Times New Roman"/>
        </w:rPr>
        <w:t xml:space="preserve"> – номер европейской нормы;</w:t>
      </w:r>
    </w:p>
    <w:p w:rsidR="009D2FFC" w:rsidRDefault="00F740E7" w:rsidP="008413C9">
      <w:pPr>
        <w:spacing w:after="0" w:line="240" w:lineRule="auto"/>
        <w:rPr>
          <w:rFonts w:eastAsia="Times New Roman"/>
        </w:rPr>
      </w:pPr>
      <w:r w:rsidRPr="00F740E7">
        <w:rPr>
          <w:rFonts w:eastAsia="Times New Roman"/>
          <w:b/>
        </w:rPr>
        <w:t>А</w:t>
      </w:r>
      <w:r w:rsidRPr="00AD57E7">
        <w:rPr>
          <w:rFonts w:eastAsia="Times New Roman"/>
        </w:rPr>
        <w:t xml:space="preserve"> – механическая прочность от частиц, летящих со скоростью 190 м/с (или удар силой 11,4 Дж).</w:t>
      </w:r>
      <w:r w:rsidR="00AD57E7" w:rsidRPr="00AD57E7">
        <w:rPr>
          <w:rFonts w:eastAsia="Times New Roman"/>
        </w:rPr>
        <w:br/>
      </w:r>
      <w:r w:rsidR="00AD57E7" w:rsidRPr="00AD57E7">
        <w:rPr>
          <w:rFonts w:eastAsia="Times New Roman"/>
          <w:b/>
        </w:rPr>
        <w:t xml:space="preserve">F </w:t>
      </w:r>
      <w:r w:rsidR="00AD57E7" w:rsidRPr="00AD57E7">
        <w:rPr>
          <w:rFonts w:eastAsia="Times New Roman"/>
        </w:rPr>
        <w:t>– механическая прочность**;</w:t>
      </w:r>
      <w:r w:rsidR="00AD57E7" w:rsidRPr="00AD57E7">
        <w:rPr>
          <w:rFonts w:eastAsia="Times New Roman"/>
        </w:rPr>
        <w:br/>
      </w:r>
      <w:r w:rsidR="00AD57E7" w:rsidRPr="00AD57E7">
        <w:rPr>
          <w:rFonts w:eastAsia="Times New Roman"/>
          <w:b/>
        </w:rPr>
        <w:t xml:space="preserve">DIN </w:t>
      </w:r>
      <w:r w:rsidR="00AD57E7" w:rsidRPr="00AD57E7">
        <w:rPr>
          <w:rFonts w:eastAsia="Times New Roman"/>
        </w:rPr>
        <w:t xml:space="preserve">– соответствие европейским </w:t>
      </w:r>
      <w:r w:rsidR="009D2FFC" w:rsidRPr="00AD57E7">
        <w:rPr>
          <w:rFonts w:eastAsia="Times New Roman"/>
        </w:rPr>
        <w:t>стандартам;</w:t>
      </w:r>
    </w:p>
    <w:p w:rsidR="001F5859" w:rsidRDefault="009D2FFC" w:rsidP="008413C9">
      <w:pPr>
        <w:spacing w:after="0" w:line="240" w:lineRule="auto"/>
        <w:rPr>
          <w:rFonts w:eastAsia="Times New Roman"/>
          <w:sz w:val="24"/>
          <w:szCs w:val="24"/>
        </w:rPr>
      </w:pPr>
      <w:r w:rsidRPr="00AD57E7">
        <w:rPr>
          <w:rFonts w:eastAsia="Times New Roman"/>
        </w:rPr>
        <w:t>CE</w:t>
      </w:r>
      <w:r w:rsidR="00AD57E7" w:rsidRPr="00AD57E7">
        <w:rPr>
          <w:rFonts w:eastAsia="Times New Roman"/>
        </w:rPr>
        <w:t xml:space="preserve"> – сертификат соответствия качеству.</w:t>
      </w:r>
      <w:r w:rsidR="00AD57E7" w:rsidRPr="00AD57E7">
        <w:rPr>
          <w:rFonts w:eastAsia="Times New Roman"/>
        </w:rPr>
        <w:br/>
      </w:r>
      <w:r w:rsidR="00AD57E7" w:rsidRPr="00AD57E7">
        <w:rPr>
          <w:rFonts w:eastAsia="Times New Roman"/>
          <w:sz w:val="24"/>
          <w:szCs w:val="24"/>
        </w:rPr>
        <w:t>*Оптический класс – это уровень искажения, которое создают очки</w:t>
      </w:r>
      <w:r w:rsidR="001F5859">
        <w:rPr>
          <w:rFonts w:eastAsia="Times New Roman"/>
          <w:sz w:val="24"/>
          <w:szCs w:val="24"/>
        </w:rPr>
        <w:t xml:space="preserve"> (три оптических класса)</w:t>
      </w:r>
      <w:r w:rsidR="00AD57E7" w:rsidRPr="00AD57E7">
        <w:rPr>
          <w:rFonts w:eastAsia="Times New Roman"/>
          <w:sz w:val="24"/>
          <w:szCs w:val="24"/>
        </w:rPr>
        <w:t xml:space="preserve">. </w:t>
      </w:r>
      <w:r w:rsidR="001F5859" w:rsidRPr="00AD57E7">
        <w:rPr>
          <w:rFonts w:eastAsia="Times New Roman"/>
          <w:sz w:val="24"/>
          <w:szCs w:val="24"/>
        </w:rPr>
        <w:t xml:space="preserve">1-й </w:t>
      </w:r>
      <w:r w:rsidR="00AD57E7" w:rsidRPr="00AD57E7">
        <w:rPr>
          <w:rFonts w:eastAsia="Times New Roman"/>
          <w:sz w:val="24"/>
          <w:szCs w:val="24"/>
        </w:rPr>
        <w:t xml:space="preserve">класс </w:t>
      </w:r>
      <w:r w:rsidR="001F5859">
        <w:rPr>
          <w:rFonts w:eastAsia="Times New Roman"/>
          <w:sz w:val="24"/>
          <w:szCs w:val="24"/>
        </w:rPr>
        <w:t>не имеет искажений и  ограничений</w:t>
      </w:r>
      <w:r w:rsidR="00AD57E7" w:rsidRPr="00AD57E7">
        <w:rPr>
          <w:rFonts w:eastAsia="Times New Roman"/>
          <w:sz w:val="24"/>
          <w:szCs w:val="24"/>
        </w:rPr>
        <w:t xml:space="preserve"> по длительности ношения, 2-й и 3-й классы имеют искажения, что может вызвать усталость или болезни глаз, соответственно имеют ограничения по длительности ношения.</w:t>
      </w:r>
      <w:r w:rsidR="00AD57E7" w:rsidRPr="00AD57E7">
        <w:rPr>
          <w:rFonts w:eastAsia="Times New Roman"/>
          <w:sz w:val="24"/>
          <w:szCs w:val="24"/>
        </w:rPr>
        <w:br/>
        <w:t>**Механическая прочность очков обозначается в маркировк</w:t>
      </w:r>
      <w:r w:rsidR="001F5859">
        <w:rPr>
          <w:rFonts w:eastAsia="Times New Roman"/>
          <w:sz w:val="24"/>
          <w:szCs w:val="24"/>
        </w:rPr>
        <w:t>е латинскими буквами S, F, B, A. При отсутствии маркировки изделие характеризуется минимальной механической прочностью.</w:t>
      </w:r>
    </w:p>
    <w:p w:rsidR="008413C9" w:rsidRDefault="00AD57E7" w:rsidP="008413C9">
      <w:pPr>
        <w:spacing w:after="0" w:line="240" w:lineRule="auto"/>
        <w:rPr>
          <w:rFonts w:eastAsia="Times New Roman"/>
        </w:rPr>
      </w:pPr>
      <w:r w:rsidRPr="00AD57E7">
        <w:rPr>
          <w:rFonts w:eastAsia="Times New Roman"/>
        </w:rPr>
        <w:t>S – повышенная механическая прочность;</w:t>
      </w:r>
      <w:r w:rsidRPr="00AD57E7">
        <w:rPr>
          <w:rFonts w:eastAsia="Times New Roman"/>
        </w:rPr>
        <w:br/>
        <w:t>F – механическая прочность от частиц, летящих со скоростью 45 м/с (или удар силой 2,7 Дж);</w:t>
      </w:r>
      <w:r w:rsidRPr="00AD57E7">
        <w:rPr>
          <w:rFonts w:eastAsia="Times New Roman"/>
        </w:rPr>
        <w:br/>
        <w:t>B – механическая прочность от частиц, летящих со скоростью 120 м/с (или удар силой 7,2 Дж);</w:t>
      </w:r>
      <w:r w:rsidRPr="00AD57E7">
        <w:rPr>
          <w:rFonts w:eastAsia="Times New Roman"/>
        </w:rPr>
        <w:br/>
        <w:t>А – механическая прочность от частиц, летящих со скоростью 190 м/с (или удар силой 11,4 Дж).</w:t>
      </w:r>
    </w:p>
    <w:p w:rsidR="00843BA3" w:rsidRDefault="00843BA3" w:rsidP="008413C9">
      <w:pPr>
        <w:spacing w:after="0" w:line="240" w:lineRule="auto"/>
        <w:rPr>
          <w:rFonts w:eastAsia="Times New Roman"/>
        </w:rPr>
      </w:pPr>
    </w:p>
    <w:p w:rsidR="00843BA3" w:rsidRPr="00843BA3" w:rsidRDefault="00843BA3" w:rsidP="00843BA3">
      <w:pPr>
        <w:spacing w:after="0" w:line="240" w:lineRule="auto"/>
        <w:ind w:firstLine="709"/>
        <w:rPr>
          <w:rFonts w:eastAsia="Times New Roman"/>
          <w:b/>
        </w:rPr>
      </w:pPr>
      <w:r w:rsidRPr="00843BA3">
        <w:rPr>
          <w:rFonts w:eastAsia="Times New Roman"/>
          <w:b/>
        </w:rPr>
        <w:t>Маркировка средств защиты глаз для случая, когда оправа и очковое стекло представляют единый блок.</w:t>
      </w:r>
    </w:p>
    <w:p w:rsidR="00843BA3" w:rsidRDefault="00843BA3" w:rsidP="008413C9">
      <w:pPr>
        <w:spacing w:after="0" w:line="240" w:lineRule="auto"/>
        <w:rPr>
          <w:rFonts w:eastAsia="Times New Roman"/>
          <w:b/>
          <w:bCs/>
          <w:i/>
          <w:iCs/>
          <w:sz w:val="24"/>
          <w:szCs w:val="24"/>
        </w:rPr>
      </w:pPr>
    </w:p>
    <w:p w:rsidR="00843BA3" w:rsidRDefault="00843BA3" w:rsidP="008413C9">
      <w:pPr>
        <w:spacing w:after="0" w:line="240" w:lineRule="auto"/>
        <w:rPr>
          <w:rFonts w:eastAsia="Times New Roman"/>
          <w:b/>
          <w:bCs/>
          <w:i/>
          <w:iCs/>
          <w:sz w:val="24"/>
          <w:szCs w:val="24"/>
        </w:rPr>
      </w:pPr>
      <w:r w:rsidRPr="00843BA3">
        <w:rPr>
          <w:rFonts w:eastAsia="Times New Roman"/>
          <w:b/>
          <w:bCs/>
          <w:i/>
          <w:iCs/>
          <w:sz w:val="24"/>
          <w:szCs w:val="24"/>
        </w:rPr>
        <w:lastRenderedPageBreak/>
        <w:t xml:space="preserve">Пример - </w:t>
      </w:r>
      <w:r w:rsidRPr="00843BA3">
        <w:rPr>
          <w:rFonts w:eastAsia="Times New Roman"/>
          <w:bCs/>
          <w:i/>
          <w:iCs/>
        </w:rPr>
        <w:t>Обозначение единого блока защитных очков с ИК-светофильтром, устойчивым к низкоэнергетическому удару, адгезии расплавленного металла и проникновению горячих тел, с оправой, обеспечивающей защиту от жидкости, расплавленных металлов и горячих тел, устойчивой к низкоэнергетическому удару.</w:t>
      </w:r>
      <w:r w:rsidRPr="00843BA3">
        <w:rPr>
          <w:rFonts w:eastAsia="Times New Roman"/>
        </w:rPr>
        <w:br/>
      </w:r>
      <w:r w:rsidRPr="00843BA3">
        <w:rPr>
          <w:rFonts w:eastAsia="Times New Roman"/>
          <w:noProof/>
          <w:sz w:val="24"/>
          <w:szCs w:val="24"/>
        </w:rPr>
        <w:drawing>
          <wp:inline distT="0" distB="0" distL="0" distR="0">
            <wp:extent cx="5097145" cy="3522345"/>
            <wp:effectExtent l="0" t="0" r="8255" b="1905"/>
            <wp:docPr id="148526" name="Рисунок 64" descr="ГОСТ 12.4.253-2013 (EN 166:2002) ССБТ. Средства индивидуальной защиты глаз. Общие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ОСТ 12.4.253-2013 (EN 166:2002) ССБТ. Средства индивидуальной защиты глаз. Общие технические требования"/>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97145" cy="3522345"/>
                    </a:xfrm>
                    <a:prstGeom prst="rect">
                      <a:avLst/>
                    </a:prstGeom>
                    <a:noFill/>
                    <a:ln>
                      <a:noFill/>
                    </a:ln>
                  </pic:spPr>
                </pic:pic>
              </a:graphicData>
            </a:graphic>
          </wp:inline>
        </w:drawing>
      </w:r>
    </w:p>
    <w:p w:rsidR="00843BA3" w:rsidRDefault="00C65BBF" w:rsidP="008413C9">
      <w:pPr>
        <w:spacing w:after="0" w:line="240" w:lineRule="auto"/>
        <w:rPr>
          <w:rFonts w:eastAsia="Calibri"/>
          <w:lang w:eastAsia="en-US"/>
        </w:rPr>
      </w:pPr>
      <w:r>
        <w:rPr>
          <w:rFonts w:eastAsia="Calibri"/>
          <w:lang w:eastAsia="en-US"/>
        </w:rPr>
        <w:tab/>
      </w:r>
    </w:p>
    <w:p w:rsidR="004F638F" w:rsidRDefault="004F638F" w:rsidP="00134B8A">
      <w:pPr>
        <w:spacing w:after="0" w:line="240" w:lineRule="auto"/>
      </w:pPr>
    </w:p>
    <w:p w:rsidR="004F638F" w:rsidRPr="004F638F" w:rsidRDefault="00B13AEA" w:rsidP="004F638F">
      <w:pPr>
        <w:rPr>
          <w:rFonts w:eastAsia="Times New Roman"/>
          <w:b/>
          <w:caps/>
        </w:rPr>
      </w:pPr>
      <w:r w:rsidRPr="00C82392">
        <w:rPr>
          <w:rFonts w:eastAsia="Times New Roman"/>
          <w:b/>
          <w:caps/>
          <w:lang w:val="en-US"/>
        </w:rPr>
        <w:t>VI</w:t>
      </w:r>
      <w:r w:rsidRPr="00C82392">
        <w:rPr>
          <w:rFonts w:eastAsia="Times New Roman"/>
          <w:b/>
          <w:caps/>
        </w:rPr>
        <w:t xml:space="preserve">. </w:t>
      </w:r>
      <w:r w:rsidR="004F638F" w:rsidRPr="004F638F">
        <w:rPr>
          <w:rFonts w:eastAsia="Times New Roman"/>
          <w:b/>
          <w:caps/>
        </w:rPr>
        <w:t>Средства защиты органов слуха</w:t>
      </w:r>
    </w:p>
    <w:p w:rsidR="004F638F" w:rsidRPr="004F638F" w:rsidRDefault="00B13AEA" w:rsidP="00134B8A">
      <w:pPr>
        <w:ind w:firstLine="708"/>
        <w:rPr>
          <w:rFonts w:eastAsia="Times New Roman"/>
          <w:b/>
        </w:rPr>
      </w:pPr>
      <w:r w:rsidRPr="00C82392">
        <w:rPr>
          <w:rFonts w:eastAsia="Times New Roman"/>
          <w:b/>
        </w:rPr>
        <w:t xml:space="preserve">1. </w:t>
      </w:r>
      <w:r w:rsidR="004F638F" w:rsidRPr="004F638F">
        <w:rPr>
          <w:rFonts w:eastAsia="Times New Roman"/>
          <w:b/>
        </w:rPr>
        <w:t>Общие положения</w:t>
      </w:r>
    </w:p>
    <w:p w:rsidR="004F638F" w:rsidRPr="004F638F" w:rsidRDefault="004F638F" w:rsidP="004F638F">
      <w:pPr>
        <w:spacing w:after="0" w:line="240" w:lineRule="auto"/>
        <w:ind w:firstLine="708"/>
        <w:jc w:val="both"/>
        <w:rPr>
          <w:rFonts w:eastAsia="Times New Roman"/>
        </w:rPr>
      </w:pPr>
      <w:r w:rsidRPr="004F638F">
        <w:rPr>
          <w:rFonts w:eastAsia="Times New Roman"/>
        </w:rPr>
        <w:t>Органы чувств человека, выполняя свои функции, делают жизнь более безопасной и многогранной. Слыша, мы осознаем, что происходит вокруг нас, можем общаться друг с другом, определять расстояние, чувствовать опасность. Потеря слуха стабильно входит в тройку лидеров профессиональных заболеваний наряду с болезнями органов дыхания и вибрационной болезнью. Одной из основных причин данного заболевания является повышенный шум. Предельно допустимый уровень инфразвука (ПДУ) в зависимости от видов работ колеблется от 75 до 100 дБ.</w:t>
      </w:r>
    </w:p>
    <w:p w:rsidR="00B13AEA" w:rsidRDefault="004F638F" w:rsidP="00B13AEA">
      <w:pPr>
        <w:spacing w:after="0" w:line="240" w:lineRule="auto"/>
        <w:ind w:firstLine="708"/>
        <w:jc w:val="both"/>
        <w:rPr>
          <w:rFonts w:eastAsia="Times New Roman"/>
        </w:rPr>
      </w:pPr>
      <w:r w:rsidRPr="004F638F">
        <w:rPr>
          <w:rFonts w:eastAsia="Times New Roman"/>
        </w:rPr>
        <w:t>Различные по частоте и тональности звуки обогащают нас целой гаммой чувств и эмоций. Орган слуха человека состоит из микроскопических структур, которые подвержены многим производственным</w:t>
      </w:r>
      <w:r w:rsidR="00C56D3D">
        <w:rPr>
          <w:rFonts w:eastAsia="Times New Roman"/>
        </w:rPr>
        <w:t xml:space="preserve"> факторам, способным привести к</w:t>
      </w:r>
      <w:r w:rsidRPr="004F638F">
        <w:rPr>
          <w:rFonts w:eastAsia="Times New Roman"/>
        </w:rPr>
        <w:t xml:space="preserve"> снижению или полной потере слуха.  </w:t>
      </w:r>
    </w:p>
    <w:p w:rsidR="004F638F" w:rsidRPr="004F638F" w:rsidRDefault="004F638F" w:rsidP="004F638F">
      <w:pPr>
        <w:spacing w:after="0" w:line="240" w:lineRule="auto"/>
        <w:rPr>
          <w:rFonts w:eastAsia="Times New Roman"/>
          <w:b/>
        </w:rPr>
      </w:pPr>
      <w:r w:rsidRPr="004F638F">
        <w:rPr>
          <w:rFonts w:eastAsia="Times New Roman"/>
          <w:b/>
        </w:rPr>
        <w:t xml:space="preserve">Строение органов слуха </w:t>
      </w:r>
    </w:p>
    <w:p w:rsidR="004F638F" w:rsidRPr="004F638F" w:rsidRDefault="004F638F" w:rsidP="004F638F">
      <w:pPr>
        <w:jc w:val="both"/>
        <w:rPr>
          <w:rFonts w:eastAsia="Times New Roman"/>
        </w:rPr>
      </w:pPr>
      <w:r w:rsidRPr="004F638F">
        <w:rPr>
          <w:rFonts w:eastAsia="Times New Roman"/>
          <w:noProof/>
        </w:rPr>
        <w:lastRenderedPageBreak/>
        <w:drawing>
          <wp:inline distT="0" distB="0" distL="0" distR="0">
            <wp:extent cx="3070860" cy="2265680"/>
            <wp:effectExtent l="0" t="0" r="0" b="1270"/>
            <wp:docPr id="28" name="Рисунок 4" descr="http://www.sophiex.com/images/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ophiex.com/images/ear.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70860" cy="2265680"/>
                    </a:xfrm>
                    <a:prstGeom prst="rect">
                      <a:avLst/>
                    </a:prstGeom>
                    <a:noFill/>
                    <a:ln>
                      <a:noFill/>
                    </a:ln>
                  </pic:spPr>
                </pic:pic>
              </a:graphicData>
            </a:graphic>
          </wp:inline>
        </w:drawing>
      </w:r>
    </w:p>
    <w:p w:rsidR="004F638F" w:rsidRPr="004F638F" w:rsidRDefault="004F638F" w:rsidP="004F638F">
      <w:pPr>
        <w:spacing w:after="0" w:line="240" w:lineRule="auto"/>
        <w:jc w:val="both"/>
        <w:rPr>
          <w:rFonts w:eastAsia="Times New Roman"/>
        </w:rPr>
      </w:pPr>
      <w:r w:rsidRPr="004F638F">
        <w:rPr>
          <w:rFonts w:ascii="Calibri" w:eastAsia="Times New Roman" w:hAnsi="Calibri"/>
        </w:rPr>
        <w:tab/>
      </w:r>
      <w:r w:rsidRPr="004F638F">
        <w:rPr>
          <w:rFonts w:eastAsia="Times New Roman"/>
        </w:rPr>
        <w:t>Звуковая волна, соприкасаясь с барабанной перепонкой через молоточек, стремечко и наковальню дальше передает звуковое колебание в Кортиев орган (улитка), где и происходит восприятие инфра и ультразвуков, передаваемых по слуховому нерву в кору головного мозга.</w:t>
      </w:r>
    </w:p>
    <w:p w:rsidR="004F638F" w:rsidRPr="004F638F" w:rsidRDefault="00B13AEA" w:rsidP="004F638F">
      <w:pPr>
        <w:spacing w:after="0" w:line="240" w:lineRule="auto"/>
        <w:jc w:val="both"/>
        <w:rPr>
          <w:rFonts w:eastAsia="Times New Roman"/>
        </w:rPr>
      </w:pPr>
      <w:r>
        <w:rPr>
          <w:rFonts w:eastAsia="Times New Roman"/>
        </w:rPr>
        <w:tab/>
      </w:r>
      <w:r w:rsidR="004F638F" w:rsidRPr="004F638F">
        <w:rPr>
          <w:rFonts w:eastAsia="Times New Roman"/>
        </w:rPr>
        <w:t xml:space="preserve">Звуковые колебания подразделяются: </w:t>
      </w:r>
    </w:p>
    <w:p w:rsidR="004F638F" w:rsidRPr="004F638F" w:rsidRDefault="004F638F" w:rsidP="004F638F">
      <w:pPr>
        <w:spacing w:after="0" w:line="240" w:lineRule="auto"/>
        <w:jc w:val="both"/>
        <w:rPr>
          <w:rFonts w:eastAsia="Times New Roman"/>
        </w:rPr>
      </w:pPr>
      <w:r w:rsidRPr="004F638F">
        <w:rPr>
          <w:rFonts w:eastAsia="Times New Roman"/>
        </w:rPr>
        <w:t>-</w:t>
      </w:r>
      <w:r w:rsidRPr="004F638F">
        <w:rPr>
          <w:rFonts w:eastAsia="Times New Roman"/>
          <w:b/>
        </w:rPr>
        <w:t xml:space="preserve">инфразвук </w:t>
      </w:r>
      <w:r w:rsidRPr="004F638F">
        <w:rPr>
          <w:rFonts w:eastAsia="Times New Roman"/>
        </w:rPr>
        <w:t xml:space="preserve">– </w:t>
      </w:r>
      <w:r w:rsidR="009D2FFC" w:rsidRPr="004F638F">
        <w:rPr>
          <w:rFonts w:eastAsia="Times New Roman"/>
        </w:rPr>
        <w:t>механические колебания</w:t>
      </w:r>
      <w:r w:rsidRPr="004F638F">
        <w:rPr>
          <w:rFonts w:eastAsia="Times New Roman"/>
        </w:rPr>
        <w:t xml:space="preserve"> с частотами ниже 20 Гц;</w:t>
      </w:r>
    </w:p>
    <w:p w:rsidR="004F638F" w:rsidRPr="004F638F" w:rsidRDefault="004F638F" w:rsidP="004F638F">
      <w:pPr>
        <w:spacing w:after="0" w:line="240" w:lineRule="auto"/>
        <w:jc w:val="both"/>
        <w:rPr>
          <w:rFonts w:eastAsia="Times New Roman"/>
        </w:rPr>
      </w:pPr>
      <w:r w:rsidRPr="004F638F">
        <w:rPr>
          <w:rFonts w:eastAsia="Times New Roman"/>
        </w:rPr>
        <w:t xml:space="preserve">- </w:t>
      </w:r>
      <w:r w:rsidRPr="004F638F">
        <w:rPr>
          <w:rFonts w:eastAsia="Times New Roman"/>
          <w:b/>
        </w:rPr>
        <w:t xml:space="preserve">ультразвук </w:t>
      </w:r>
      <w:r w:rsidRPr="004F638F">
        <w:rPr>
          <w:rFonts w:eastAsia="Times New Roman"/>
        </w:rPr>
        <w:t>– механические колебания с частотами выше 20000 Гц.</w:t>
      </w:r>
    </w:p>
    <w:p w:rsidR="004F638F" w:rsidRPr="004F638F" w:rsidRDefault="00B13AEA" w:rsidP="004F638F">
      <w:pPr>
        <w:spacing w:after="0" w:line="240" w:lineRule="auto"/>
        <w:jc w:val="both"/>
        <w:rPr>
          <w:rFonts w:eastAsia="Times New Roman"/>
        </w:rPr>
      </w:pPr>
      <w:r>
        <w:rPr>
          <w:rFonts w:eastAsia="Times New Roman"/>
        </w:rPr>
        <w:tab/>
      </w:r>
      <w:r w:rsidR="004F638F" w:rsidRPr="004F638F">
        <w:rPr>
          <w:rFonts w:eastAsia="Times New Roman"/>
        </w:rPr>
        <w:t xml:space="preserve">Человек способен воспринимать звуковые колебания от 16 Гц до 21000Гц. С возрастом эта величина снижается в два-три раза до 5000 Гц. </w:t>
      </w:r>
    </w:p>
    <w:p w:rsidR="004F638F" w:rsidRPr="004F638F" w:rsidRDefault="00B13AEA" w:rsidP="004F638F">
      <w:pPr>
        <w:jc w:val="both"/>
        <w:rPr>
          <w:rFonts w:eastAsia="Times New Roman"/>
        </w:rPr>
      </w:pPr>
      <w:r>
        <w:rPr>
          <w:rFonts w:eastAsia="Times New Roman"/>
        </w:rPr>
        <w:tab/>
      </w:r>
      <w:r w:rsidR="004F638F" w:rsidRPr="004F638F">
        <w:rPr>
          <w:rFonts w:eastAsia="Times New Roman"/>
        </w:rPr>
        <w:t xml:space="preserve">Мы воспринимаем различные по величине звуки. Если принимать абсолютную тишину за 0, то шелест падающих листьев равен 10 (дБ), шепот – 20, обычная беседа - 60, движущийся автомобиль от 60-90, интенсивность дорожного движения 100-110, а работающий двигатель реактивного самолета – 140. Отдельные из них вызывают не только дискомфорт, но могут являться причиной психоэмоционального стресса, а при уровне свыше 150 дБ и стать причиной смерти человека. </w:t>
      </w:r>
    </w:p>
    <w:p w:rsidR="004F638F" w:rsidRPr="004F638F" w:rsidRDefault="00B13AEA" w:rsidP="004F638F">
      <w:pPr>
        <w:spacing w:after="0" w:line="240" w:lineRule="auto"/>
        <w:jc w:val="both"/>
        <w:rPr>
          <w:rFonts w:eastAsia="Times New Roman"/>
        </w:rPr>
      </w:pPr>
      <w:r>
        <w:rPr>
          <w:rFonts w:ascii="Calibri" w:eastAsia="Times New Roman" w:hAnsi="Calibri"/>
          <w:b/>
          <w:i/>
        </w:rPr>
        <w:tab/>
      </w:r>
      <w:r w:rsidR="004F638F" w:rsidRPr="004F638F">
        <w:rPr>
          <w:rFonts w:eastAsia="Times New Roman"/>
          <w:b/>
          <w:i/>
        </w:rPr>
        <w:t>Зоны инфразвука</w:t>
      </w:r>
      <w:r w:rsidR="004F638F" w:rsidRPr="004F638F">
        <w:rPr>
          <w:rFonts w:eastAsia="Times New Roman"/>
        </w:rPr>
        <w:t xml:space="preserve"> можно условно разделить на несколько групп. </w:t>
      </w:r>
    </w:p>
    <w:p w:rsidR="004F638F" w:rsidRPr="004F638F" w:rsidRDefault="004F638F" w:rsidP="004F638F">
      <w:pPr>
        <w:spacing w:after="0" w:line="240" w:lineRule="auto"/>
        <w:ind w:firstLine="708"/>
        <w:jc w:val="both"/>
        <w:rPr>
          <w:rFonts w:eastAsia="Times New Roman"/>
        </w:rPr>
      </w:pPr>
      <w:r w:rsidRPr="004F638F">
        <w:rPr>
          <w:rFonts w:eastAsia="Times New Roman"/>
        </w:rPr>
        <w:t xml:space="preserve">Верхняя граница </w:t>
      </w:r>
      <w:r w:rsidRPr="004F638F">
        <w:rPr>
          <w:rFonts w:eastAsia="Times New Roman"/>
          <w:i/>
        </w:rPr>
        <w:t>зоны</w:t>
      </w:r>
      <w:r w:rsidRPr="004F638F">
        <w:rPr>
          <w:rFonts w:eastAsia="Times New Roman"/>
        </w:rPr>
        <w:t xml:space="preserve"> «</w:t>
      </w:r>
      <w:r w:rsidRPr="004F638F">
        <w:rPr>
          <w:rFonts w:eastAsia="Times New Roman"/>
          <w:i/>
        </w:rPr>
        <w:t>функционального покоя</w:t>
      </w:r>
      <w:r w:rsidRPr="004F638F">
        <w:rPr>
          <w:rFonts w:eastAsia="Times New Roman"/>
        </w:rPr>
        <w:t xml:space="preserve">» приходится на показатель 85-90 дБ. </w:t>
      </w:r>
    </w:p>
    <w:p w:rsidR="004F638F" w:rsidRPr="004F638F" w:rsidRDefault="004F638F" w:rsidP="004F638F">
      <w:pPr>
        <w:spacing w:after="0" w:line="240" w:lineRule="auto"/>
        <w:ind w:firstLine="708"/>
        <w:jc w:val="both"/>
        <w:rPr>
          <w:rFonts w:eastAsia="Times New Roman"/>
        </w:rPr>
      </w:pPr>
      <w:r w:rsidRPr="004F638F">
        <w:rPr>
          <w:rFonts w:eastAsia="Times New Roman"/>
          <w:i/>
        </w:rPr>
        <w:t xml:space="preserve">Зоне </w:t>
      </w:r>
      <w:r w:rsidRPr="004F638F">
        <w:rPr>
          <w:rFonts w:eastAsia="Times New Roman"/>
        </w:rPr>
        <w:t>«</w:t>
      </w:r>
      <w:r w:rsidRPr="004F638F">
        <w:rPr>
          <w:rFonts w:eastAsia="Times New Roman"/>
          <w:i/>
        </w:rPr>
        <w:t>функционального утомления</w:t>
      </w:r>
      <w:r w:rsidRPr="004F638F">
        <w:rPr>
          <w:rFonts w:eastAsia="Times New Roman"/>
        </w:rPr>
        <w:t xml:space="preserve">» соответствует верхняя граница 105-110 дБ. </w:t>
      </w:r>
    </w:p>
    <w:p w:rsidR="004F638F" w:rsidRPr="004F638F" w:rsidRDefault="004F638F" w:rsidP="004F638F">
      <w:pPr>
        <w:spacing w:after="0" w:line="240" w:lineRule="auto"/>
        <w:ind w:firstLine="708"/>
        <w:jc w:val="both"/>
        <w:rPr>
          <w:rFonts w:eastAsia="Times New Roman"/>
        </w:rPr>
      </w:pPr>
      <w:r w:rsidRPr="004F638F">
        <w:rPr>
          <w:rFonts w:eastAsia="Times New Roman"/>
          <w:i/>
        </w:rPr>
        <w:t>Зона</w:t>
      </w:r>
      <w:r w:rsidRPr="004F638F">
        <w:rPr>
          <w:rFonts w:eastAsia="Times New Roman"/>
        </w:rPr>
        <w:t xml:space="preserve"> «</w:t>
      </w:r>
      <w:r w:rsidRPr="004F638F">
        <w:rPr>
          <w:rFonts w:eastAsia="Times New Roman"/>
          <w:i/>
        </w:rPr>
        <w:t>функциональных деструктивных изменений</w:t>
      </w:r>
      <w:r w:rsidRPr="004F638F">
        <w:rPr>
          <w:rFonts w:eastAsia="Times New Roman"/>
        </w:rPr>
        <w:t xml:space="preserve">» отмечается при верхней границе 125-140 дБ. </w:t>
      </w:r>
    </w:p>
    <w:p w:rsidR="0042031A" w:rsidRPr="004F638F" w:rsidRDefault="0042031A" w:rsidP="0042031A">
      <w:pPr>
        <w:spacing w:after="0" w:line="240" w:lineRule="auto"/>
        <w:ind w:firstLine="708"/>
        <w:jc w:val="both"/>
        <w:rPr>
          <w:rFonts w:eastAsia="Times New Roman"/>
        </w:rPr>
      </w:pPr>
      <w:r w:rsidRPr="004F638F">
        <w:rPr>
          <w:rFonts w:eastAsia="Times New Roman"/>
        </w:rPr>
        <w:t>На рабочих мест</w:t>
      </w:r>
      <w:r w:rsidR="00084BCB">
        <w:rPr>
          <w:rFonts w:eastAsia="Times New Roman"/>
        </w:rPr>
        <w:t>ах</w:t>
      </w:r>
      <w:r w:rsidRPr="004F638F">
        <w:rPr>
          <w:rFonts w:eastAsia="Times New Roman"/>
        </w:rPr>
        <w:t xml:space="preserve">, даже в одном производственном помещении, могут фиксироваться разные уровни шума, требующие подбора различной противошумовой защиты. </w:t>
      </w:r>
    </w:p>
    <w:p w:rsidR="0042031A" w:rsidRPr="004F638F" w:rsidRDefault="0042031A" w:rsidP="0042031A">
      <w:pPr>
        <w:ind w:firstLine="708"/>
        <w:jc w:val="both"/>
        <w:rPr>
          <w:rFonts w:eastAsia="Times New Roman"/>
        </w:rPr>
      </w:pPr>
      <w:r w:rsidRPr="004F638F">
        <w:rPr>
          <w:rFonts w:eastAsia="Times New Roman"/>
        </w:rPr>
        <w:t>При выборе средств защиты органов слуха необходимо знать, что указанная в сопроводительных документах эффективность противошумов может оказаться несколько ниже, т.к. приведенные данные получены в «идеальных» условиях на частоте 8000 Гц, а не на каждой частотной полосе.</w:t>
      </w:r>
    </w:p>
    <w:p w:rsidR="0042031A" w:rsidRPr="004F638F" w:rsidRDefault="0042031A" w:rsidP="0042031A">
      <w:pPr>
        <w:jc w:val="both"/>
        <w:rPr>
          <w:rFonts w:eastAsia="Times New Roman"/>
        </w:rPr>
      </w:pPr>
      <w:r w:rsidRPr="004F638F">
        <w:rPr>
          <w:rFonts w:eastAsia="Times New Roman"/>
        </w:rPr>
        <w:lastRenderedPageBreak/>
        <w:t xml:space="preserve">Выбор </w:t>
      </w:r>
      <w:r w:rsidR="00084BCB">
        <w:rPr>
          <w:rFonts w:eastAsia="Times New Roman"/>
        </w:rPr>
        <w:t xml:space="preserve">типов средств </w:t>
      </w:r>
      <w:r w:rsidRPr="004F638F">
        <w:rPr>
          <w:rFonts w:eastAsia="Times New Roman"/>
        </w:rPr>
        <w:t>защиты слуха с учетом условий труда.</w:t>
      </w:r>
    </w:p>
    <w:tbl>
      <w:tblPr>
        <w:tblStyle w:val="a7"/>
        <w:tblW w:w="9709" w:type="dxa"/>
        <w:tblLook w:val="04A0" w:firstRow="1" w:lastRow="0" w:firstColumn="1" w:lastColumn="0" w:noHBand="0" w:noVBand="1"/>
      </w:tblPr>
      <w:tblGrid>
        <w:gridCol w:w="2162"/>
        <w:gridCol w:w="1481"/>
        <w:gridCol w:w="1325"/>
        <w:gridCol w:w="1210"/>
        <w:gridCol w:w="1141"/>
        <w:gridCol w:w="1189"/>
        <w:gridCol w:w="1201"/>
      </w:tblGrid>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Условия</w:t>
            </w:r>
          </w:p>
          <w:p w:rsidR="0042031A" w:rsidRPr="00D20161" w:rsidRDefault="0042031A" w:rsidP="00EB0B1C">
            <w:pPr>
              <w:jc w:val="both"/>
              <w:rPr>
                <w:sz w:val="24"/>
                <w:szCs w:val="24"/>
              </w:rPr>
            </w:pPr>
            <w:r w:rsidRPr="00D20161">
              <w:rPr>
                <w:sz w:val="24"/>
                <w:szCs w:val="24"/>
              </w:rPr>
              <w:t>применения</w:t>
            </w:r>
          </w:p>
        </w:tc>
        <w:tc>
          <w:tcPr>
            <w:tcW w:w="13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2031A" w:rsidRPr="00D20161" w:rsidRDefault="0042031A" w:rsidP="00EB0B1C">
            <w:pPr>
              <w:jc w:val="both"/>
              <w:rPr>
                <w:sz w:val="24"/>
                <w:szCs w:val="24"/>
              </w:rPr>
            </w:pPr>
            <w:r w:rsidRPr="00D20161">
              <w:rPr>
                <w:sz w:val="24"/>
                <w:szCs w:val="24"/>
              </w:rPr>
              <w:t xml:space="preserve">Одноразовые </w:t>
            </w:r>
            <w:r w:rsidR="009D2FFC" w:rsidRPr="00D20161">
              <w:rPr>
                <w:sz w:val="24"/>
                <w:szCs w:val="24"/>
              </w:rPr>
              <w:t>затычки</w:t>
            </w:r>
          </w:p>
        </w:tc>
        <w:tc>
          <w:tcPr>
            <w:tcW w:w="1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2031A" w:rsidRPr="00D20161" w:rsidRDefault="0042031A" w:rsidP="00EB0B1C">
            <w:pPr>
              <w:jc w:val="both"/>
              <w:rPr>
                <w:sz w:val="24"/>
                <w:szCs w:val="24"/>
              </w:rPr>
            </w:pPr>
            <w:r w:rsidRPr="00D20161">
              <w:rPr>
                <w:sz w:val="24"/>
                <w:szCs w:val="24"/>
              </w:rPr>
              <w:t>Сформовон</w:t>
            </w:r>
          </w:p>
          <w:p w:rsidR="0042031A" w:rsidRPr="00D20161" w:rsidRDefault="0042031A" w:rsidP="00EB0B1C">
            <w:pPr>
              <w:jc w:val="both"/>
              <w:rPr>
                <w:sz w:val="24"/>
                <w:szCs w:val="24"/>
              </w:rPr>
            </w:pPr>
            <w:r w:rsidRPr="00D20161">
              <w:rPr>
                <w:sz w:val="24"/>
                <w:szCs w:val="24"/>
              </w:rPr>
              <w:t>ные затычки</w:t>
            </w:r>
          </w:p>
        </w:tc>
        <w:tc>
          <w:tcPr>
            <w:tcW w:w="13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2031A" w:rsidRPr="00D20161" w:rsidRDefault="0042031A" w:rsidP="00EB0B1C">
            <w:pPr>
              <w:jc w:val="both"/>
              <w:rPr>
                <w:sz w:val="24"/>
                <w:szCs w:val="24"/>
              </w:rPr>
            </w:pPr>
            <w:r w:rsidRPr="00D20161">
              <w:rPr>
                <w:sz w:val="24"/>
                <w:szCs w:val="24"/>
              </w:rPr>
              <w:t>Затычки на дужке</w:t>
            </w:r>
          </w:p>
        </w:tc>
        <w:tc>
          <w:tcPr>
            <w:tcW w:w="116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2031A" w:rsidRPr="00D20161" w:rsidRDefault="0042031A" w:rsidP="00EB0B1C">
            <w:pPr>
              <w:jc w:val="both"/>
              <w:rPr>
                <w:sz w:val="24"/>
                <w:szCs w:val="24"/>
              </w:rPr>
            </w:pPr>
            <w:r w:rsidRPr="00D20161">
              <w:rPr>
                <w:sz w:val="24"/>
                <w:szCs w:val="24"/>
              </w:rPr>
              <w:t>Затычки на шнурке</w:t>
            </w:r>
          </w:p>
        </w:tc>
        <w:tc>
          <w:tcPr>
            <w:tcW w:w="12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2031A" w:rsidRPr="00D20161" w:rsidRDefault="0042031A" w:rsidP="00EB0B1C">
            <w:pPr>
              <w:jc w:val="both"/>
              <w:rPr>
                <w:sz w:val="24"/>
                <w:szCs w:val="24"/>
              </w:rPr>
            </w:pPr>
            <w:r w:rsidRPr="00D20161">
              <w:rPr>
                <w:sz w:val="24"/>
                <w:szCs w:val="24"/>
              </w:rPr>
              <w:t>Ушные вкладыши</w:t>
            </w:r>
          </w:p>
        </w:tc>
        <w:tc>
          <w:tcPr>
            <w:tcW w:w="11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2031A" w:rsidRPr="00D20161" w:rsidRDefault="0042031A" w:rsidP="00EB0B1C">
            <w:pPr>
              <w:jc w:val="both"/>
              <w:rPr>
                <w:sz w:val="24"/>
                <w:szCs w:val="24"/>
              </w:rPr>
            </w:pPr>
            <w:r w:rsidRPr="00D20161">
              <w:rPr>
                <w:sz w:val="24"/>
                <w:szCs w:val="24"/>
              </w:rPr>
              <w:t>Наушники</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Краткое, часто повторяющееся применение</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Информация, предостерегающие сигналы</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tcPr>
          <w:p w:rsidR="0042031A" w:rsidRPr="00D20161" w:rsidRDefault="0042031A" w:rsidP="00EB0B1C">
            <w:pPr>
              <w:jc w:val="both"/>
              <w:rPr>
                <w:sz w:val="24"/>
                <w:szCs w:val="24"/>
              </w:rPr>
            </w:pPr>
            <w:r>
              <w:rPr>
                <w:sz w:val="24"/>
                <w:szCs w:val="24"/>
              </w:rPr>
              <w:t>Направленный слух</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tcPr>
          <w:p w:rsidR="0042031A" w:rsidRPr="00D20161" w:rsidRDefault="0042031A" w:rsidP="00EB0B1C">
            <w:pPr>
              <w:jc w:val="both"/>
              <w:rPr>
                <w:sz w:val="24"/>
                <w:szCs w:val="24"/>
              </w:rPr>
            </w:pPr>
            <w:r w:rsidRPr="00D20161">
              <w:rPr>
                <w:sz w:val="24"/>
                <w:szCs w:val="24"/>
              </w:rPr>
              <w:t>Тепло, влажность</w:t>
            </w:r>
          </w:p>
          <w:p w:rsidR="0042031A" w:rsidRPr="00D20161" w:rsidRDefault="0042031A" w:rsidP="00EB0B1C">
            <w:pPr>
              <w:jc w:val="both"/>
              <w:rPr>
                <w:sz w:val="24"/>
                <w:szCs w:val="24"/>
              </w:rPr>
            </w:pP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tcPr>
          <w:p w:rsidR="0042031A" w:rsidRPr="00D20161" w:rsidRDefault="0042031A" w:rsidP="00EB0B1C">
            <w:pPr>
              <w:jc w:val="both"/>
              <w:rPr>
                <w:sz w:val="24"/>
                <w:szCs w:val="24"/>
              </w:rPr>
            </w:pPr>
            <w:r w:rsidRPr="00D20161">
              <w:rPr>
                <w:sz w:val="24"/>
                <w:szCs w:val="24"/>
              </w:rPr>
              <w:t>Пыль</w:t>
            </w:r>
          </w:p>
          <w:p w:rsidR="0042031A" w:rsidRPr="00D20161" w:rsidRDefault="0042031A" w:rsidP="00EB0B1C">
            <w:pPr>
              <w:jc w:val="both"/>
              <w:rPr>
                <w:sz w:val="24"/>
                <w:szCs w:val="24"/>
              </w:rPr>
            </w:pP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Вибрации и движения головы</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tcPr>
          <w:p w:rsidR="0042031A" w:rsidRPr="00D20161" w:rsidRDefault="0042031A" w:rsidP="00EB0B1C">
            <w:pPr>
              <w:jc w:val="both"/>
              <w:rPr>
                <w:sz w:val="24"/>
                <w:szCs w:val="24"/>
              </w:rPr>
            </w:pPr>
            <w:r w:rsidRPr="00D20161">
              <w:rPr>
                <w:sz w:val="24"/>
                <w:szCs w:val="24"/>
              </w:rPr>
              <w:t>Грязные руки</w:t>
            </w:r>
          </w:p>
          <w:p w:rsidR="0042031A" w:rsidRPr="00D20161" w:rsidRDefault="0042031A" w:rsidP="00EB0B1C">
            <w:pPr>
              <w:jc w:val="both"/>
              <w:rPr>
                <w:sz w:val="24"/>
                <w:szCs w:val="24"/>
              </w:rPr>
            </w:pP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Эксплуатация транспортного средства</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нет</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Очки</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r>
      <w:tr w:rsidR="0042031A" w:rsidRPr="00A77858" w:rsidTr="00EB0B1C">
        <w:tc>
          <w:tcPr>
            <w:tcW w:w="2093" w:type="dxa"/>
            <w:tcBorders>
              <w:top w:val="single" w:sz="4" w:space="0" w:color="auto"/>
              <w:left w:val="single" w:sz="4" w:space="0" w:color="auto"/>
              <w:bottom w:val="single" w:sz="4" w:space="0" w:color="auto"/>
              <w:right w:val="single" w:sz="4" w:space="0" w:color="auto"/>
            </w:tcBorders>
            <w:hideMark/>
          </w:tcPr>
          <w:p w:rsidR="0042031A" w:rsidRPr="00D20161" w:rsidRDefault="0042031A" w:rsidP="00EB0B1C">
            <w:pPr>
              <w:jc w:val="both"/>
              <w:rPr>
                <w:sz w:val="24"/>
                <w:szCs w:val="24"/>
              </w:rPr>
            </w:pPr>
            <w:r w:rsidRPr="00D20161">
              <w:rPr>
                <w:sz w:val="24"/>
                <w:szCs w:val="24"/>
              </w:rPr>
              <w:t>Защитная каска и др.</w:t>
            </w:r>
          </w:p>
        </w:tc>
        <w:tc>
          <w:tcPr>
            <w:tcW w:w="136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6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35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c>
          <w:tcPr>
            <w:tcW w:w="116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22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да</w:t>
            </w:r>
          </w:p>
        </w:tc>
        <w:tc>
          <w:tcPr>
            <w:tcW w:w="114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42031A" w:rsidRPr="00D20161" w:rsidRDefault="0042031A" w:rsidP="00EB0B1C">
            <w:pPr>
              <w:jc w:val="both"/>
              <w:rPr>
                <w:sz w:val="24"/>
                <w:szCs w:val="24"/>
              </w:rPr>
            </w:pPr>
            <w:r w:rsidRPr="00D20161">
              <w:rPr>
                <w:sz w:val="24"/>
                <w:szCs w:val="24"/>
              </w:rPr>
              <w:t>возможно</w:t>
            </w:r>
          </w:p>
        </w:tc>
      </w:tr>
    </w:tbl>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Примечания:</w:t>
      </w:r>
    </w:p>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нет – принципиально не подходят;</w:t>
      </w:r>
    </w:p>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да – принципиально подходят;</w:t>
      </w:r>
    </w:p>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возможно – подходят или не подходят в зависимости от конкретного случая;</w:t>
      </w:r>
    </w:p>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1- подходит при наличии прокладки, впитывающей влагу;</w:t>
      </w:r>
    </w:p>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2 – затычки без держателя (особенно формуемые перед использованием);</w:t>
      </w:r>
    </w:p>
    <w:p w:rsidR="0042031A" w:rsidRPr="00061C21" w:rsidRDefault="0042031A" w:rsidP="0042031A">
      <w:pPr>
        <w:spacing w:after="0" w:line="240" w:lineRule="auto"/>
        <w:jc w:val="both"/>
        <w:rPr>
          <w:rFonts w:eastAsia="Times New Roman"/>
          <w:i/>
          <w:sz w:val="24"/>
          <w:szCs w:val="24"/>
        </w:rPr>
      </w:pPr>
      <w:r w:rsidRPr="00061C21">
        <w:rPr>
          <w:rFonts w:eastAsia="Times New Roman"/>
          <w:i/>
          <w:sz w:val="24"/>
          <w:szCs w:val="24"/>
        </w:rPr>
        <w:t xml:space="preserve">3 – пыль и другие загрязнения могут скапливаться на средствах защиты и раздражать кожу; </w:t>
      </w:r>
    </w:p>
    <w:p w:rsidR="0042031A" w:rsidRPr="00061C21" w:rsidRDefault="0042031A" w:rsidP="0042031A">
      <w:pPr>
        <w:jc w:val="both"/>
        <w:rPr>
          <w:rFonts w:eastAsia="Times New Roman"/>
          <w:i/>
        </w:rPr>
      </w:pPr>
      <w:r w:rsidRPr="00061C21">
        <w:rPr>
          <w:rFonts w:eastAsia="Times New Roman"/>
          <w:i/>
          <w:sz w:val="24"/>
          <w:szCs w:val="24"/>
        </w:rPr>
        <w:t>4 – можно прикрепить на затылочной дужке или каске</w:t>
      </w:r>
      <w:r>
        <w:rPr>
          <w:rFonts w:eastAsia="Times New Roman"/>
          <w:i/>
          <w:sz w:val="24"/>
          <w:szCs w:val="24"/>
        </w:rPr>
        <w:t>.</w:t>
      </w:r>
    </w:p>
    <w:p w:rsidR="004F638F" w:rsidRPr="004F638F" w:rsidRDefault="004F638F" w:rsidP="004F638F">
      <w:pPr>
        <w:spacing w:after="0" w:line="240" w:lineRule="auto"/>
        <w:ind w:firstLine="708"/>
        <w:jc w:val="both"/>
        <w:rPr>
          <w:rFonts w:eastAsia="Times New Roman"/>
          <w:b/>
        </w:rPr>
      </w:pPr>
    </w:p>
    <w:p w:rsidR="004F638F" w:rsidRDefault="00C82392" w:rsidP="00B13AEA">
      <w:pPr>
        <w:spacing w:after="0" w:line="240" w:lineRule="auto"/>
        <w:rPr>
          <w:rFonts w:eastAsia="Times New Roman"/>
          <w:b/>
        </w:rPr>
      </w:pPr>
      <w:r>
        <w:rPr>
          <w:rFonts w:eastAsia="Times New Roman"/>
          <w:b/>
        </w:rPr>
        <w:t xml:space="preserve">2. </w:t>
      </w:r>
      <w:r w:rsidR="004F638F" w:rsidRPr="004F638F">
        <w:rPr>
          <w:rFonts w:eastAsia="Times New Roman"/>
          <w:b/>
        </w:rPr>
        <w:t>Влияние звука на здоровье человека</w:t>
      </w:r>
      <w:r w:rsidR="00B13AEA">
        <w:rPr>
          <w:rFonts w:eastAsia="Times New Roman"/>
          <w:b/>
        </w:rPr>
        <w:t>.</w:t>
      </w:r>
    </w:p>
    <w:p w:rsidR="00B13AEA" w:rsidRPr="004F638F" w:rsidRDefault="00B13AEA" w:rsidP="00B13AEA">
      <w:pPr>
        <w:spacing w:after="0" w:line="240" w:lineRule="auto"/>
        <w:rPr>
          <w:rFonts w:eastAsia="Times New Roman"/>
          <w:b/>
        </w:rPr>
      </w:pPr>
    </w:p>
    <w:p w:rsidR="004F638F" w:rsidRPr="004F638F" w:rsidRDefault="004F638F" w:rsidP="004F638F">
      <w:pPr>
        <w:spacing w:after="0" w:line="240" w:lineRule="auto"/>
        <w:ind w:firstLine="708"/>
        <w:jc w:val="both"/>
        <w:rPr>
          <w:rFonts w:eastAsia="Times New Roman"/>
        </w:rPr>
      </w:pPr>
      <w:r w:rsidRPr="004F638F">
        <w:rPr>
          <w:rFonts w:eastAsia="Times New Roman"/>
        </w:rPr>
        <w:t xml:space="preserve">Выражение – «От этих звуков сердце замирает», это не только игра слов, они имеют конкретное физиологическое состояние человека. Сердце, как и все наши органы, имеет свою </w:t>
      </w:r>
      <w:r w:rsidR="009D2FFC" w:rsidRPr="004F638F">
        <w:rPr>
          <w:rFonts w:eastAsia="Times New Roman"/>
        </w:rPr>
        <w:t>частоту колебаний</w:t>
      </w:r>
      <w:r w:rsidRPr="004F638F">
        <w:rPr>
          <w:rFonts w:eastAsia="Times New Roman"/>
        </w:rPr>
        <w:t xml:space="preserve">, так у миокарда они равны 115-120 дБ. При совпадении частоты инфразвуковых колебаний с собственной частотой того или иного органа, при длительном воздействии, развиваются хронические заболевания: 4-10 Гц хронический гастрит, колит, 7 Гц -  совпадая с ритмами биотоков мозга, может вызывать чувство страха. </w:t>
      </w:r>
    </w:p>
    <w:p w:rsidR="004F638F" w:rsidRPr="004F638F" w:rsidRDefault="00B13AEA" w:rsidP="004F638F">
      <w:pPr>
        <w:spacing w:after="0" w:line="240" w:lineRule="auto"/>
        <w:jc w:val="both"/>
        <w:rPr>
          <w:rFonts w:eastAsia="Times New Roman"/>
        </w:rPr>
      </w:pPr>
      <w:r>
        <w:rPr>
          <w:rFonts w:ascii="Calibri" w:eastAsia="Times New Roman" w:hAnsi="Calibri"/>
        </w:rPr>
        <w:tab/>
      </w:r>
      <w:r w:rsidR="004F638F" w:rsidRPr="004F638F">
        <w:rPr>
          <w:rFonts w:eastAsia="Times New Roman"/>
        </w:rPr>
        <w:t>Превышение ПДУ шума (инфразвука) при длительном воздействии могут вызвать чувство страха, нарушение равновесия, головокружение, тошноту, резкую слабость, вегетативные и психические нарушения, головн</w:t>
      </w:r>
      <w:r>
        <w:rPr>
          <w:rFonts w:eastAsia="Times New Roman"/>
        </w:rPr>
        <w:t xml:space="preserve">ую боль, заложенность ушей. </w:t>
      </w:r>
      <w:r w:rsidR="004F638F" w:rsidRPr="004F638F">
        <w:rPr>
          <w:rFonts w:eastAsia="Times New Roman"/>
        </w:rPr>
        <w:t xml:space="preserve">Научно - технический прогресс привнес в нашу жизнь не </w:t>
      </w:r>
      <w:r w:rsidR="004F638F" w:rsidRPr="004F638F">
        <w:rPr>
          <w:rFonts w:eastAsia="Times New Roman"/>
        </w:rPr>
        <w:lastRenderedPageBreak/>
        <w:t xml:space="preserve">только инфразвук, но и ультразвук, который используется в различных приборах медицинского и промышленного назначения. Воздействие интенсивного низкочастотного ультразвука </w:t>
      </w:r>
      <w:r w:rsidR="009D2FFC" w:rsidRPr="004F638F">
        <w:rPr>
          <w:rFonts w:eastAsia="Times New Roman"/>
        </w:rPr>
        <w:t>с уровнями,</w:t>
      </w:r>
      <w:r w:rsidR="004F638F" w:rsidRPr="004F638F">
        <w:rPr>
          <w:rFonts w:eastAsia="Times New Roman"/>
        </w:rPr>
        <w:t xml:space="preserve"> превышающими ПДУ может стать причиной различных функциональных изменений: центральной и периферической нервной системы; сердечно-сосудистой и эндокринной системы; слухового и вестибулярного анализаторов. Установлено, что воздействие ультразвука малой интенсивности (1,5 Вт/см²) ускоряет обменные процессы и применяется в медицине в физиолечении. Если ультразвуковое воздействие превышает уровень в 1,5-3,0 Вт/см², то наблюдается угнетение нервных тканей. При большой интенсивности ультразвука (3,0 – 10,0 Вт/см²) может произойти полное разрушение клеток.</w:t>
      </w:r>
    </w:p>
    <w:p w:rsidR="004F638F" w:rsidRPr="004F638F" w:rsidRDefault="00B13AEA" w:rsidP="004F638F">
      <w:pPr>
        <w:jc w:val="both"/>
        <w:rPr>
          <w:rFonts w:eastAsia="Times New Roman"/>
        </w:rPr>
      </w:pPr>
      <w:r>
        <w:rPr>
          <w:rFonts w:eastAsia="Times New Roman"/>
        </w:rPr>
        <w:tab/>
      </w:r>
      <w:r w:rsidR="004F638F" w:rsidRPr="004F638F">
        <w:rPr>
          <w:rFonts w:eastAsia="Times New Roman"/>
        </w:rPr>
        <w:t>Потеря слуха при длительном воздействии шума происходит постепенно. При этом разрушаются волосковые слуховые клетки, расположенные в улитке уха. Звуковые колебания вызывают в волосковых клетках химические процессы, в результате которых генерируются нервные импульсы, передаваемые в соответствующие зоны коры головного мозга. Это явление специалисты иногда называют «эффектом вытоптанной травы» причем, волосковые клетки не восстанавливаются.</w:t>
      </w:r>
    </w:p>
    <w:p w:rsidR="00893462" w:rsidRDefault="00B13AEA" w:rsidP="00893462">
      <w:pPr>
        <w:spacing w:after="0"/>
        <w:jc w:val="both"/>
        <w:rPr>
          <w:rFonts w:eastAsia="Times New Roman"/>
        </w:rPr>
      </w:pPr>
      <w:r>
        <w:rPr>
          <w:rFonts w:eastAsia="Times New Roman"/>
        </w:rPr>
        <w:tab/>
      </w:r>
      <w:r w:rsidR="004F638F" w:rsidRPr="004F638F">
        <w:rPr>
          <w:rFonts w:eastAsia="Times New Roman"/>
        </w:rPr>
        <w:t xml:space="preserve">Предотвратить потерю слуха можно путем применения средств индивидуальной защиты (противошумовые вкладыши, наушники, противошумовые шлемы). Защита органов слуха основана </w:t>
      </w:r>
      <w:r w:rsidR="009D2FFC" w:rsidRPr="004F638F">
        <w:rPr>
          <w:rFonts w:eastAsia="Times New Roman"/>
        </w:rPr>
        <w:t>на снижении</w:t>
      </w:r>
      <w:r w:rsidR="004F638F" w:rsidRPr="004F638F">
        <w:rPr>
          <w:rFonts w:eastAsia="Times New Roman"/>
        </w:rPr>
        <w:t xml:space="preserve"> звукового давления на слуховую мембрану наружного уха и уменьшении колебаний чувствительных элементов внутреннего </w:t>
      </w:r>
      <w:r w:rsidR="009D2FFC" w:rsidRPr="004F638F">
        <w:rPr>
          <w:rFonts w:eastAsia="Times New Roman"/>
        </w:rPr>
        <w:t>уха, путем</w:t>
      </w:r>
      <w:r w:rsidR="004F638F" w:rsidRPr="004F638F">
        <w:rPr>
          <w:rFonts w:eastAsia="Times New Roman"/>
        </w:rPr>
        <w:t xml:space="preserve"> перекрытия слухового прохода, либо изоляции большей части головы. Изоляция головы используется при большой (более 120 дБ) интенсивности шума, так как он воздействует на аппарат внутреннего уха, минуя слуховой проход, вследствие проводимости костей черепа. </w:t>
      </w:r>
    </w:p>
    <w:p w:rsidR="00893462" w:rsidRPr="004F638F" w:rsidRDefault="00893462" w:rsidP="004F638F">
      <w:pPr>
        <w:jc w:val="both"/>
        <w:rPr>
          <w:rFonts w:eastAsia="Times New Roman"/>
        </w:rPr>
      </w:pPr>
      <w:r>
        <w:rPr>
          <w:rFonts w:eastAsia="Times New Roman"/>
        </w:rPr>
        <w:tab/>
      </w:r>
      <w:r w:rsidR="00084BCB">
        <w:rPr>
          <w:rFonts w:eastAsia="Times New Roman"/>
        </w:rPr>
        <w:t xml:space="preserve">Превышение уровня шума на рабочих местах может снижать </w:t>
      </w:r>
      <w:r w:rsidR="009D2FFC">
        <w:rPr>
          <w:rFonts w:eastAsia="Times New Roman"/>
        </w:rPr>
        <w:t>работоспособность и</w:t>
      </w:r>
      <w:r w:rsidR="00084BCB">
        <w:rPr>
          <w:rFonts w:eastAsia="Times New Roman"/>
        </w:rPr>
        <w:t xml:space="preserve"> производительность труда работников, становиться причиной увеличения числа ошибок при выполнении работ умственного характера труда. </w:t>
      </w:r>
      <w:r w:rsidRPr="004F638F">
        <w:rPr>
          <w:rFonts w:eastAsia="Times New Roman"/>
        </w:rPr>
        <w:t xml:space="preserve">Установлено, что </w:t>
      </w:r>
      <w:r w:rsidR="009D2FFC" w:rsidRPr="004F638F">
        <w:rPr>
          <w:rFonts w:eastAsia="Times New Roman"/>
        </w:rPr>
        <w:t>повышенный уровень</w:t>
      </w:r>
      <w:r w:rsidRPr="004F638F">
        <w:rPr>
          <w:rFonts w:eastAsia="Times New Roman"/>
        </w:rPr>
        <w:t xml:space="preserve"> шума понижает работоспособность при умственном труде до 60%, увеличивает число ошибок в расчетных работах до 50%, при физическом труде снижается производительность до 30%.</w:t>
      </w:r>
    </w:p>
    <w:p w:rsidR="004F638F" w:rsidRPr="004F638F" w:rsidRDefault="00C82392" w:rsidP="004F638F">
      <w:pPr>
        <w:jc w:val="both"/>
        <w:rPr>
          <w:rFonts w:eastAsia="Times New Roman"/>
          <w:b/>
        </w:rPr>
      </w:pPr>
      <w:r>
        <w:rPr>
          <w:rFonts w:eastAsia="Times New Roman"/>
          <w:b/>
        </w:rPr>
        <w:t xml:space="preserve">3. </w:t>
      </w:r>
      <w:r w:rsidR="004F638F" w:rsidRPr="004F638F">
        <w:rPr>
          <w:rFonts w:eastAsia="Times New Roman"/>
          <w:b/>
        </w:rPr>
        <w:t>Показатели акустической эффективности средств защиты слуха</w:t>
      </w:r>
      <w:r w:rsidR="00B13AEA">
        <w:rPr>
          <w:rFonts w:eastAsia="Times New Roman"/>
          <w:b/>
        </w:rPr>
        <w:t>.</w:t>
      </w:r>
    </w:p>
    <w:p w:rsidR="00356857" w:rsidRDefault="00B13AEA" w:rsidP="00F611CF">
      <w:pPr>
        <w:spacing w:line="240" w:lineRule="auto"/>
        <w:jc w:val="both"/>
        <w:rPr>
          <w:rFonts w:eastAsia="Times New Roman"/>
        </w:rPr>
      </w:pPr>
      <w:r>
        <w:rPr>
          <w:rFonts w:eastAsia="Times New Roman"/>
        </w:rPr>
        <w:tab/>
      </w:r>
      <w:r w:rsidR="004F638F" w:rsidRPr="004F638F">
        <w:rPr>
          <w:rFonts w:eastAsia="Times New Roman"/>
        </w:rPr>
        <w:t xml:space="preserve">Эффективность любых противошумов зависит от частоты состава шума. </w:t>
      </w:r>
    </w:p>
    <w:p w:rsidR="006E544B" w:rsidRPr="007F1DEA" w:rsidRDefault="004F638F" w:rsidP="00F611CF">
      <w:pPr>
        <w:spacing w:line="240" w:lineRule="auto"/>
        <w:jc w:val="both"/>
        <w:rPr>
          <w:rFonts w:eastAsia="Times New Roman"/>
        </w:rPr>
      </w:pPr>
      <w:r w:rsidRPr="007F1DEA">
        <w:rPr>
          <w:rFonts w:eastAsia="Times New Roman"/>
        </w:rPr>
        <w:t>В соответствии с ГОСТ 12.4.051-87 (СТ СЭВ 5803-86) акустическая эффективность характеризуется следующими показателями:</w:t>
      </w:r>
    </w:p>
    <w:tbl>
      <w:tblPr>
        <w:tblStyle w:val="a7"/>
        <w:tblW w:w="0" w:type="auto"/>
        <w:tblLook w:val="01E0" w:firstRow="1" w:lastRow="1" w:firstColumn="1" w:lastColumn="1" w:noHBand="0" w:noVBand="0"/>
      </w:tblPr>
      <w:tblGrid>
        <w:gridCol w:w="3351"/>
        <w:gridCol w:w="1082"/>
        <w:gridCol w:w="678"/>
        <w:gridCol w:w="22"/>
        <w:gridCol w:w="695"/>
        <w:gridCol w:w="696"/>
        <w:gridCol w:w="776"/>
        <w:gridCol w:w="776"/>
        <w:gridCol w:w="776"/>
        <w:gridCol w:w="776"/>
      </w:tblGrid>
      <w:tr w:rsidR="004F638F" w:rsidRPr="007F1DEA" w:rsidTr="00F611CF">
        <w:tc>
          <w:tcPr>
            <w:tcW w:w="3545" w:type="dxa"/>
            <w:vMerge w:val="restart"/>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lastRenderedPageBreak/>
              <w:t xml:space="preserve">Тип </w:t>
            </w:r>
          </w:p>
          <w:p w:rsidR="004F638F" w:rsidRPr="007F1DEA" w:rsidRDefault="009D2FFC" w:rsidP="004F638F">
            <w:pPr>
              <w:jc w:val="center"/>
              <w:rPr>
                <w:sz w:val="28"/>
                <w:szCs w:val="28"/>
              </w:rPr>
            </w:pPr>
            <w:r w:rsidRPr="007F1DEA">
              <w:rPr>
                <w:sz w:val="28"/>
                <w:szCs w:val="28"/>
              </w:rPr>
              <w:t>противошумов</w:t>
            </w:r>
          </w:p>
        </w:tc>
        <w:tc>
          <w:tcPr>
            <w:tcW w:w="1082" w:type="dxa"/>
            <w:vMerge w:val="restart"/>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both"/>
              <w:rPr>
                <w:sz w:val="28"/>
                <w:szCs w:val="28"/>
              </w:rPr>
            </w:pPr>
            <w:r w:rsidRPr="007F1DEA">
              <w:rPr>
                <w:sz w:val="28"/>
                <w:szCs w:val="28"/>
              </w:rPr>
              <w:t>Группа</w:t>
            </w:r>
          </w:p>
        </w:tc>
        <w:tc>
          <w:tcPr>
            <w:tcW w:w="5227" w:type="dxa"/>
            <w:gridSpan w:val="8"/>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both"/>
              <w:rPr>
                <w:sz w:val="24"/>
                <w:szCs w:val="24"/>
              </w:rPr>
            </w:pPr>
            <w:r w:rsidRPr="007F1DEA">
              <w:rPr>
                <w:sz w:val="24"/>
                <w:szCs w:val="24"/>
              </w:rPr>
              <w:t>Акустическая эффективность, дБ в октавных полосах со среднегеометрическими частотами Гц не менее</w:t>
            </w:r>
          </w:p>
        </w:tc>
      </w:tr>
      <w:tr w:rsidR="004F638F" w:rsidRPr="007F1DEA" w:rsidTr="006E544B">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8F" w:rsidRPr="007F1DEA" w:rsidRDefault="004F638F" w:rsidP="004F638F">
            <w:pPr>
              <w:rPr>
                <w:sz w:val="28"/>
                <w:szCs w:val="28"/>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4F638F" w:rsidRPr="007F1DEA" w:rsidRDefault="004F638F" w:rsidP="004F638F">
            <w:pPr>
              <w:rPr>
                <w:sz w:val="28"/>
                <w:szCs w:val="28"/>
              </w:rPr>
            </w:pPr>
          </w:p>
        </w:tc>
        <w:tc>
          <w:tcPr>
            <w:tcW w:w="685"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125</w:t>
            </w:r>
          </w:p>
        </w:tc>
        <w:tc>
          <w:tcPr>
            <w:tcW w:w="731"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250</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500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1000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2000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4000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8000</w:t>
            </w:r>
          </w:p>
        </w:tc>
      </w:tr>
      <w:tr w:rsidR="004F638F" w:rsidRPr="007F1DEA" w:rsidTr="006E544B">
        <w:trPr>
          <w:trHeight w:hRule="exact" w:val="567"/>
        </w:trPr>
        <w:tc>
          <w:tcPr>
            <w:tcW w:w="3545" w:type="dxa"/>
            <w:vMerge w:val="restart"/>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both"/>
              <w:rPr>
                <w:sz w:val="28"/>
                <w:szCs w:val="28"/>
              </w:rPr>
            </w:pPr>
            <w:r w:rsidRPr="007F1DEA">
              <w:rPr>
                <w:sz w:val="28"/>
                <w:szCs w:val="28"/>
              </w:rPr>
              <w:t>Противошумные наушники (в том числе, с креплением на защитной каске)</w:t>
            </w: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А</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15</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20</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350</w:t>
            </w:r>
          </w:p>
        </w:tc>
      </w:tr>
      <w:tr w:rsidR="004F638F" w:rsidRPr="007F1DEA" w:rsidTr="006E544B">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8F" w:rsidRPr="007F1DEA" w:rsidRDefault="004F638F" w:rsidP="004F638F">
            <w:pPr>
              <w:rPr>
                <w:sz w:val="28"/>
                <w:szCs w:val="28"/>
              </w:rPr>
            </w:pP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Б</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5</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10</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22</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28</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32</w:t>
            </w:r>
          </w:p>
        </w:tc>
      </w:tr>
      <w:tr w:rsidR="004F638F" w:rsidRPr="007F1DEA" w:rsidTr="006E544B">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8F" w:rsidRPr="007F1DEA" w:rsidRDefault="004F638F" w:rsidP="004F638F">
            <w:pPr>
              <w:rPr>
                <w:sz w:val="28"/>
                <w:szCs w:val="28"/>
              </w:rPr>
            </w:pP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В</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5</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25</w:t>
            </w:r>
          </w:p>
        </w:tc>
      </w:tr>
      <w:tr w:rsidR="004F638F" w:rsidRPr="007F1DEA" w:rsidTr="006E544B">
        <w:trPr>
          <w:trHeight w:hRule="exact" w:val="567"/>
        </w:trPr>
        <w:tc>
          <w:tcPr>
            <w:tcW w:w="3545" w:type="dxa"/>
            <w:vMerge w:val="restart"/>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both"/>
              <w:rPr>
                <w:sz w:val="28"/>
                <w:szCs w:val="28"/>
              </w:rPr>
            </w:pPr>
            <w:r w:rsidRPr="007F1DEA">
              <w:rPr>
                <w:sz w:val="28"/>
                <w:szCs w:val="28"/>
              </w:rPr>
              <w:t>Противошумные вкладыши</w:t>
            </w: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А</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14</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18</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22</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r>
      <w:tr w:rsidR="004F638F" w:rsidRPr="007F1DEA" w:rsidTr="006E544B">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8F" w:rsidRPr="007F1DEA" w:rsidRDefault="004F638F" w:rsidP="004F638F">
            <w:pPr>
              <w:rPr>
                <w:sz w:val="28"/>
                <w:szCs w:val="28"/>
              </w:rPr>
            </w:pP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Б</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10</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15</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18</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22</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24</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26</w:t>
            </w:r>
          </w:p>
        </w:tc>
      </w:tr>
      <w:tr w:rsidR="004F638F" w:rsidRPr="007F1DEA" w:rsidTr="006E544B">
        <w:trPr>
          <w:trHeight w:hRule="exact" w:val="567"/>
        </w:trPr>
        <w:tc>
          <w:tcPr>
            <w:tcW w:w="3545" w:type="dxa"/>
            <w:vMerge w:val="restart"/>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both"/>
              <w:rPr>
                <w:sz w:val="28"/>
                <w:szCs w:val="28"/>
              </w:rPr>
            </w:pPr>
            <w:r w:rsidRPr="007F1DEA">
              <w:rPr>
                <w:sz w:val="28"/>
                <w:szCs w:val="28"/>
              </w:rPr>
              <w:t>Противошумные шлемы</w:t>
            </w: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А</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20</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23</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40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45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45</w:t>
            </w:r>
          </w:p>
        </w:tc>
      </w:tr>
      <w:tr w:rsidR="004F638F" w:rsidRPr="007F1DEA" w:rsidTr="006E544B">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8F" w:rsidRPr="007F1DEA" w:rsidRDefault="004F638F" w:rsidP="004F638F">
            <w:pPr>
              <w:rPr>
                <w:sz w:val="28"/>
                <w:szCs w:val="28"/>
              </w:rPr>
            </w:pPr>
          </w:p>
        </w:tc>
        <w:tc>
          <w:tcPr>
            <w:tcW w:w="1082"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Б</w:t>
            </w:r>
          </w:p>
        </w:tc>
        <w:tc>
          <w:tcPr>
            <w:tcW w:w="709" w:type="dxa"/>
            <w:gridSpan w:val="2"/>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10</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15</w:t>
            </w:r>
          </w:p>
        </w:tc>
        <w:tc>
          <w:tcPr>
            <w:tcW w:w="707"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25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35</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40</w:t>
            </w:r>
          </w:p>
        </w:tc>
        <w:tc>
          <w:tcPr>
            <w:tcW w:w="776" w:type="dxa"/>
            <w:tcBorders>
              <w:top w:val="single" w:sz="4" w:space="0" w:color="auto"/>
              <w:left w:val="single" w:sz="4" w:space="0" w:color="auto"/>
              <w:bottom w:val="single" w:sz="4" w:space="0" w:color="auto"/>
              <w:right w:val="single" w:sz="4" w:space="0" w:color="auto"/>
            </w:tcBorders>
            <w:hideMark/>
          </w:tcPr>
          <w:p w:rsidR="004F638F" w:rsidRPr="007F1DEA" w:rsidRDefault="004F638F" w:rsidP="004F638F">
            <w:pPr>
              <w:jc w:val="center"/>
              <w:rPr>
                <w:sz w:val="28"/>
                <w:szCs w:val="28"/>
              </w:rPr>
            </w:pPr>
            <w:r w:rsidRPr="007F1DEA">
              <w:rPr>
                <w:sz w:val="28"/>
                <w:szCs w:val="28"/>
              </w:rPr>
              <w:t>40</w:t>
            </w:r>
          </w:p>
        </w:tc>
      </w:tr>
    </w:tbl>
    <w:p w:rsidR="00C82392" w:rsidRPr="00A77858" w:rsidRDefault="00A77858" w:rsidP="00A77858">
      <w:pPr>
        <w:overflowPunct w:val="0"/>
        <w:autoSpaceDE w:val="0"/>
        <w:autoSpaceDN w:val="0"/>
        <w:jc w:val="both"/>
        <w:rPr>
          <w:rFonts w:eastAsia="Times New Roman"/>
        </w:rPr>
      </w:pPr>
      <w:r w:rsidRPr="007F1DEA">
        <w:rPr>
          <w:rFonts w:eastAsia="Times New Roman"/>
        </w:rPr>
        <w:tab/>
      </w:r>
      <w:r w:rsidR="004F638F" w:rsidRPr="007F1DEA">
        <w:rPr>
          <w:rFonts w:eastAsia="Times New Roman"/>
        </w:rPr>
        <w:t>Из данн</w:t>
      </w:r>
      <w:r w:rsidR="00084BCB">
        <w:rPr>
          <w:rFonts w:eastAsia="Times New Roman"/>
        </w:rPr>
        <w:t>ых, приведенных в таблице, видно,</w:t>
      </w:r>
      <w:r w:rsidR="004F638F" w:rsidRPr="007F1DEA">
        <w:rPr>
          <w:rFonts w:eastAsia="Times New Roman"/>
        </w:rPr>
        <w:t xml:space="preserve"> что эффективность противошумов существенно зависит от частотного шума, а потому при их выборе необходимо знать не только превышение шума над существующими нормами (ГН 2.24/2.1.8.562-96 «Допустимые уровни шума на рабочих местах, в помещениях жилых и общественных зданий»), но и частотный состав шума.</w:t>
      </w:r>
      <w:r w:rsidR="004F638F" w:rsidRPr="004F638F">
        <w:rPr>
          <w:rFonts w:eastAsia="Times New Roman"/>
        </w:rPr>
        <w:t xml:space="preserve"> </w:t>
      </w:r>
      <w:r w:rsidR="00D475F9">
        <w:rPr>
          <w:rFonts w:eastAsia="Times New Roman"/>
        </w:rPr>
        <w:t>Необходимая информация содержится в протоколах замеров аттестации рабочих мест по условиям труда.</w:t>
      </w:r>
    </w:p>
    <w:p w:rsidR="00C82392" w:rsidRDefault="00C82392" w:rsidP="00C82392">
      <w:pPr>
        <w:overflowPunct w:val="0"/>
        <w:autoSpaceDE w:val="0"/>
        <w:autoSpaceDN w:val="0"/>
        <w:jc w:val="both"/>
        <w:rPr>
          <w:rFonts w:eastAsia="Times New Roman"/>
          <w:b/>
        </w:rPr>
      </w:pPr>
      <w:r>
        <w:rPr>
          <w:rFonts w:eastAsia="Times New Roman"/>
          <w:b/>
        </w:rPr>
        <w:t xml:space="preserve">4. </w:t>
      </w:r>
      <w:r w:rsidR="004F638F" w:rsidRPr="004F638F">
        <w:rPr>
          <w:rFonts w:eastAsia="Times New Roman"/>
          <w:b/>
        </w:rPr>
        <w:t>Показатели уровня шума на рабочих местах</w:t>
      </w:r>
    </w:p>
    <w:p w:rsidR="004F638F" w:rsidRPr="00A77858" w:rsidRDefault="00C82392" w:rsidP="00A77858">
      <w:pPr>
        <w:overflowPunct w:val="0"/>
        <w:autoSpaceDE w:val="0"/>
        <w:autoSpaceDN w:val="0"/>
        <w:jc w:val="both"/>
        <w:rPr>
          <w:rFonts w:eastAsia="Times New Roman"/>
          <w:b/>
        </w:rPr>
      </w:pPr>
      <w:r>
        <w:rPr>
          <w:rFonts w:eastAsia="Times New Roman"/>
          <w:b/>
        </w:rPr>
        <w:tab/>
      </w:r>
      <w:r w:rsidR="004F638F" w:rsidRPr="004F638F">
        <w:rPr>
          <w:rFonts w:eastAsia="Times New Roman"/>
        </w:rPr>
        <w:t xml:space="preserve">Допустимые уровни звукового давления в октавных полосах частот, уровни звука и эквивалентные уровни звука на рабочих местах </w:t>
      </w:r>
      <w:r w:rsidR="00F611CF" w:rsidRPr="00F611CF">
        <w:rPr>
          <w:rFonts w:eastAsia="Times New Roman"/>
        </w:rPr>
        <w:t>с учетом условий тяжести и напряженности труда</w:t>
      </w:r>
      <w:r w:rsidR="00F611CF">
        <w:rPr>
          <w:rFonts w:eastAsia="Times New Roman"/>
        </w:rPr>
        <w:t>.</w:t>
      </w:r>
    </w:p>
    <w:tbl>
      <w:tblPr>
        <w:tblW w:w="4950" w:type="pct"/>
        <w:jc w:val="center"/>
        <w:tblLayout w:type="fixed"/>
        <w:tblCellMar>
          <w:left w:w="40" w:type="dxa"/>
          <w:right w:w="40" w:type="dxa"/>
        </w:tblCellMar>
        <w:tblLook w:val="04A0" w:firstRow="1" w:lastRow="0" w:firstColumn="1" w:lastColumn="0" w:noHBand="0" w:noVBand="1"/>
      </w:tblPr>
      <w:tblGrid>
        <w:gridCol w:w="418"/>
        <w:gridCol w:w="3590"/>
        <w:gridCol w:w="505"/>
        <w:gridCol w:w="504"/>
        <w:gridCol w:w="504"/>
        <w:gridCol w:w="504"/>
        <w:gridCol w:w="504"/>
        <w:gridCol w:w="504"/>
        <w:gridCol w:w="504"/>
        <w:gridCol w:w="504"/>
        <w:gridCol w:w="504"/>
        <w:gridCol w:w="981"/>
      </w:tblGrid>
      <w:tr w:rsidR="004F638F" w:rsidRPr="004F638F" w:rsidTr="00212352">
        <w:trPr>
          <w:trHeight w:val="919"/>
          <w:jc w:val="center"/>
        </w:trPr>
        <w:tc>
          <w:tcPr>
            <w:tcW w:w="466" w:type="dxa"/>
            <w:vMerge w:val="restart"/>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 п/п</w:t>
            </w:r>
          </w:p>
        </w:tc>
        <w:tc>
          <w:tcPr>
            <w:tcW w:w="4129" w:type="dxa"/>
            <w:vMerge w:val="restart"/>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p>
          <w:p w:rsidR="004F638F" w:rsidRPr="004F638F" w:rsidRDefault="004F638F" w:rsidP="004F638F">
            <w:pPr>
              <w:widowControl w:val="0"/>
              <w:tabs>
                <w:tab w:val="left" w:pos="709"/>
              </w:tabs>
              <w:snapToGrid w:val="0"/>
              <w:spacing w:after="0" w:line="280" w:lineRule="exact"/>
              <w:jc w:val="center"/>
              <w:rPr>
                <w:rFonts w:eastAsia="Times New Roman"/>
              </w:rPr>
            </w:pPr>
          </w:p>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Вид трудовой деятельности, рабочее место</w:t>
            </w:r>
          </w:p>
        </w:tc>
        <w:tc>
          <w:tcPr>
            <w:tcW w:w="567" w:type="dxa"/>
            <w:gridSpan w:val="9"/>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Уровни звукового давления, дБ, в октавных полосах со среднегеометрическими частотами, Гц</w:t>
            </w:r>
          </w:p>
        </w:tc>
        <w:tc>
          <w:tcPr>
            <w:tcW w:w="981"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extDirection w:val="btLr"/>
            <w:tcFitText/>
            <w:hideMark/>
          </w:tcPr>
          <w:p w:rsidR="004F638F" w:rsidRPr="004F638F" w:rsidRDefault="004F638F" w:rsidP="004F638F">
            <w:pPr>
              <w:widowControl w:val="0"/>
              <w:tabs>
                <w:tab w:val="left" w:pos="709"/>
              </w:tabs>
              <w:snapToGrid w:val="0"/>
              <w:spacing w:after="0" w:line="200" w:lineRule="exact"/>
              <w:jc w:val="center"/>
              <w:rPr>
                <w:rFonts w:eastAsia="Times New Roman"/>
                <w:sz w:val="24"/>
                <w:szCs w:val="24"/>
              </w:rPr>
            </w:pPr>
            <w:r w:rsidRPr="009D2FFC">
              <w:rPr>
                <w:rFonts w:eastAsia="Times New Roman"/>
                <w:sz w:val="24"/>
                <w:szCs w:val="24"/>
              </w:rPr>
              <w:t>Уровни звука и эквивалентные по энергии уровни звука непостоянного шума, дБА</w:t>
            </w:r>
          </w:p>
        </w:tc>
      </w:tr>
      <w:tr w:rsidR="004F638F" w:rsidRPr="004F638F" w:rsidTr="00212352">
        <w:trPr>
          <w:cantSplit/>
          <w:trHeight w:val="2004"/>
          <w:jc w:val="center"/>
        </w:trPr>
        <w:tc>
          <w:tcPr>
            <w:tcW w:w="466"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4129"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31,5</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63</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125</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250</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500</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1000</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2000</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4000</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F638F" w:rsidRPr="004F638F" w:rsidRDefault="004F638F" w:rsidP="004F638F">
            <w:pPr>
              <w:widowControl w:val="0"/>
              <w:tabs>
                <w:tab w:val="left" w:pos="709"/>
              </w:tabs>
              <w:snapToGrid w:val="0"/>
              <w:spacing w:after="0" w:line="280" w:lineRule="exact"/>
              <w:ind w:left="113" w:right="113"/>
              <w:rPr>
                <w:rFonts w:eastAsia="Times New Roman"/>
              </w:rPr>
            </w:pPr>
            <w:r w:rsidRPr="004F638F">
              <w:rPr>
                <w:rFonts w:eastAsia="Times New Roman"/>
              </w:rPr>
              <w:t>8000</w:t>
            </w:r>
          </w:p>
        </w:tc>
        <w:tc>
          <w:tcPr>
            <w:tcW w:w="981"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sz w:val="24"/>
                <w:szCs w:val="24"/>
              </w:rPr>
            </w:pPr>
          </w:p>
        </w:tc>
      </w:tr>
      <w:tr w:rsidR="004F638F" w:rsidRPr="004F638F" w:rsidTr="00212352">
        <w:trPr>
          <w:trHeight w:hRule="exact" w:val="380"/>
          <w:jc w:val="center"/>
        </w:trPr>
        <w:tc>
          <w:tcPr>
            <w:tcW w:w="46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w:t>
            </w:r>
          </w:p>
        </w:tc>
        <w:tc>
          <w:tcPr>
            <w:tcW w:w="4129"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2</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w:t>
            </w:r>
          </w:p>
        </w:tc>
        <w:tc>
          <w:tcPr>
            <w:tcW w:w="56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11</w:t>
            </w:r>
          </w:p>
        </w:tc>
        <w:tc>
          <w:tcPr>
            <w:tcW w:w="98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12</w:t>
            </w:r>
          </w:p>
        </w:tc>
      </w:tr>
      <w:tr w:rsidR="004F638F" w:rsidRPr="004F638F" w:rsidTr="00212352">
        <w:trPr>
          <w:trHeight w:hRule="exact" w:val="2553"/>
          <w:jc w:val="center"/>
        </w:trPr>
        <w:tc>
          <w:tcPr>
            <w:tcW w:w="466"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lastRenderedPageBreak/>
              <w:t>1.</w:t>
            </w:r>
          </w:p>
        </w:tc>
        <w:tc>
          <w:tcPr>
            <w:tcW w:w="4129" w:type="dxa"/>
            <w:tcBorders>
              <w:top w:val="single" w:sz="6" w:space="0" w:color="auto"/>
              <w:left w:val="single" w:sz="6" w:space="0" w:color="auto"/>
              <w:bottom w:val="single" w:sz="4"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Творческая деятельность, руководящая работа с повышенными требованиями, научная деятельность, конструирование и проектирование, программирование, обучение и воспитание, медицинская деятельность. Рабочие места проектно-конструкторских бюро, расчетчиков, программистов вычислительных машин, в лабораториях для теоретических работ и обработки данных, для приема пациентов в здравпунктах</w:t>
            </w:r>
          </w:p>
          <w:p w:rsidR="004F638F" w:rsidRPr="004F638F" w:rsidRDefault="004F638F" w:rsidP="004F638F">
            <w:pPr>
              <w:widowControl w:val="0"/>
              <w:tabs>
                <w:tab w:val="left" w:pos="709"/>
              </w:tabs>
              <w:snapToGrid w:val="0"/>
              <w:spacing w:after="0" w:line="280" w:lineRule="exact"/>
              <w:jc w:val="both"/>
              <w:rPr>
                <w:rFonts w:eastAsia="Times New Roman"/>
              </w:rPr>
            </w:pP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86</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61</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45</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42</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40</w:t>
            </w:r>
          </w:p>
        </w:tc>
        <w:tc>
          <w:tcPr>
            <w:tcW w:w="567"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38</w:t>
            </w:r>
          </w:p>
        </w:tc>
        <w:tc>
          <w:tcPr>
            <w:tcW w:w="98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firstLine="36"/>
              <w:jc w:val="center"/>
              <w:rPr>
                <w:rFonts w:eastAsia="Times New Roman"/>
              </w:rPr>
            </w:pPr>
            <w:r w:rsidRPr="004F638F">
              <w:rPr>
                <w:rFonts w:eastAsia="Times New Roman"/>
              </w:rPr>
              <w:t>50</w:t>
            </w:r>
          </w:p>
        </w:tc>
      </w:tr>
    </w:tbl>
    <w:p w:rsidR="004F638F" w:rsidRPr="004F638F" w:rsidRDefault="004F638F" w:rsidP="004F638F">
      <w:pPr>
        <w:spacing w:line="280" w:lineRule="exact"/>
        <w:rPr>
          <w:rFonts w:ascii="Calibri" w:eastAsia="Times New Roman" w:hAnsi="Calibri"/>
        </w:rPr>
      </w:pPr>
    </w:p>
    <w:tbl>
      <w:tblPr>
        <w:tblW w:w="4930" w:type="pct"/>
        <w:jc w:val="center"/>
        <w:tblLayout w:type="fixed"/>
        <w:tblCellMar>
          <w:left w:w="40" w:type="dxa"/>
          <w:right w:w="40" w:type="dxa"/>
        </w:tblCellMar>
        <w:tblLook w:val="04A0" w:firstRow="1" w:lastRow="0" w:firstColumn="1" w:lastColumn="0" w:noHBand="0" w:noVBand="1"/>
      </w:tblPr>
      <w:tblGrid>
        <w:gridCol w:w="500"/>
        <w:gridCol w:w="3697"/>
        <w:gridCol w:w="559"/>
        <w:gridCol w:w="508"/>
        <w:gridCol w:w="507"/>
        <w:gridCol w:w="507"/>
        <w:gridCol w:w="507"/>
        <w:gridCol w:w="507"/>
        <w:gridCol w:w="507"/>
        <w:gridCol w:w="507"/>
        <w:gridCol w:w="507"/>
        <w:gridCol w:w="680"/>
      </w:tblGrid>
      <w:tr w:rsidR="004F638F" w:rsidRPr="004F638F" w:rsidTr="00A77858">
        <w:trPr>
          <w:trHeight w:hRule="exact" w:val="374"/>
          <w:jc w:val="center"/>
        </w:trPr>
        <w:tc>
          <w:tcPr>
            <w:tcW w:w="50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snapToGrid w:val="0"/>
              </w:rPr>
              <w:br w:type="page"/>
            </w:r>
            <w:r w:rsidRPr="004F638F">
              <w:rPr>
                <w:rFonts w:eastAsia="Times New Roman"/>
              </w:rPr>
              <w:t>1</w:t>
            </w:r>
          </w:p>
        </w:tc>
        <w:tc>
          <w:tcPr>
            <w:tcW w:w="3737"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2</w:t>
            </w:r>
          </w:p>
        </w:tc>
        <w:tc>
          <w:tcPr>
            <w:tcW w:w="56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3</w:t>
            </w:r>
          </w:p>
        </w:tc>
        <w:tc>
          <w:tcPr>
            <w:tcW w:w="512"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4</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5</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6</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8</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9</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10</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11</w:t>
            </w:r>
          </w:p>
        </w:tc>
        <w:tc>
          <w:tcPr>
            <w:tcW w:w="686"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12</w:t>
            </w:r>
          </w:p>
        </w:tc>
      </w:tr>
      <w:tr w:rsidR="004F638F" w:rsidRPr="004F638F" w:rsidTr="00A77858">
        <w:trPr>
          <w:trHeight w:hRule="exact" w:val="1963"/>
          <w:jc w:val="center"/>
        </w:trPr>
        <w:tc>
          <w:tcPr>
            <w:tcW w:w="505" w:type="dxa"/>
            <w:tcBorders>
              <w:top w:val="single" w:sz="4" w:space="0" w:color="auto"/>
              <w:left w:val="single" w:sz="4"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before="20" w:after="0" w:line="280" w:lineRule="exact"/>
              <w:ind w:left="-40" w:firstLine="40"/>
              <w:jc w:val="center"/>
              <w:rPr>
                <w:rFonts w:eastAsia="Times New Roman"/>
              </w:rPr>
            </w:pPr>
            <w:r w:rsidRPr="004F638F">
              <w:rPr>
                <w:rFonts w:eastAsia="Times New Roman"/>
              </w:rPr>
              <w:t>2.</w:t>
            </w:r>
          </w:p>
        </w:tc>
        <w:tc>
          <w:tcPr>
            <w:tcW w:w="3737" w:type="dxa"/>
            <w:tcBorders>
              <w:top w:val="single" w:sz="4" w:space="0" w:color="auto"/>
              <w:left w:val="single" w:sz="6" w:space="0" w:color="auto"/>
              <w:bottom w:val="single" w:sz="4"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Высококвалифицированная работа, требующая сосредоточенности, административно-управленческая деятельность, измерительные и аналитические работы в лаборатории; рабочие места в помещениях цехового управленческого аппарата, в рабочих комнатах конторских помещений, в лабораториях</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93</w:t>
            </w:r>
          </w:p>
        </w:tc>
        <w:tc>
          <w:tcPr>
            <w:tcW w:w="512"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79</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70</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58</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52</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c>
          <w:tcPr>
            <w:tcW w:w="511" w:type="dxa"/>
            <w:tcBorders>
              <w:top w:val="single" w:sz="4"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686" w:type="dxa"/>
            <w:tcBorders>
              <w:top w:val="single" w:sz="4" w:space="0" w:color="auto"/>
              <w:left w:val="single" w:sz="6"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60</w:t>
            </w:r>
          </w:p>
        </w:tc>
      </w:tr>
      <w:tr w:rsidR="004F638F" w:rsidRPr="004F638F" w:rsidTr="00A77858">
        <w:trPr>
          <w:trHeight w:val="2399"/>
          <w:jc w:val="center"/>
        </w:trPr>
        <w:tc>
          <w:tcPr>
            <w:tcW w:w="505" w:type="dxa"/>
            <w:tcBorders>
              <w:top w:val="single" w:sz="4" w:space="0" w:color="auto"/>
              <w:left w:val="single" w:sz="4" w:space="0" w:color="auto"/>
              <w:bottom w:val="single" w:sz="4" w:space="0" w:color="auto"/>
              <w:right w:val="single" w:sz="4"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w:t>
            </w:r>
          </w:p>
          <w:p w:rsidR="004F638F" w:rsidRPr="004F638F" w:rsidRDefault="004F638F" w:rsidP="004F638F">
            <w:pPr>
              <w:widowControl w:val="0"/>
              <w:tabs>
                <w:tab w:val="left" w:pos="709"/>
              </w:tabs>
              <w:snapToGrid w:val="0"/>
              <w:spacing w:after="0" w:line="280" w:lineRule="exact"/>
              <w:ind w:firstLine="420"/>
              <w:jc w:val="center"/>
              <w:rPr>
                <w:rFonts w:eastAsia="Times New Roman"/>
              </w:rPr>
            </w:pPr>
          </w:p>
        </w:tc>
        <w:tc>
          <w:tcPr>
            <w:tcW w:w="3737" w:type="dxa"/>
            <w:tcBorders>
              <w:top w:val="single" w:sz="4" w:space="0" w:color="auto"/>
              <w:left w:val="single" w:sz="4" w:space="0" w:color="auto"/>
              <w:bottom w:val="single" w:sz="4" w:space="0" w:color="auto"/>
              <w:right w:val="single" w:sz="4" w:space="0" w:color="auto"/>
            </w:tcBorders>
          </w:tcPr>
          <w:p w:rsidR="004F638F" w:rsidRPr="004F638F" w:rsidRDefault="004F638F" w:rsidP="004F638F">
            <w:pPr>
              <w:widowControl w:val="0"/>
              <w:tabs>
                <w:tab w:val="left" w:pos="709"/>
              </w:tabs>
              <w:snapToGrid w:val="0"/>
              <w:spacing w:after="0" w:line="280" w:lineRule="exact"/>
              <w:ind w:firstLine="28"/>
              <w:jc w:val="both"/>
              <w:rPr>
                <w:rFonts w:eastAsia="Times New Roman"/>
              </w:rPr>
            </w:pPr>
            <w:r w:rsidRPr="004F638F">
              <w:rPr>
                <w:rFonts w:eastAsia="Times New Roman"/>
              </w:rPr>
              <w:t>Работа, выполняемая с часто получаемыми указаниями и акустическими сигналами; работа, требующая постоянного слухового контроля: операторская работа по точному графику с инструкцией; диспетчерская работа. Рабочие места в помещениях диспетчерской службы, кабинетах и помещениях наблюдения и дистанционного управления с речевой связью по телефону; машинописных бюро, на участках точной сборки, на телефонных и телеграфных станциях, в помещениях мастеров, в залах обработки инфор</w:t>
            </w:r>
            <w:r w:rsidR="00A77858">
              <w:rPr>
                <w:rFonts w:eastAsia="Times New Roman"/>
              </w:rPr>
              <w:t>мации на вычислительных машинах</w:t>
            </w:r>
          </w:p>
        </w:tc>
        <w:tc>
          <w:tcPr>
            <w:tcW w:w="56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96</w:t>
            </w:r>
          </w:p>
        </w:tc>
        <w:tc>
          <w:tcPr>
            <w:tcW w:w="512"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83</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74</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68</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60</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57</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686"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65</w:t>
            </w:r>
          </w:p>
        </w:tc>
      </w:tr>
      <w:tr w:rsidR="004F638F" w:rsidRPr="004F638F" w:rsidTr="00A77858">
        <w:trPr>
          <w:trHeight w:val="2259"/>
          <w:jc w:val="center"/>
        </w:trPr>
        <w:tc>
          <w:tcPr>
            <w:tcW w:w="505"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w:t>
            </w:r>
          </w:p>
        </w:tc>
        <w:tc>
          <w:tcPr>
            <w:tcW w:w="3737" w:type="dxa"/>
            <w:tcBorders>
              <w:top w:val="single" w:sz="4"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ind w:firstLine="28"/>
              <w:jc w:val="both"/>
              <w:rPr>
                <w:rFonts w:eastAsia="Times New Roman"/>
              </w:rPr>
            </w:pPr>
            <w:r w:rsidRPr="004F638F">
              <w:rPr>
                <w:rFonts w:eastAsia="Times New Roman"/>
              </w:rPr>
              <w:t xml:space="preserve">Работа, требующая сосредоточенности; работа с повышенными требованиями к процессам наблюдения и дистанционного управления производственными циклами. Рабочие места за пультами в кабинах наблюдения и дистанционного управления, без речевой связи по телефону, в помещениях </w:t>
            </w:r>
            <w:r w:rsidRPr="004F638F">
              <w:rPr>
                <w:rFonts w:eastAsia="Times New Roman"/>
              </w:rPr>
              <w:lastRenderedPageBreak/>
              <w:t>лабораторий с шумным оборудованием, в помещениях для размещения шумных агрегатов вычислительных машин</w:t>
            </w:r>
          </w:p>
          <w:p w:rsidR="004F638F" w:rsidRPr="004F638F" w:rsidRDefault="004F638F" w:rsidP="004F638F">
            <w:pPr>
              <w:widowControl w:val="0"/>
              <w:tabs>
                <w:tab w:val="left" w:pos="709"/>
              </w:tabs>
              <w:snapToGrid w:val="0"/>
              <w:spacing w:after="0" w:line="280" w:lineRule="exact"/>
              <w:ind w:firstLine="28"/>
              <w:jc w:val="both"/>
              <w:rPr>
                <w:rFonts w:eastAsia="Times New Roman"/>
              </w:rPr>
            </w:pPr>
          </w:p>
        </w:tc>
        <w:tc>
          <w:tcPr>
            <w:tcW w:w="565"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lastRenderedPageBreak/>
              <w:t>103</w:t>
            </w:r>
          </w:p>
        </w:tc>
        <w:tc>
          <w:tcPr>
            <w:tcW w:w="512"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91</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83</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77</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73</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70</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68</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66</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64</w:t>
            </w:r>
          </w:p>
        </w:tc>
        <w:tc>
          <w:tcPr>
            <w:tcW w:w="686"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r>
      <w:tr w:rsidR="004F638F" w:rsidRPr="004F638F" w:rsidTr="00A77858">
        <w:trPr>
          <w:trHeight w:val="169"/>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Выполнение всех видов работ на постоянных рабочих местах в производственных помещениях и на территории предприятий (за исключением работ, перечисленных в пунктах 1 – 4 настоящей таблицы)</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hanging="42"/>
              <w:jc w:val="center"/>
              <w:rPr>
                <w:rFonts w:eastAsia="Times New Roman"/>
              </w:rPr>
            </w:pPr>
            <w:r w:rsidRPr="004F638F">
              <w:rPr>
                <w:rFonts w:eastAsia="Times New Roman"/>
              </w:rPr>
              <w:t>107</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82</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69</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80</w:t>
            </w:r>
          </w:p>
        </w:tc>
      </w:tr>
      <w:tr w:rsidR="004F638F" w:rsidRPr="004F638F" w:rsidTr="00A77858">
        <w:trPr>
          <w:trHeight w:val="169"/>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w:t>
            </w:r>
          </w:p>
        </w:tc>
        <w:tc>
          <w:tcPr>
            <w:tcW w:w="3737"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2</w:t>
            </w: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hanging="42"/>
              <w:jc w:val="center"/>
              <w:rPr>
                <w:rFonts w:eastAsia="Times New Roman"/>
              </w:rPr>
            </w:pPr>
            <w:r w:rsidRPr="004F638F">
              <w:rPr>
                <w:rFonts w:eastAsia="Times New Roman"/>
              </w:rPr>
              <w:t>3</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11</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12</w:t>
            </w:r>
          </w:p>
        </w:tc>
      </w:tr>
      <w:tr w:rsidR="004F638F" w:rsidRPr="004F638F" w:rsidTr="00212352">
        <w:trPr>
          <w:trHeight w:val="399"/>
          <w:jc w:val="center"/>
        </w:trPr>
        <w:tc>
          <w:tcPr>
            <w:tcW w:w="9582" w:type="dxa"/>
            <w:gridSpan w:val="12"/>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Подвижной состав железнодорожного и городского рельсового транспорта</w:t>
            </w:r>
          </w:p>
          <w:p w:rsidR="004F638F" w:rsidRPr="004F638F" w:rsidRDefault="004F638F" w:rsidP="004F638F">
            <w:pPr>
              <w:widowControl w:val="0"/>
              <w:tabs>
                <w:tab w:val="left" w:pos="709"/>
              </w:tabs>
              <w:snapToGrid w:val="0"/>
              <w:spacing w:after="0" w:line="280" w:lineRule="exact"/>
              <w:jc w:val="center"/>
              <w:rPr>
                <w:rFonts w:eastAsia="Times New Roman"/>
              </w:rPr>
            </w:pPr>
          </w:p>
        </w:tc>
      </w:tr>
      <w:tr w:rsidR="004F638F" w:rsidRPr="004F638F" w:rsidTr="00A77858">
        <w:trPr>
          <w:trHeight w:val="818"/>
          <w:jc w:val="center"/>
        </w:trPr>
        <w:tc>
          <w:tcPr>
            <w:tcW w:w="505"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w:t>
            </w:r>
          </w:p>
        </w:tc>
        <w:tc>
          <w:tcPr>
            <w:tcW w:w="3737" w:type="dxa"/>
            <w:tcBorders>
              <w:top w:val="single" w:sz="6" w:space="0" w:color="auto"/>
              <w:left w:val="single" w:sz="6" w:space="0" w:color="auto"/>
              <w:bottom w:val="single" w:sz="4"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Рабочие места в кабинах машинистов тепловозов, электровозов, поездов метрополитена, дизель- поездов и автомотрис</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107</w:t>
            </w:r>
          </w:p>
        </w:tc>
        <w:tc>
          <w:tcPr>
            <w:tcW w:w="512"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95</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87</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82</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78</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69</w:t>
            </w:r>
          </w:p>
        </w:tc>
        <w:tc>
          <w:tcPr>
            <w:tcW w:w="686" w:type="dxa"/>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80</w:t>
            </w:r>
          </w:p>
        </w:tc>
      </w:tr>
      <w:tr w:rsidR="004F638F" w:rsidRPr="004F638F" w:rsidTr="00A77858">
        <w:trPr>
          <w:trHeight w:val="1409"/>
          <w:jc w:val="center"/>
        </w:trPr>
        <w:tc>
          <w:tcPr>
            <w:tcW w:w="505"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w:t>
            </w:r>
          </w:p>
        </w:tc>
        <w:tc>
          <w:tcPr>
            <w:tcW w:w="3737" w:type="dxa"/>
            <w:tcBorders>
              <w:top w:val="single" w:sz="6" w:space="0" w:color="auto"/>
              <w:left w:val="single" w:sz="6" w:space="0" w:color="auto"/>
              <w:bottom w:val="nil"/>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Рабочие места в кабинах машинистов поездов дальнего следования и пригородных электропоездов, в кабинах водителей и обслуживающего персонала пассажирских помещений трамваев</w:t>
            </w:r>
          </w:p>
          <w:p w:rsidR="004F638F" w:rsidRPr="004F638F" w:rsidRDefault="004F638F" w:rsidP="004F638F">
            <w:pPr>
              <w:widowControl w:val="0"/>
              <w:tabs>
                <w:tab w:val="left" w:pos="709"/>
              </w:tabs>
              <w:snapToGrid w:val="0"/>
              <w:spacing w:before="20" w:after="0" w:line="280" w:lineRule="exact"/>
              <w:jc w:val="both"/>
              <w:rPr>
                <w:rFonts w:eastAsia="Times New Roman"/>
              </w:rPr>
            </w:pPr>
          </w:p>
        </w:tc>
        <w:tc>
          <w:tcPr>
            <w:tcW w:w="565"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ind w:hanging="20"/>
              <w:jc w:val="center"/>
              <w:rPr>
                <w:rFonts w:eastAsia="Times New Roman"/>
              </w:rPr>
            </w:pPr>
            <w:r w:rsidRPr="004F638F">
              <w:rPr>
                <w:rFonts w:eastAsia="Times New Roman"/>
              </w:rPr>
              <w:t>103</w:t>
            </w:r>
          </w:p>
        </w:tc>
        <w:tc>
          <w:tcPr>
            <w:tcW w:w="512"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91</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ind w:firstLine="75"/>
              <w:jc w:val="center"/>
              <w:rPr>
                <w:rFonts w:eastAsia="Times New Roman"/>
              </w:rPr>
            </w:pPr>
            <w:r w:rsidRPr="004F638F">
              <w:rPr>
                <w:rFonts w:eastAsia="Times New Roman"/>
              </w:rPr>
              <w:t>83</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77</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70</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68</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ind w:left="40" w:hanging="40"/>
              <w:jc w:val="center"/>
              <w:rPr>
                <w:rFonts w:eastAsia="Times New Roman"/>
              </w:rPr>
            </w:pPr>
            <w:r w:rsidRPr="004F638F">
              <w:rPr>
                <w:rFonts w:eastAsia="Times New Roman"/>
              </w:rPr>
              <w:t>66</w:t>
            </w:r>
          </w:p>
        </w:tc>
        <w:tc>
          <w:tcPr>
            <w:tcW w:w="511"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ind w:hanging="2"/>
              <w:jc w:val="center"/>
              <w:rPr>
                <w:rFonts w:eastAsia="Times New Roman"/>
              </w:rPr>
            </w:pPr>
            <w:r w:rsidRPr="004F638F">
              <w:rPr>
                <w:rFonts w:eastAsia="Times New Roman"/>
              </w:rPr>
              <w:t>64</w:t>
            </w:r>
          </w:p>
        </w:tc>
        <w:tc>
          <w:tcPr>
            <w:tcW w:w="686" w:type="dxa"/>
            <w:tcBorders>
              <w:top w:val="single" w:sz="6" w:space="0" w:color="auto"/>
              <w:left w:val="single" w:sz="6" w:space="0" w:color="auto"/>
              <w:bottom w:val="nil"/>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75</w:t>
            </w:r>
          </w:p>
        </w:tc>
      </w:tr>
      <w:tr w:rsidR="004F638F" w:rsidRPr="004F638F" w:rsidTr="00A77858">
        <w:trPr>
          <w:trHeight w:val="1021"/>
          <w:jc w:val="center"/>
        </w:trPr>
        <w:tc>
          <w:tcPr>
            <w:tcW w:w="50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w:t>
            </w:r>
          </w:p>
        </w:tc>
        <w:tc>
          <w:tcPr>
            <w:tcW w:w="3737" w:type="dxa"/>
            <w:tcBorders>
              <w:top w:val="single" w:sz="4" w:space="0" w:color="auto"/>
              <w:left w:val="single" w:sz="4" w:space="0" w:color="auto"/>
              <w:bottom w:val="single" w:sz="4" w:space="0" w:color="auto"/>
              <w:right w:val="single" w:sz="4"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Помещения для персонала вагонов поездов дальнего следования, служебные помещения рефрижераторных секций, вагонов-электростанций, помещения для отдыха багажных и почтовых отделений</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93</w:t>
            </w:r>
          </w:p>
        </w:tc>
        <w:tc>
          <w:tcPr>
            <w:tcW w:w="512"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79</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70</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58</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52</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686"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60</w:t>
            </w:r>
          </w:p>
        </w:tc>
      </w:tr>
      <w:tr w:rsidR="004F638F" w:rsidRPr="004F638F" w:rsidTr="00A77858">
        <w:trPr>
          <w:trHeight w:val="521"/>
          <w:jc w:val="center"/>
        </w:trPr>
        <w:tc>
          <w:tcPr>
            <w:tcW w:w="505"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w:t>
            </w:r>
          </w:p>
        </w:tc>
        <w:tc>
          <w:tcPr>
            <w:tcW w:w="3737" w:type="dxa"/>
            <w:tcBorders>
              <w:top w:val="single" w:sz="4"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Служебные помещения багажных и почтовых вагонов, вагонов-ресторанов, межобластных вагонов</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100</w:t>
            </w:r>
          </w:p>
        </w:tc>
        <w:tc>
          <w:tcPr>
            <w:tcW w:w="512"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87</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79</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72</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68</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65</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61</w:t>
            </w:r>
          </w:p>
        </w:tc>
        <w:tc>
          <w:tcPr>
            <w:tcW w:w="511"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59</w:t>
            </w:r>
          </w:p>
        </w:tc>
        <w:tc>
          <w:tcPr>
            <w:tcW w:w="686" w:type="dxa"/>
            <w:tcBorders>
              <w:top w:val="single" w:sz="4"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70</w:t>
            </w:r>
          </w:p>
        </w:tc>
      </w:tr>
      <w:tr w:rsidR="004F638F" w:rsidRPr="004F638F" w:rsidTr="00212352">
        <w:trPr>
          <w:trHeight w:val="374"/>
          <w:jc w:val="center"/>
        </w:trPr>
        <w:tc>
          <w:tcPr>
            <w:tcW w:w="9582" w:type="dxa"/>
            <w:gridSpan w:val="12"/>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Морские, речные, рыбопромысловые и другие суда</w:t>
            </w:r>
          </w:p>
          <w:p w:rsidR="004F638F" w:rsidRPr="004F638F" w:rsidRDefault="004F638F" w:rsidP="004F638F">
            <w:pPr>
              <w:widowControl w:val="0"/>
              <w:tabs>
                <w:tab w:val="left" w:pos="709"/>
              </w:tabs>
              <w:snapToGrid w:val="0"/>
              <w:spacing w:after="0" w:line="280" w:lineRule="exact"/>
              <w:jc w:val="center"/>
              <w:rPr>
                <w:rFonts w:eastAsia="Times New Roman"/>
              </w:rPr>
            </w:pPr>
          </w:p>
        </w:tc>
      </w:tr>
      <w:tr w:rsidR="004F638F" w:rsidRPr="004F638F" w:rsidTr="00A77858">
        <w:trPr>
          <w:trHeight w:val="592"/>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lastRenderedPageBreak/>
              <w:t>10.</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 xml:space="preserve">Рабочая зона в помещениях машинного (энергетического) отделения судов с постоянной вахтой </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107</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82</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69</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80</w:t>
            </w:r>
          </w:p>
        </w:tc>
      </w:tr>
      <w:tr w:rsidR="004F638F" w:rsidRPr="004F638F" w:rsidTr="00A77858">
        <w:trPr>
          <w:trHeight w:val="384"/>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11.</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Рабочие зоны в центральных постах управления судов</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96</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74</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60</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65</w:t>
            </w:r>
          </w:p>
        </w:tc>
      </w:tr>
      <w:tr w:rsidR="004F638F" w:rsidRPr="004F638F" w:rsidTr="00A77858">
        <w:trPr>
          <w:trHeight w:val="320"/>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12.</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Рабочие зоны в служебных помещениях судов</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firstLine="18"/>
              <w:jc w:val="center"/>
              <w:rPr>
                <w:rFonts w:eastAsia="Times New Roman"/>
              </w:rPr>
            </w:pPr>
            <w:r w:rsidRPr="004F638F">
              <w:rPr>
                <w:rFonts w:eastAsia="Times New Roman"/>
              </w:rPr>
              <w:t>89</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firstLine="22"/>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66</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59</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firstLine="38"/>
              <w:jc w:val="center"/>
              <w:rPr>
                <w:rFonts w:eastAsia="Times New Roman"/>
              </w:rPr>
            </w:pPr>
            <w:r w:rsidRPr="004F638F">
              <w:rPr>
                <w:rFonts w:eastAsia="Times New Roman"/>
              </w:rPr>
              <w:t>50</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44</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r>
      <w:tr w:rsidR="004F638F" w:rsidRPr="004F638F" w:rsidTr="00A77858">
        <w:trPr>
          <w:trHeight w:val="552"/>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13.</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 xml:space="preserve">Производственно-технологические помещения на судах рыбной промышленности </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107</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82</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ind w:firstLine="34"/>
              <w:jc w:val="center"/>
              <w:rPr>
                <w:rFonts w:eastAsia="Times New Roman"/>
              </w:rPr>
            </w:pPr>
            <w:r w:rsidRPr="004F638F">
              <w:rPr>
                <w:rFonts w:eastAsia="Times New Roman"/>
              </w:rPr>
              <w:t>78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69</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80</w:t>
            </w:r>
          </w:p>
        </w:tc>
      </w:tr>
      <w:tr w:rsidR="004F638F" w:rsidRPr="004F638F" w:rsidTr="00A77858">
        <w:trPr>
          <w:trHeight w:val="326"/>
          <w:jc w:val="center"/>
        </w:trPr>
        <w:tc>
          <w:tcPr>
            <w:tcW w:w="505" w:type="dxa"/>
            <w:vMerge w:val="restart"/>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14.</w:t>
            </w:r>
          </w:p>
        </w:tc>
        <w:tc>
          <w:tcPr>
            <w:tcW w:w="9077" w:type="dxa"/>
            <w:gridSpan w:val="11"/>
            <w:tcBorders>
              <w:top w:val="single" w:sz="6" w:space="0" w:color="auto"/>
              <w:left w:val="single" w:sz="6" w:space="0" w:color="auto"/>
              <w:bottom w:val="single" w:sz="6" w:space="0" w:color="auto"/>
              <w:right w:val="single" w:sz="6" w:space="0" w:color="auto"/>
            </w:tcBorders>
            <w:vAlign w:val="center"/>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Служебные помещения:</w:t>
            </w:r>
          </w:p>
          <w:p w:rsidR="004F638F" w:rsidRPr="004F638F" w:rsidRDefault="004F638F" w:rsidP="004F638F">
            <w:pPr>
              <w:widowControl w:val="0"/>
              <w:tabs>
                <w:tab w:val="left" w:pos="709"/>
              </w:tabs>
              <w:snapToGrid w:val="0"/>
              <w:spacing w:after="0" w:line="280" w:lineRule="exact"/>
              <w:rPr>
                <w:rFonts w:eastAsia="Times New Roman"/>
              </w:rPr>
            </w:pPr>
          </w:p>
        </w:tc>
      </w:tr>
      <w:tr w:rsidR="004F638F" w:rsidRPr="004F638F" w:rsidTr="00A77858">
        <w:trPr>
          <w:trHeight w:val="401"/>
          <w:jc w:val="center"/>
        </w:trPr>
        <w:tc>
          <w:tcPr>
            <w:tcW w:w="505"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судов I группы</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89</w:t>
            </w:r>
          </w:p>
        </w:tc>
        <w:tc>
          <w:tcPr>
            <w:tcW w:w="512"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66</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59</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47</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45</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44</w:t>
            </w:r>
          </w:p>
        </w:tc>
        <w:tc>
          <w:tcPr>
            <w:tcW w:w="686"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r>
      <w:tr w:rsidR="004F638F" w:rsidRPr="004F638F" w:rsidTr="00A77858">
        <w:trPr>
          <w:trHeight w:val="407"/>
          <w:jc w:val="center"/>
        </w:trPr>
        <w:tc>
          <w:tcPr>
            <w:tcW w:w="505"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судов II и III групп</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93</w:t>
            </w:r>
          </w:p>
        </w:tc>
        <w:tc>
          <w:tcPr>
            <w:tcW w:w="512"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79</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58</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52</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686"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60</w:t>
            </w:r>
          </w:p>
        </w:tc>
      </w:tr>
      <w:tr w:rsidR="004F638F" w:rsidRPr="004F638F" w:rsidTr="00A77858">
        <w:trPr>
          <w:trHeight w:val="412"/>
          <w:jc w:val="center"/>
        </w:trPr>
        <w:tc>
          <w:tcPr>
            <w:tcW w:w="505" w:type="dxa"/>
            <w:vMerge w:val="restart"/>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15.</w:t>
            </w:r>
          </w:p>
        </w:tc>
        <w:tc>
          <w:tcPr>
            <w:tcW w:w="9077" w:type="dxa"/>
            <w:gridSpan w:val="11"/>
            <w:tcBorders>
              <w:top w:val="single" w:sz="6" w:space="0" w:color="auto"/>
              <w:left w:val="single" w:sz="6" w:space="0" w:color="auto"/>
              <w:bottom w:val="single" w:sz="4" w:space="0" w:color="auto"/>
              <w:right w:val="single" w:sz="6" w:space="0" w:color="auto"/>
            </w:tcBorders>
            <w:vAlign w:val="center"/>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Общественные помещения:</w:t>
            </w:r>
          </w:p>
          <w:p w:rsidR="004F638F" w:rsidRPr="004F638F" w:rsidRDefault="004F638F" w:rsidP="004F638F">
            <w:pPr>
              <w:widowControl w:val="0"/>
              <w:tabs>
                <w:tab w:val="left" w:pos="709"/>
              </w:tabs>
              <w:snapToGrid w:val="0"/>
              <w:spacing w:after="0" w:line="280" w:lineRule="exact"/>
              <w:rPr>
                <w:rFonts w:eastAsia="Times New Roman"/>
              </w:rPr>
            </w:pPr>
          </w:p>
        </w:tc>
      </w:tr>
      <w:tr w:rsidR="004F638F" w:rsidRPr="004F638F" w:rsidTr="00A77858">
        <w:trPr>
          <w:trHeight w:val="418"/>
          <w:jc w:val="center"/>
        </w:trPr>
        <w:tc>
          <w:tcPr>
            <w:tcW w:w="505"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4" w:space="0" w:color="auto"/>
              <w:left w:val="single" w:sz="6" w:space="0" w:color="auto"/>
              <w:bottom w:val="single" w:sz="4"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столовые и буфеты</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93</w:t>
            </w:r>
          </w:p>
        </w:tc>
        <w:tc>
          <w:tcPr>
            <w:tcW w:w="512"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79</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70</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63</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58</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52</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686"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60</w:t>
            </w:r>
          </w:p>
        </w:tc>
      </w:tr>
      <w:tr w:rsidR="004F638F" w:rsidRPr="004F638F" w:rsidTr="00A77858">
        <w:trPr>
          <w:trHeight w:val="410"/>
          <w:jc w:val="center"/>
        </w:trPr>
        <w:tc>
          <w:tcPr>
            <w:tcW w:w="505"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4"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пассажирские салоны судов III группы</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96</w:t>
            </w:r>
          </w:p>
        </w:tc>
        <w:tc>
          <w:tcPr>
            <w:tcW w:w="512"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83</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74</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68</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63</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60</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57</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55</w:t>
            </w:r>
          </w:p>
        </w:tc>
        <w:tc>
          <w:tcPr>
            <w:tcW w:w="511"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54</w:t>
            </w:r>
          </w:p>
        </w:tc>
        <w:tc>
          <w:tcPr>
            <w:tcW w:w="686" w:type="dxa"/>
            <w:tcBorders>
              <w:top w:val="single" w:sz="4"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65</w:t>
            </w:r>
          </w:p>
        </w:tc>
      </w:tr>
      <w:tr w:rsidR="004F638F" w:rsidRPr="004F638F" w:rsidTr="00A77858">
        <w:trPr>
          <w:trHeight w:val="402"/>
          <w:jc w:val="center"/>
        </w:trPr>
        <w:tc>
          <w:tcPr>
            <w:tcW w:w="505" w:type="dxa"/>
            <w:vMerge/>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остальные общественные помещения</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93</w:t>
            </w:r>
          </w:p>
        </w:tc>
        <w:tc>
          <w:tcPr>
            <w:tcW w:w="512"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79</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70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63</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58</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55</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52</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49</w:t>
            </w:r>
          </w:p>
        </w:tc>
        <w:tc>
          <w:tcPr>
            <w:tcW w:w="686"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60</w:t>
            </w:r>
          </w:p>
        </w:tc>
      </w:tr>
      <w:tr w:rsidR="004F638F" w:rsidRPr="004F638F" w:rsidTr="00A77858">
        <w:trPr>
          <w:trHeight w:val="346"/>
          <w:jc w:val="center"/>
        </w:trPr>
        <w:tc>
          <w:tcPr>
            <w:tcW w:w="505" w:type="dxa"/>
            <w:vMerge w:val="restart"/>
            <w:tcBorders>
              <w:top w:val="single" w:sz="6" w:space="0" w:color="auto"/>
              <w:left w:val="single" w:sz="6"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16.</w:t>
            </w:r>
          </w:p>
        </w:tc>
        <w:tc>
          <w:tcPr>
            <w:tcW w:w="9077" w:type="dxa"/>
            <w:gridSpan w:val="11"/>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Жилые помещения:</w:t>
            </w:r>
          </w:p>
          <w:p w:rsidR="004F638F" w:rsidRPr="004F638F" w:rsidRDefault="004F638F" w:rsidP="004F638F">
            <w:pPr>
              <w:widowControl w:val="0"/>
              <w:tabs>
                <w:tab w:val="left" w:pos="709"/>
              </w:tabs>
              <w:snapToGrid w:val="0"/>
              <w:spacing w:after="0" w:line="280" w:lineRule="exact"/>
              <w:jc w:val="both"/>
              <w:rPr>
                <w:rFonts w:eastAsia="Times New Roman"/>
              </w:rPr>
            </w:pPr>
          </w:p>
        </w:tc>
      </w:tr>
      <w:tr w:rsidR="004F638F" w:rsidRPr="004F638F" w:rsidTr="00A77858">
        <w:trPr>
          <w:trHeight w:val="424"/>
          <w:jc w:val="center"/>
        </w:trPr>
        <w:tc>
          <w:tcPr>
            <w:tcW w:w="505" w:type="dxa"/>
            <w:vMerge/>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судов I группы</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83</w:t>
            </w:r>
          </w:p>
        </w:tc>
        <w:tc>
          <w:tcPr>
            <w:tcW w:w="512"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67</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57</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44</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37</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35</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33</w:t>
            </w:r>
          </w:p>
        </w:tc>
        <w:tc>
          <w:tcPr>
            <w:tcW w:w="686"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45</w:t>
            </w:r>
          </w:p>
        </w:tc>
      </w:tr>
      <w:tr w:rsidR="004F638F" w:rsidRPr="004F638F" w:rsidTr="00A77858">
        <w:trPr>
          <w:trHeight w:val="401"/>
          <w:jc w:val="center"/>
        </w:trPr>
        <w:tc>
          <w:tcPr>
            <w:tcW w:w="505" w:type="dxa"/>
            <w:vMerge/>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судов II группы</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86</w:t>
            </w:r>
          </w:p>
        </w:tc>
        <w:tc>
          <w:tcPr>
            <w:tcW w:w="512"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61</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49</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45</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42</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40</w:t>
            </w:r>
          </w:p>
        </w:tc>
        <w:tc>
          <w:tcPr>
            <w:tcW w:w="511"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38</w:t>
            </w:r>
          </w:p>
        </w:tc>
        <w:tc>
          <w:tcPr>
            <w:tcW w:w="686" w:type="dxa"/>
            <w:tcBorders>
              <w:top w:val="single" w:sz="6" w:space="0" w:color="auto"/>
              <w:left w:val="single" w:sz="6" w:space="0" w:color="auto"/>
              <w:bottom w:val="single" w:sz="6"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r>
      <w:tr w:rsidR="004F638F" w:rsidRPr="004F638F" w:rsidTr="00A77858">
        <w:trPr>
          <w:trHeight w:val="420"/>
          <w:jc w:val="center"/>
        </w:trPr>
        <w:tc>
          <w:tcPr>
            <w:tcW w:w="505" w:type="dxa"/>
            <w:vMerge/>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spacing w:after="0" w:line="240" w:lineRule="auto"/>
              <w:rPr>
                <w:rFonts w:eastAsia="Times New Roman"/>
              </w:rPr>
            </w:pPr>
          </w:p>
        </w:tc>
        <w:tc>
          <w:tcPr>
            <w:tcW w:w="3737" w:type="dxa"/>
            <w:tcBorders>
              <w:top w:val="single" w:sz="6" w:space="0" w:color="auto"/>
              <w:left w:val="single" w:sz="6" w:space="0" w:color="auto"/>
              <w:bottom w:val="single" w:sz="4" w:space="0" w:color="auto"/>
              <w:right w:val="single" w:sz="6" w:space="0" w:color="auto"/>
            </w:tcBorders>
          </w:tcPr>
          <w:p w:rsidR="004F638F" w:rsidRPr="004F638F" w:rsidRDefault="004F638F" w:rsidP="004F638F">
            <w:pPr>
              <w:widowControl w:val="0"/>
              <w:tabs>
                <w:tab w:val="left" w:pos="709"/>
              </w:tabs>
              <w:snapToGrid w:val="0"/>
              <w:spacing w:after="0" w:line="280" w:lineRule="exact"/>
              <w:rPr>
                <w:rFonts w:eastAsia="Times New Roman"/>
              </w:rPr>
            </w:pPr>
            <w:r w:rsidRPr="004F638F">
              <w:rPr>
                <w:rFonts w:eastAsia="Times New Roman"/>
              </w:rPr>
              <w:t>судов III группы</w:t>
            </w:r>
          </w:p>
          <w:p w:rsidR="004F638F" w:rsidRPr="004F638F" w:rsidRDefault="004F638F" w:rsidP="004F638F">
            <w:pPr>
              <w:widowControl w:val="0"/>
              <w:tabs>
                <w:tab w:val="left" w:pos="709"/>
              </w:tabs>
              <w:snapToGrid w:val="0"/>
              <w:spacing w:after="0" w:line="280" w:lineRule="exact"/>
              <w:rPr>
                <w:rFonts w:eastAsia="Times New Roman"/>
              </w:rPr>
            </w:pPr>
          </w:p>
        </w:tc>
        <w:tc>
          <w:tcPr>
            <w:tcW w:w="565"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89</w:t>
            </w:r>
          </w:p>
        </w:tc>
        <w:tc>
          <w:tcPr>
            <w:tcW w:w="512"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66</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59</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54</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50</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47</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45</w:t>
            </w:r>
          </w:p>
        </w:tc>
        <w:tc>
          <w:tcPr>
            <w:tcW w:w="511"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44</w:t>
            </w:r>
          </w:p>
        </w:tc>
        <w:tc>
          <w:tcPr>
            <w:tcW w:w="686" w:type="dxa"/>
            <w:tcBorders>
              <w:top w:val="single" w:sz="6" w:space="0" w:color="auto"/>
              <w:left w:val="single" w:sz="6" w:space="0" w:color="auto"/>
              <w:bottom w:val="single" w:sz="4" w:space="0" w:color="auto"/>
              <w:right w:val="single" w:sz="6" w:space="0" w:color="auto"/>
            </w:tcBorders>
            <w:vAlign w:val="center"/>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55</w:t>
            </w:r>
          </w:p>
        </w:tc>
      </w:tr>
      <w:tr w:rsidR="004F638F" w:rsidRPr="004F638F" w:rsidTr="00A77858">
        <w:trPr>
          <w:trHeight w:val="412"/>
          <w:jc w:val="center"/>
        </w:trPr>
        <w:tc>
          <w:tcPr>
            <w:tcW w:w="505" w:type="dxa"/>
            <w:tcBorders>
              <w:top w:val="single" w:sz="4" w:space="0" w:color="auto"/>
              <w:left w:val="single" w:sz="4" w:space="0" w:color="auto"/>
              <w:bottom w:val="single" w:sz="4"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17.</w:t>
            </w:r>
          </w:p>
        </w:tc>
        <w:tc>
          <w:tcPr>
            <w:tcW w:w="3737" w:type="dxa"/>
            <w:tcBorders>
              <w:top w:val="single" w:sz="4" w:space="0" w:color="auto"/>
              <w:left w:val="single" w:sz="6" w:space="0" w:color="auto"/>
              <w:bottom w:val="single" w:sz="4" w:space="0" w:color="auto"/>
              <w:right w:val="single" w:sz="6" w:space="0" w:color="auto"/>
            </w:tcBorders>
          </w:tcPr>
          <w:p w:rsidR="004F638F" w:rsidRPr="004F638F" w:rsidRDefault="004F638F" w:rsidP="004F638F">
            <w:pPr>
              <w:tabs>
                <w:tab w:val="left" w:pos="709"/>
              </w:tabs>
              <w:spacing w:line="280" w:lineRule="exact"/>
              <w:rPr>
                <w:rFonts w:eastAsia="Times New Roman"/>
              </w:rPr>
            </w:pPr>
            <w:r w:rsidRPr="004F638F">
              <w:rPr>
                <w:rFonts w:eastAsia="Times New Roman"/>
              </w:rPr>
              <w:t>Помещения медицинского назначения</w:t>
            </w:r>
          </w:p>
        </w:tc>
        <w:tc>
          <w:tcPr>
            <w:tcW w:w="565"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86</w:t>
            </w:r>
          </w:p>
        </w:tc>
        <w:tc>
          <w:tcPr>
            <w:tcW w:w="512"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71</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61</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54</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49</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45</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42</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40</w:t>
            </w:r>
          </w:p>
        </w:tc>
        <w:tc>
          <w:tcPr>
            <w:tcW w:w="511" w:type="dxa"/>
            <w:tcBorders>
              <w:top w:val="single" w:sz="4" w:space="0" w:color="auto"/>
              <w:left w:val="single" w:sz="6" w:space="0" w:color="auto"/>
              <w:bottom w:val="single" w:sz="4" w:space="0" w:color="auto"/>
              <w:right w:val="single" w:sz="6"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38</w:t>
            </w:r>
          </w:p>
        </w:tc>
        <w:tc>
          <w:tcPr>
            <w:tcW w:w="686" w:type="dxa"/>
            <w:tcBorders>
              <w:top w:val="single" w:sz="4" w:space="0" w:color="auto"/>
              <w:left w:val="single" w:sz="6" w:space="0" w:color="auto"/>
              <w:bottom w:val="single" w:sz="4" w:space="0" w:color="auto"/>
              <w:right w:val="single" w:sz="4" w:space="0" w:color="auto"/>
            </w:tcBorders>
            <w:vAlign w:val="center"/>
            <w:hideMark/>
          </w:tcPr>
          <w:p w:rsidR="004F638F" w:rsidRPr="004F638F" w:rsidRDefault="004F638F" w:rsidP="004F638F">
            <w:pPr>
              <w:tabs>
                <w:tab w:val="left" w:pos="709"/>
              </w:tabs>
              <w:spacing w:line="280" w:lineRule="exact"/>
              <w:jc w:val="center"/>
              <w:rPr>
                <w:rFonts w:eastAsia="Times New Roman"/>
              </w:rPr>
            </w:pPr>
            <w:r w:rsidRPr="004F638F">
              <w:rPr>
                <w:rFonts w:eastAsia="Times New Roman"/>
              </w:rPr>
              <w:t>50</w:t>
            </w:r>
          </w:p>
        </w:tc>
      </w:tr>
      <w:tr w:rsidR="004F638F" w:rsidRPr="004F638F" w:rsidTr="00212352">
        <w:trPr>
          <w:trHeight w:val="646"/>
          <w:jc w:val="center"/>
        </w:trPr>
        <w:tc>
          <w:tcPr>
            <w:tcW w:w="9582" w:type="dxa"/>
            <w:gridSpan w:val="12"/>
            <w:tcBorders>
              <w:top w:val="single" w:sz="4" w:space="0" w:color="auto"/>
              <w:left w:val="single" w:sz="4" w:space="0" w:color="auto"/>
              <w:bottom w:val="single" w:sz="4" w:space="0" w:color="auto"/>
              <w:right w:val="single" w:sz="4"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 xml:space="preserve">Автобусы, троллейбусы, грузовые, легковые и специальные автомобили, а также грузопассажирские автомобили </w:t>
            </w:r>
          </w:p>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и другой автомобильный транспорт, предназначенный для перевозки пассажиров</w:t>
            </w:r>
          </w:p>
        </w:tc>
      </w:tr>
      <w:tr w:rsidR="004F638F" w:rsidRPr="004F638F" w:rsidTr="00A77858">
        <w:trPr>
          <w:trHeight w:val="707"/>
          <w:jc w:val="center"/>
        </w:trPr>
        <w:tc>
          <w:tcPr>
            <w:tcW w:w="50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18.</w:t>
            </w:r>
          </w:p>
        </w:tc>
        <w:tc>
          <w:tcPr>
            <w:tcW w:w="3737" w:type="dxa"/>
            <w:tcBorders>
              <w:top w:val="single" w:sz="4" w:space="0" w:color="auto"/>
              <w:left w:val="single" w:sz="4" w:space="0" w:color="auto"/>
              <w:bottom w:val="single" w:sz="4" w:space="0" w:color="auto"/>
              <w:right w:val="single" w:sz="4" w:space="0" w:color="auto"/>
            </w:tcBorders>
            <w:hideMark/>
          </w:tcPr>
          <w:p w:rsid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Рабочие места водителей и обслуживающего персонала грузовых автомобилей</w:t>
            </w:r>
          </w:p>
          <w:p w:rsidR="00A77858" w:rsidRPr="004F638F" w:rsidRDefault="00A77858" w:rsidP="004F638F">
            <w:pPr>
              <w:widowControl w:val="0"/>
              <w:tabs>
                <w:tab w:val="left" w:pos="709"/>
              </w:tabs>
              <w:snapToGrid w:val="0"/>
              <w:spacing w:after="0" w:line="280" w:lineRule="exact"/>
              <w:jc w:val="both"/>
              <w:rPr>
                <w:rFonts w:eastAsia="Times New Roman"/>
              </w:rPr>
            </w:pPr>
          </w:p>
        </w:tc>
        <w:tc>
          <w:tcPr>
            <w:tcW w:w="565"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103</w:t>
            </w:r>
          </w:p>
        </w:tc>
        <w:tc>
          <w:tcPr>
            <w:tcW w:w="512"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91</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83</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77</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73</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70</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jc w:val="center"/>
              <w:rPr>
                <w:rFonts w:eastAsia="Times New Roman"/>
              </w:rPr>
            </w:pPr>
            <w:r w:rsidRPr="004F638F">
              <w:rPr>
                <w:rFonts w:eastAsia="Times New Roman"/>
              </w:rPr>
              <w:t>68</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ind w:left="40" w:hanging="40"/>
              <w:jc w:val="center"/>
              <w:rPr>
                <w:rFonts w:eastAsia="Times New Roman"/>
              </w:rPr>
            </w:pPr>
            <w:r w:rsidRPr="004F638F">
              <w:rPr>
                <w:rFonts w:eastAsia="Times New Roman"/>
              </w:rPr>
              <w:t>66</w:t>
            </w:r>
          </w:p>
        </w:tc>
        <w:tc>
          <w:tcPr>
            <w:tcW w:w="511"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before="20" w:after="0" w:line="280" w:lineRule="exact"/>
              <w:ind w:hanging="2"/>
              <w:jc w:val="center"/>
              <w:rPr>
                <w:rFonts w:eastAsia="Times New Roman"/>
              </w:rPr>
            </w:pPr>
            <w:r w:rsidRPr="004F638F">
              <w:rPr>
                <w:rFonts w:eastAsia="Times New Roman"/>
              </w:rPr>
              <w:t>64</w:t>
            </w:r>
          </w:p>
        </w:tc>
        <w:tc>
          <w:tcPr>
            <w:tcW w:w="686" w:type="dxa"/>
            <w:tcBorders>
              <w:top w:val="single" w:sz="4" w:space="0" w:color="auto"/>
              <w:left w:val="single" w:sz="4" w:space="0" w:color="auto"/>
              <w:bottom w:val="single" w:sz="4" w:space="0" w:color="auto"/>
              <w:right w:val="single" w:sz="4"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r>
      <w:tr w:rsidR="00A77858" w:rsidRPr="004F638F" w:rsidTr="00A77858">
        <w:trPr>
          <w:trHeight w:val="2520"/>
          <w:jc w:val="center"/>
        </w:trPr>
        <w:tc>
          <w:tcPr>
            <w:tcW w:w="505"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after="0" w:line="280" w:lineRule="exact"/>
              <w:jc w:val="center"/>
              <w:rPr>
                <w:rFonts w:eastAsia="Times New Roman"/>
              </w:rPr>
            </w:pPr>
            <w:r w:rsidRPr="004F638F">
              <w:rPr>
                <w:rFonts w:eastAsia="Times New Roman"/>
              </w:rPr>
              <w:lastRenderedPageBreak/>
              <w:t>19.</w:t>
            </w:r>
          </w:p>
        </w:tc>
        <w:tc>
          <w:tcPr>
            <w:tcW w:w="3737"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after="0" w:line="280" w:lineRule="exact"/>
              <w:jc w:val="both"/>
              <w:rPr>
                <w:rFonts w:eastAsia="Times New Roman"/>
              </w:rPr>
            </w:pPr>
            <w:r w:rsidRPr="004F638F">
              <w:rPr>
                <w:rFonts w:eastAsia="Times New Roman"/>
              </w:rPr>
              <w:t xml:space="preserve">Рабочие места водителей и обслуживающего персонала троллейбусов, а также грузопассажирских автомобилей и </w:t>
            </w:r>
          </w:p>
          <w:p w:rsidR="00A77858" w:rsidRPr="004F638F" w:rsidRDefault="00A77858" w:rsidP="004F638F">
            <w:pPr>
              <w:widowControl w:val="0"/>
              <w:tabs>
                <w:tab w:val="left" w:pos="709"/>
              </w:tabs>
              <w:snapToGrid w:val="0"/>
              <w:spacing w:after="0" w:line="280" w:lineRule="exact"/>
              <w:jc w:val="both"/>
              <w:rPr>
                <w:rFonts w:eastAsia="Times New Roman"/>
              </w:rPr>
            </w:pPr>
            <w:r w:rsidRPr="004F638F">
              <w:rPr>
                <w:rFonts w:eastAsia="Times New Roman"/>
              </w:rPr>
              <w:t>другого автомобильного транспорта, предназначенного для перевозки пассажиров</w:t>
            </w:r>
          </w:p>
          <w:p w:rsidR="00A77858" w:rsidRPr="004F638F" w:rsidRDefault="00A77858" w:rsidP="004F638F">
            <w:pPr>
              <w:widowControl w:val="0"/>
              <w:tabs>
                <w:tab w:val="left" w:pos="709"/>
              </w:tabs>
              <w:snapToGrid w:val="0"/>
              <w:spacing w:after="0" w:line="280" w:lineRule="exact"/>
              <w:jc w:val="both"/>
              <w:rPr>
                <w:rFonts w:eastAsia="Times New Roman"/>
              </w:rPr>
            </w:pPr>
          </w:p>
        </w:tc>
        <w:tc>
          <w:tcPr>
            <w:tcW w:w="565"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ind w:firstLine="19"/>
              <w:jc w:val="center"/>
              <w:rPr>
                <w:rFonts w:eastAsia="Times New Roman"/>
              </w:rPr>
            </w:pPr>
            <w:r w:rsidRPr="004F638F">
              <w:rPr>
                <w:rFonts w:eastAsia="Times New Roman"/>
              </w:rPr>
              <w:t>100</w:t>
            </w:r>
          </w:p>
        </w:tc>
        <w:tc>
          <w:tcPr>
            <w:tcW w:w="512"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ind w:firstLine="23"/>
              <w:jc w:val="center"/>
              <w:rPr>
                <w:rFonts w:eastAsia="Times New Roman"/>
              </w:rPr>
            </w:pPr>
            <w:r w:rsidRPr="004F638F">
              <w:rPr>
                <w:rFonts w:eastAsia="Times New Roman"/>
              </w:rPr>
              <w:t>87</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79</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72</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68</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65</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63</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61</w:t>
            </w:r>
          </w:p>
        </w:tc>
        <w:tc>
          <w:tcPr>
            <w:tcW w:w="511"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59</w:t>
            </w:r>
          </w:p>
        </w:tc>
        <w:tc>
          <w:tcPr>
            <w:tcW w:w="686" w:type="dxa"/>
            <w:tcBorders>
              <w:top w:val="single" w:sz="4" w:space="0" w:color="auto"/>
              <w:left w:val="single" w:sz="4" w:space="0" w:color="auto"/>
              <w:right w:val="single" w:sz="4" w:space="0" w:color="auto"/>
            </w:tcBorders>
            <w:hideMark/>
          </w:tcPr>
          <w:p w:rsidR="00A77858" w:rsidRPr="004F638F" w:rsidRDefault="00A77858" w:rsidP="004F638F">
            <w:pPr>
              <w:widowControl w:val="0"/>
              <w:tabs>
                <w:tab w:val="left" w:pos="709"/>
              </w:tabs>
              <w:snapToGrid w:val="0"/>
              <w:spacing w:before="20" w:after="0" w:line="280" w:lineRule="exact"/>
              <w:jc w:val="center"/>
              <w:rPr>
                <w:rFonts w:eastAsia="Times New Roman"/>
              </w:rPr>
            </w:pPr>
            <w:r w:rsidRPr="004F638F">
              <w:rPr>
                <w:rFonts w:eastAsia="Times New Roman"/>
              </w:rPr>
              <w:t>70</w:t>
            </w:r>
          </w:p>
        </w:tc>
      </w:tr>
      <w:tr w:rsidR="004F638F" w:rsidRPr="004F638F" w:rsidTr="00212352">
        <w:trPr>
          <w:trHeight w:val="644"/>
          <w:jc w:val="center"/>
        </w:trPr>
        <w:tc>
          <w:tcPr>
            <w:tcW w:w="9582" w:type="dxa"/>
            <w:gridSpan w:val="12"/>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 xml:space="preserve">Сельскохозяйственные машины и оборудование, строительно-дорожные, </w:t>
            </w:r>
          </w:p>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мелиоративные и другие аналогичные виды машин</w:t>
            </w:r>
          </w:p>
        </w:tc>
      </w:tr>
      <w:tr w:rsidR="004F638F" w:rsidRPr="004F638F" w:rsidTr="00A77858">
        <w:trPr>
          <w:trHeight w:val="1021"/>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20.</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before="40" w:after="0" w:line="280" w:lineRule="exact"/>
              <w:jc w:val="both"/>
              <w:rPr>
                <w:rFonts w:eastAsia="Times New Roman"/>
              </w:rPr>
            </w:pPr>
            <w:r w:rsidRPr="004F638F">
              <w:rPr>
                <w:rFonts w:eastAsia="Times New Roman"/>
              </w:rPr>
              <w:t>Рабочие места водителей и обслуживающего персонала тракторов, самоходных шасси, прицепных и навесных сельскохозяйственных машин, строительно-дорожных и других аналогичных машин</w:t>
            </w:r>
          </w:p>
          <w:p w:rsidR="004F638F" w:rsidRPr="004F638F" w:rsidRDefault="004F638F" w:rsidP="004F638F">
            <w:pPr>
              <w:widowControl w:val="0"/>
              <w:tabs>
                <w:tab w:val="left" w:pos="709"/>
              </w:tabs>
              <w:snapToGrid w:val="0"/>
              <w:spacing w:before="40" w:after="0" w:line="280" w:lineRule="exact"/>
              <w:jc w:val="both"/>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107</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95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87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82</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78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69</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before="40" w:after="0" w:line="280" w:lineRule="exact"/>
              <w:jc w:val="center"/>
              <w:rPr>
                <w:rFonts w:eastAsia="Times New Roman"/>
              </w:rPr>
            </w:pPr>
            <w:r w:rsidRPr="004F638F">
              <w:rPr>
                <w:rFonts w:eastAsia="Times New Roman"/>
              </w:rPr>
              <w:t>80</w:t>
            </w:r>
          </w:p>
        </w:tc>
      </w:tr>
      <w:tr w:rsidR="004F638F" w:rsidRPr="004F638F" w:rsidTr="00212352">
        <w:trPr>
          <w:trHeight w:val="349"/>
          <w:jc w:val="center"/>
        </w:trPr>
        <w:tc>
          <w:tcPr>
            <w:tcW w:w="9582" w:type="dxa"/>
            <w:gridSpan w:val="12"/>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Пассажирские и транспортные самолеты и вертолеты</w:t>
            </w:r>
          </w:p>
          <w:p w:rsidR="004F638F" w:rsidRPr="004F638F" w:rsidRDefault="004F638F" w:rsidP="004F638F">
            <w:pPr>
              <w:widowControl w:val="0"/>
              <w:tabs>
                <w:tab w:val="left" w:pos="709"/>
              </w:tabs>
              <w:snapToGrid w:val="0"/>
              <w:spacing w:after="0" w:line="280" w:lineRule="exact"/>
              <w:jc w:val="center"/>
              <w:rPr>
                <w:rFonts w:eastAsia="Times New Roman"/>
              </w:rPr>
            </w:pPr>
          </w:p>
        </w:tc>
      </w:tr>
      <w:tr w:rsidR="004F638F" w:rsidRPr="004F638F" w:rsidTr="00A77858">
        <w:trPr>
          <w:trHeight w:val="411"/>
          <w:jc w:val="center"/>
        </w:trPr>
        <w:tc>
          <w:tcPr>
            <w:tcW w:w="50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21.</w:t>
            </w:r>
          </w:p>
        </w:tc>
        <w:tc>
          <w:tcPr>
            <w:tcW w:w="3737" w:type="dxa"/>
            <w:tcBorders>
              <w:top w:val="single" w:sz="6" w:space="0" w:color="auto"/>
              <w:left w:val="single" w:sz="6" w:space="0" w:color="auto"/>
              <w:bottom w:val="single" w:sz="6" w:space="0" w:color="auto"/>
              <w:right w:val="single" w:sz="6" w:space="0" w:color="auto"/>
            </w:tcBorders>
          </w:tcPr>
          <w:p w:rsidR="004F638F" w:rsidRPr="004F638F" w:rsidRDefault="004F638F" w:rsidP="004F638F">
            <w:pPr>
              <w:widowControl w:val="0"/>
              <w:tabs>
                <w:tab w:val="left" w:pos="709"/>
              </w:tabs>
              <w:snapToGrid w:val="0"/>
              <w:spacing w:after="0" w:line="280" w:lineRule="exact"/>
              <w:jc w:val="both"/>
              <w:rPr>
                <w:rFonts w:eastAsia="Times New Roman"/>
              </w:rPr>
            </w:pPr>
            <w:r w:rsidRPr="004F638F">
              <w:rPr>
                <w:rFonts w:eastAsia="Times New Roman"/>
              </w:rPr>
              <w:t>Рабочие места в кабинах и салонах самолетов и вертолетов</w:t>
            </w:r>
          </w:p>
          <w:p w:rsidR="004F638F" w:rsidRPr="004F638F" w:rsidRDefault="004F638F" w:rsidP="004F638F">
            <w:pPr>
              <w:widowControl w:val="0"/>
              <w:tabs>
                <w:tab w:val="left" w:pos="709"/>
              </w:tabs>
              <w:snapToGrid w:val="0"/>
              <w:spacing w:after="0" w:line="280" w:lineRule="exact"/>
              <w:jc w:val="both"/>
              <w:rPr>
                <w:rFonts w:eastAsia="Times New Roman"/>
              </w:rPr>
            </w:pPr>
          </w:p>
        </w:tc>
        <w:tc>
          <w:tcPr>
            <w:tcW w:w="565"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107</w:t>
            </w:r>
          </w:p>
        </w:tc>
        <w:tc>
          <w:tcPr>
            <w:tcW w:w="512"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95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87</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82</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78</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75</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73</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71</w:t>
            </w:r>
          </w:p>
        </w:tc>
        <w:tc>
          <w:tcPr>
            <w:tcW w:w="511"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69</w:t>
            </w:r>
          </w:p>
        </w:tc>
        <w:tc>
          <w:tcPr>
            <w:tcW w:w="686" w:type="dxa"/>
            <w:tcBorders>
              <w:top w:val="single" w:sz="6" w:space="0" w:color="auto"/>
              <w:left w:val="single" w:sz="6" w:space="0" w:color="auto"/>
              <w:bottom w:val="single" w:sz="6" w:space="0" w:color="auto"/>
              <w:right w:val="single" w:sz="6" w:space="0" w:color="auto"/>
            </w:tcBorders>
            <w:hideMark/>
          </w:tcPr>
          <w:p w:rsidR="004F638F" w:rsidRPr="004F638F" w:rsidRDefault="004F638F" w:rsidP="004F638F">
            <w:pPr>
              <w:widowControl w:val="0"/>
              <w:tabs>
                <w:tab w:val="left" w:pos="709"/>
              </w:tabs>
              <w:snapToGrid w:val="0"/>
              <w:spacing w:after="0" w:line="280" w:lineRule="exact"/>
              <w:jc w:val="center"/>
              <w:rPr>
                <w:rFonts w:eastAsia="Times New Roman"/>
              </w:rPr>
            </w:pPr>
            <w:r w:rsidRPr="004F638F">
              <w:rPr>
                <w:rFonts w:eastAsia="Times New Roman"/>
              </w:rPr>
              <w:t>80</w:t>
            </w:r>
          </w:p>
        </w:tc>
      </w:tr>
    </w:tbl>
    <w:p w:rsidR="004F638F" w:rsidRPr="004F638F" w:rsidRDefault="004F638F" w:rsidP="004F638F">
      <w:pPr>
        <w:overflowPunct w:val="0"/>
        <w:autoSpaceDE w:val="0"/>
        <w:autoSpaceDN w:val="0"/>
        <w:ind w:firstLine="567"/>
        <w:jc w:val="both"/>
        <w:rPr>
          <w:rFonts w:eastAsia="Times New Roman"/>
          <w:sz w:val="24"/>
          <w:szCs w:val="24"/>
        </w:rPr>
      </w:pPr>
    </w:p>
    <w:p w:rsidR="004F638F" w:rsidRDefault="004F638F" w:rsidP="004F638F">
      <w:pPr>
        <w:overflowPunct w:val="0"/>
        <w:autoSpaceDE w:val="0"/>
        <w:autoSpaceDN w:val="0"/>
        <w:ind w:firstLine="708"/>
        <w:jc w:val="both"/>
        <w:rPr>
          <w:rFonts w:eastAsia="Times New Roman"/>
        </w:rPr>
      </w:pPr>
      <w:r w:rsidRPr="004F638F">
        <w:rPr>
          <w:rFonts w:eastAsia="Times New Roman"/>
        </w:rPr>
        <w:t xml:space="preserve">Вместе с тем, в отраслевой документации допускается установление более жестких норм для отдельных видов трудовой деятельности с учетом напряженности труда. </w:t>
      </w:r>
    </w:p>
    <w:p w:rsidR="00D20161" w:rsidRPr="0042031A" w:rsidRDefault="002C08B3" w:rsidP="00A75146">
      <w:pPr>
        <w:pStyle w:val="aa"/>
        <w:numPr>
          <w:ilvl w:val="0"/>
          <w:numId w:val="31"/>
        </w:numPr>
        <w:jc w:val="both"/>
        <w:rPr>
          <w:rFonts w:eastAsia="Times New Roman"/>
          <w:b/>
        </w:rPr>
      </w:pPr>
      <w:r>
        <w:rPr>
          <w:rFonts w:eastAsia="Times New Roman"/>
          <w:b/>
        </w:rPr>
        <w:t xml:space="preserve">5. </w:t>
      </w:r>
      <w:r w:rsidR="00C56D3D">
        <w:rPr>
          <w:rFonts w:eastAsia="Times New Roman"/>
          <w:b/>
        </w:rPr>
        <w:t>Маркировка</w:t>
      </w:r>
      <w:r w:rsidR="004F638F" w:rsidRPr="00C56D3D">
        <w:rPr>
          <w:rFonts w:eastAsia="Times New Roman"/>
          <w:b/>
        </w:rPr>
        <w:t xml:space="preserve"> средств защиты </w:t>
      </w:r>
      <w:r w:rsidR="00C56D3D">
        <w:rPr>
          <w:rFonts w:eastAsia="Times New Roman"/>
          <w:b/>
        </w:rPr>
        <w:t xml:space="preserve">органов </w:t>
      </w:r>
      <w:r w:rsidR="004F638F" w:rsidRPr="00C56D3D">
        <w:rPr>
          <w:rFonts w:eastAsia="Times New Roman"/>
          <w:b/>
        </w:rPr>
        <w:t>слуха</w:t>
      </w:r>
    </w:p>
    <w:p w:rsidR="00D20161" w:rsidRDefault="00D20161" w:rsidP="00061C21">
      <w:pPr>
        <w:spacing w:after="0" w:line="240" w:lineRule="auto"/>
        <w:jc w:val="both"/>
        <w:rPr>
          <w:rFonts w:eastAsia="Times New Roman"/>
        </w:rPr>
      </w:pPr>
    </w:p>
    <w:p w:rsidR="00212499" w:rsidRDefault="00D20161" w:rsidP="00061C21">
      <w:pPr>
        <w:spacing w:after="0" w:line="240" w:lineRule="auto"/>
        <w:jc w:val="both"/>
        <w:rPr>
          <w:rFonts w:eastAsia="Times New Roman"/>
        </w:rPr>
      </w:pPr>
      <w:r>
        <w:rPr>
          <w:rFonts w:eastAsia="Times New Roman"/>
        </w:rPr>
        <w:tab/>
      </w:r>
      <w:r w:rsidR="004F638F" w:rsidRPr="004F638F">
        <w:rPr>
          <w:rFonts w:eastAsia="Times New Roman"/>
          <w:b/>
        </w:rPr>
        <w:t>Вкладыши</w:t>
      </w:r>
      <w:r w:rsidR="00061C21">
        <w:rPr>
          <w:rFonts w:eastAsia="Times New Roman"/>
          <w:b/>
        </w:rPr>
        <w:t xml:space="preserve"> противошумовые</w:t>
      </w:r>
      <w:r w:rsidR="004F638F" w:rsidRPr="004F638F">
        <w:rPr>
          <w:rFonts w:eastAsia="Times New Roman"/>
        </w:rPr>
        <w:t xml:space="preserve"> </w:t>
      </w:r>
    </w:p>
    <w:p w:rsidR="00212499" w:rsidRPr="00212499" w:rsidRDefault="00212499" w:rsidP="00212499">
      <w:pPr>
        <w:spacing w:after="0" w:line="240" w:lineRule="auto"/>
        <w:jc w:val="both"/>
        <w:rPr>
          <w:rFonts w:eastAsia="Times New Roman"/>
        </w:rPr>
      </w:pPr>
      <w:r>
        <w:rPr>
          <w:rFonts w:eastAsia="Times New Roman"/>
        </w:rPr>
        <w:t>П</w:t>
      </w:r>
      <w:r w:rsidRPr="00212499">
        <w:rPr>
          <w:rFonts w:eastAsia="Times New Roman"/>
        </w:rPr>
        <w:t xml:space="preserve">ротивошумный вкладыш: </w:t>
      </w:r>
      <w:r>
        <w:rPr>
          <w:rFonts w:eastAsia="Times New Roman"/>
        </w:rPr>
        <w:t>в</w:t>
      </w:r>
      <w:r w:rsidRPr="00212499">
        <w:rPr>
          <w:rFonts w:eastAsia="Times New Roman"/>
        </w:rPr>
        <w:t>кладыш, который носят во внутренней части слухового канала</w:t>
      </w:r>
      <w:r>
        <w:rPr>
          <w:rFonts w:eastAsia="Times New Roman"/>
        </w:rPr>
        <w:t xml:space="preserve"> (ушного) или в ушной раковине.</w:t>
      </w:r>
    </w:p>
    <w:p w:rsidR="007F1DEA" w:rsidRDefault="007F1DEA" w:rsidP="00212499">
      <w:pPr>
        <w:spacing w:after="0" w:line="240" w:lineRule="auto"/>
        <w:jc w:val="both"/>
        <w:rPr>
          <w:rFonts w:eastAsia="Times New Roman"/>
        </w:rPr>
      </w:pPr>
      <w:r w:rsidRPr="00D475F9">
        <w:rPr>
          <w:rFonts w:eastAsia="Times New Roman"/>
        </w:rPr>
        <w:t>ГОСТ</w:t>
      </w:r>
      <w:r w:rsidRPr="007F1DEA">
        <w:rPr>
          <w:rFonts w:eastAsia="Times New Roman"/>
          <w:b/>
        </w:rPr>
        <w:t xml:space="preserve"> </w:t>
      </w:r>
      <w:r w:rsidRPr="00D475F9">
        <w:rPr>
          <w:rFonts w:eastAsia="Times New Roman"/>
        </w:rPr>
        <w:t>12.4.275-2014 (ЕN 13819-1:2002) ССБТ</w:t>
      </w:r>
      <w:r w:rsidRPr="007F1DEA">
        <w:rPr>
          <w:rFonts w:eastAsia="Times New Roman"/>
        </w:rPr>
        <w:t xml:space="preserve"> </w:t>
      </w:r>
      <w:r w:rsidR="00D475F9" w:rsidRPr="00D475F9">
        <w:rPr>
          <w:rFonts w:eastAsia="Times New Roman"/>
          <w:b/>
        </w:rPr>
        <w:t>«</w:t>
      </w:r>
      <w:r w:rsidRPr="00D475F9">
        <w:rPr>
          <w:rFonts w:eastAsia="Times New Roman"/>
          <w:b/>
        </w:rPr>
        <w:t>Средства индивидуальной защиты органа слуха. Общие технические требования. Методы испытаний</w:t>
      </w:r>
      <w:r w:rsidR="00D475F9" w:rsidRPr="00D475F9">
        <w:rPr>
          <w:rFonts w:eastAsia="Times New Roman"/>
          <w:b/>
        </w:rPr>
        <w:t>»</w:t>
      </w:r>
      <w:r w:rsidR="00D475F9">
        <w:rPr>
          <w:rFonts w:eastAsia="Times New Roman"/>
          <w:b/>
        </w:rPr>
        <w:t>.</w:t>
      </w:r>
    </w:p>
    <w:p w:rsidR="00212499" w:rsidRPr="00212499" w:rsidRDefault="00531524" w:rsidP="00531524">
      <w:pPr>
        <w:spacing w:after="0" w:line="240" w:lineRule="auto"/>
        <w:ind w:firstLine="709"/>
        <w:jc w:val="both"/>
        <w:rPr>
          <w:rFonts w:eastAsia="Times New Roman"/>
        </w:rPr>
      </w:pPr>
      <w:r>
        <w:rPr>
          <w:rFonts w:eastAsia="Times New Roman"/>
        </w:rPr>
        <w:t>По способам применения в</w:t>
      </w:r>
      <w:r w:rsidR="00D475F9">
        <w:rPr>
          <w:rFonts w:eastAsia="Times New Roman"/>
        </w:rPr>
        <w:t>кладыши противошумовые подразделяются на</w:t>
      </w:r>
      <w:r w:rsidR="00212499" w:rsidRPr="00212499">
        <w:rPr>
          <w:rFonts w:eastAsia="Times New Roman"/>
        </w:rPr>
        <w:t>:</w:t>
      </w:r>
    </w:p>
    <w:p w:rsidR="00212499" w:rsidRPr="00531524" w:rsidRDefault="00212499" w:rsidP="00212499">
      <w:pPr>
        <w:spacing w:after="0" w:line="240" w:lineRule="auto"/>
        <w:jc w:val="both"/>
        <w:rPr>
          <w:rFonts w:eastAsia="Times New Roman"/>
          <w:i/>
        </w:rPr>
      </w:pPr>
      <w:r w:rsidRPr="00212499">
        <w:rPr>
          <w:rFonts w:eastAsia="Times New Roman"/>
        </w:rPr>
        <w:t xml:space="preserve">- </w:t>
      </w:r>
      <w:r w:rsidRPr="00531524">
        <w:rPr>
          <w:rFonts w:eastAsia="Times New Roman"/>
          <w:i/>
        </w:rPr>
        <w:t>одноразовые вкладыши;</w:t>
      </w:r>
    </w:p>
    <w:p w:rsidR="00212499" w:rsidRPr="00531524" w:rsidRDefault="00212499" w:rsidP="00212499">
      <w:pPr>
        <w:spacing w:after="0" w:line="240" w:lineRule="auto"/>
        <w:jc w:val="both"/>
        <w:rPr>
          <w:rFonts w:eastAsia="Times New Roman"/>
          <w:i/>
        </w:rPr>
      </w:pPr>
      <w:r w:rsidRPr="00531524">
        <w:rPr>
          <w:rFonts w:eastAsia="Times New Roman"/>
          <w:i/>
        </w:rPr>
        <w:t>- вкладыши для многоразового применения;</w:t>
      </w:r>
    </w:p>
    <w:p w:rsidR="00212499" w:rsidRPr="00531524" w:rsidRDefault="00212499" w:rsidP="00212499">
      <w:pPr>
        <w:spacing w:after="0" w:line="240" w:lineRule="auto"/>
        <w:jc w:val="both"/>
        <w:rPr>
          <w:rFonts w:eastAsia="Times New Roman"/>
          <w:i/>
        </w:rPr>
      </w:pPr>
      <w:r w:rsidRPr="00531524">
        <w:rPr>
          <w:rFonts w:eastAsia="Times New Roman"/>
          <w:i/>
        </w:rPr>
        <w:t>- вкладыши, сделанные на заказ, для индивидуальной ушной раковины и слухового канала потребителя;</w:t>
      </w:r>
    </w:p>
    <w:p w:rsidR="00212499" w:rsidRPr="00531524" w:rsidRDefault="00212499" w:rsidP="00212499">
      <w:pPr>
        <w:spacing w:after="0" w:line="240" w:lineRule="auto"/>
        <w:jc w:val="both"/>
        <w:rPr>
          <w:rFonts w:eastAsia="Times New Roman"/>
          <w:i/>
        </w:rPr>
      </w:pPr>
      <w:r w:rsidRPr="00531524">
        <w:rPr>
          <w:rFonts w:eastAsia="Times New Roman"/>
          <w:i/>
        </w:rPr>
        <w:t>- вкладыши, соединенные оголовьем.</w:t>
      </w:r>
    </w:p>
    <w:p w:rsidR="00D475F9" w:rsidRDefault="00D475F9" w:rsidP="00212499">
      <w:pPr>
        <w:spacing w:after="0" w:line="240" w:lineRule="auto"/>
        <w:jc w:val="both"/>
        <w:rPr>
          <w:rFonts w:eastAsia="Times New Roman"/>
        </w:rPr>
      </w:pPr>
    </w:p>
    <w:p w:rsidR="00061C21" w:rsidRDefault="00D475F9" w:rsidP="00D475F9">
      <w:pPr>
        <w:spacing w:after="0" w:line="240" w:lineRule="auto"/>
        <w:jc w:val="both"/>
        <w:rPr>
          <w:rFonts w:eastAsia="Times New Roman"/>
        </w:rPr>
      </w:pPr>
      <w:r>
        <w:rPr>
          <w:rFonts w:eastAsia="Times New Roman"/>
        </w:rPr>
        <w:tab/>
        <w:t xml:space="preserve">Противошумовые вкладыши (беруши) </w:t>
      </w:r>
      <w:r w:rsidR="004F638F" w:rsidRPr="004F638F">
        <w:rPr>
          <w:rFonts w:eastAsia="Times New Roman"/>
        </w:rPr>
        <w:t xml:space="preserve">снижают уровень шума от 25 </w:t>
      </w:r>
      <w:r w:rsidR="00061C21">
        <w:rPr>
          <w:rFonts w:eastAsia="Times New Roman"/>
        </w:rPr>
        <w:t xml:space="preserve">до </w:t>
      </w:r>
      <w:r w:rsidR="004F638F" w:rsidRPr="004F638F">
        <w:rPr>
          <w:rFonts w:eastAsia="Times New Roman"/>
        </w:rPr>
        <w:t xml:space="preserve">31 дБ. Они изготавливаются из мягкого вспененного полиуретана, из силиконовой резины или из волокнистой ткани типа ФПП-Ш. Состав материала характеризует срок эксплуатации изделия – одноразовые и многоразовые. Противошумы, выполненные из мягких, пластичных материалов более комфортны в использовании, как правило, не вызывают аллергических реакций. </w:t>
      </w:r>
    </w:p>
    <w:p w:rsidR="004F638F" w:rsidRPr="004F638F" w:rsidRDefault="00061C21" w:rsidP="004F638F">
      <w:pPr>
        <w:jc w:val="both"/>
        <w:rPr>
          <w:rFonts w:eastAsia="Times New Roman"/>
        </w:rPr>
      </w:pPr>
      <w:r>
        <w:rPr>
          <w:rFonts w:eastAsia="Times New Roman"/>
        </w:rPr>
        <w:tab/>
      </w:r>
      <w:r w:rsidR="004F638F" w:rsidRPr="004F638F">
        <w:rPr>
          <w:rFonts w:eastAsia="Times New Roman"/>
        </w:rPr>
        <w:t xml:space="preserve">Дополненные держателями и соединенные шнурком они </w:t>
      </w:r>
      <w:r w:rsidR="009D2FFC" w:rsidRPr="004F638F">
        <w:rPr>
          <w:rFonts w:eastAsia="Times New Roman"/>
        </w:rPr>
        <w:t>удобны в</w:t>
      </w:r>
      <w:r w:rsidR="004F638F" w:rsidRPr="004F638F">
        <w:rPr>
          <w:rFonts w:eastAsia="Times New Roman"/>
        </w:rPr>
        <w:t xml:space="preserve"> применении. Производители предлагают вкладыши как для ношения во внутренней части </w:t>
      </w:r>
      <w:r w:rsidR="009D2FFC" w:rsidRPr="004F638F">
        <w:rPr>
          <w:rFonts w:eastAsia="Times New Roman"/>
        </w:rPr>
        <w:t>слухового канала</w:t>
      </w:r>
      <w:r w:rsidR="004F638F" w:rsidRPr="004F638F">
        <w:rPr>
          <w:rFonts w:eastAsia="Times New Roman"/>
        </w:rPr>
        <w:t xml:space="preserve">, </w:t>
      </w:r>
      <w:r w:rsidR="009D2FFC" w:rsidRPr="004F638F">
        <w:rPr>
          <w:rFonts w:eastAsia="Times New Roman"/>
        </w:rPr>
        <w:t>так и</w:t>
      </w:r>
      <w:r w:rsidR="004F638F" w:rsidRPr="004F638F">
        <w:rPr>
          <w:rFonts w:eastAsia="Times New Roman"/>
        </w:rPr>
        <w:t xml:space="preserve"> для ушной раковины (вкладыши – полувтулки), которые удерживаются пружинным оголовьем </w:t>
      </w:r>
      <w:r w:rsidR="009D2FFC" w:rsidRPr="004F638F">
        <w:rPr>
          <w:rFonts w:eastAsia="Times New Roman"/>
        </w:rPr>
        <w:t>и плотно</w:t>
      </w:r>
      <w:r w:rsidR="004F638F" w:rsidRPr="004F638F">
        <w:rPr>
          <w:rFonts w:eastAsia="Times New Roman"/>
        </w:rPr>
        <w:t xml:space="preserve"> закрывают вход в слуховой канал. При постоянном ношении вкладышей работник должен строго соблюдать правила личной гигиены, для предотвращения инфекции слухового канала и навыков применения изделия.</w:t>
      </w:r>
    </w:p>
    <w:p w:rsidR="00356857" w:rsidRDefault="00061C21" w:rsidP="004F638F">
      <w:pPr>
        <w:spacing w:after="0" w:line="240" w:lineRule="auto"/>
        <w:jc w:val="both"/>
        <w:rPr>
          <w:rFonts w:eastAsia="Times New Roman"/>
        </w:rPr>
      </w:pPr>
      <w:r>
        <w:rPr>
          <w:rFonts w:eastAsia="Times New Roman"/>
        </w:rPr>
        <w:tab/>
      </w:r>
      <w:r w:rsidR="004F638F" w:rsidRPr="004F638F">
        <w:rPr>
          <w:rFonts w:eastAsia="Times New Roman"/>
          <w:b/>
        </w:rPr>
        <w:t>Наушники</w:t>
      </w:r>
      <w:r w:rsidR="00D475F9">
        <w:rPr>
          <w:rFonts w:eastAsia="Times New Roman"/>
        </w:rPr>
        <w:t xml:space="preserve"> </w:t>
      </w:r>
      <w:r w:rsidR="004F638F" w:rsidRPr="004F638F">
        <w:rPr>
          <w:rFonts w:eastAsia="Times New Roman"/>
        </w:rPr>
        <w:t>закрывают ушную раковину и обладают большей эффективностью в области средних и высоких частот. Отдельные модели наушников предусмотрены для ношения вместе с каской и защитой лица и глаз. Вместе с тем, при выборе наушников следует учитывать индивидуальные</w:t>
      </w:r>
      <w:r w:rsidR="00D475F9">
        <w:rPr>
          <w:rFonts w:eastAsia="Times New Roman"/>
        </w:rPr>
        <w:t xml:space="preserve"> </w:t>
      </w:r>
      <w:r w:rsidR="009D2FFC">
        <w:rPr>
          <w:rFonts w:eastAsia="Times New Roman"/>
        </w:rPr>
        <w:t>физические особенности</w:t>
      </w:r>
      <w:r w:rsidR="00D475F9">
        <w:rPr>
          <w:rFonts w:eastAsia="Times New Roman"/>
        </w:rPr>
        <w:t xml:space="preserve"> работников,</w:t>
      </w:r>
      <w:r w:rsidR="004F638F" w:rsidRPr="004F638F">
        <w:rPr>
          <w:rFonts w:eastAsia="Times New Roman"/>
        </w:rPr>
        <w:t xml:space="preserve"> технические особенности изделия</w:t>
      </w:r>
      <w:r w:rsidR="00D475F9">
        <w:rPr>
          <w:rFonts w:eastAsia="Times New Roman"/>
        </w:rPr>
        <w:t xml:space="preserve"> и условия труда</w:t>
      </w:r>
      <w:r w:rsidR="004F638F" w:rsidRPr="004F638F">
        <w:rPr>
          <w:rFonts w:eastAsia="Times New Roman"/>
        </w:rPr>
        <w:t xml:space="preserve">. Очень плотное оголовье, повышенное давление на ушную раковину, невозможность слышать сигналы угрозы могут быть причиной </w:t>
      </w:r>
      <w:r w:rsidR="009D2FFC" w:rsidRPr="004F638F">
        <w:rPr>
          <w:rFonts w:eastAsia="Times New Roman"/>
        </w:rPr>
        <w:t>неприменения этого</w:t>
      </w:r>
      <w:r w:rsidR="004F638F" w:rsidRPr="004F638F">
        <w:rPr>
          <w:rFonts w:eastAsia="Times New Roman"/>
        </w:rPr>
        <w:t xml:space="preserve"> средства индивидуальной защиты.</w:t>
      </w:r>
      <w:r w:rsidR="00101D71" w:rsidRPr="00101D71">
        <w:t xml:space="preserve"> </w:t>
      </w:r>
      <w:r w:rsidR="00101D71" w:rsidRPr="00101D71">
        <w:rPr>
          <w:rFonts w:eastAsia="Times New Roman"/>
        </w:rPr>
        <w:t>Для наушников с оголовьем усилие прижатия не должно превышать 14 Н.</w:t>
      </w:r>
    </w:p>
    <w:p w:rsidR="00356857" w:rsidRDefault="004F638F" w:rsidP="004F638F">
      <w:pPr>
        <w:spacing w:after="0" w:line="240" w:lineRule="auto"/>
        <w:jc w:val="both"/>
        <w:rPr>
          <w:rFonts w:eastAsia="Times New Roman"/>
        </w:rPr>
      </w:pPr>
      <w:r w:rsidRPr="004F638F">
        <w:rPr>
          <w:rFonts w:eastAsia="Times New Roman"/>
        </w:rPr>
        <w:t xml:space="preserve"> </w:t>
      </w:r>
      <w:r w:rsidR="00356857">
        <w:rPr>
          <w:rFonts w:eastAsia="Times New Roman"/>
        </w:rPr>
        <w:tab/>
      </w:r>
      <w:r w:rsidR="00356857" w:rsidRPr="00356857">
        <w:rPr>
          <w:rFonts w:eastAsia="Times New Roman"/>
        </w:rPr>
        <w:t xml:space="preserve">Наушники классифицируют на </w:t>
      </w:r>
      <w:r w:rsidR="00356857" w:rsidRPr="00356857">
        <w:rPr>
          <w:rFonts w:eastAsia="Times New Roman"/>
          <w:b/>
        </w:rPr>
        <w:t>три типа размеров</w:t>
      </w:r>
      <w:r w:rsidR="00356857" w:rsidRPr="00356857">
        <w:rPr>
          <w:rFonts w:eastAsia="Times New Roman"/>
        </w:rPr>
        <w:t xml:space="preserve">: </w:t>
      </w:r>
    </w:p>
    <w:p w:rsidR="00356857" w:rsidRPr="00356857" w:rsidRDefault="00356857" w:rsidP="00A75146">
      <w:pPr>
        <w:pStyle w:val="aa"/>
        <w:numPr>
          <w:ilvl w:val="0"/>
          <w:numId w:val="33"/>
        </w:numPr>
        <w:spacing w:after="0" w:line="240" w:lineRule="auto"/>
        <w:jc w:val="both"/>
        <w:rPr>
          <w:rFonts w:eastAsia="Times New Roman"/>
        </w:rPr>
      </w:pPr>
      <w:r w:rsidRPr="00356857">
        <w:rPr>
          <w:rFonts w:eastAsia="Times New Roman"/>
        </w:rPr>
        <w:t>малого размера (S),</w:t>
      </w:r>
    </w:p>
    <w:p w:rsidR="00356857" w:rsidRPr="00356857" w:rsidRDefault="00356857" w:rsidP="00A75146">
      <w:pPr>
        <w:pStyle w:val="aa"/>
        <w:numPr>
          <w:ilvl w:val="0"/>
          <w:numId w:val="33"/>
        </w:numPr>
        <w:spacing w:after="0" w:line="240" w:lineRule="auto"/>
        <w:jc w:val="both"/>
        <w:rPr>
          <w:rFonts w:eastAsia="Times New Roman"/>
        </w:rPr>
      </w:pPr>
      <w:r w:rsidRPr="00356857">
        <w:rPr>
          <w:rFonts w:eastAsia="Times New Roman"/>
        </w:rPr>
        <w:t>среднего размера (М),</w:t>
      </w:r>
    </w:p>
    <w:p w:rsidR="004F638F" w:rsidRDefault="00356857" w:rsidP="00A75146">
      <w:pPr>
        <w:pStyle w:val="aa"/>
        <w:numPr>
          <w:ilvl w:val="0"/>
          <w:numId w:val="33"/>
        </w:numPr>
        <w:spacing w:after="0" w:line="240" w:lineRule="auto"/>
        <w:jc w:val="both"/>
        <w:rPr>
          <w:rFonts w:eastAsia="Times New Roman"/>
        </w:rPr>
      </w:pPr>
      <w:r w:rsidRPr="00356857">
        <w:rPr>
          <w:rFonts w:eastAsia="Times New Roman"/>
        </w:rPr>
        <w:t>большого размера (L).</w:t>
      </w:r>
    </w:p>
    <w:p w:rsidR="00212499" w:rsidRDefault="00212499" w:rsidP="00212499">
      <w:pPr>
        <w:pStyle w:val="aa"/>
        <w:spacing w:after="0" w:line="240" w:lineRule="auto"/>
        <w:jc w:val="both"/>
        <w:rPr>
          <w:rFonts w:eastAsia="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3"/>
        <w:gridCol w:w="1156"/>
        <w:gridCol w:w="1156"/>
        <w:gridCol w:w="1156"/>
        <w:gridCol w:w="1107"/>
        <w:gridCol w:w="1209"/>
        <w:gridCol w:w="1107"/>
        <w:gridCol w:w="1224"/>
      </w:tblGrid>
      <w:tr w:rsidR="00212499" w:rsidRPr="00DA4926" w:rsidTr="00156614">
        <w:trPr>
          <w:trHeight w:val="12"/>
          <w:tblCellSpacing w:w="15" w:type="dxa"/>
        </w:trPr>
        <w:tc>
          <w:tcPr>
            <w:tcW w:w="1478" w:type="dxa"/>
            <w:vAlign w:val="center"/>
            <w:hideMark/>
          </w:tcPr>
          <w:p w:rsidR="00212499" w:rsidRPr="00DA4926" w:rsidRDefault="00212499" w:rsidP="00156614">
            <w:pPr>
              <w:spacing w:after="0" w:line="240" w:lineRule="auto"/>
              <w:rPr>
                <w:rFonts w:eastAsia="Times New Roman"/>
                <w:sz w:val="2"/>
                <w:szCs w:val="24"/>
              </w:rPr>
            </w:pPr>
          </w:p>
        </w:tc>
        <w:tc>
          <w:tcPr>
            <w:tcW w:w="1478" w:type="dxa"/>
            <w:vAlign w:val="center"/>
            <w:hideMark/>
          </w:tcPr>
          <w:p w:rsidR="00212499" w:rsidRPr="00DA4926" w:rsidRDefault="00212499" w:rsidP="00156614">
            <w:pPr>
              <w:spacing w:after="0" w:line="240" w:lineRule="auto"/>
              <w:rPr>
                <w:rFonts w:eastAsia="Times New Roman"/>
                <w:sz w:val="2"/>
                <w:szCs w:val="24"/>
              </w:rPr>
            </w:pPr>
          </w:p>
        </w:tc>
        <w:tc>
          <w:tcPr>
            <w:tcW w:w="1478" w:type="dxa"/>
            <w:vAlign w:val="center"/>
            <w:hideMark/>
          </w:tcPr>
          <w:p w:rsidR="00212499" w:rsidRPr="00DA4926" w:rsidRDefault="00212499" w:rsidP="00156614">
            <w:pPr>
              <w:spacing w:after="0" w:line="240" w:lineRule="auto"/>
              <w:rPr>
                <w:rFonts w:eastAsia="Times New Roman"/>
                <w:sz w:val="2"/>
                <w:szCs w:val="24"/>
              </w:rPr>
            </w:pPr>
          </w:p>
        </w:tc>
        <w:tc>
          <w:tcPr>
            <w:tcW w:w="1478" w:type="dxa"/>
            <w:vAlign w:val="center"/>
            <w:hideMark/>
          </w:tcPr>
          <w:p w:rsidR="00212499" w:rsidRPr="00DA4926" w:rsidRDefault="00212499" w:rsidP="00156614">
            <w:pPr>
              <w:spacing w:after="0" w:line="240" w:lineRule="auto"/>
              <w:rPr>
                <w:rFonts w:eastAsia="Times New Roman"/>
                <w:sz w:val="2"/>
                <w:szCs w:val="24"/>
              </w:rPr>
            </w:pPr>
          </w:p>
        </w:tc>
        <w:tc>
          <w:tcPr>
            <w:tcW w:w="1294" w:type="dxa"/>
            <w:vAlign w:val="center"/>
            <w:hideMark/>
          </w:tcPr>
          <w:p w:rsidR="00212499" w:rsidRPr="00DA4926" w:rsidRDefault="00212499" w:rsidP="00156614">
            <w:pPr>
              <w:spacing w:after="0" w:line="240" w:lineRule="auto"/>
              <w:rPr>
                <w:rFonts w:eastAsia="Times New Roman"/>
                <w:sz w:val="2"/>
                <w:szCs w:val="24"/>
              </w:rPr>
            </w:pPr>
          </w:p>
        </w:tc>
        <w:tc>
          <w:tcPr>
            <w:tcW w:w="1478" w:type="dxa"/>
            <w:vAlign w:val="center"/>
            <w:hideMark/>
          </w:tcPr>
          <w:p w:rsidR="00212499" w:rsidRPr="00DA4926" w:rsidRDefault="00212499" w:rsidP="00156614">
            <w:pPr>
              <w:spacing w:after="0" w:line="240" w:lineRule="auto"/>
              <w:rPr>
                <w:rFonts w:eastAsia="Times New Roman"/>
                <w:sz w:val="2"/>
                <w:szCs w:val="24"/>
              </w:rPr>
            </w:pPr>
          </w:p>
        </w:tc>
        <w:tc>
          <w:tcPr>
            <w:tcW w:w="1294" w:type="dxa"/>
            <w:vAlign w:val="center"/>
            <w:hideMark/>
          </w:tcPr>
          <w:p w:rsidR="00212499" w:rsidRPr="00DA4926" w:rsidRDefault="00212499" w:rsidP="00156614">
            <w:pPr>
              <w:spacing w:after="0" w:line="240" w:lineRule="auto"/>
              <w:rPr>
                <w:rFonts w:eastAsia="Times New Roman"/>
                <w:sz w:val="2"/>
                <w:szCs w:val="24"/>
              </w:rPr>
            </w:pPr>
          </w:p>
        </w:tc>
        <w:tc>
          <w:tcPr>
            <w:tcW w:w="1478" w:type="dxa"/>
            <w:vAlign w:val="center"/>
            <w:hideMark/>
          </w:tcPr>
          <w:p w:rsidR="00212499" w:rsidRPr="00DA4926" w:rsidRDefault="00212499" w:rsidP="00156614">
            <w:pPr>
              <w:spacing w:after="0" w:line="240" w:lineRule="auto"/>
              <w:rPr>
                <w:rFonts w:eastAsia="Times New Roman"/>
                <w:sz w:val="2"/>
                <w:szCs w:val="24"/>
              </w:rPr>
            </w:pPr>
          </w:p>
        </w:tc>
      </w:tr>
      <w:tr w:rsidR="00212499" w:rsidRPr="00DA4926" w:rsidTr="00156614">
        <w:trPr>
          <w:tblCellSpacing w:w="15" w:type="dxa"/>
        </w:trPr>
        <w:tc>
          <w:tcPr>
            <w:tcW w:w="1478"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Группа наушников</w:t>
            </w:r>
          </w:p>
        </w:tc>
        <w:tc>
          <w:tcPr>
            <w:tcW w:w="9979"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A4BA3">
            <w:pPr>
              <w:spacing w:before="100" w:beforeAutospacing="1" w:after="100" w:afterAutospacing="1" w:line="240" w:lineRule="auto"/>
              <w:rPr>
                <w:rFonts w:eastAsia="Times New Roman"/>
                <w:sz w:val="24"/>
                <w:szCs w:val="24"/>
              </w:rPr>
            </w:pPr>
            <w:r w:rsidRPr="00DA4926">
              <w:rPr>
                <w:rFonts w:eastAsia="Times New Roman"/>
                <w:sz w:val="24"/>
                <w:szCs w:val="24"/>
              </w:rPr>
              <w:t>Значение минимального поглощения шума (</w:t>
            </w:r>
            <w:r w:rsidRPr="00DA4926">
              <w:rPr>
                <w:rFonts w:eastAsia="Times New Roman"/>
                <w:i/>
                <w:iCs/>
                <w:sz w:val="24"/>
                <w:szCs w:val="24"/>
              </w:rPr>
              <w:t>M</w:t>
            </w:r>
            <w:r w:rsidRPr="00DA4926">
              <w:rPr>
                <w:rFonts w:eastAsia="Times New Roman"/>
                <w:sz w:val="24"/>
                <w:szCs w:val="24"/>
              </w:rPr>
              <w:t xml:space="preserve">- </w:t>
            </w:r>
            <w:r w:rsidRPr="00DA4926">
              <w:rPr>
                <w:rFonts w:eastAsia="Times New Roman"/>
                <w:i/>
                <w:iCs/>
                <w:sz w:val="24"/>
                <w:szCs w:val="24"/>
              </w:rPr>
              <w:t>s</w:t>
            </w:r>
            <w:r w:rsidRPr="00DA4926">
              <w:rPr>
                <w:rFonts w:eastAsia="Times New Roman"/>
                <w:sz w:val="24"/>
                <w:szCs w:val="24"/>
              </w:rPr>
              <w:t>), дБ, при частоте, Гц</w:t>
            </w:r>
          </w:p>
        </w:tc>
      </w:tr>
      <w:tr w:rsidR="00212499" w:rsidRPr="00DA4926" w:rsidTr="00156614">
        <w:trPr>
          <w:tblCellSpacing w:w="15" w:type="dxa"/>
        </w:trPr>
        <w:tc>
          <w:tcPr>
            <w:tcW w:w="1478"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after="0" w:line="240" w:lineRule="auto"/>
              <w:rPr>
                <w:rFonts w:eastAsia="Times New Roman"/>
                <w:sz w:val="24"/>
                <w:szCs w:val="24"/>
              </w:rPr>
            </w:pP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125</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250</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500</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1000</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2000</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4000</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8000</w:t>
            </w:r>
          </w:p>
        </w:tc>
      </w:tr>
      <w:tr w:rsidR="00212499" w:rsidRPr="00DA4926" w:rsidTr="00156614">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А</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5</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8</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10</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12</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12</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12</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12</w:t>
            </w:r>
          </w:p>
        </w:tc>
      </w:tr>
      <w:tr w:rsidR="00212499" w:rsidRPr="00DA4926" w:rsidTr="00156614">
        <w:trPr>
          <w:tblCellSpacing w:w="15" w:type="dxa"/>
        </w:trPr>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Б</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5</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7</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9</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9</w:t>
            </w:r>
          </w:p>
        </w:tc>
        <w:tc>
          <w:tcPr>
            <w:tcW w:w="129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9</w:t>
            </w:r>
          </w:p>
        </w:tc>
        <w:tc>
          <w:tcPr>
            <w:tcW w:w="14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12499" w:rsidP="00156614">
            <w:pPr>
              <w:spacing w:before="100" w:beforeAutospacing="1" w:after="100" w:afterAutospacing="1" w:line="240" w:lineRule="auto"/>
              <w:jc w:val="center"/>
              <w:rPr>
                <w:rFonts w:eastAsia="Times New Roman"/>
                <w:sz w:val="24"/>
                <w:szCs w:val="24"/>
              </w:rPr>
            </w:pPr>
            <w:r w:rsidRPr="00DA4926">
              <w:rPr>
                <w:rFonts w:eastAsia="Times New Roman"/>
                <w:sz w:val="24"/>
                <w:szCs w:val="24"/>
              </w:rPr>
              <w:t>9</w:t>
            </w:r>
          </w:p>
        </w:tc>
      </w:tr>
      <w:tr w:rsidR="00212499" w:rsidRPr="00DA4926" w:rsidTr="00156614">
        <w:trPr>
          <w:tblCellSpacing w:w="15" w:type="dxa"/>
        </w:trPr>
        <w:tc>
          <w:tcPr>
            <w:tcW w:w="11458" w:type="dxa"/>
            <w:gridSpan w:val="8"/>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212499" w:rsidRPr="00DA4926" w:rsidRDefault="002B3CEB" w:rsidP="00BC3FDB">
            <w:pPr>
              <w:spacing w:after="0" w:line="240" w:lineRule="auto"/>
              <w:rPr>
                <w:rFonts w:eastAsia="Times New Roman"/>
                <w:sz w:val="24"/>
                <w:szCs w:val="24"/>
              </w:rPr>
            </w:pPr>
            <w:r>
              <w:rPr>
                <w:rFonts w:eastAsia="Times New Roman"/>
                <w:noProof/>
                <w:sz w:val="24"/>
                <w:szCs w:val="24"/>
              </w:rPr>
              <mc:AlternateContent>
                <mc:Choice Requires="wps">
                  <w:drawing>
                    <wp:inline distT="0" distB="0" distL="0" distR="0">
                      <wp:extent cx="127000" cy="220345"/>
                      <wp:effectExtent l="3175" t="1270" r="3175" b="0"/>
                      <wp:docPr id="29" name="AutoShape 16" descr="ГОСТ 12.4.275-2014 (ЕN 13819-1:2002) ССБТ. Средства индивидуальной защиты органа слух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0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2E40B" id="AutoShape 16" o:spid="_x0000_s1026" alt="ГОСТ 12.4.275-2014 (ЕN 13819-1:2002) ССБТ. Средства индивидуальной защиты органа слуха. Общие технические требования. Методы испытаний" style="width:10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" filled="f" stroked="f">
                      <o:lock v:ext="edit" aspectratio="t"/>
                      <w10:anchorlock/>
                    </v:rect>
                  </w:pict>
                </mc:Fallback>
              </mc:AlternateContent>
            </w:r>
            <w:r w:rsidR="00212499" w:rsidRPr="00DA4926">
              <w:rPr>
                <w:rFonts w:eastAsia="Times New Roman"/>
                <w:i/>
                <w:iCs/>
                <w:sz w:val="24"/>
                <w:szCs w:val="24"/>
              </w:rPr>
              <w:t>M</w:t>
            </w:r>
            <w:r>
              <w:rPr>
                <w:rFonts w:eastAsia="Times New Roman"/>
                <w:noProof/>
                <w:sz w:val="24"/>
                <w:szCs w:val="24"/>
              </w:rPr>
              <mc:AlternateContent>
                <mc:Choice Requires="wps">
                  <w:drawing>
                    <wp:inline distT="0" distB="0" distL="0" distR="0">
                      <wp:extent cx="127000" cy="236855"/>
                      <wp:effectExtent l="0" t="2540" r="0" b="0"/>
                      <wp:docPr id="23" name="AutoShape 17" descr="ГОСТ 12.4.275-2014 (ЕN 13819-1:2002) ССБТ. Средства индивидуальной защиты органа слух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0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523EE" id="AutoShape 17" o:spid="_x0000_s1026" alt="ГОСТ 12.4.275-2014 (ЕN 13819-1:2002) ССБТ. Средства индивидуальной защиты органа слуха. Общие технические требования. Методы испытаний" style="width:10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" filled="f" stroked="f">
                      <o:lock v:ext="edit" aspectratio="t"/>
                      <w10:anchorlock/>
                    </v:rect>
                  </w:pict>
                </mc:Fallback>
              </mc:AlternateContent>
            </w:r>
            <w:r w:rsidR="00212499" w:rsidRPr="00DA4926">
              <w:rPr>
                <w:rFonts w:eastAsia="Times New Roman"/>
                <w:sz w:val="24"/>
                <w:szCs w:val="24"/>
              </w:rPr>
              <w:t xml:space="preserve"> - сре</w:t>
            </w:r>
            <w:r w:rsidR="001A4BA3">
              <w:rPr>
                <w:rFonts w:eastAsia="Times New Roman"/>
                <w:sz w:val="24"/>
                <w:szCs w:val="24"/>
              </w:rPr>
              <w:t xml:space="preserve">днее значение </w:t>
            </w:r>
            <w:r w:rsidR="009D2FFC">
              <w:rPr>
                <w:rFonts w:eastAsia="Times New Roman"/>
                <w:sz w:val="24"/>
                <w:szCs w:val="24"/>
              </w:rPr>
              <w:t>поглощения</w:t>
            </w:r>
            <w:r w:rsidR="001A4BA3">
              <w:rPr>
                <w:rFonts w:eastAsia="Times New Roman"/>
                <w:sz w:val="24"/>
                <w:szCs w:val="24"/>
              </w:rPr>
              <w:t xml:space="preserve"> шума.</w:t>
            </w:r>
            <w:r w:rsidR="00212499" w:rsidRPr="00DA4926">
              <w:rPr>
                <w:rFonts w:eastAsia="Times New Roman"/>
                <w:sz w:val="24"/>
                <w:szCs w:val="24"/>
              </w:rPr>
              <w:br/>
            </w:r>
            <w:r w:rsidR="00212499" w:rsidRPr="00DA4926">
              <w:rPr>
                <w:rFonts w:eastAsia="Times New Roman"/>
                <w:i/>
                <w:iCs/>
                <w:sz w:val="24"/>
                <w:szCs w:val="24"/>
              </w:rPr>
              <w:t>s</w:t>
            </w:r>
            <w:r>
              <w:rPr>
                <w:rFonts w:eastAsia="Times New Roman"/>
                <w:noProof/>
                <w:sz w:val="24"/>
                <w:szCs w:val="24"/>
              </w:rPr>
              <mc:AlternateContent>
                <mc:Choice Requires="wps">
                  <w:drawing>
                    <wp:inline distT="0" distB="0" distL="0" distR="0">
                      <wp:extent cx="127000" cy="236855"/>
                      <wp:effectExtent l="0" t="0" r="1270" b="3810"/>
                      <wp:docPr id="21" name="AutoShape 18" descr="ГОСТ 12.4.275-2014 (ЕN 13819-1:2002) ССБТ. Средства индивидуальной защиты органа слух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0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A75A1" id="AutoShape 18" o:spid="_x0000_s1026" alt="ГОСТ 12.4.275-2014 (ЕN 13819-1:2002) ССБТ. Средства индивидуальной защиты органа слуха. Общие технические требования. Методы испытаний" style="width:10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" filled="f" stroked="f">
                      <o:lock v:ext="edit" aspectratio="t"/>
                      <w10:anchorlock/>
                    </v:rect>
                  </w:pict>
                </mc:Fallback>
              </mc:AlternateContent>
            </w:r>
            <w:r w:rsidR="00212499" w:rsidRPr="00DA4926">
              <w:rPr>
                <w:rFonts w:eastAsia="Times New Roman"/>
                <w:sz w:val="24"/>
                <w:szCs w:val="24"/>
              </w:rPr>
              <w:t xml:space="preserve"> - стандартные отклонения в соответствии с ISО 4869-1.</w:t>
            </w:r>
          </w:p>
        </w:tc>
      </w:tr>
    </w:tbl>
    <w:p w:rsidR="00212499" w:rsidRPr="00356857" w:rsidRDefault="00212499" w:rsidP="00212499">
      <w:pPr>
        <w:pStyle w:val="aa"/>
        <w:spacing w:after="0" w:line="240" w:lineRule="auto"/>
        <w:jc w:val="both"/>
        <w:rPr>
          <w:rFonts w:eastAsia="Times New Roman"/>
        </w:rPr>
      </w:pPr>
    </w:p>
    <w:p w:rsidR="004F638F" w:rsidRPr="004F638F" w:rsidRDefault="00D475F9" w:rsidP="004F638F">
      <w:pPr>
        <w:spacing w:after="0" w:line="240" w:lineRule="auto"/>
        <w:ind w:firstLine="708"/>
        <w:jc w:val="both"/>
        <w:rPr>
          <w:rFonts w:eastAsia="Times New Roman"/>
        </w:rPr>
      </w:pPr>
      <w:r>
        <w:rPr>
          <w:rFonts w:eastAsia="Times New Roman"/>
        </w:rPr>
        <w:t>Производители выпускают</w:t>
      </w:r>
      <w:r w:rsidR="004F638F" w:rsidRPr="004F638F">
        <w:rPr>
          <w:rFonts w:eastAsia="Times New Roman"/>
        </w:rPr>
        <w:t xml:space="preserve"> </w:t>
      </w:r>
      <w:r w:rsidR="00D978C0">
        <w:rPr>
          <w:rFonts w:eastAsia="Times New Roman"/>
        </w:rPr>
        <w:t xml:space="preserve">различные модификации </w:t>
      </w:r>
      <w:r w:rsidR="004F638F" w:rsidRPr="004F638F">
        <w:rPr>
          <w:rFonts w:eastAsia="Times New Roman"/>
        </w:rPr>
        <w:t>наушников,</w:t>
      </w:r>
      <w:r w:rsidR="00D978C0">
        <w:rPr>
          <w:rFonts w:eastAsia="Times New Roman"/>
        </w:rPr>
        <w:t xml:space="preserve"> в том числе позволяющие улавливать уху диапазон человеческой речи и одновременно </w:t>
      </w:r>
      <w:r w:rsidR="009D2FFC">
        <w:rPr>
          <w:rFonts w:eastAsia="Times New Roman"/>
        </w:rPr>
        <w:t xml:space="preserve">снижать </w:t>
      </w:r>
      <w:r w:rsidR="009D2FFC" w:rsidRPr="004F638F">
        <w:rPr>
          <w:rFonts w:eastAsia="Times New Roman"/>
        </w:rPr>
        <w:t>действие</w:t>
      </w:r>
      <w:r w:rsidR="00D978C0" w:rsidRPr="004F638F">
        <w:rPr>
          <w:rFonts w:eastAsia="Times New Roman"/>
        </w:rPr>
        <w:t xml:space="preserve"> производственного шума</w:t>
      </w:r>
      <w:r w:rsidR="00D978C0">
        <w:rPr>
          <w:rFonts w:eastAsia="Times New Roman"/>
        </w:rPr>
        <w:t>.</w:t>
      </w:r>
      <w:r w:rsidR="00D978C0" w:rsidRPr="004F638F">
        <w:rPr>
          <w:rFonts w:eastAsia="Times New Roman"/>
        </w:rPr>
        <w:t xml:space="preserve"> </w:t>
      </w:r>
      <w:r w:rsidR="00D978C0">
        <w:rPr>
          <w:rFonts w:eastAsia="Times New Roman"/>
        </w:rPr>
        <w:t xml:space="preserve"> Отдельные модели имеют встроенные гарнитуры для коммуникационной информации (переговорное устройство, радио). </w:t>
      </w:r>
    </w:p>
    <w:p w:rsidR="004F638F" w:rsidRPr="004F638F" w:rsidRDefault="00061C21" w:rsidP="004F638F">
      <w:pPr>
        <w:spacing w:after="0" w:line="240" w:lineRule="auto"/>
        <w:jc w:val="both"/>
        <w:rPr>
          <w:rFonts w:eastAsia="Times New Roman"/>
        </w:rPr>
      </w:pPr>
      <w:r>
        <w:rPr>
          <w:rFonts w:eastAsia="Times New Roman"/>
        </w:rPr>
        <w:lastRenderedPageBreak/>
        <w:tab/>
      </w:r>
      <w:r w:rsidR="00BC3FDB">
        <w:rPr>
          <w:rFonts w:eastAsia="Times New Roman"/>
        </w:rPr>
        <w:t xml:space="preserve">При уровне шума более 120 дБ, </w:t>
      </w:r>
      <w:r w:rsidR="004F638F" w:rsidRPr="004F638F">
        <w:rPr>
          <w:rFonts w:eastAsia="Times New Roman"/>
        </w:rPr>
        <w:t>используют противошумовые шлемы. Причем, специальная конструкция одновременно может быть защитой от шума, механических ударов и пониженных температур.</w:t>
      </w:r>
    </w:p>
    <w:p w:rsidR="004F638F" w:rsidRPr="004F638F" w:rsidRDefault="00061C21" w:rsidP="004F638F">
      <w:pPr>
        <w:spacing w:after="0" w:line="240" w:lineRule="auto"/>
        <w:jc w:val="both"/>
        <w:rPr>
          <w:rFonts w:eastAsia="Times New Roman"/>
        </w:rPr>
      </w:pPr>
      <w:r>
        <w:rPr>
          <w:rFonts w:eastAsia="Times New Roman"/>
        </w:rPr>
        <w:t xml:space="preserve"> </w:t>
      </w:r>
      <w:r>
        <w:rPr>
          <w:rFonts w:eastAsia="Times New Roman"/>
        </w:rPr>
        <w:tab/>
      </w:r>
      <w:r w:rsidR="004F638F" w:rsidRPr="004F638F">
        <w:rPr>
          <w:rFonts w:eastAsia="Times New Roman"/>
        </w:rPr>
        <w:t>Средства инди</w:t>
      </w:r>
      <w:r w:rsidR="00BC3FDB">
        <w:rPr>
          <w:rFonts w:eastAsia="Times New Roman"/>
        </w:rPr>
        <w:t xml:space="preserve">видуальной защиты органа слуха </w:t>
      </w:r>
      <w:r w:rsidR="00D978C0">
        <w:rPr>
          <w:rFonts w:eastAsia="Times New Roman"/>
        </w:rPr>
        <w:t>идентифицируются наличием</w:t>
      </w:r>
      <w:r w:rsidR="004F638F" w:rsidRPr="004F638F">
        <w:rPr>
          <w:rFonts w:eastAsia="Times New Roman"/>
        </w:rPr>
        <w:t>: сертификат</w:t>
      </w:r>
      <w:r w:rsidR="00D978C0">
        <w:rPr>
          <w:rFonts w:eastAsia="Times New Roman"/>
        </w:rPr>
        <w:t>а соответствия, гигиенического</w:t>
      </w:r>
      <w:r w:rsidR="004F638F" w:rsidRPr="004F638F">
        <w:rPr>
          <w:rFonts w:eastAsia="Times New Roman"/>
        </w:rPr>
        <w:t xml:space="preserve"> заключе</w:t>
      </w:r>
      <w:r w:rsidR="00D978C0">
        <w:rPr>
          <w:rFonts w:eastAsia="Times New Roman"/>
        </w:rPr>
        <w:t>ния</w:t>
      </w:r>
      <w:r w:rsidR="004F638F" w:rsidRPr="004F638F">
        <w:rPr>
          <w:rFonts w:eastAsia="Times New Roman"/>
        </w:rPr>
        <w:t>, сертификат</w:t>
      </w:r>
      <w:r w:rsidR="00D978C0">
        <w:rPr>
          <w:rFonts w:eastAsia="Times New Roman"/>
        </w:rPr>
        <w:t>а</w:t>
      </w:r>
      <w:r w:rsidR="004F638F" w:rsidRPr="004F638F">
        <w:rPr>
          <w:rFonts w:eastAsia="Times New Roman"/>
        </w:rPr>
        <w:t xml:space="preserve"> пожарной безопасности, если СИЗОС используется при тушении пожара.</w:t>
      </w:r>
    </w:p>
    <w:p w:rsidR="004F638F" w:rsidRPr="004F638F" w:rsidRDefault="004F638F" w:rsidP="004F638F">
      <w:pPr>
        <w:spacing w:after="0" w:line="240" w:lineRule="auto"/>
        <w:jc w:val="both"/>
        <w:rPr>
          <w:rFonts w:eastAsia="Times New Roman"/>
        </w:rPr>
      </w:pPr>
    </w:p>
    <w:p w:rsidR="004F638F" w:rsidRPr="004F638F" w:rsidRDefault="004F638F" w:rsidP="004F638F">
      <w:pPr>
        <w:spacing w:after="0" w:line="240" w:lineRule="auto"/>
        <w:jc w:val="both"/>
        <w:rPr>
          <w:rFonts w:eastAsia="Times New Roman"/>
          <w:b/>
        </w:rPr>
      </w:pPr>
      <w:r w:rsidRPr="004F638F">
        <w:rPr>
          <w:rFonts w:eastAsia="Times New Roman"/>
          <w:b/>
        </w:rPr>
        <w:t>Эксплуатационные требования, предъявляемые к противошумовым средствам индивидуальной защиты</w:t>
      </w:r>
    </w:p>
    <w:p w:rsidR="004F638F" w:rsidRPr="004F638F" w:rsidRDefault="004F638F" w:rsidP="004F638F">
      <w:pPr>
        <w:spacing w:after="0" w:line="240" w:lineRule="auto"/>
        <w:jc w:val="both"/>
        <w:rPr>
          <w:rFonts w:eastAsia="Times New Roman"/>
          <w:b/>
        </w:rPr>
      </w:pPr>
    </w:p>
    <w:p w:rsidR="004F638F" w:rsidRPr="004F638F" w:rsidRDefault="00061C21" w:rsidP="004F638F">
      <w:pPr>
        <w:spacing w:after="0" w:line="240" w:lineRule="auto"/>
        <w:jc w:val="both"/>
        <w:rPr>
          <w:rFonts w:eastAsia="Times New Roman"/>
        </w:rPr>
      </w:pPr>
      <w:r>
        <w:rPr>
          <w:rFonts w:eastAsia="Times New Roman"/>
        </w:rPr>
        <w:tab/>
      </w:r>
      <w:r w:rsidR="004F638F" w:rsidRPr="004F638F">
        <w:rPr>
          <w:rFonts w:eastAsia="Times New Roman"/>
        </w:rPr>
        <w:t xml:space="preserve">В соответствии с нормативными актами (стандартами) противошумовые СИЗ должны </w:t>
      </w:r>
      <w:r w:rsidR="009D2FFC" w:rsidRPr="004F638F">
        <w:rPr>
          <w:rFonts w:eastAsia="Times New Roman"/>
        </w:rPr>
        <w:t>соответствовать общим</w:t>
      </w:r>
      <w:r w:rsidR="004F638F" w:rsidRPr="004F638F">
        <w:rPr>
          <w:rFonts w:eastAsia="Times New Roman"/>
        </w:rPr>
        <w:t xml:space="preserve"> требованиям:</w:t>
      </w:r>
    </w:p>
    <w:p w:rsidR="004F638F" w:rsidRPr="004F638F" w:rsidRDefault="004F638F" w:rsidP="00A75146">
      <w:pPr>
        <w:numPr>
          <w:ilvl w:val="0"/>
          <w:numId w:val="17"/>
        </w:numPr>
        <w:spacing w:after="0" w:line="240" w:lineRule="auto"/>
        <w:jc w:val="both"/>
        <w:rPr>
          <w:rFonts w:eastAsia="Times New Roman"/>
        </w:rPr>
      </w:pPr>
      <w:r w:rsidRPr="004F638F">
        <w:rPr>
          <w:rFonts w:eastAsia="Times New Roman"/>
        </w:rPr>
        <w:t>СИЗ от шума должно иметь сертификат соответствия;</w:t>
      </w:r>
    </w:p>
    <w:p w:rsidR="004F638F" w:rsidRPr="004F638F" w:rsidRDefault="004F638F" w:rsidP="00A75146">
      <w:pPr>
        <w:numPr>
          <w:ilvl w:val="0"/>
          <w:numId w:val="17"/>
        </w:numPr>
        <w:spacing w:after="0" w:line="240" w:lineRule="auto"/>
        <w:jc w:val="both"/>
        <w:rPr>
          <w:rFonts w:eastAsia="Times New Roman"/>
        </w:rPr>
      </w:pPr>
      <w:r w:rsidRPr="004F638F">
        <w:rPr>
          <w:rFonts w:eastAsia="Times New Roman"/>
        </w:rPr>
        <w:t>отвечать требованиям технической эстетики и эргономики;</w:t>
      </w:r>
    </w:p>
    <w:p w:rsidR="004F638F" w:rsidRPr="004F638F" w:rsidRDefault="004F638F" w:rsidP="00A75146">
      <w:pPr>
        <w:numPr>
          <w:ilvl w:val="0"/>
          <w:numId w:val="17"/>
        </w:numPr>
        <w:spacing w:after="0" w:line="240" w:lineRule="auto"/>
        <w:jc w:val="both"/>
        <w:rPr>
          <w:rFonts w:eastAsia="Times New Roman"/>
        </w:rPr>
      </w:pPr>
      <w:r w:rsidRPr="004F638F">
        <w:rPr>
          <w:rFonts w:eastAsia="Times New Roman"/>
        </w:rPr>
        <w:t xml:space="preserve">отвечать требованиям безопасности при использовании </w:t>
      </w:r>
      <w:r w:rsidR="009D2FFC" w:rsidRPr="004F638F">
        <w:rPr>
          <w:rFonts w:eastAsia="Times New Roman"/>
        </w:rPr>
        <w:t>в конкретном</w:t>
      </w:r>
      <w:r w:rsidRPr="004F638F">
        <w:rPr>
          <w:rFonts w:eastAsia="Times New Roman"/>
        </w:rPr>
        <w:t xml:space="preserve"> виде работы;</w:t>
      </w:r>
    </w:p>
    <w:p w:rsidR="004F638F" w:rsidRPr="004F638F" w:rsidRDefault="004F638F" w:rsidP="00A75146">
      <w:pPr>
        <w:numPr>
          <w:ilvl w:val="0"/>
          <w:numId w:val="17"/>
        </w:numPr>
        <w:spacing w:after="0" w:line="240" w:lineRule="auto"/>
        <w:jc w:val="both"/>
        <w:rPr>
          <w:rFonts w:eastAsia="Times New Roman"/>
        </w:rPr>
      </w:pPr>
      <w:r w:rsidRPr="004F638F">
        <w:rPr>
          <w:rFonts w:eastAsia="Times New Roman"/>
        </w:rPr>
        <w:t>должны иметь возможность использования их с другими располагающимися на голове СИЗ (шлемы, очки, респираторы и т.п.);</w:t>
      </w:r>
    </w:p>
    <w:p w:rsidR="004F638F" w:rsidRPr="004F638F" w:rsidRDefault="004F638F" w:rsidP="00A75146">
      <w:pPr>
        <w:numPr>
          <w:ilvl w:val="0"/>
          <w:numId w:val="17"/>
        </w:numPr>
        <w:spacing w:after="0" w:line="240" w:lineRule="auto"/>
        <w:jc w:val="both"/>
        <w:rPr>
          <w:rFonts w:eastAsia="Times New Roman"/>
        </w:rPr>
      </w:pPr>
      <w:r w:rsidRPr="004F638F">
        <w:rPr>
          <w:rFonts w:eastAsia="Times New Roman"/>
        </w:rPr>
        <w:t>не должны изменять своих свойств при гигиенической обработке;</w:t>
      </w:r>
    </w:p>
    <w:p w:rsidR="004F638F" w:rsidRPr="004F638F" w:rsidRDefault="004F638F" w:rsidP="00A75146">
      <w:pPr>
        <w:numPr>
          <w:ilvl w:val="0"/>
          <w:numId w:val="17"/>
        </w:numPr>
        <w:spacing w:after="0" w:line="240" w:lineRule="auto"/>
        <w:jc w:val="both"/>
        <w:rPr>
          <w:rFonts w:eastAsia="Times New Roman"/>
        </w:rPr>
      </w:pPr>
      <w:r w:rsidRPr="004F638F">
        <w:rPr>
          <w:rFonts w:eastAsia="Times New Roman"/>
        </w:rPr>
        <w:t>должны подвергаться оценке по защитным, физиолого-гигиеническим и эксплуатационным показателям;</w:t>
      </w:r>
    </w:p>
    <w:p w:rsidR="007E479F" w:rsidRPr="0042031A" w:rsidRDefault="004F638F" w:rsidP="00A75146">
      <w:pPr>
        <w:numPr>
          <w:ilvl w:val="0"/>
          <w:numId w:val="17"/>
        </w:numPr>
        <w:spacing w:after="0" w:line="240" w:lineRule="auto"/>
        <w:jc w:val="both"/>
        <w:rPr>
          <w:rFonts w:eastAsia="Times New Roman"/>
        </w:rPr>
      </w:pPr>
      <w:r w:rsidRPr="004F638F">
        <w:rPr>
          <w:rFonts w:eastAsia="Times New Roman"/>
        </w:rPr>
        <w:t>должны иметь инструкцию с указанием назначения, срока службы и правил эксплуатации.</w:t>
      </w:r>
    </w:p>
    <w:p w:rsidR="007E479F" w:rsidRDefault="007E479F" w:rsidP="0016195C">
      <w:pPr>
        <w:pStyle w:val="a3"/>
        <w:tabs>
          <w:tab w:val="left" w:pos="426"/>
        </w:tabs>
        <w:ind w:left="426" w:hanging="426"/>
        <w:jc w:val="both"/>
      </w:pPr>
    </w:p>
    <w:p w:rsidR="002B6079" w:rsidRPr="00870494" w:rsidRDefault="00414F25" w:rsidP="002B6079">
      <w:pPr>
        <w:spacing w:after="0" w:line="240" w:lineRule="auto"/>
        <w:rPr>
          <w:rFonts w:eastAsiaTheme="minorHAnsi"/>
          <w:b/>
          <w:caps/>
          <w:sz w:val="32"/>
          <w:szCs w:val="32"/>
        </w:rPr>
      </w:pPr>
      <w:r w:rsidRPr="00870494">
        <w:rPr>
          <w:rFonts w:eastAsiaTheme="minorHAnsi"/>
          <w:b/>
          <w:sz w:val="32"/>
          <w:szCs w:val="32"/>
          <w:lang w:val="en-US" w:eastAsia="en-US"/>
        </w:rPr>
        <w:t>VII</w:t>
      </w:r>
      <w:r w:rsidR="002B6079" w:rsidRPr="00870494">
        <w:rPr>
          <w:rFonts w:eastAsiaTheme="minorHAnsi"/>
          <w:b/>
          <w:sz w:val="32"/>
          <w:szCs w:val="32"/>
          <w:lang w:eastAsia="en-US"/>
        </w:rPr>
        <w:t xml:space="preserve">. </w:t>
      </w:r>
      <w:r w:rsidR="002B6079" w:rsidRPr="00870494">
        <w:rPr>
          <w:rFonts w:eastAsiaTheme="minorHAnsi"/>
          <w:b/>
          <w:caps/>
          <w:sz w:val="32"/>
          <w:szCs w:val="32"/>
        </w:rPr>
        <w:t>Средства защиты головы</w:t>
      </w:r>
    </w:p>
    <w:p w:rsidR="002B6079" w:rsidRPr="002B6079" w:rsidRDefault="002B6079" w:rsidP="002B6079">
      <w:pPr>
        <w:spacing w:after="0" w:line="240" w:lineRule="auto"/>
        <w:rPr>
          <w:rFonts w:eastAsiaTheme="minorHAnsi"/>
          <w:b/>
          <w:lang w:eastAsia="en-US"/>
        </w:rPr>
      </w:pPr>
    </w:p>
    <w:p w:rsidR="002B6079" w:rsidRPr="002B6079" w:rsidRDefault="002B6079" w:rsidP="0042031A">
      <w:pPr>
        <w:spacing w:after="0" w:line="240" w:lineRule="auto"/>
        <w:ind w:firstLine="709"/>
        <w:rPr>
          <w:rFonts w:eastAsiaTheme="minorHAnsi"/>
          <w:b/>
          <w:lang w:eastAsia="en-US"/>
        </w:rPr>
      </w:pPr>
      <w:r w:rsidRPr="002B6079">
        <w:rPr>
          <w:rFonts w:eastAsiaTheme="minorHAnsi"/>
          <w:b/>
          <w:lang w:eastAsia="en-US"/>
        </w:rPr>
        <w:t>1. Общие положения</w:t>
      </w:r>
    </w:p>
    <w:p w:rsidR="002B6079" w:rsidRPr="002B6079" w:rsidRDefault="002B6079" w:rsidP="002B6079">
      <w:pPr>
        <w:spacing w:after="0" w:line="240" w:lineRule="auto"/>
        <w:rPr>
          <w:rFonts w:eastAsiaTheme="minorHAnsi"/>
          <w:b/>
          <w:lang w:eastAsia="en-US"/>
        </w:rPr>
      </w:pPr>
      <w:r w:rsidRPr="002B6079">
        <w:rPr>
          <w:rFonts w:eastAsiaTheme="minorHAnsi"/>
          <w:b/>
          <w:lang w:eastAsia="en-US"/>
        </w:rPr>
        <w:t xml:space="preserve"> </w:t>
      </w:r>
    </w:p>
    <w:p w:rsidR="002B6079" w:rsidRPr="002B6079" w:rsidRDefault="002B6079" w:rsidP="002B6079">
      <w:pPr>
        <w:spacing w:after="0" w:line="240" w:lineRule="auto"/>
        <w:jc w:val="both"/>
        <w:rPr>
          <w:rFonts w:eastAsiaTheme="minorHAnsi"/>
          <w:lang w:eastAsia="en-US"/>
        </w:rPr>
      </w:pPr>
      <w:r w:rsidRPr="002B6079">
        <w:rPr>
          <w:rFonts w:eastAsiaTheme="minorHAnsi"/>
          <w:b/>
          <w:lang w:eastAsia="en-US"/>
        </w:rPr>
        <w:tab/>
      </w:r>
      <w:r w:rsidRPr="002B6079">
        <w:rPr>
          <w:rFonts w:eastAsiaTheme="minorHAnsi"/>
          <w:lang w:eastAsia="en-US"/>
        </w:rPr>
        <w:t>Травмирующие факторы головы занимают около 35% среди причин производственного травматизма. Опасными факторами воздействия на голову являются: возможность механического воздействия (падения предметов, боковой удар), воздействие пониженных и повышенных температур, электрического тока, химических веществ. Средства индивидуальной защиты головы в соответствии с ТР ТС подлежат сертификации (каск</w:t>
      </w:r>
      <w:r w:rsidR="00425825">
        <w:rPr>
          <w:rFonts w:eastAsiaTheme="minorHAnsi"/>
          <w:lang w:eastAsia="en-US"/>
        </w:rPr>
        <w:t>етки -</w:t>
      </w:r>
      <w:r w:rsidRPr="002B6079">
        <w:rPr>
          <w:rFonts w:eastAsiaTheme="minorHAnsi"/>
          <w:lang w:eastAsia="en-US"/>
        </w:rPr>
        <w:t>декларированию).</w:t>
      </w:r>
    </w:p>
    <w:p w:rsidR="002B6079" w:rsidRPr="002B6079" w:rsidRDefault="002B6079" w:rsidP="002B6079">
      <w:pPr>
        <w:spacing w:after="0" w:line="240" w:lineRule="auto"/>
        <w:jc w:val="both"/>
        <w:rPr>
          <w:rFonts w:eastAsiaTheme="minorHAnsi"/>
          <w:lang w:eastAsia="en-US"/>
        </w:rPr>
      </w:pPr>
    </w:p>
    <w:p w:rsidR="002B6079" w:rsidRPr="002B6079" w:rsidRDefault="002B6079" w:rsidP="0042031A">
      <w:pPr>
        <w:spacing w:after="0" w:line="240" w:lineRule="auto"/>
        <w:ind w:firstLine="709"/>
        <w:jc w:val="both"/>
        <w:rPr>
          <w:rFonts w:eastAsiaTheme="minorHAnsi"/>
          <w:b/>
          <w:lang w:eastAsia="en-US"/>
        </w:rPr>
      </w:pPr>
      <w:r w:rsidRPr="002B6079">
        <w:rPr>
          <w:rFonts w:eastAsiaTheme="minorHAnsi"/>
          <w:b/>
          <w:lang w:eastAsia="en-US"/>
        </w:rPr>
        <w:t>2. Виды средств защиты головы</w:t>
      </w:r>
    </w:p>
    <w:p w:rsidR="002B6079" w:rsidRPr="002B6079" w:rsidRDefault="002B6079" w:rsidP="002B6079">
      <w:pPr>
        <w:spacing w:after="0" w:line="240" w:lineRule="auto"/>
        <w:jc w:val="both"/>
        <w:rPr>
          <w:rFonts w:eastAsiaTheme="minorHAnsi"/>
          <w:b/>
          <w:lang w:eastAsia="en-US"/>
        </w:rPr>
      </w:pPr>
      <w:r w:rsidRPr="002B6079">
        <w:rPr>
          <w:rFonts w:eastAsiaTheme="minorHAnsi"/>
          <w:b/>
          <w:lang w:eastAsia="en-US"/>
        </w:rPr>
        <w:tab/>
      </w:r>
    </w:p>
    <w:p w:rsidR="002B6079" w:rsidRPr="002B6079" w:rsidRDefault="002B6079" w:rsidP="002B6079">
      <w:pPr>
        <w:spacing w:after="0" w:line="240" w:lineRule="auto"/>
        <w:jc w:val="both"/>
        <w:rPr>
          <w:rFonts w:eastAsiaTheme="minorHAnsi"/>
          <w:lang w:eastAsia="en-US"/>
        </w:rPr>
      </w:pPr>
      <w:r w:rsidRPr="002B6079">
        <w:rPr>
          <w:rFonts w:eastAsiaTheme="minorHAnsi"/>
          <w:b/>
          <w:lang w:eastAsia="en-US"/>
        </w:rPr>
        <w:tab/>
      </w:r>
      <w:r w:rsidRPr="002B6079">
        <w:rPr>
          <w:rFonts w:eastAsiaTheme="minorHAnsi"/>
          <w:lang w:eastAsia="en-US"/>
        </w:rPr>
        <w:t>В перечень средств защиты головы включены:</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каски защитные</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каскетки</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шлемы</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шапки</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береты</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колпаки</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lastRenderedPageBreak/>
        <w:t>- косынки</w:t>
      </w:r>
      <w:r w:rsidR="00897085">
        <w:rPr>
          <w:rFonts w:eastAsiaTheme="minorHAnsi"/>
          <w:lang w:eastAsia="en-US"/>
        </w:rPr>
        <w:t>;</w:t>
      </w:r>
    </w:p>
    <w:p w:rsidR="002B6079" w:rsidRPr="002B6079" w:rsidRDefault="002B6079" w:rsidP="002B6079">
      <w:pPr>
        <w:spacing w:after="0" w:line="240" w:lineRule="auto"/>
        <w:jc w:val="both"/>
        <w:rPr>
          <w:rFonts w:eastAsiaTheme="minorHAnsi"/>
          <w:lang w:eastAsia="en-US"/>
        </w:rPr>
      </w:pPr>
      <w:r w:rsidRPr="002B6079">
        <w:rPr>
          <w:rFonts w:eastAsiaTheme="minorHAnsi"/>
          <w:lang w:eastAsia="en-US"/>
        </w:rPr>
        <w:t>- накомарники.</w:t>
      </w:r>
    </w:p>
    <w:p w:rsidR="002B6079" w:rsidRDefault="002B6079" w:rsidP="002B6079">
      <w:pPr>
        <w:spacing w:after="0" w:line="240" w:lineRule="auto"/>
        <w:jc w:val="both"/>
        <w:rPr>
          <w:rFonts w:eastAsiaTheme="minorHAnsi"/>
          <w:lang w:eastAsia="en-US"/>
        </w:rPr>
      </w:pPr>
      <w:r w:rsidRPr="002B6079">
        <w:rPr>
          <w:rFonts w:eastAsiaTheme="minorHAnsi"/>
          <w:lang w:eastAsia="en-US"/>
        </w:rPr>
        <w:tab/>
        <w:t>Для защиты р</w:t>
      </w:r>
      <w:r w:rsidR="00425825">
        <w:rPr>
          <w:rFonts w:eastAsiaTheme="minorHAnsi"/>
          <w:lang w:eastAsia="en-US"/>
        </w:rPr>
        <w:t>аботников от наиболее травмаопас</w:t>
      </w:r>
      <w:r w:rsidRPr="002B6079">
        <w:rPr>
          <w:rFonts w:eastAsiaTheme="minorHAnsi"/>
          <w:lang w:eastAsia="en-US"/>
        </w:rPr>
        <w:t xml:space="preserve">ных рисков предназначаются каски защитные и каскетки.  </w:t>
      </w:r>
      <w:r w:rsidRPr="002B6079">
        <w:rPr>
          <w:rFonts w:eastAsiaTheme="minorHAnsi"/>
          <w:lang w:eastAsia="en-US"/>
        </w:rPr>
        <w:tab/>
        <w:t xml:space="preserve">В соответствии со спецификой работ различных отраслей выделяется несколько </w:t>
      </w:r>
      <w:r w:rsidRPr="002B6079">
        <w:rPr>
          <w:rFonts w:eastAsiaTheme="minorHAnsi"/>
          <w:b/>
          <w:i/>
          <w:lang w:eastAsia="en-US"/>
        </w:rPr>
        <w:t>категорий защитных касок</w:t>
      </w:r>
      <w:r w:rsidR="00F835C7">
        <w:rPr>
          <w:rFonts w:eastAsiaTheme="minorHAnsi"/>
          <w:lang w:eastAsia="en-US"/>
        </w:rPr>
        <w:t>:</w:t>
      </w:r>
    </w:p>
    <w:p w:rsidR="00F835C7" w:rsidRPr="00F835C7" w:rsidRDefault="00F835C7" w:rsidP="00F835C7">
      <w:pPr>
        <w:spacing w:after="0" w:line="240" w:lineRule="auto"/>
        <w:jc w:val="both"/>
        <w:rPr>
          <w:rFonts w:eastAsiaTheme="minorHAnsi"/>
          <w:lang w:eastAsia="en-US"/>
        </w:rPr>
      </w:pPr>
      <w:r w:rsidRPr="00F835C7">
        <w:rPr>
          <w:rFonts w:eastAsiaTheme="minorHAnsi"/>
          <w:lang w:eastAsia="en-US"/>
        </w:rPr>
        <w:t>- защитная каскетка в соот</w:t>
      </w:r>
      <w:r>
        <w:rPr>
          <w:rFonts w:eastAsiaTheme="minorHAnsi"/>
          <w:lang w:eastAsia="en-US"/>
        </w:rPr>
        <w:t>ветствии с требованиями EN 812;</w:t>
      </w:r>
    </w:p>
    <w:p w:rsidR="00F835C7" w:rsidRPr="00F835C7" w:rsidRDefault="00F835C7" w:rsidP="00F835C7">
      <w:pPr>
        <w:spacing w:after="0" w:line="240" w:lineRule="auto"/>
        <w:jc w:val="both"/>
        <w:rPr>
          <w:rFonts w:eastAsiaTheme="minorHAnsi"/>
          <w:lang w:eastAsia="en-US"/>
        </w:rPr>
      </w:pPr>
      <w:r w:rsidRPr="00F835C7">
        <w:rPr>
          <w:rFonts w:eastAsiaTheme="minorHAnsi"/>
          <w:lang w:eastAsia="en-US"/>
        </w:rPr>
        <w:t>- защитная каска в соот</w:t>
      </w:r>
      <w:r>
        <w:rPr>
          <w:rFonts w:eastAsiaTheme="minorHAnsi"/>
          <w:lang w:eastAsia="en-US"/>
        </w:rPr>
        <w:t>ветствии с требованиями EN 397;</w:t>
      </w:r>
    </w:p>
    <w:p w:rsidR="00F835C7" w:rsidRDefault="00F835C7" w:rsidP="00F835C7">
      <w:pPr>
        <w:spacing w:after="0" w:line="240" w:lineRule="auto"/>
        <w:jc w:val="both"/>
        <w:rPr>
          <w:rFonts w:eastAsiaTheme="minorHAnsi"/>
          <w:lang w:eastAsia="en-US"/>
        </w:rPr>
      </w:pPr>
      <w:r w:rsidRPr="00F835C7">
        <w:rPr>
          <w:rFonts w:eastAsiaTheme="minorHAnsi"/>
          <w:lang w:eastAsia="en-US"/>
        </w:rPr>
        <w:t>- высокоэффективная защитная каска высокой степени надежности</w:t>
      </w:r>
      <w:r>
        <w:rPr>
          <w:rFonts w:eastAsiaTheme="minorHAnsi"/>
          <w:lang w:eastAsia="en-US"/>
        </w:rPr>
        <w:t>.</w:t>
      </w:r>
    </w:p>
    <w:p w:rsidR="00F835C7" w:rsidRPr="00F835C7" w:rsidRDefault="00F835C7" w:rsidP="00F835C7">
      <w:pPr>
        <w:spacing w:after="0" w:line="240" w:lineRule="auto"/>
        <w:ind w:firstLine="709"/>
        <w:jc w:val="both"/>
        <w:rPr>
          <w:rFonts w:eastAsiaTheme="minorHAnsi"/>
          <w:lang w:eastAsia="en-US"/>
        </w:rPr>
      </w:pPr>
      <w:r w:rsidRPr="00F835C7">
        <w:rPr>
          <w:rFonts w:eastAsiaTheme="minorHAnsi"/>
          <w:b/>
          <w:lang w:eastAsia="en-US"/>
        </w:rPr>
        <w:t>Защитные каскетки</w:t>
      </w:r>
      <w:r w:rsidRPr="00F835C7">
        <w:rPr>
          <w:rFonts w:eastAsiaTheme="minorHAnsi"/>
          <w:lang w:eastAsia="en-US"/>
        </w:rPr>
        <w:t xml:space="preserve"> предназначены для </w:t>
      </w:r>
      <w:r w:rsidR="00425825">
        <w:rPr>
          <w:rFonts w:eastAsiaTheme="minorHAnsi"/>
          <w:lang w:eastAsia="en-US"/>
        </w:rPr>
        <w:t>обеспечения защиты пользователя</w:t>
      </w:r>
      <w:r w:rsidRPr="00F835C7">
        <w:rPr>
          <w:rFonts w:eastAsiaTheme="minorHAnsi"/>
          <w:lang w:eastAsia="en-US"/>
        </w:rPr>
        <w:t xml:space="preserve"> от удара головой о тяжелые неподвижные объекты серьезного уровня опасности, которые могут причинить рваные раны или иные внешние повреждения. Они не предназначены для обеспечения защиты от вреда вследствие падающих или выбрасываемых объектов, либо движущихся и подвешенных грузов. В дополнение к обязательным требованиям, защитные каскетки могут иметь свойства энергии поглощения удара при очень низких температурах, обладать огнестойкостью и электроизоляционными свойствами.</w:t>
      </w:r>
    </w:p>
    <w:p w:rsidR="00F835C7" w:rsidRPr="00F835C7" w:rsidRDefault="00F835C7" w:rsidP="00F835C7">
      <w:pPr>
        <w:spacing w:after="0" w:line="240" w:lineRule="auto"/>
        <w:ind w:firstLine="709"/>
        <w:jc w:val="both"/>
        <w:rPr>
          <w:rFonts w:eastAsiaTheme="minorHAnsi"/>
          <w:lang w:eastAsia="en-US"/>
        </w:rPr>
      </w:pPr>
      <w:r w:rsidRPr="00F835C7">
        <w:rPr>
          <w:rFonts w:eastAsiaTheme="minorHAnsi"/>
          <w:b/>
          <w:lang w:eastAsia="en-US"/>
        </w:rPr>
        <w:t>Защитные каски</w:t>
      </w:r>
      <w:r w:rsidRPr="00F835C7">
        <w:rPr>
          <w:rFonts w:eastAsiaTheme="minorHAnsi"/>
          <w:lang w:eastAsia="en-US"/>
        </w:rPr>
        <w:t xml:space="preserve"> в основном предназначены для обеспечения защиты пользователя от падающих объектов и не предназначены для обеспечения защиты головы от воздействия на каску сзади, спереди и с боков. Обязательные требования для защитных касок также включают наличие свойств огнестойкости. В дополнение к обязательным требованиям, защитные каски могут иметь свойства поглощения энергии удара при очень низких и очень высоких температурах, </w:t>
      </w:r>
      <w:r w:rsidRPr="0007738E">
        <w:rPr>
          <w:rFonts w:eastAsiaTheme="minorHAnsi"/>
          <w:lang w:eastAsia="en-US"/>
        </w:rPr>
        <w:t xml:space="preserve">иметь защитные свойства </w:t>
      </w:r>
      <w:r w:rsidR="009D2FFC" w:rsidRPr="0007738E">
        <w:rPr>
          <w:rFonts w:eastAsiaTheme="minorHAnsi"/>
          <w:lang w:eastAsia="en-US"/>
        </w:rPr>
        <w:t>против боковой</w:t>
      </w:r>
      <w:r w:rsidR="0007738E" w:rsidRPr="0007738E">
        <w:rPr>
          <w:rFonts w:eastAsiaTheme="minorHAnsi"/>
          <w:lang w:eastAsia="en-US"/>
        </w:rPr>
        <w:t xml:space="preserve"> деформации</w:t>
      </w:r>
      <w:r w:rsidR="0007738E">
        <w:rPr>
          <w:rFonts w:eastAsiaTheme="minorHAnsi"/>
          <w:lang w:eastAsia="en-US"/>
        </w:rPr>
        <w:t xml:space="preserve"> и диэлектрические свойства, </w:t>
      </w:r>
      <w:r w:rsidRPr="00F835C7">
        <w:rPr>
          <w:rFonts w:eastAsiaTheme="minorHAnsi"/>
          <w:lang w:eastAsia="en-US"/>
        </w:rPr>
        <w:t>а также обеспечивать защиту от брызг расплавленного металла.</w:t>
      </w:r>
    </w:p>
    <w:p w:rsidR="00F835C7" w:rsidRDefault="00F835C7" w:rsidP="00F835C7">
      <w:pPr>
        <w:spacing w:after="0" w:line="240" w:lineRule="auto"/>
        <w:ind w:firstLine="709"/>
        <w:jc w:val="both"/>
        <w:rPr>
          <w:rFonts w:eastAsiaTheme="minorHAnsi"/>
          <w:lang w:eastAsia="en-US"/>
        </w:rPr>
      </w:pPr>
      <w:r w:rsidRPr="00F835C7">
        <w:rPr>
          <w:rFonts w:eastAsiaTheme="minorHAnsi"/>
          <w:b/>
          <w:lang w:eastAsia="en-US"/>
        </w:rPr>
        <w:t>Высокоэффективные защитные каски высокой степени надежности</w:t>
      </w:r>
      <w:r w:rsidRPr="00F835C7">
        <w:rPr>
          <w:rFonts w:eastAsiaTheme="minorHAnsi"/>
          <w:lang w:eastAsia="en-US"/>
        </w:rPr>
        <w:t xml:space="preserve"> обеспечивают более надежную защиту от падающих объектов, защиту головы от воздействий сзади, спереди и с боков, а также защиту от проникновения ударной части плоского лезвия. </w:t>
      </w:r>
      <w:r w:rsidRPr="000718A9">
        <w:rPr>
          <w:rFonts w:eastAsiaTheme="minorHAnsi"/>
          <w:lang w:eastAsia="en-US"/>
        </w:rPr>
        <w:t>Они также имеют в наличии систему креплений, которая соответствует обязательным требованиям относительно отсоединения системы и свойствам эффективности системы. Эти защитные каски имеют аналогичные свойства огнестойкости, как и обычные защитные каски, и такую же защиту от других рисков, за исключением боковой деформации.</w:t>
      </w:r>
    </w:p>
    <w:p w:rsidR="0042031A" w:rsidRDefault="0042031A" w:rsidP="00E3790D">
      <w:pPr>
        <w:spacing w:after="0" w:line="240" w:lineRule="auto"/>
        <w:ind w:firstLine="709"/>
        <w:jc w:val="both"/>
        <w:rPr>
          <w:rFonts w:eastAsiaTheme="minorHAnsi"/>
          <w:b/>
          <w:lang w:eastAsia="en-US"/>
        </w:rPr>
      </w:pPr>
    </w:p>
    <w:p w:rsidR="00D16146" w:rsidRDefault="0042031A" w:rsidP="00E3790D">
      <w:pPr>
        <w:spacing w:after="0" w:line="240" w:lineRule="auto"/>
        <w:ind w:firstLine="709"/>
        <w:jc w:val="both"/>
        <w:rPr>
          <w:rFonts w:eastAsiaTheme="minorHAnsi"/>
          <w:b/>
          <w:lang w:eastAsia="en-US"/>
        </w:rPr>
      </w:pPr>
      <w:r>
        <w:rPr>
          <w:rFonts w:eastAsiaTheme="minorHAnsi"/>
          <w:b/>
          <w:lang w:eastAsia="en-US"/>
        </w:rPr>
        <w:t>3. Технические требования</w:t>
      </w:r>
      <w:r w:rsidR="0007738E">
        <w:rPr>
          <w:rFonts w:eastAsiaTheme="minorHAnsi"/>
          <w:b/>
          <w:lang w:eastAsia="en-US"/>
        </w:rPr>
        <w:t>,</w:t>
      </w:r>
      <w:r>
        <w:rPr>
          <w:rFonts w:eastAsiaTheme="minorHAnsi"/>
          <w:b/>
          <w:lang w:eastAsia="en-US"/>
        </w:rPr>
        <w:t xml:space="preserve"> предъявляемые к каскам.</w:t>
      </w:r>
    </w:p>
    <w:p w:rsidR="0042031A" w:rsidRDefault="0042031A" w:rsidP="00E3790D">
      <w:pPr>
        <w:spacing w:after="0" w:line="240" w:lineRule="auto"/>
        <w:ind w:firstLine="709"/>
        <w:jc w:val="both"/>
        <w:rPr>
          <w:rFonts w:eastAsiaTheme="minorHAnsi"/>
          <w:b/>
          <w:lang w:eastAsia="en-US"/>
        </w:rPr>
      </w:pPr>
    </w:p>
    <w:p w:rsidR="000718A9" w:rsidRDefault="0067200A" w:rsidP="0042031A">
      <w:pPr>
        <w:spacing w:after="0" w:line="240" w:lineRule="auto"/>
        <w:ind w:firstLine="709"/>
        <w:jc w:val="both"/>
        <w:rPr>
          <w:rFonts w:eastAsiaTheme="minorHAnsi"/>
          <w:lang w:eastAsia="en-US"/>
        </w:rPr>
      </w:pPr>
      <w:r w:rsidRPr="0067200A">
        <w:rPr>
          <w:rFonts w:eastAsiaTheme="minorHAnsi"/>
          <w:b/>
          <w:lang w:eastAsia="en-US"/>
        </w:rPr>
        <w:t>Каскетки защитные</w:t>
      </w:r>
    </w:p>
    <w:p w:rsidR="00F835C7" w:rsidRPr="007029E7" w:rsidRDefault="00E3790D" w:rsidP="0042031A">
      <w:pPr>
        <w:spacing w:after="0" w:line="240" w:lineRule="auto"/>
        <w:ind w:firstLine="709"/>
        <w:jc w:val="both"/>
        <w:rPr>
          <w:rFonts w:eastAsiaTheme="minorHAnsi"/>
          <w:b/>
          <w:lang w:eastAsia="en-US"/>
        </w:rPr>
      </w:pPr>
      <w:r w:rsidRPr="000718A9">
        <w:rPr>
          <w:rFonts w:eastAsiaTheme="minorHAnsi"/>
          <w:lang w:eastAsia="en-US"/>
        </w:rPr>
        <w:t>ГОСТ 12.4.255-2013</w:t>
      </w:r>
      <w:r w:rsidRPr="00D16146">
        <w:rPr>
          <w:rFonts w:eastAsiaTheme="minorHAnsi"/>
          <w:b/>
          <w:lang w:eastAsia="en-US"/>
        </w:rPr>
        <w:t xml:space="preserve"> </w:t>
      </w:r>
      <w:r w:rsidR="000718A9">
        <w:rPr>
          <w:rFonts w:eastAsiaTheme="minorHAnsi"/>
          <w:lang w:eastAsia="en-US"/>
        </w:rPr>
        <w:t xml:space="preserve">(EN 812:1997+А1:2001) ССБТ </w:t>
      </w:r>
      <w:r w:rsidR="000718A9" w:rsidRPr="007029E7">
        <w:rPr>
          <w:rFonts w:eastAsiaTheme="minorHAnsi"/>
          <w:b/>
          <w:lang w:eastAsia="en-US"/>
        </w:rPr>
        <w:t xml:space="preserve">«Каскетки защитные </w:t>
      </w:r>
      <w:r w:rsidRPr="007029E7">
        <w:rPr>
          <w:rFonts w:eastAsiaTheme="minorHAnsi"/>
          <w:b/>
          <w:lang w:eastAsia="en-US"/>
        </w:rPr>
        <w:t>Общие технические требования. Методы испытаний</w:t>
      </w:r>
      <w:r w:rsidR="000718A9" w:rsidRPr="007029E7">
        <w:rPr>
          <w:rFonts w:eastAsiaTheme="minorHAnsi"/>
          <w:b/>
          <w:lang w:eastAsia="en-US"/>
        </w:rPr>
        <w:t>».</w:t>
      </w:r>
    </w:p>
    <w:p w:rsidR="00E3790D" w:rsidRDefault="00A94642" w:rsidP="00A94642">
      <w:pPr>
        <w:spacing w:after="0" w:line="240" w:lineRule="auto"/>
        <w:ind w:firstLine="709"/>
        <w:jc w:val="both"/>
        <w:rPr>
          <w:rFonts w:eastAsiaTheme="minorHAnsi"/>
          <w:lang w:eastAsia="en-US"/>
        </w:rPr>
      </w:pPr>
      <w:r w:rsidRPr="00A94642">
        <w:rPr>
          <w:rFonts w:eastAsiaTheme="minorHAnsi"/>
          <w:lang w:eastAsia="en-US"/>
        </w:rPr>
        <w:t>Каскетки должны быть по возможности легкими, но без ущерба для прочнос</w:t>
      </w:r>
      <w:r>
        <w:rPr>
          <w:rFonts w:eastAsiaTheme="minorHAnsi"/>
          <w:lang w:eastAsia="en-US"/>
        </w:rPr>
        <w:t xml:space="preserve">ти и эффективности конструкции. </w:t>
      </w:r>
      <w:r w:rsidRPr="00A94642">
        <w:rPr>
          <w:rFonts w:eastAsiaTheme="minorHAnsi"/>
          <w:lang w:eastAsia="en-US"/>
        </w:rPr>
        <w:t>Для повышения комфорта рекомендуется применять внутреннюю налобную ленту.</w:t>
      </w:r>
    </w:p>
    <w:p w:rsidR="0067200A" w:rsidRDefault="0067200A" w:rsidP="0067200A">
      <w:pPr>
        <w:spacing w:after="0" w:line="240" w:lineRule="auto"/>
        <w:jc w:val="both"/>
        <w:rPr>
          <w:rFonts w:eastAsiaTheme="minorHAnsi"/>
          <w:lang w:eastAsia="en-US"/>
        </w:rPr>
      </w:pPr>
      <w:r w:rsidRPr="0067200A">
        <w:rPr>
          <w:rFonts w:eastAsiaTheme="minorHAnsi"/>
          <w:lang w:eastAsia="en-US"/>
        </w:rPr>
        <w:t>В настоящем стандарте определены три размера макетов головы: D, G и K</w:t>
      </w:r>
      <w:r>
        <w:rPr>
          <w:rFonts w:eastAsiaTheme="minorHAnsi"/>
          <w:lang w:eastAsia="en-US"/>
        </w:rPr>
        <w:t>.</w:t>
      </w:r>
    </w:p>
    <w:p w:rsidR="00D16146" w:rsidRDefault="004D6258" w:rsidP="004D6258">
      <w:pPr>
        <w:spacing w:after="0" w:line="240" w:lineRule="auto"/>
        <w:ind w:firstLine="709"/>
        <w:jc w:val="both"/>
        <w:rPr>
          <w:rFonts w:eastAsiaTheme="minorHAnsi"/>
          <w:lang w:eastAsia="en-US"/>
        </w:rPr>
      </w:pPr>
      <w:r w:rsidRPr="004D6258">
        <w:rPr>
          <w:rFonts w:eastAsiaTheme="minorHAnsi"/>
          <w:lang w:eastAsia="en-US"/>
        </w:rPr>
        <w:t>Основные требования</w:t>
      </w:r>
      <w:r w:rsidR="00A94642" w:rsidRPr="00A94642">
        <w:t xml:space="preserve"> </w:t>
      </w:r>
      <w:r w:rsidR="00A94642" w:rsidRPr="00A94642">
        <w:rPr>
          <w:rFonts w:eastAsiaTheme="minorHAnsi"/>
          <w:lang w:eastAsia="en-US"/>
        </w:rPr>
        <w:t>к эксплуатационным характеристикам</w:t>
      </w:r>
      <w:r w:rsidRPr="004D6258">
        <w:rPr>
          <w:rFonts w:eastAsiaTheme="minorHAnsi"/>
          <w:lang w:eastAsia="en-US"/>
        </w:rPr>
        <w:t>:</w:t>
      </w:r>
    </w:p>
    <w:p w:rsidR="004D6258" w:rsidRPr="004D6258" w:rsidRDefault="004D6258" w:rsidP="00D16146">
      <w:pPr>
        <w:spacing w:after="0" w:line="240" w:lineRule="auto"/>
        <w:ind w:firstLine="709"/>
        <w:jc w:val="both"/>
        <w:rPr>
          <w:rFonts w:eastAsiaTheme="minorHAnsi"/>
          <w:lang w:eastAsia="en-US"/>
        </w:rPr>
      </w:pPr>
      <w:r w:rsidRPr="004D6258">
        <w:rPr>
          <w:rFonts w:eastAsiaTheme="minorHAnsi"/>
          <w:lang w:eastAsia="en-US"/>
        </w:rPr>
        <w:t xml:space="preserve"> - </w:t>
      </w:r>
      <w:r w:rsidR="00D16146">
        <w:rPr>
          <w:rFonts w:eastAsiaTheme="minorHAnsi"/>
          <w:lang w:eastAsia="en-US"/>
        </w:rPr>
        <w:tab/>
        <w:t>а</w:t>
      </w:r>
      <w:r w:rsidRPr="004D6258">
        <w:rPr>
          <w:rFonts w:eastAsiaTheme="minorHAnsi"/>
          <w:lang w:eastAsia="en-US"/>
        </w:rPr>
        <w:t>мортизация,</w:t>
      </w:r>
    </w:p>
    <w:p w:rsidR="004D6258" w:rsidRPr="004D6258" w:rsidRDefault="00D16146" w:rsidP="004D6258">
      <w:pPr>
        <w:spacing w:after="0" w:line="240" w:lineRule="auto"/>
        <w:ind w:firstLine="709"/>
        <w:jc w:val="both"/>
        <w:rPr>
          <w:rFonts w:eastAsiaTheme="minorHAnsi"/>
          <w:lang w:eastAsia="en-US"/>
        </w:rPr>
      </w:pPr>
      <w:r>
        <w:rPr>
          <w:rFonts w:eastAsiaTheme="minorHAnsi"/>
          <w:lang w:eastAsia="en-US"/>
        </w:rPr>
        <w:lastRenderedPageBreak/>
        <w:t>-</w:t>
      </w:r>
      <w:r>
        <w:rPr>
          <w:rFonts w:eastAsiaTheme="minorHAnsi"/>
          <w:lang w:eastAsia="en-US"/>
        </w:rPr>
        <w:tab/>
        <w:t>с</w:t>
      </w:r>
      <w:r w:rsidR="004D6258" w:rsidRPr="004D6258">
        <w:rPr>
          <w:rFonts w:eastAsiaTheme="minorHAnsi"/>
          <w:lang w:eastAsia="en-US"/>
        </w:rPr>
        <w:t>опротивление перфорации,</w:t>
      </w:r>
    </w:p>
    <w:p w:rsidR="004D6258" w:rsidRPr="004D6258" w:rsidRDefault="00D16146" w:rsidP="004D6258">
      <w:pPr>
        <w:spacing w:after="0" w:line="240" w:lineRule="auto"/>
        <w:ind w:firstLine="709"/>
        <w:jc w:val="both"/>
        <w:rPr>
          <w:rFonts w:eastAsiaTheme="minorHAnsi"/>
          <w:lang w:eastAsia="en-US"/>
        </w:rPr>
      </w:pPr>
      <w:r>
        <w:rPr>
          <w:rFonts w:eastAsiaTheme="minorHAnsi"/>
          <w:lang w:eastAsia="en-US"/>
        </w:rPr>
        <w:t>-</w:t>
      </w:r>
      <w:r>
        <w:rPr>
          <w:rFonts w:eastAsiaTheme="minorHAnsi"/>
          <w:lang w:eastAsia="en-US"/>
        </w:rPr>
        <w:tab/>
        <w:t>к</w:t>
      </w:r>
      <w:r w:rsidR="004D6258" w:rsidRPr="004D6258">
        <w:rPr>
          <w:rFonts w:eastAsiaTheme="minorHAnsi"/>
          <w:lang w:eastAsia="en-US"/>
        </w:rPr>
        <w:t>репление подбородочного ремня,</w:t>
      </w:r>
    </w:p>
    <w:p w:rsidR="004D6258" w:rsidRPr="004D6258" w:rsidRDefault="00D16146" w:rsidP="004D6258">
      <w:pPr>
        <w:spacing w:after="0" w:line="240" w:lineRule="auto"/>
        <w:ind w:firstLine="709"/>
        <w:jc w:val="both"/>
        <w:rPr>
          <w:rFonts w:eastAsiaTheme="minorHAnsi"/>
          <w:lang w:eastAsia="en-US"/>
        </w:rPr>
      </w:pPr>
      <w:r>
        <w:rPr>
          <w:rFonts w:eastAsiaTheme="minorHAnsi"/>
          <w:lang w:eastAsia="en-US"/>
        </w:rPr>
        <w:t>-</w:t>
      </w:r>
      <w:r>
        <w:rPr>
          <w:rFonts w:eastAsiaTheme="minorHAnsi"/>
          <w:lang w:eastAsia="en-US"/>
        </w:rPr>
        <w:tab/>
        <w:t>т</w:t>
      </w:r>
      <w:r w:rsidR="004D6258" w:rsidRPr="004D6258">
        <w:rPr>
          <w:rFonts w:eastAsiaTheme="minorHAnsi"/>
          <w:lang w:eastAsia="en-US"/>
        </w:rPr>
        <w:t>емпература минус 20 °С или минус 30 °С,</w:t>
      </w:r>
    </w:p>
    <w:p w:rsidR="004D6258" w:rsidRPr="004D6258" w:rsidRDefault="00D16146" w:rsidP="004D6258">
      <w:pPr>
        <w:spacing w:after="0" w:line="240" w:lineRule="auto"/>
        <w:ind w:firstLine="709"/>
        <w:jc w:val="both"/>
        <w:rPr>
          <w:rFonts w:eastAsiaTheme="minorHAnsi"/>
          <w:lang w:eastAsia="en-US"/>
        </w:rPr>
      </w:pPr>
      <w:r>
        <w:rPr>
          <w:rFonts w:eastAsiaTheme="minorHAnsi"/>
          <w:lang w:eastAsia="en-US"/>
        </w:rPr>
        <w:t>-</w:t>
      </w:r>
      <w:r>
        <w:rPr>
          <w:rFonts w:eastAsiaTheme="minorHAnsi"/>
          <w:lang w:eastAsia="en-US"/>
        </w:rPr>
        <w:tab/>
        <w:t>о</w:t>
      </w:r>
      <w:r w:rsidR="004D6258" w:rsidRPr="004D6258">
        <w:rPr>
          <w:rFonts w:eastAsiaTheme="minorHAnsi"/>
          <w:lang w:eastAsia="en-US"/>
        </w:rPr>
        <w:t>гнестойкость,</w:t>
      </w:r>
    </w:p>
    <w:p w:rsidR="004D6258" w:rsidRDefault="00D16146" w:rsidP="004D6258">
      <w:pPr>
        <w:spacing w:after="0" w:line="240" w:lineRule="auto"/>
        <w:ind w:firstLine="709"/>
        <w:jc w:val="both"/>
        <w:rPr>
          <w:rFonts w:eastAsiaTheme="minorHAnsi"/>
          <w:lang w:eastAsia="en-US"/>
        </w:rPr>
      </w:pPr>
      <w:r>
        <w:rPr>
          <w:rFonts w:eastAsiaTheme="minorHAnsi"/>
          <w:lang w:eastAsia="en-US"/>
        </w:rPr>
        <w:t>-</w:t>
      </w:r>
      <w:r>
        <w:rPr>
          <w:rFonts w:eastAsiaTheme="minorHAnsi"/>
          <w:lang w:eastAsia="en-US"/>
        </w:rPr>
        <w:tab/>
        <w:t>э</w:t>
      </w:r>
      <w:r w:rsidR="004D6258" w:rsidRPr="004D6258">
        <w:rPr>
          <w:rFonts w:eastAsiaTheme="minorHAnsi"/>
          <w:lang w:eastAsia="en-US"/>
        </w:rPr>
        <w:t>лектрические свойства.</w:t>
      </w:r>
    </w:p>
    <w:p w:rsidR="004D6258" w:rsidRDefault="004D6258" w:rsidP="004D6258">
      <w:pPr>
        <w:spacing w:after="0" w:line="240" w:lineRule="auto"/>
        <w:ind w:firstLine="709"/>
        <w:jc w:val="both"/>
        <w:rPr>
          <w:rFonts w:eastAsiaTheme="minorHAnsi"/>
          <w:lang w:eastAsia="en-US"/>
        </w:rPr>
      </w:pPr>
      <w:r w:rsidRPr="004D6258">
        <w:rPr>
          <w:rFonts w:eastAsiaTheme="minorHAnsi"/>
          <w:lang w:eastAsia="en-US"/>
        </w:rPr>
        <w:t>Защитные каскетки, удовлетворяющие всем этим требованиям, должны иметь маркировку, содержащую текст, подтверждающий этот факт</w:t>
      </w:r>
      <w:r w:rsidR="00A94642">
        <w:rPr>
          <w:rFonts w:eastAsiaTheme="minorHAnsi"/>
          <w:lang w:eastAsia="en-US"/>
        </w:rPr>
        <w:t>:</w:t>
      </w:r>
    </w:p>
    <w:p w:rsidR="00A94642" w:rsidRPr="00A94642" w:rsidRDefault="00A94642" w:rsidP="00A94642">
      <w:pPr>
        <w:spacing w:after="0" w:line="240" w:lineRule="auto"/>
        <w:ind w:firstLine="709"/>
        <w:jc w:val="both"/>
        <w:rPr>
          <w:rFonts w:eastAsiaTheme="minorHAnsi"/>
          <w:lang w:eastAsia="en-US"/>
        </w:rPr>
      </w:pPr>
      <w:r>
        <w:rPr>
          <w:rFonts w:eastAsiaTheme="minorHAnsi"/>
          <w:lang w:eastAsia="en-US"/>
        </w:rPr>
        <w:t xml:space="preserve">а) </w:t>
      </w:r>
      <w:r w:rsidRPr="00A94642">
        <w:rPr>
          <w:rFonts w:eastAsiaTheme="minorHAnsi"/>
          <w:lang w:eastAsia="en-US"/>
        </w:rPr>
        <w:t>об</w:t>
      </w:r>
      <w:r>
        <w:rPr>
          <w:rFonts w:eastAsiaTheme="minorHAnsi"/>
          <w:lang w:eastAsia="en-US"/>
        </w:rPr>
        <w:t>означение настоящего стандарта;</w:t>
      </w:r>
    </w:p>
    <w:p w:rsidR="00A94642" w:rsidRPr="00A94642" w:rsidRDefault="00A94642" w:rsidP="00A94642">
      <w:pPr>
        <w:spacing w:after="0" w:line="240" w:lineRule="auto"/>
        <w:ind w:firstLine="709"/>
        <w:jc w:val="both"/>
        <w:rPr>
          <w:rFonts w:eastAsiaTheme="minorHAnsi"/>
          <w:lang w:eastAsia="en-US"/>
        </w:rPr>
      </w:pPr>
      <w:r w:rsidRPr="00A94642">
        <w:rPr>
          <w:rFonts w:eastAsiaTheme="minorHAnsi"/>
          <w:lang w:eastAsia="en-US"/>
        </w:rPr>
        <w:t>б) наименование или идентификатор изготовителя;</w:t>
      </w:r>
    </w:p>
    <w:p w:rsidR="00A94642" w:rsidRPr="00A94642" w:rsidRDefault="00A94642" w:rsidP="00A94642">
      <w:pPr>
        <w:spacing w:after="0" w:line="240" w:lineRule="auto"/>
        <w:ind w:firstLine="709"/>
        <w:jc w:val="both"/>
        <w:rPr>
          <w:rFonts w:eastAsiaTheme="minorHAnsi"/>
          <w:lang w:eastAsia="en-US"/>
        </w:rPr>
      </w:pPr>
      <w:r w:rsidRPr="00A94642">
        <w:rPr>
          <w:rFonts w:eastAsiaTheme="minorHAnsi"/>
          <w:lang w:eastAsia="en-US"/>
        </w:rPr>
        <w:t>в) год и квартал изготовления;</w:t>
      </w:r>
    </w:p>
    <w:p w:rsidR="00A94642" w:rsidRPr="00A94642" w:rsidRDefault="00A94642" w:rsidP="00A94642">
      <w:pPr>
        <w:spacing w:after="0" w:line="240" w:lineRule="auto"/>
        <w:ind w:firstLine="709"/>
        <w:jc w:val="both"/>
        <w:rPr>
          <w:rFonts w:eastAsiaTheme="minorHAnsi"/>
          <w:lang w:eastAsia="en-US"/>
        </w:rPr>
      </w:pPr>
      <w:r w:rsidRPr="00A94642">
        <w:rPr>
          <w:rFonts w:eastAsiaTheme="minorHAnsi"/>
          <w:lang w:eastAsia="en-US"/>
        </w:rPr>
        <w:t>г) тип каскетки (обозначение, присвоенное изготовителем). Этот тип должен быть указан как на корпусе, так и на внутренней оснастке, если таковая имеется;</w:t>
      </w:r>
    </w:p>
    <w:p w:rsidR="00A94642" w:rsidRPr="004D6258" w:rsidRDefault="00A94642" w:rsidP="00A94642">
      <w:pPr>
        <w:spacing w:after="0" w:line="240" w:lineRule="auto"/>
        <w:ind w:firstLine="709"/>
        <w:jc w:val="both"/>
        <w:rPr>
          <w:rFonts w:eastAsiaTheme="minorHAnsi"/>
          <w:lang w:eastAsia="en-US"/>
        </w:rPr>
      </w:pPr>
      <w:r w:rsidRPr="00A94642">
        <w:rPr>
          <w:rFonts w:eastAsiaTheme="minorHAnsi"/>
          <w:lang w:eastAsia="en-US"/>
        </w:rPr>
        <w:t>д) размер или диапазон размеров (в сантиметрах). Эта информация должна быть указана как на корпусе, так и на внутренней оснастке, если таковая имеется. Размер шрифта такого текста должен быть не менее восьми.</w:t>
      </w:r>
    </w:p>
    <w:p w:rsidR="004D6258" w:rsidRPr="004D6258" w:rsidRDefault="004D6258" w:rsidP="004D6258">
      <w:pPr>
        <w:spacing w:after="0" w:line="240" w:lineRule="auto"/>
        <w:ind w:firstLine="709"/>
        <w:jc w:val="both"/>
        <w:rPr>
          <w:rFonts w:eastAsiaTheme="minorHAnsi"/>
          <w:lang w:eastAsia="en-US"/>
        </w:rPr>
      </w:pPr>
      <w:r w:rsidRPr="004D6258">
        <w:rPr>
          <w:rFonts w:eastAsiaTheme="minorHAnsi"/>
          <w:lang w:eastAsia="en-US"/>
        </w:rPr>
        <w:t>Дополнительная информация на маркировке:</w:t>
      </w:r>
    </w:p>
    <w:p w:rsidR="004D6258" w:rsidRPr="004D6258" w:rsidRDefault="004D6258" w:rsidP="004D6258">
      <w:pPr>
        <w:spacing w:after="0" w:line="240" w:lineRule="auto"/>
        <w:ind w:firstLine="709"/>
        <w:jc w:val="both"/>
        <w:rPr>
          <w:rFonts w:eastAsiaTheme="minorHAnsi"/>
          <w:lang w:eastAsia="en-US"/>
        </w:rPr>
      </w:pPr>
      <w:r w:rsidRPr="004D6258">
        <w:rPr>
          <w:rFonts w:eastAsiaTheme="minorHAnsi"/>
          <w:lang w:eastAsia="en-US"/>
        </w:rPr>
        <w:t>-</w:t>
      </w:r>
      <w:r w:rsidRPr="004D6258">
        <w:rPr>
          <w:rFonts w:eastAsiaTheme="minorHAnsi"/>
          <w:lang w:eastAsia="en-US"/>
        </w:rPr>
        <w:tab/>
        <w:t>"ВНИМАНИЕ! ЭТО - НЕ ЗАЩИТНАЯ КАСКА".</w:t>
      </w:r>
    </w:p>
    <w:p w:rsidR="004D6258" w:rsidRPr="004D6258" w:rsidRDefault="004D6258" w:rsidP="004D6258">
      <w:pPr>
        <w:spacing w:after="0" w:line="240" w:lineRule="auto"/>
        <w:ind w:firstLine="709"/>
        <w:jc w:val="both"/>
        <w:rPr>
          <w:rFonts w:eastAsiaTheme="minorHAnsi"/>
          <w:lang w:eastAsia="en-US"/>
        </w:rPr>
      </w:pPr>
      <w:r w:rsidRPr="004D6258">
        <w:rPr>
          <w:rFonts w:eastAsiaTheme="minorHAnsi"/>
          <w:lang w:eastAsia="en-US"/>
        </w:rPr>
        <w:t>-</w:t>
      </w:r>
      <w:r w:rsidRPr="004D6258">
        <w:rPr>
          <w:rFonts w:eastAsiaTheme="minorHAnsi"/>
          <w:lang w:eastAsia="en-US"/>
        </w:rPr>
        <w:tab/>
        <w:t xml:space="preserve">Очень низкая температура </w:t>
      </w:r>
      <w:r w:rsidRPr="004D6258">
        <w:rPr>
          <w:rFonts w:eastAsiaTheme="minorHAnsi"/>
          <w:lang w:eastAsia="en-US"/>
        </w:rPr>
        <w:tab/>
        <w:t xml:space="preserve">минус 20 °С, минус 30 °С </w:t>
      </w:r>
    </w:p>
    <w:p w:rsidR="004D6258" w:rsidRPr="004D6258" w:rsidRDefault="004D6258" w:rsidP="004D6258">
      <w:pPr>
        <w:spacing w:after="0" w:line="240" w:lineRule="auto"/>
        <w:ind w:firstLine="709"/>
        <w:jc w:val="both"/>
        <w:rPr>
          <w:rFonts w:eastAsiaTheme="minorHAnsi"/>
          <w:lang w:eastAsia="en-US"/>
        </w:rPr>
      </w:pPr>
      <w:r w:rsidRPr="004D6258">
        <w:rPr>
          <w:rFonts w:eastAsiaTheme="minorHAnsi"/>
          <w:lang w:eastAsia="en-US"/>
        </w:rPr>
        <w:t>-</w:t>
      </w:r>
      <w:r w:rsidRPr="004D6258">
        <w:rPr>
          <w:rFonts w:eastAsiaTheme="minorHAnsi"/>
          <w:lang w:eastAsia="en-US"/>
        </w:rPr>
        <w:tab/>
        <w:t xml:space="preserve">Огнестойкость </w:t>
      </w:r>
      <w:r w:rsidRPr="004D6258">
        <w:rPr>
          <w:rFonts w:eastAsiaTheme="minorHAnsi"/>
          <w:lang w:eastAsia="en-US"/>
        </w:rPr>
        <w:tab/>
        <w:t>ОГ</w:t>
      </w:r>
    </w:p>
    <w:p w:rsidR="004D6258" w:rsidRDefault="004D6258" w:rsidP="004D6258">
      <w:pPr>
        <w:spacing w:after="0" w:line="240" w:lineRule="auto"/>
        <w:ind w:firstLine="709"/>
        <w:jc w:val="both"/>
        <w:rPr>
          <w:rFonts w:eastAsiaTheme="minorHAnsi"/>
          <w:lang w:eastAsia="en-US"/>
        </w:rPr>
      </w:pPr>
      <w:r w:rsidRPr="004D6258">
        <w:rPr>
          <w:rFonts w:eastAsiaTheme="minorHAnsi"/>
          <w:lang w:eastAsia="en-US"/>
        </w:rPr>
        <w:t>-</w:t>
      </w:r>
      <w:r w:rsidRPr="004D6258">
        <w:rPr>
          <w:rFonts w:eastAsiaTheme="minorHAnsi"/>
          <w:lang w:eastAsia="en-US"/>
        </w:rPr>
        <w:tab/>
        <w:t xml:space="preserve">Электрические свойства </w:t>
      </w:r>
      <w:r w:rsidRPr="004D6258">
        <w:rPr>
          <w:rFonts w:eastAsiaTheme="minorHAnsi"/>
          <w:lang w:eastAsia="en-US"/>
        </w:rPr>
        <w:tab/>
        <w:t>~440 В</w:t>
      </w:r>
    </w:p>
    <w:p w:rsidR="00E3790D" w:rsidRDefault="00E3790D" w:rsidP="00E3790D">
      <w:pPr>
        <w:spacing w:after="0" w:line="240" w:lineRule="auto"/>
        <w:ind w:firstLine="709"/>
        <w:jc w:val="both"/>
        <w:rPr>
          <w:rFonts w:eastAsiaTheme="minorHAnsi"/>
          <w:lang w:eastAsia="en-US"/>
        </w:rPr>
      </w:pPr>
    </w:p>
    <w:p w:rsidR="000718A9" w:rsidRPr="009F3CFC" w:rsidRDefault="0067200A" w:rsidP="0042031A">
      <w:pPr>
        <w:spacing w:after="0" w:line="240" w:lineRule="auto"/>
        <w:ind w:firstLine="709"/>
        <w:jc w:val="both"/>
        <w:rPr>
          <w:rFonts w:eastAsiaTheme="minorHAnsi"/>
          <w:b/>
          <w:lang w:eastAsia="en-US"/>
        </w:rPr>
      </w:pPr>
      <w:r w:rsidRPr="009F3CFC">
        <w:rPr>
          <w:rFonts w:eastAsiaTheme="minorHAnsi"/>
          <w:b/>
          <w:lang w:eastAsia="en-US"/>
        </w:rPr>
        <w:t xml:space="preserve">Каски защитные </w:t>
      </w:r>
    </w:p>
    <w:p w:rsidR="0067200A" w:rsidRPr="00D53DB9" w:rsidRDefault="000718A9" w:rsidP="00D53DB9">
      <w:pPr>
        <w:spacing w:after="0" w:line="240" w:lineRule="auto"/>
        <w:ind w:firstLine="709"/>
        <w:jc w:val="both"/>
        <w:rPr>
          <w:rFonts w:eastAsiaTheme="minorHAnsi"/>
          <w:b/>
          <w:lang w:eastAsia="en-US"/>
        </w:rPr>
      </w:pPr>
      <w:r>
        <w:rPr>
          <w:rFonts w:eastAsiaTheme="minorHAnsi"/>
          <w:lang w:eastAsia="en-US"/>
        </w:rPr>
        <w:t>ГОСТ EN 397-2012 ССБТ</w:t>
      </w:r>
      <w:r w:rsidR="000259C5" w:rsidRPr="000259C5">
        <w:rPr>
          <w:rFonts w:eastAsiaTheme="minorHAnsi"/>
          <w:lang w:eastAsia="en-US"/>
        </w:rPr>
        <w:t xml:space="preserve"> </w:t>
      </w:r>
      <w:r w:rsidRPr="00D53DB9">
        <w:rPr>
          <w:rFonts w:eastAsiaTheme="minorHAnsi"/>
          <w:b/>
          <w:lang w:eastAsia="en-US"/>
        </w:rPr>
        <w:t>«</w:t>
      </w:r>
      <w:r w:rsidR="00D53DB9" w:rsidRPr="00D53DB9">
        <w:rPr>
          <w:rFonts w:eastAsiaTheme="minorHAnsi"/>
          <w:b/>
          <w:lang w:eastAsia="en-US"/>
        </w:rPr>
        <w:t xml:space="preserve">Каски защитные. </w:t>
      </w:r>
      <w:r w:rsidR="000259C5" w:rsidRPr="00D53DB9">
        <w:rPr>
          <w:rFonts w:eastAsiaTheme="minorHAnsi"/>
          <w:b/>
          <w:lang w:eastAsia="en-US"/>
        </w:rPr>
        <w:t>Общие технические требования. Методы испытаний</w:t>
      </w:r>
      <w:r w:rsidRPr="00D53DB9">
        <w:rPr>
          <w:rFonts w:eastAsiaTheme="minorHAnsi"/>
          <w:b/>
          <w:lang w:eastAsia="en-US"/>
        </w:rPr>
        <w:t>»</w:t>
      </w:r>
      <w:r w:rsidR="000259C5" w:rsidRPr="00D53DB9">
        <w:rPr>
          <w:rFonts w:eastAsiaTheme="minorHAnsi"/>
          <w:b/>
          <w:lang w:eastAsia="en-US"/>
        </w:rPr>
        <w:t>.</w:t>
      </w:r>
      <w:r w:rsidR="00E3790D" w:rsidRPr="00D53DB9">
        <w:rPr>
          <w:rFonts w:eastAsiaTheme="minorHAnsi"/>
          <w:b/>
          <w:lang w:eastAsia="en-US"/>
        </w:rPr>
        <w:t xml:space="preserve"> </w:t>
      </w:r>
    </w:p>
    <w:p w:rsidR="002B6079" w:rsidRPr="002B6079" w:rsidRDefault="00E3790D" w:rsidP="0067200A">
      <w:pPr>
        <w:spacing w:after="0" w:line="240" w:lineRule="auto"/>
        <w:jc w:val="both"/>
        <w:rPr>
          <w:rFonts w:eastAsiaTheme="minorHAnsi"/>
          <w:lang w:eastAsia="en-US"/>
        </w:rPr>
      </w:pPr>
      <w:r>
        <w:rPr>
          <w:rFonts w:eastAsiaTheme="minorHAnsi"/>
          <w:lang w:eastAsia="en-US"/>
        </w:rPr>
        <w:t>З</w:t>
      </w:r>
      <w:r w:rsidRPr="00F835C7">
        <w:rPr>
          <w:rFonts w:eastAsiaTheme="minorHAnsi"/>
          <w:lang w:eastAsia="en-US"/>
        </w:rPr>
        <w:t>ащитная каска (industrial safety helmet): Головной убор, предназначенный для защиты верхней части головы от повреждений падающими предметами, от воздействия влаги, электрического тока, брызг металла.</w:t>
      </w:r>
    </w:p>
    <w:p w:rsidR="002B6079" w:rsidRPr="002B6079" w:rsidRDefault="002B6079" w:rsidP="002B6079">
      <w:pPr>
        <w:spacing w:after="0" w:line="240" w:lineRule="auto"/>
        <w:jc w:val="both"/>
        <w:rPr>
          <w:rFonts w:eastAsiaTheme="minorHAnsi"/>
          <w:lang w:eastAsia="en-US"/>
        </w:rPr>
      </w:pPr>
    </w:p>
    <w:p w:rsidR="00B1057D" w:rsidRPr="00B1057D" w:rsidRDefault="002B6079" w:rsidP="00B1057D">
      <w:pPr>
        <w:spacing w:after="0" w:line="240" w:lineRule="auto"/>
        <w:jc w:val="both"/>
        <w:rPr>
          <w:rFonts w:eastAsiaTheme="minorHAnsi"/>
          <w:b/>
          <w:i/>
          <w:lang w:eastAsia="en-US"/>
        </w:rPr>
      </w:pPr>
      <w:r w:rsidRPr="002B6079">
        <w:rPr>
          <w:rFonts w:eastAsiaTheme="minorHAnsi"/>
          <w:b/>
          <w:lang w:eastAsia="en-US"/>
        </w:rPr>
        <w:tab/>
      </w:r>
      <w:r w:rsidR="00B1057D" w:rsidRPr="00B1057D">
        <w:rPr>
          <w:rFonts w:eastAsiaTheme="minorHAnsi"/>
          <w:lang w:eastAsia="en-US"/>
        </w:rPr>
        <w:t>Защитная каска состоит из</w:t>
      </w:r>
      <w:r w:rsidR="00B1057D" w:rsidRPr="00B1057D">
        <w:rPr>
          <w:rFonts w:eastAsiaTheme="minorHAnsi"/>
          <w:b/>
          <w:i/>
          <w:lang w:eastAsia="en-US"/>
        </w:rPr>
        <w:t xml:space="preserve"> корпуса и внутренней оснастки.</w:t>
      </w:r>
    </w:p>
    <w:p w:rsidR="002B6079" w:rsidRPr="002B6079" w:rsidRDefault="00B1057D" w:rsidP="00B1057D">
      <w:pPr>
        <w:spacing w:after="0" w:line="240" w:lineRule="auto"/>
        <w:jc w:val="both"/>
        <w:rPr>
          <w:rFonts w:eastAsiaTheme="minorHAnsi"/>
          <w:b/>
          <w:i/>
          <w:lang w:eastAsia="en-US"/>
        </w:rPr>
      </w:pPr>
      <w:r w:rsidRPr="00B1057D">
        <w:rPr>
          <w:rFonts w:eastAsiaTheme="minorHAnsi"/>
          <w:b/>
          <w:i/>
          <w:lang w:eastAsia="en-US"/>
        </w:rPr>
        <w:t xml:space="preserve">Внутренняя оснастка </w:t>
      </w:r>
      <w:r w:rsidRPr="00B1057D">
        <w:rPr>
          <w:rFonts w:eastAsiaTheme="minorHAnsi"/>
          <w:lang w:eastAsia="en-US"/>
        </w:rPr>
        <w:t>включает в себя амортизатор, несущую и затылочную ленты и другие элементы.</w:t>
      </w:r>
    </w:p>
    <w:p w:rsidR="001D4798" w:rsidRDefault="002B6079" w:rsidP="001D4798">
      <w:pPr>
        <w:spacing w:after="0" w:line="240" w:lineRule="auto"/>
        <w:jc w:val="both"/>
        <w:rPr>
          <w:rFonts w:eastAsiaTheme="minorHAnsi"/>
          <w:b/>
          <w:i/>
          <w:lang w:eastAsia="en-US"/>
        </w:rPr>
      </w:pPr>
      <w:r w:rsidRPr="002B6079">
        <w:rPr>
          <w:rFonts w:eastAsiaTheme="minorHAnsi"/>
          <w:b/>
          <w:bCs/>
          <w:lang w:eastAsia="en-US"/>
        </w:rPr>
        <w:t>Материалы и конструкция</w:t>
      </w:r>
    </w:p>
    <w:p w:rsidR="001D4798" w:rsidRDefault="001D4798" w:rsidP="001D4798">
      <w:pPr>
        <w:spacing w:after="0" w:line="240" w:lineRule="auto"/>
        <w:jc w:val="both"/>
        <w:rPr>
          <w:rFonts w:eastAsiaTheme="minorHAnsi"/>
          <w:b/>
          <w:i/>
          <w:lang w:eastAsia="en-US"/>
        </w:rPr>
      </w:pPr>
      <w:r>
        <w:rPr>
          <w:rFonts w:eastAsiaTheme="minorHAnsi"/>
          <w:b/>
          <w:i/>
          <w:lang w:eastAsia="en-US"/>
        </w:rPr>
        <w:tab/>
      </w:r>
      <w:r w:rsidR="002B6079" w:rsidRPr="002B6079">
        <w:rPr>
          <w:rFonts w:eastAsia="Times New Roman"/>
        </w:rPr>
        <w:t>В соответствии с нормативными актами материалы, применяемые в касках должны обладать долговечными качественными показателями, гарантирую</w:t>
      </w:r>
      <w:r w:rsidR="000718A9">
        <w:rPr>
          <w:rFonts w:eastAsia="Times New Roman"/>
        </w:rPr>
        <w:t>щими устойчивость к воздействию</w:t>
      </w:r>
      <w:r w:rsidR="002B6079" w:rsidRPr="002B6079">
        <w:rPr>
          <w:rFonts w:eastAsia="Times New Roman"/>
        </w:rPr>
        <w:t xml:space="preserve"> солнца, осадков, холода, пыли, </w:t>
      </w:r>
      <w:r w:rsidR="009D2FFC" w:rsidRPr="002B6079">
        <w:rPr>
          <w:rFonts w:eastAsia="Times New Roman"/>
        </w:rPr>
        <w:t>вибрации, контакта</w:t>
      </w:r>
      <w:r w:rsidR="002B6079" w:rsidRPr="002B6079">
        <w:rPr>
          <w:rFonts w:eastAsia="Times New Roman"/>
        </w:rPr>
        <w:t xml:space="preserve"> с кожей, влияния пота или косметических средств по уходу за кожей или волосами на период эксплуатации, заявленный производителем.</w:t>
      </w:r>
    </w:p>
    <w:p w:rsidR="001D4798" w:rsidRDefault="001D4798" w:rsidP="001D4798">
      <w:pPr>
        <w:spacing w:after="0" w:line="240" w:lineRule="auto"/>
        <w:jc w:val="both"/>
        <w:rPr>
          <w:rFonts w:eastAsiaTheme="minorHAnsi"/>
          <w:b/>
          <w:i/>
          <w:lang w:eastAsia="en-US"/>
        </w:rPr>
      </w:pPr>
      <w:r>
        <w:rPr>
          <w:rFonts w:eastAsiaTheme="minorHAnsi"/>
          <w:b/>
          <w:i/>
          <w:lang w:eastAsia="en-US"/>
        </w:rPr>
        <w:tab/>
      </w:r>
      <w:r w:rsidR="000718A9">
        <w:rPr>
          <w:rFonts w:eastAsia="Times New Roman"/>
          <w:b/>
          <w:i/>
        </w:rPr>
        <w:t>К</w:t>
      </w:r>
      <w:r w:rsidR="002B6079" w:rsidRPr="002B6079">
        <w:rPr>
          <w:rFonts w:eastAsia="Times New Roman"/>
          <w:b/>
          <w:i/>
        </w:rPr>
        <w:t>аск</w:t>
      </w:r>
      <w:r w:rsidR="000718A9">
        <w:rPr>
          <w:rFonts w:eastAsia="Times New Roman"/>
          <w:b/>
          <w:i/>
        </w:rPr>
        <w:t xml:space="preserve">а </w:t>
      </w:r>
      <w:r w:rsidR="000718A9">
        <w:rPr>
          <w:rFonts w:eastAsia="Times New Roman"/>
        </w:rPr>
        <w:t>долж</w:t>
      </w:r>
      <w:r w:rsidR="002B6079" w:rsidRPr="002B6079">
        <w:rPr>
          <w:rFonts w:eastAsia="Times New Roman"/>
        </w:rPr>
        <w:t>н</w:t>
      </w:r>
      <w:r w:rsidR="000718A9">
        <w:rPr>
          <w:rFonts w:eastAsia="Times New Roman"/>
        </w:rPr>
        <w:t>а</w:t>
      </w:r>
      <w:r w:rsidR="002B6079" w:rsidRPr="002B6079">
        <w:rPr>
          <w:rFonts w:eastAsia="Times New Roman"/>
        </w:rPr>
        <w:t xml:space="preserve"> иметь ед</w:t>
      </w:r>
      <w:r w:rsidR="000718A9">
        <w:rPr>
          <w:rFonts w:eastAsia="Times New Roman"/>
        </w:rPr>
        <w:t xml:space="preserve">иную толщину по всему корпусу. </w:t>
      </w:r>
      <w:r w:rsidR="002B6079" w:rsidRPr="002B6079">
        <w:rPr>
          <w:rFonts w:eastAsia="Times New Roman"/>
        </w:rPr>
        <w:t xml:space="preserve">Это не исключает постепенного утолщения корпуса или </w:t>
      </w:r>
      <w:r w:rsidR="009D2FFC" w:rsidRPr="002B6079">
        <w:rPr>
          <w:rFonts w:eastAsia="Times New Roman"/>
        </w:rPr>
        <w:t>ребер,</w:t>
      </w:r>
      <w:r w:rsidR="002B6079" w:rsidRPr="002B6079">
        <w:rPr>
          <w:rFonts w:eastAsia="Times New Roman"/>
        </w:rPr>
        <w:t xml:space="preserve"> или приспособлений для крепления внутренней оснастки, но исключает концентрированные утолщения в отдельных местах.</w:t>
      </w:r>
    </w:p>
    <w:p w:rsidR="001D4798" w:rsidRDefault="001D4798" w:rsidP="001D4798">
      <w:pPr>
        <w:spacing w:after="0" w:line="240" w:lineRule="auto"/>
        <w:jc w:val="both"/>
        <w:rPr>
          <w:rFonts w:eastAsiaTheme="minorHAnsi"/>
          <w:b/>
          <w:i/>
          <w:lang w:eastAsia="en-US"/>
        </w:rPr>
      </w:pPr>
      <w:r>
        <w:rPr>
          <w:rFonts w:eastAsiaTheme="minorHAnsi"/>
          <w:b/>
          <w:i/>
          <w:lang w:eastAsia="en-US"/>
        </w:rPr>
        <w:tab/>
      </w:r>
      <w:r w:rsidR="002B6079" w:rsidRPr="002B6079">
        <w:rPr>
          <w:rFonts w:eastAsia="Times New Roman"/>
        </w:rPr>
        <w:t>Корпус каски должен закрывать верхнюю часть головы и доходить, по меньшей мере, до верхней кромки несущей ленты спереди.</w:t>
      </w:r>
    </w:p>
    <w:p w:rsidR="001D4798" w:rsidRDefault="001D4798" w:rsidP="001D4798">
      <w:pPr>
        <w:spacing w:after="0" w:line="240" w:lineRule="auto"/>
        <w:jc w:val="both"/>
        <w:rPr>
          <w:rFonts w:eastAsiaTheme="minorHAnsi"/>
          <w:b/>
          <w:i/>
          <w:lang w:eastAsia="en-US"/>
        </w:rPr>
      </w:pPr>
      <w:r>
        <w:rPr>
          <w:rFonts w:eastAsiaTheme="minorHAnsi"/>
          <w:b/>
          <w:i/>
          <w:lang w:eastAsia="en-US"/>
        </w:rPr>
        <w:lastRenderedPageBreak/>
        <w:tab/>
      </w:r>
      <w:r w:rsidR="002B6079" w:rsidRPr="002B6079">
        <w:rPr>
          <w:rFonts w:eastAsia="Times New Roman"/>
        </w:rPr>
        <w:t>Каски должны быть, по возможности, легкими, но без ущерба для прочности и эффективности конструкции. Ни одна часть каски не должна иметь острых выступающих кромок, а наружная поверхность каски должна быть гладко обработана.</w:t>
      </w:r>
    </w:p>
    <w:p w:rsidR="001D4798" w:rsidRPr="00B1057D" w:rsidRDefault="001D4798" w:rsidP="001D4798">
      <w:pPr>
        <w:spacing w:after="0" w:line="240" w:lineRule="auto"/>
        <w:jc w:val="both"/>
        <w:rPr>
          <w:rFonts w:eastAsiaTheme="minorHAnsi"/>
          <w:b/>
          <w:lang w:eastAsia="en-US"/>
        </w:rPr>
      </w:pPr>
      <w:r>
        <w:rPr>
          <w:rFonts w:eastAsiaTheme="minorHAnsi"/>
          <w:b/>
          <w:i/>
          <w:lang w:eastAsia="en-US"/>
        </w:rPr>
        <w:tab/>
      </w:r>
      <w:r w:rsidR="002B6079" w:rsidRPr="002B6079">
        <w:rPr>
          <w:rFonts w:eastAsia="Times New Roman"/>
        </w:rPr>
        <w:t xml:space="preserve">Для изготовления деталей </w:t>
      </w:r>
      <w:r w:rsidR="002B6079" w:rsidRPr="002B6079">
        <w:rPr>
          <w:rFonts w:eastAsia="Times New Roman"/>
          <w:b/>
          <w:i/>
        </w:rPr>
        <w:t>внутренней оснастки</w:t>
      </w:r>
      <w:r w:rsidR="002B6079" w:rsidRPr="002B6079">
        <w:rPr>
          <w:rFonts w:eastAsia="Times New Roman"/>
        </w:rPr>
        <w:t xml:space="preserve">, соприкасающихся с кожей, </w:t>
      </w:r>
      <w:r w:rsidR="002B6079" w:rsidRPr="002B6079">
        <w:rPr>
          <w:rFonts w:eastAsia="Times New Roman"/>
          <w:i/>
          <w:iCs/>
        </w:rPr>
        <w:t xml:space="preserve">должны применяться </w:t>
      </w:r>
      <w:r w:rsidR="006B4772" w:rsidRPr="002B6079">
        <w:rPr>
          <w:rFonts w:eastAsia="Times New Roman"/>
          <w:i/>
          <w:iCs/>
        </w:rPr>
        <w:t>материалы,</w:t>
      </w:r>
      <w:r w:rsidR="002B6079" w:rsidRPr="002B6079">
        <w:rPr>
          <w:rFonts w:eastAsia="Times New Roman"/>
          <w:i/>
          <w:iCs/>
        </w:rPr>
        <w:t xml:space="preserve"> предусмотренные нормативными актами (протокол к сертификату</w:t>
      </w:r>
      <w:r w:rsidR="002B6079" w:rsidRPr="00B1057D">
        <w:rPr>
          <w:rFonts w:eastAsia="Times New Roman"/>
          <w:iCs/>
        </w:rPr>
        <w:t xml:space="preserve">).  </w:t>
      </w:r>
      <w:r w:rsidR="00B1057D">
        <w:rPr>
          <w:rFonts w:eastAsia="Times New Roman"/>
          <w:iCs/>
        </w:rPr>
        <w:t>Также д</w:t>
      </w:r>
      <w:r w:rsidR="00B1057D" w:rsidRPr="00B1057D">
        <w:rPr>
          <w:rFonts w:eastAsia="Times New Roman"/>
          <w:iCs/>
        </w:rPr>
        <w:t xml:space="preserve">олжна быть предусмотрена возможность регулирования </w:t>
      </w:r>
      <w:r w:rsidR="009D2FFC" w:rsidRPr="00B1057D">
        <w:rPr>
          <w:rFonts w:eastAsia="Times New Roman"/>
          <w:iCs/>
        </w:rPr>
        <w:t>длины,</w:t>
      </w:r>
      <w:r w:rsidR="00B1057D" w:rsidRPr="00B1057D">
        <w:rPr>
          <w:rFonts w:eastAsia="Times New Roman"/>
          <w:iCs/>
        </w:rPr>
        <w:t xml:space="preserve"> несущей и затылочной лент с шагом не более 5 мм</w:t>
      </w:r>
    </w:p>
    <w:p w:rsidR="002B6079" w:rsidRPr="002B6079" w:rsidRDefault="001D4798" w:rsidP="001D4798">
      <w:pPr>
        <w:spacing w:after="0" w:line="240" w:lineRule="auto"/>
        <w:jc w:val="both"/>
        <w:rPr>
          <w:rFonts w:eastAsiaTheme="minorHAnsi"/>
          <w:b/>
          <w:i/>
          <w:lang w:eastAsia="en-US"/>
        </w:rPr>
      </w:pPr>
      <w:r>
        <w:rPr>
          <w:rFonts w:eastAsiaTheme="minorHAnsi"/>
          <w:b/>
          <w:i/>
          <w:lang w:eastAsia="en-US"/>
        </w:rPr>
        <w:tab/>
      </w:r>
      <w:r w:rsidR="005055CD">
        <w:rPr>
          <w:rFonts w:eastAsia="Times New Roman"/>
        </w:rPr>
        <w:t>Д</w:t>
      </w:r>
      <w:r w:rsidR="005055CD" w:rsidRPr="002B6079">
        <w:rPr>
          <w:rFonts w:eastAsia="Times New Roman"/>
        </w:rPr>
        <w:t xml:space="preserve">ля повышения комфорта рекомендуется применять </w:t>
      </w:r>
      <w:r w:rsidR="002B6079" w:rsidRPr="002B6079">
        <w:rPr>
          <w:rFonts w:eastAsia="Times New Roman"/>
          <w:b/>
          <w:i/>
        </w:rPr>
        <w:t>внутренн</w:t>
      </w:r>
      <w:r w:rsidR="00041E5D">
        <w:rPr>
          <w:rFonts w:eastAsia="Times New Roman"/>
          <w:b/>
          <w:i/>
        </w:rPr>
        <w:t xml:space="preserve">юю </w:t>
      </w:r>
      <w:r w:rsidR="009D2FFC">
        <w:rPr>
          <w:rFonts w:eastAsia="Times New Roman"/>
          <w:b/>
          <w:i/>
        </w:rPr>
        <w:t>налобную</w:t>
      </w:r>
      <w:r w:rsidR="00041E5D">
        <w:rPr>
          <w:rFonts w:eastAsia="Times New Roman"/>
          <w:b/>
          <w:i/>
        </w:rPr>
        <w:t xml:space="preserve"> ленту.</w:t>
      </w:r>
      <w:r w:rsidR="002B6079" w:rsidRPr="002B6079">
        <w:rPr>
          <w:rFonts w:eastAsia="Times New Roman"/>
        </w:rPr>
        <w:t xml:space="preserve"> </w:t>
      </w:r>
      <w:r w:rsidR="005055CD" w:rsidRPr="005055CD">
        <w:rPr>
          <w:rFonts w:eastAsia="Times New Roman"/>
        </w:rPr>
        <w:t>Ширина налобной ленты должна быть не менее ширины несущей ленты.</w:t>
      </w:r>
      <w:r>
        <w:rPr>
          <w:rFonts w:eastAsia="Times New Roman"/>
        </w:rPr>
        <w:tab/>
      </w:r>
      <w:r w:rsidR="002B6079" w:rsidRPr="002B6079">
        <w:rPr>
          <w:rFonts w:eastAsia="Times New Roman"/>
        </w:rPr>
        <w:t>Материалы для нее должны обладать абсорбционной способностью и иметь следующие свойства:</w:t>
      </w:r>
    </w:p>
    <w:p w:rsidR="002B6079" w:rsidRPr="002B6079" w:rsidRDefault="002B6079" w:rsidP="00041E5D">
      <w:pPr>
        <w:overflowPunct w:val="0"/>
        <w:autoSpaceDE w:val="0"/>
        <w:autoSpaceDN w:val="0"/>
        <w:spacing w:after="0" w:line="240" w:lineRule="auto"/>
        <w:ind w:firstLine="709"/>
        <w:jc w:val="both"/>
        <w:rPr>
          <w:rFonts w:eastAsia="Times New Roman"/>
        </w:rPr>
      </w:pPr>
      <w:r w:rsidRPr="002B6079">
        <w:rPr>
          <w:rFonts w:eastAsia="Times New Roman"/>
        </w:rPr>
        <w:t>толщина — не менее 0,8 мм;</w:t>
      </w:r>
    </w:p>
    <w:p w:rsidR="002B6079" w:rsidRPr="002B6079" w:rsidRDefault="002B6079" w:rsidP="00041E5D">
      <w:pPr>
        <w:overflowPunct w:val="0"/>
        <w:autoSpaceDE w:val="0"/>
        <w:autoSpaceDN w:val="0"/>
        <w:spacing w:after="0" w:line="240" w:lineRule="auto"/>
        <w:ind w:firstLine="709"/>
        <w:jc w:val="both"/>
        <w:rPr>
          <w:rFonts w:eastAsia="Times New Roman"/>
        </w:rPr>
      </w:pPr>
      <w:r w:rsidRPr="002B6079">
        <w:rPr>
          <w:rFonts w:eastAsia="Times New Roman"/>
        </w:rPr>
        <w:t>значение рН — не менее 3,5;</w:t>
      </w:r>
    </w:p>
    <w:p w:rsidR="002B6079" w:rsidRPr="002B6079" w:rsidRDefault="002B6079" w:rsidP="00041E5D">
      <w:pPr>
        <w:overflowPunct w:val="0"/>
        <w:autoSpaceDE w:val="0"/>
        <w:autoSpaceDN w:val="0"/>
        <w:spacing w:after="0" w:line="240" w:lineRule="auto"/>
        <w:ind w:firstLine="709"/>
        <w:jc w:val="both"/>
        <w:rPr>
          <w:rFonts w:eastAsia="Times New Roman"/>
        </w:rPr>
      </w:pPr>
      <w:r w:rsidRPr="002B6079">
        <w:rPr>
          <w:rFonts w:eastAsia="Times New Roman"/>
        </w:rPr>
        <w:t>содержание вымывающихся компонентов — не более 6 %;</w:t>
      </w:r>
    </w:p>
    <w:p w:rsidR="001D4798" w:rsidRDefault="002B6079" w:rsidP="00041E5D">
      <w:pPr>
        <w:overflowPunct w:val="0"/>
        <w:autoSpaceDE w:val="0"/>
        <w:autoSpaceDN w:val="0"/>
        <w:spacing w:after="0" w:line="240" w:lineRule="auto"/>
        <w:ind w:left="709"/>
        <w:jc w:val="both"/>
        <w:rPr>
          <w:rFonts w:eastAsia="Times New Roman"/>
        </w:rPr>
      </w:pPr>
      <w:r w:rsidRPr="002B6079">
        <w:rPr>
          <w:rFonts w:eastAsia="Times New Roman"/>
        </w:rPr>
        <w:t>доля материалов с экстрагированием дихлорметана при изготовлении внутренней налобной ленты из кожи — 4—12 %.</w:t>
      </w:r>
    </w:p>
    <w:p w:rsidR="00041E5D" w:rsidRDefault="00041E5D" w:rsidP="00041E5D">
      <w:pPr>
        <w:overflowPunct w:val="0"/>
        <w:autoSpaceDE w:val="0"/>
        <w:autoSpaceDN w:val="0"/>
        <w:spacing w:after="0" w:line="240" w:lineRule="auto"/>
        <w:ind w:firstLine="709"/>
        <w:jc w:val="both"/>
        <w:rPr>
          <w:rFonts w:eastAsia="Times New Roman"/>
        </w:rPr>
      </w:pPr>
      <w:r w:rsidRPr="00041E5D">
        <w:rPr>
          <w:rFonts w:eastAsia="Times New Roman"/>
        </w:rPr>
        <w:t xml:space="preserve">Каска должна иметь </w:t>
      </w:r>
      <w:r w:rsidRPr="00041E5D">
        <w:rPr>
          <w:rFonts w:eastAsia="Times New Roman"/>
          <w:b/>
          <w:i/>
        </w:rPr>
        <w:t>подбородочный ремень</w:t>
      </w:r>
      <w:r w:rsidRPr="00041E5D">
        <w:rPr>
          <w:rFonts w:eastAsia="Times New Roman"/>
        </w:rPr>
        <w:t>. Ширина ремня - не менее 10 мм. Элементы крепления подбородочного ремня могут быть расположены на корпусе каски или на несущей ленте.</w:t>
      </w:r>
      <w:r w:rsidR="001D4798">
        <w:rPr>
          <w:rFonts w:eastAsia="Times New Roman"/>
        </w:rPr>
        <w:tab/>
      </w:r>
    </w:p>
    <w:p w:rsidR="001D4798" w:rsidRDefault="002B6079" w:rsidP="00041E5D">
      <w:pPr>
        <w:overflowPunct w:val="0"/>
        <w:autoSpaceDE w:val="0"/>
        <w:autoSpaceDN w:val="0"/>
        <w:spacing w:after="0" w:line="240" w:lineRule="auto"/>
        <w:ind w:firstLine="709"/>
        <w:jc w:val="both"/>
        <w:rPr>
          <w:rFonts w:eastAsia="Times New Roman"/>
        </w:rPr>
      </w:pPr>
      <w:r w:rsidRPr="002B6079">
        <w:rPr>
          <w:rFonts w:eastAsia="Times New Roman"/>
        </w:rPr>
        <w:t xml:space="preserve">Для повышения комфортности </w:t>
      </w:r>
      <w:r w:rsidRPr="002B6079">
        <w:rPr>
          <w:rFonts w:eastAsia="Times New Roman"/>
          <w:b/>
          <w:i/>
        </w:rPr>
        <w:t>амортизатор</w:t>
      </w:r>
      <w:r w:rsidRPr="002B6079">
        <w:rPr>
          <w:rFonts w:eastAsia="Times New Roman"/>
        </w:rPr>
        <w:t xml:space="preserve"> следует изготавливать из текстильных лент. Этот материал позволяет оптимально приспособить каску к форме головы, одновременно </w:t>
      </w:r>
      <w:r w:rsidR="009D2FFC" w:rsidRPr="002B6079">
        <w:rPr>
          <w:rFonts w:eastAsia="Times New Roman"/>
        </w:rPr>
        <w:t>удобен с</w:t>
      </w:r>
      <w:r w:rsidRPr="002B6079">
        <w:rPr>
          <w:rFonts w:eastAsia="Times New Roman"/>
        </w:rPr>
        <w:t xml:space="preserve"> учетом потовыделения и возможного раздражения кожи.</w:t>
      </w:r>
      <w:r w:rsidR="005055CD" w:rsidRPr="005055CD">
        <w:t xml:space="preserve"> </w:t>
      </w:r>
      <w:r w:rsidR="005055CD" w:rsidRPr="005055CD">
        <w:rPr>
          <w:rFonts w:eastAsia="Times New Roman"/>
        </w:rPr>
        <w:t>Если амортизатор состоит из текстильных лент, то ширина каждой ленты должна быть не менее 15 мм, а общая ширина лент, исходящих из точки пересечения, должна быть не менее 72 мм.</w:t>
      </w:r>
    </w:p>
    <w:p w:rsidR="00041E5D" w:rsidRDefault="00041E5D" w:rsidP="00041E5D">
      <w:pPr>
        <w:overflowPunct w:val="0"/>
        <w:autoSpaceDE w:val="0"/>
        <w:autoSpaceDN w:val="0"/>
        <w:spacing w:after="0" w:line="240" w:lineRule="auto"/>
        <w:ind w:firstLine="709"/>
        <w:jc w:val="both"/>
        <w:rPr>
          <w:rFonts w:eastAsia="Times New Roman"/>
        </w:rPr>
      </w:pPr>
      <w:r w:rsidRPr="00041E5D">
        <w:rPr>
          <w:rFonts w:eastAsia="Times New Roman"/>
        </w:rPr>
        <w:t xml:space="preserve">Если в защитной каске имеются </w:t>
      </w:r>
      <w:r w:rsidRPr="00041E5D">
        <w:rPr>
          <w:rFonts w:eastAsia="Times New Roman"/>
          <w:b/>
          <w:i/>
        </w:rPr>
        <w:t>вентиляционные отверстия</w:t>
      </w:r>
      <w:r w:rsidRPr="00041E5D">
        <w:rPr>
          <w:rFonts w:eastAsia="Times New Roman"/>
        </w:rPr>
        <w:t xml:space="preserve">, то суммарная площадь этих отверстий должна быть </w:t>
      </w:r>
      <w:r w:rsidR="000718A9">
        <w:rPr>
          <w:rFonts w:eastAsia="Times New Roman"/>
        </w:rPr>
        <w:t xml:space="preserve">от 150 до </w:t>
      </w:r>
      <w:r w:rsidR="003B7E2F">
        <w:rPr>
          <w:rFonts w:eastAsia="Times New Roman"/>
        </w:rPr>
        <w:t>450 мм</w:t>
      </w:r>
      <w:r w:rsidRPr="00041E5D">
        <w:rPr>
          <w:rFonts w:eastAsia="Times New Roman"/>
        </w:rPr>
        <w:t>.</w:t>
      </w:r>
    </w:p>
    <w:p w:rsidR="001D4798" w:rsidRDefault="001D4798" w:rsidP="002B6079">
      <w:pPr>
        <w:overflowPunct w:val="0"/>
        <w:autoSpaceDE w:val="0"/>
        <w:autoSpaceDN w:val="0"/>
        <w:spacing w:after="0" w:line="240" w:lineRule="auto"/>
        <w:ind w:firstLine="284"/>
        <w:jc w:val="both"/>
        <w:rPr>
          <w:rFonts w:eastAsia="Times New Roman"/>
        </w:rPr>
      </w:pPr>
      <w:r>
        <w:rPr>
          <w:rFonts w:eastAsia="Times New Roman"/>
        </w:rPr>
        <w:tab/>
      </w:r>
      <w:r w:rsidR="002B6079" w:rsidRPr="002B6079">
        <w:rPr>
          <w:rFonts w:eastAsia="Times New Roman"/>
        </w:rPr>
        <w:t>Для достижения оптимального комфорта конструкция каски должна обеспечивать максимальный диапазон регулирования размеров внутренней оснастки каски. Применением реечных регуляторов или храповика.</w:t>
      </w:r>
    </w:p>
    <w:p w:rsidR="001D4798" w:rsidRDefault="001D4798" w:rsidP="002B6079">
      <w:pPr>
        <w:overflowPunct w:val="0"/>
        <w:autoSpaceDE w:val="0"/>
        <w:autoSpaceDN w:val="0"/>
        <w:spacing w:after="0" w:line="240" w:lineRule="auto"/>
        <w:ind w:firstLine="284"/>
        <w:jc w:val="both"/>
        <w:rPr>
          <w:rFonts w:eastAsia="Times New Roman"/>
        </w:rPr>
      </w:pPr>
      <w:r>
        <w:rPr>
          <w:rFonts w:eastAsia="Times New Roman"/>
        </w:rPr>
        <w:tab/>
      </w:r>
      <w:r w:rsidR="003B7E2F">
        <w:rPr>
          <w:rFonts w:eastAsia="Times New Roman"/>
        </w:rPr>
        <w:t xml:space="preserve">Конструктивно каска должна исключать элементы способные травмировать пользователя (жесткие выступы, металлические элементы). </w:t>
      </w:r>
    </w:p>
    <w:p w:rsidR="001D4798" w:rsidRDefault="001D4798" w:rsidP="002B6079">
      <w:pPr>
        <w:overflowPunct w:val="0"/>
        <w:autoSpaceDE w:val="0"/>
        <w:autoSpaceDN w:val="0"/>
        <w:spacing w:after="0" w:line="240" w:lineRule="auto"/>
        <w:ind w:firstLine="284"/>
        <w:jc w:val="both"/>
        <w:rPr>
          <w:rFonts w:eastAsia="Times New Roman"/>
        </w:rPr>
      </w:pPr>
      <w:r>
        <w:rPr>
          <w:rFonts w:eastAsia="Times New Roman"/>
        </w:rPr>
        <w:tab/>
      </w:r>
      <w:r w:rsidR="002B6079" w:rsidRPr="002B6079">
        <w:rPr>
          <w:rFonts w:eastAsia="Times New Roman"/>
          <w:b/>
          <w:i/>
        </w:rPr>
        <w:t>Швы внутренней оснастки</w:t>
      </w:r>
      <w:r w:rsidR="002B6079" w:rsidRPr="002B6079">
        <w:rPr>
          <w:rFonts w:eastAsia="Times New Roman"/>
        </w:rPr>
        <w:t xml:space="preserve"> должны быть защищены от истирания.</w:t>
      </w:r>
    </w:p>
    <w:p w:rsidR="003B7E2F" w:rsidRDefault="001D4798" w:rsidP="002B6079">
      <w:pPr>
        <w:overflowPunct w:val="0"/>
        <w:autoSpaceDE w:val="0"/>
        <w:autoSpaceDN w:val="0"/>
        <w:spacing w:after="0" w:line="240" w:lineRule="auto"/>
        <w:ind w:firstLine="284"/>
        <w:jc w:val="both"/>
        <w:rPr>
          <w:rFonts w:eastAsia="Times New Roman"/>
        </w:rPr>
      </w:pPr>
      <w:r>
        <w:rPr>
          <w:rFonts w:eastAsia="Times New Roman"/>
        </w:rPr>
        <w:tab/>
      </w:r>
      <w:r w:rsidR="003B7E2F" w:rsidRPr="003B7E2F">
        <w:rPr>
          <w:rFonts w:eastAsia="Times New Roman"/>
          <w:b/>
          <w:i/>
        </w:rPr>
        <w:t>Вентиляционные отверстия</w:t>
      </w:r>
      <w:r w:rsidR="003B7E2F">
        <w:rPr>
          <w:rFonts w:eastAsia="Times New Roman"/>
        </w:rPr>
        <w:t xml:space="preserve"> должны быть предусмотрены снизу и сверху в верхней трети оболочки каски.</w:t>
      </w:r>
      <w:r>
        <w:rPr>
          <w:rFonts w:eastAsia="Times New Roman"/>
        </w:rPr>
        <w:tab/>
      </w:r>
    </w:p>
    <w:p w:rsidR="001D4798" w:rsidRDefault="002B6079" w:rsidP="002B6079">
      <w:pPr>
        <w:overflowPunct w:val="0"/>
        <w:autoSpaceDE w:val="0"/>
        <w:autoSpaceDN w:val="0"/>
        <w:spacing w:after="0" w:line="240" w:lineRule="auto"/>
        <w:ind w:firstLine="284"/>
        <w:jc w:val="both"/>
        <w:rPr>
          <w:rFonts w:eastAsia="Times New Roman"/>
        </w:rPr>
      </w:pPr>
      <w:r w:rsidRPr="002B6079">
        <w:rPr>
          <w:rFonts w:eastAsia="Times New Roman"/>
        </w:rPr>
        <w:t>Все</w:t>
      </w:r>
      <w:r w:rsidR="003B7E2F">
        <w:rPr>
          <w:rFonts w:eastAsia="Times New Roman"/>
        </w:rPr>
        <w:t xml:space="preserve"> регулируемые</w:t>
      </w:r>
      <w:r w:rsidRPr="002B6079">
        <w:rPr>
          <w:rFonts w:eastAsia="Times New Roman"/>
        </w:rPr>
        <w:t xml:space="preserve"> элементы каски, должны иметь конструкцию, позволяющую обеспечивать</w:t>
      </w:r>
      <w:r w:rsidR="003B7E2F">
        <w:rPr>
          <w:rFonts w:eastAsia="Times New Roman"/>
        </w:rPr>
        <w:t xml:space="preserve"> их удаление и крепление без </w:t>
      </w:r>
      <w:r w:rsidR="009D2FFC">
        <w:rPr>
          <w:rFonts w:eastAsia="Times New Roman"/>
        </w:rPr>
        <w:t>каких-либо</w:t>
      </w:r>
      <w:r w:rsidR="003B7E2F">
        <w:rPr>
          <w:rFonts w:eastAsia="Times New Roman"/>
        </w:rPr>
        <w:t xml:space="preserve"> инструментов</w:t>
      </w:r>
      <w:r w:rsidRPr="002B6079">
        <w:rPr>
          <w:rFonts w:eastAsia="Times New Roman"/>
        </w:rPr>
        <w:t>.</w:t>
      </w:r>
    </w:p>
    <w:p w:rsidR="003B7E2F" w:rsidRDefault="003B7E2F" w:rsidP="002B6079">
      <w:pPr>
        <w:overflowPunct w:val="0"/>
        <w:autoSpaceDE w:val="0"/>
        <w:autoSpaceDN w:val="0"/>
        <w:spacing w:after="0" w:line="240" w:lineRule="auto"/>
        <w:ind w:firstLine="284"/>
        <w:jc w:val="both"/>
        <w:rPr>
          <w:rFonts w:eastAsia="Times New Roman"/>
        </w:rPr>
      </w:pPr>
    </w:p>
    <w:p w:rsidR="003B7E2F" w:rsidRDefault="003B7E2F" w:rsidP="003B7E2F">
      <w:pPr>
        <w:overflowPunct w:val="0"/>
        <w:autoSpaceDE w:val="0"/>
        <w:autoSpaceDN w:val="0"/>
        <w:spacing w:after="0" w:line="240" w:lineRule="auto"/>
        <w:ind w:firstLine="284"/>
        <w:jc w:val="both"/>
        <w:rPr>
          <w:rFonts w:eastAsia="Times New Roman"/>
          <w:b/>
        </w:rPr>
      </w:pPr>
      <w:r w:rsidRPr="003B7E2F">
        <w:rPr>
          <w:rFonts w:eastAsia="Times New Roman"/>
          <w:b/>
        </w:rPr>
        <w:t>Материалы для производства касок</w:t>
      </w:r>
    </w:p>
    <w:p w:rsidR="002B6079" w:rsidRPr="003B7E2F" w:rsidRDefault="003B7E2F" w:rsidP="003B7E2F">
      <w:pPr>
        <w:overflowPunct w:val="0"/>
        <w:autoSpaceDE w:val="0"/>
        <w:autoSpaceDN w:val="0"/>
        <w:spacing w:after="0" w:line="240" w:lineRule="auto"/>
        <w:ind w:firstLine="284"/>
        <w:jc w:val="both"/>
        <w:rPr>
          <w:rFonts w:eastAsia="Times New Roman"/>
          <w:b/>
        </w:rPr>
      </w:pPr>
      <w:r>
        <w:rPr>
          <w:rFonts w:eastAsia="Times New Roman"/>
          <w:b/>
        </w:rPr>
        <w:t xml:space="preserve">   </w:t>
      </w:r>
      <w:r w:rsidR="002B6079" w:rsidRPr="002B6079">
        <w:rPr>
          <w:rFonts w:eastAsia="Times New Roman"/>
        </w:rPr>
        <w:t>В производстве касок используют термопластичные полимеры: полиэтилен, поликарбонат, акрилонитрилбутадиенстирол (АБС-пластик), полиамид, текстолит, стекловолокнистый пластик ДСВ.</w:t>
      </w:r>
    </w:p>
    <w:p w:rsidR="00041E5D" w:rsidRPr="00041E5D" w:rsidRDefault="00041E5D" w:rsidP="00041E5D">
      <w:pPr>
        <w:overflowPunct w:val="0"/>
        <w:autoSpaceDE w:val="0"/>
        <w:autoSpaceDN w:val="0"/>
        <w:spacing w:after="0" w:line="240" w:lineRule="auto"/>
        <w:ind w:firstLine="284"/>
        <w:jc w:val="both"/>
        <w:rPr>
          <w:rFonts w:eastAsia="Times New Roman"/>
          <w:b/>
        </w:rPr>
      </w:pPr>
      <w:r w:rsidRPr="00041E5D">
        <w:rPr>
          <w:rFonts w:eastAsia="Times New Roman"/>
          <w:b/>
        </w:rPr>
        <w:lastRenderedPageBreak/>
        <w:t>Основные эксплуатационные характеристики</w:t>
      </w:r>
      <w:r w:rsidR="003B7E2F">
        <w:rPr>
          <w:rFonts w:eastAsia="Times New Roman"/>
          <w:b/>
        </w:rPr>
        <w:t xml:space="preserve"> касок</w:t>
      </w:r>
      <w:r w:rsidRPr="00041E5D">
        <w:rPr>
          <w:rFonts w:eastAsia="Times New Roman"/>
          <w:b/>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-а</w:t>
      </w:r>
      <w:r w:rsidR="00041E5D" w:rsidRPr="00041E5D">
        <w:rPr>
          <w:rFonts w:eastAsia="Times New Roman"/>
        </w:rPr>
        <w:t>мортизация</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-с</w:t>
      </w:r>
      <w:r w:rsidR="00041E5D" w:rsidRPr="00041E5D">
        <w:rPr>
          <w:rFonts w:eastAsia="Times New Roman"/>
        </w:rPr>
        <w:t>опротивление перфорации</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-о</w:t>
      </w:r>
      <w:r w:rsidR="00041E5D" w:rsidRPr="00041E5D">
        <w:rPr>
          <w:rFonts w:eastAsia="Times New Roman"/>
        </w:rPr>
        <w:t>гнестойкость</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-к</w:t>
      </w:r>
      <w:r w:rsidR="00041E5D" w:rsidRPr="00041E5D">
        <w:rPr>
          <w:rFonts w:eastAsia="Times New Roman"/>
        </w:rPr>
        <w:t>репление подбородочного ремня</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-э</w:t>
      </w:r>
      <w:r w:rsidR="00041E5D" w:rsidRPr="00041E5D">
        <w:rPr>
          <w:rFonts w:eastAsia="Times New Roman"/>
        </w:rPr>
        <w:t>тикетка</w:t>
      </w:r>
      <w:r w:rsidR="00041E5D">
        <w:rPr>
          <w:rFonts w:eastAsia="Times New Roman"/>
        </w:rPr>
        <w:t>.</w:t>
      </w:r>
    </w:p>
    <w:p w:rsidR="00041E5D" w:rsidRPr="00041E5D" w:rsidRDefault="00041E5D" w:rsidP="00041E5D">
      <w:pPr>
        <w:overflowPunct w:val="0"/>
        <w:autoSpaceDE w:val="0"/>
        <w:autoSpaceDN w:val="0"/>
        <w:spacing w:after="0" w:line="240" w:lineRule="auto"/>
        <w:ind w:firstLine="284"/>
        <w:jc w:val="both"/>
        <w:rPr>
          <w:rFonts w:eastAsia="Times New Roman"/>
          <w:b/>
        </w:rPr>
      </w:pPr>
      <w:r w:rsidRPr="00041E5D">
        <w:rPr>
          <w:rFonts w:eastAsia="Times New Roman"/>
          <w:b/>
        </w:rPr>
        <w:t>Дополнительные требования</w:t>
      </w:r>
      <w:r>
        <w:rPr>
          <w:rFonts w:eastAsia="Times New Roman"/>
          <w:b/>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-о</w:t>
      </w:r>
      <w:r w:rsidR="00041E5D" w:rsidRPr="00041E5D">
        <w:rPr>
          <w:rFonts w:eastAsia="Times New Roman"/>
        </w:rPr>
        <w:t>чень низкая температура - минус 20 °С, минус 30 °С</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-о</w:t>
      </w:r>
      <w:r w:rsidR="00041E5D" w:rsidRPr="00041E5D">
        <w:rPr>
          <w:rFonts w:eastAsia="Times New Roman"/>
        </w:rPr>
        <w:t>чень высокая температура (150 °С)</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-э</w:t>
      </w:r>
      <w:r w:rsidR="00041E5D" w:rsidRPr="00041E5D">
        <w:rPr>
          <w:rFonts w:eastAsia="Times New Roman"/>
        </w:rPr>
        <w:t>лектрическая изоляция</w:t>
      </w:r>
      <w:r w:rsidR="00041E5D">
        <w:rPr>
          <w:rFonts w:eastAsia="Times New Roman"/>
        </w:rPr>
        <w:t>,</w:t>
      </w:r>
    </w:p>
    <w:p w:rsidR="00041E5D" w:rsidRP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-б</w:t>
      </w:r>
      <w:r w:rsidR="00041E5D" w:rsidRPr="00041E5D">
        <w:rPr>
          <w:rFonts w:eastAsia="Times New Roman"/>
        </w:rPr>
        <w:t>оковая деформация</w:t>
      </w:r>
      <w:r w:rsidR="00041E5D">
        <w:rPr>
          <w:rFonts w:eastAsia="Times New Roman"/>
        </w:rPr>
        <w:t>,</w:t>
      </w:r>
    </w:p>
    <w:p w:rsidR="00041E5D" w:rsidRDefault="00753EF1" w:rsidP="00041E5D">
      <w:pPr>
        <w:overflowPunct w:val="0"/>
        <w:autoSpaceDE w:val="0"/>
        <w:autoSpaceDN w:val="0"/>
        <w:spacing w:after="0" w:line="240" w:lineRule="auto"/>
        <w:ind w:firstLine="284"/>
        <w:jc w:val="both"/>
        <w:rPr>
          <w:rFonts w:eastAsia="Times New Roman"/>
        </w:rPr>
      </w:pPr>
      <w:r>
        <w:rPr>
          <w:rFonts w:eastAsia="Times New Roman"/>
        </w:rPr>
        <w:t>-б</w:t>
      </w:r>
      <w:r w:rsidR="00041E5D" w:rsidRPr="00041E5D">
        <w:rPr>
          <w:rFonts w:eastAsia="Times New Roman"/>
        </w:rPr>
        <w:t>рызги металла</w:t>
      </w:r>
      <w:r w:rsidR="00041E5D">
        <w:rPr>
          <w:rFonts w:eastAsia="Times New Roman"/>
        </w:rPr>
        <w:t>.</w:t>
      </w:r>
    </w:p>
    <w:p w:rsidR="0042031A" w:rsidRPr="00041E5D" w:rsidRDefault="0042031A" w:rsidP="00041E5D">
      <w:pPr>
        <w:overflowPunct w:val="0"/>
        <w:autoSpaceDE w:val="0"/>
        <w:autoSpaceDN w:val="0"/>
        <w:spacing w:after="0" w:line="240" w:lineRule="auto"/>
        <w:ind w:firstLine="284"/>
        <w:jc w:val="both"/>
        <w:rPr>
          <w:rFonts w:eastAsia="Times New Roman"/>
        </w:rPr>
      </w:pPr>
    </w:p>
    <w:p w:rsidR="00753EF1" w:rsidRDefault="0042031A" w:rsidP="0042031A">
      <w:pPr>
        <w:overflowPunct w:val="0"/>
        <w:autoSpaceDE w:val="0"/>
        <w:autoSpaceDN w:val="0"/>
        <w:spacing w:after="0" w:line="240" w:lineRule="auto"/>
        <w:ind w:firstLine="709"/>
        <w:jc w:val="both"/>
        <w:rPr>
          <w:rFonts w:eastAsia="Times New Roman"/>
          <w:b/>
        </w:rPr>
      </w:pPr>
      <w:r w:rsidRPr="00E349F7">
        <w:rPr>
          <w:rFonts w:eastAsia="Times New Roman"/>
          <w:b/>
        </w:rPr>
        <w:t>В</w:t>
      </w:r>
      <w:r w:rsidR="00753EF1">
        <w:rPr>
          <w:rFonts w:eastAsia="Times New Roman"/>
          <w:b/>
        </w:rPr>
        <w:t>ысокоэффективные защитные каски</w:t>
      </w:r>
    </w:p>
    <w:p w:rsidR="00551B16" w:rsidRDefault="0042031A" w:rsidP="00551B16">
      <w:pPr>
        <w:overflowPunct w:val="0"/>
        <w:autoSpaceDE w:val="0"/>
        <w:autoSpaceDN w:val="0"/>
        <w:spacing w:after="0" w:line="240" w:lineRule="auto"/>
        <w:ind w:firstLine="709"/>
        <w:jc w:val="both"/>
        <w:rPr>
          <w:rFonts w:eastAsia="Times New Roman"/>
          <w:b/>
        </w:rPr>
      </w:pPr>
      <w:r w:rsidRPr="00E349F7">
        <w:rPr>
          <w:rFonts w:eastAsia="Times New Roman"/>
          <w:b/>
        </w:rPr>
        <w:t xml:space="preserve"> </w:t>
      </w:r>
      <w:r w:rsidR="00753EF1">
        <w:rPr>
          <w:rFonts w:eastAsia="Times New Roman"/>
        </w:rPr>
        <w:t>ГОСТ EN 14052-2015 ССБТ</w:t>
      </w:r>
      <w:r w:rsidRPr="00E349F7">
        <w:rPr>
          <w:rFonts w:eastAsia="Times New Roman"/>
        </w:rPr>
        <w:t xml:space="preserve"> </w:t>
      </w:r>
      <w:r w:rsidR="00753EF1">
        <w:rPr>
          <w:rFonts w:eastAsia="Times New Roman"/>
        </w:rPr>
        <w:t>«</w:t>
      </w:r>
      <w:r w:rsidR="00551B16" w:rsidRPr="00E349F7">
        <w:rPr>
          <w:rFonts w:eastAsia="Times New Roman"/>
          <w:b/>
        </w:rPr>
        <w:t>В</w:t>
      </w:r>
      <w:r w:rsidR="00551B16">
        <w:rPr>
          <w:rFonts w:eastAsia="Times New Roman"/>
          <w:b/>
        </w:rPr>
        <w:t>ысокоэффективные защитные каски</w:t>
      </w:r>
    </w:p>
    <w:p w:rsidR="0042031A" w:rsidRDefault="0042031A" w:rsidP="00753EF1">
      <w:pPr>
        <w:overflowPunct w:val="0"/>
        <w:autoSpaceDE w:val="0"/>
        <w:autoSpaceDN w:val="0"/>
        <w:spacing w:after="0" w:line="240" w:lineRule="auto"/>
        <w:ind w:firstLine="709"/>
        <w:jc w:val="both"/>
        <w:rPr>
          <w:rFonts w:eastAsia="Times New Roman"/>
        </w:rPr>
      </w:pPr>
      <w:r w:rsidRPr="00551B16">
        <w:rPr>
          <w:rFonts w:eastAsia="Times New Roman"/>
          <w:b/>
        </w:rPr>
        <w:t>Общие технические требования. Методы испытаний</w:t>
      </w:r>
      <w:r w:rsidR="00753EF1">
        <w:rPr>
          <w:rFonts w:eastAsia="Times New Roman"/>
        </w:rPr>
        <w:t>»</w:t>
      </w:r>
      <w:r>
        <w:rPr>
          <w:rFonts w:eastAsia="Times New Roman"/>
        </w:rPr>
        <w:t>.</w:t>
      </w:r>
      <w:r w:rsidR="00551B16">
        <w:rPr>
          <w:rFonts w:eastAsia="Times New Roman"/>
        </w:rPr>
        <w:t xml:space="preserve"> </w:t>
      </w:r>
      <w:r w:rsidRPr="00E349F7">
        <w:rPr>
          <w:rFonts w:eastAsia="Times New Roman"/>
        </w:rPr>
        <w:t>Высокоэффективные защитные каски высокой степени надежности в соответствии с настоящим стандартом предназначены для обеспечения защиты от падающих объектов и от воздействий на голову сзади, спереди и с боков, а также для обеспечения соответствующей защиты от черепно-мозговых травм и травм шеи.</w:t>
      </w:r>
    </w:p>
    <w:p w:rsidR="0042031A" w:rsidRDefault="0042031A" w:rsidP="0042031A">
      <w:pPr>
        <w:overflowPunct w:val="0"/>
        <w:autoSpaceDE w:val="0"/>
        <w:autoSpaceDN w:val="0"/>
        <w:spacing w:after="0" w:line="240" w:lineRule="auto"/>
        <w:ind w:firstLine="709"/>
        <w:jc w:val="both"/>
        <w:rPr>
          <w:rFonts w:eastAsia="Times New Roman"/>
        </w:rPr>
      </w:pPr>
      <w:r w:rsidRPr="00FE706C">
        <w:rPr>
          <w:rFonts w:eastAsia="Times New Roman"/>
        </w:rPr>
        <w:t>Настоящий стандарт включает в себя обязательные требования, которые распространяются на все высокоэффективные защитные каски, а также дополнительные требования, относящиеся к производственному исполнению касок, которые применяют только в тех случаях, когда они специально заявлены изготовителем касок.</w:t>
      </w:r>
    </w:p>
    <w:p w:rsidR="0042031A" w:rsidRDefault="0042031A" w:rsidP="0042031A">
      <w:pPr>
        <w:overflowPunct w:val="0"/>
        <w:autoSpaceDE w:val="0"/>
        <w:autoSpaceDN w:val="0"/>
        <w:spacing w:after="0" w:line="240" w:lineRule="auto"/>
        <w:jc w:val="both"/>
        <w:rPr>
          <w:rFonts w:eastAsia="Times New Roman"/>
          <w:bCs/>
        </w:rPr>
      </w:pPr>
      <w:r w:rsidRPr="009F1FA7">
        <w:rPr>
          <w:rFonts w:eastAsia="Times New Roman"/>
          <w:b/>
          <w:bCs/>
        </w:rPr>
        <w:t xml:space="preserve">Обязательные </w:t>
      </w:r>
      <w:r>
        <w:rPr>
          <w:rFonts w:eastAsia="Times New Roman"/>
          <w:b/>
          <w:bCs/>
        </w:rPr>
        <w:t>э</w:t>
      </w:r>
      <w:r w:rsidRPr="009F1FA7">
        <w:rPr>
          <w:rFonts w:eastAsia="Times New Roman"/>
          <w:b/>
          <w:bCs/>
        </w:rPr>
        <w:t>ксплуатационные требования</w:t>
      </w:r>
      <w:r w:rsidR="00753EF1">
        <w:rPr>
          <w:rFonts w:eastAsia="Times New Roman"/>
          <w:b/>
          <w:bCs/>
        </w:rPr>
        <w:t xml:space="preserve"> распространяются на следующие характеристики</w:t>
      </w:r>
      <w:r>
        <w:rPr>
          <w:rFonts w:eastAsia="Times New Roman"/>
          <w:b/>
          <w:bCs/>
        </w:rPr>
        <w:t>:</w:t>
      </w:r>
    </w:p>
    <w:p w:rsidR="0042031A" w:rsidRPr="009F1FA7" w:rsidRDefault="0042031A" w:rsidP="00A75146">
      <w:pPr>
        <w:pStyle w:val="aa"/>
        <w:numPr>
          <w:ilvl w:val="0"/>
          <w:numId w:val="34"/>
        </w:numPr>
        <w:overflowPunct w:val="0"/>
        <w:autoSpaceDE w:val="0"/>
        <w:autoSpaceDN w:val="0"/>
        <w:spacing w:after="0" w:line="240" w:lineRule="auto"/>
        <w:jc w:val="both"/>
        <w:rPr>
          <w:rFonts w:eastAsia="Times New Roman"/>
        </w:rPr>
      </w:pPr>
      <w:r w:rsidRPr="009F1FA7">
        <w:rPr>
          <w:rFonts w:eastAsia="Times New Roman"/>
        </w:rPr>
        <w:t>Амортизация удара</w:t>
      </w:r>
      <w:r w:rsidR="00753EF1">
        <w:rPr>
          <w:rFonts w:eastAsia="Times New Roman"/>
        </w:rPr>
        <w:t>;</w:t>
      </w:r>
    </w:p>
    <w:p w:rsidR="0042031A" w:rsidRPr="009F1FA7" w:rsidRDefault="0042031A" w:rsidP="00A75146">
      <w:pPr>
        <w:pStyle w:val="aa"/>
        <w:numPr>
          <w:ilvl w:val="0"/>
          <w:numId w:val="34"/>
        </w:numPr>
        <w:overflowPunct w:val="0"/>
        <w:autoSpaceDE w:val="0"/>
        <w:autoSpaceDN w:val="0"/>
        <w:spacing w:after="0" w:line="240" w:lineRule="auto"/>
        <w:jc w:val="both"/>
        <w:rPr>
          <w:rFonts w:eastAsia="Times New Roman"/>
        </w:rPr>
      </w:pPr>
      <w:r w:rsidRPr="009F1FA7">
        <w:rPr>
          <w:rFonts w:eastAsia="Times New Roman"/>
        </w:rPr>
        <w:t>Устойчивость к проникновению</w:t>
      </w:r>
      <w:r w:rsidR="00753EF1">
        <w:rPr>
          <w:rFonts w:eastAsia="Times New Roman"/>
        </w:rPr>
        <w:t>;</w:t>
      </w:r>
    </w:p>
    <w:p w:rsidR="0042031A" w:rsidRPr="009F1FA7" w:rsidRDefault="0042031A" w:rsidP="00A75146">
      <w:pPr>
        <w:pStyle w:val="aa"/>
        <w:numPr>
          <w:ilvl w:val="0"/>
          <w:numId w:val="34"/>
        </w:numPr>
        <w:overflowPunct w:val="0"/>
        <w:autoSpaceDE w:val="0"/>
        <w:autoSpaceDN w:val="0"/>
        <w:spacing w:after="0" w:line="240" w:lineRule="auto"/>
        <w:jc w:val="both"/>
        <w:rPr>
          <w:rFonts w:eastAsia="Times New Roman"/>
        </w:rPr>
      </w:pPr>
      <w:r w:rsidRPr="009F1FA7">
        <w:rPr>
          <w:rFonts w:eastAsia="Times New Roman"/>
        </w:rPr>
        <w:t>Отсоединение системы фиксации</w:t>
      </w:r>
      <w:r w:rsidR="00753EF1">
        <w:rPr>
          <w:rFonts w:eastAsia="Times New Roman"/>
        </w:rPr>
        <w:t>;</w:t>
      </w:r>
    </w:p>
    <w:p w:rsidR="0042031A" w:rsidRPr="009F1FA7" w:rsidRDefault="0042031A" w:rsidP="00A75146">
      <w:pPr>
        <w:pStyle w:val="aa"/>
        <w:numPr>
          <w:ilvl w:val="0"/>
          <w:numId w:val="34"/>
        </w:numPr>
        <w:overflowPunct w:val="0"/>
        <w:autoSpaceDE w:val="0"/>
        <w:autoSpaceDN w:val="0"/>
        <w:spacing w:after="0" w:line="240" w:lineRule="auto"/>
        <w:jc w:val="both"/>
        <w:rPr>
          <w:rFonts w:eastAsia="Times New Roman"/>
        </w:rPr>
      </w:pPr>
      <w:r w:rsidRPr="009F1FA7">
        <w:rPr>
          <w:rFonts w:eastAsia="Times New Roman"/>
        </w:rPr>
        <w:t>Эффективность системы фиксации</w:t>
      </w:r>
      <w:r w:rsidR="00753EF1">
        <w:rPr>
          <w:rFonts w:eastAsia="Times New Roman"/>
        </w:rPr>
        <w:t>;</w:t>
      </w:r>
    </w:p>
    <w:p w:rsidR="0042031A" w:rsidRPr="009F1FA7" w:rsidRDefault="0042031A" w:rsidP="00A75146">
      <w:pPr>
        <w:pStyle w:val="aa"/>
        <w:numPr>
          <w:ilvl w:val="0"/>
          <w:numId w:val="34"/>
        </w:numPr>
        <w:overflowPunct w:val="0"/>
        <w:autoSpaceDE w:val="0"/>
        <w:autoSpaceDN w:val="0"/>
        <w:spacing w:after="0" w:line="240" w:lineRule="auto"/>
        <w:jc w:val="both"/>
        <w:rPr>
          <w:rFonts w:eastAsia="Times New Roman"/>
        </w:rPr>
      </w:pPr>
      <w:r w:rsidRPr="009F1FA7">
        <w:rPr>
          <w:rFonts w:eastAsia="Times New Roman"/>
        </w:rPr>
        <w:t>Огнестойкость</w:t>
      </w:r>
      <w:r w:rsidR="00753EF1">
        <w:rPr>
          <w:rFonts w:eastAsia="Times New Roman"/>
        </w:rPr>
        <w:t>;</w:t>
      </w:r>
    </w:p>
    <w:p w:rsidR="0042031A" w:rsidRPr="009F1FA7" w:rsidRDefault="0042031A" w:rsidP="0042031A">
      <w:pPr>
        <w:overflowPunct w:val="0"/>
        <w:autoSpaceDE w:val="0"/>
        <w:autoSpaceDN w:val="0"/>
        <w:spacing w:after="0" w:line="240" w:lineRule="auto"/>
        <w:ind w:firstLine="360"/>
        <w:jc w:val="both"/>
        <w:rPr>
          <w:rFonts w:eastAsia="Times New Roman"/>
        </w:rPr>
      </w:pPr>
      <w:r>
        <w:rPr>
          <w:rFonts w:eastAsia="Times New Roman"/>
        </w:rPr>
        <w:t xml:space="preserve">6. </w:t>
      </w:r>
      <w:r w:rsidR="00753EF1">
        <w:rPr>
          <w:rFonts w:eastAsia="Times New Roman"/>
        </w:rPr>
        <w:t xml:space="preserve">  </w:t>
      </w:r>
      <w:r>
        <w:rPr>
          <w:rFonts w:eastAsia="Times New Roman"/>
        </w:rPr>
        <w:t>Этикетка</w:t>
      </w:r>
      <w:r w:rsidR="00753EF1">
        <w:rPr>
          <w:rFonts w:eastAsia="Times New Roman"/>
        </w:rPr>
        <w:t>.</w:t>
      </w:r>
    </w:p>
    <w:p w:rsidR="0042031A" w:rsidRPr="00506D53" w:rsidRDefault="0042031A" w:rsidP="0042031A">
      <w:pPr>
        <w:overflowPunct w:val="0"/>
        <w:autoSpaceDE w:val="0"/>
        <w:autoSpaceDN w:val="0"/>
        <w:spacing w:after="0" w:line="240" w:lineRule="auto"/>
        <w:jc w:val="both"/>
        <w:rPr>
          <w:rFonts w:eastAsia="Times New Roman"/>
          <w:b/>
        </w:rPr>
      </w:pPr>
      <w:r w:rsidRPr="00506D53">
        <w:rPr>
          <w:rFonts w:eastAsia="Times New Roman"/>
          <w:b/>
        </w:rPr>
        <w:t>Дополнительные требования:</w:t>
      </w:r>
    </w:p>
    <w:p w:rsidR="0042031A" w:rsidRPr="00506D53" w:rsidRDefault="0042031A" w:rsidP="0042031A">
      <w:pPr>
        <w:overflowPunct w:val="0"/>
        <w:autoSpaceDE w:val="0"/>
        <w:autoSpaceDN w:val="0"/>
        <w:spacing w:after="0" w:line="240" w:lineRule="auto"/>
        <w:jc w:val="both"/>
        <w:rPr>
          <w:rFonts w:eastAsia="Times New Roman"/>
        </w:rPr>
      </w:pPr>
      <w:r>
        <w:rPr>
          <w:rFonts w:eastAsia="Times New Roman"/>
        </w:rPr>
        <w:t xml:space="preserve">1. Характеристики в условиях </w:t>
      </w:r>
      <w:r w:rsidRPr="00506D53">
        <w:rPr>
          <w:rFonts w:eastAsia="Times New Roman"/>
        </w:rPr>
        <w:t>низк</w:t>
      </w:r>
      <w:r>
        <w:rPr>
          <w:rFonts w:eastAsia="Times New Roman"/>
        </w:rPr>
        <w:t>их</w:t>
      </w:r>
      <w:r w:rsidRPr="00506D53">
        <w:rPr>
          <w:rFonts w:eastAsia="Times New Roman"/>
        </w:rPr>
        <w:t xml:space="preserve"> температур - минус 20 °С, минус 30 °С</w:t>
      </w:r>
      <w:r>
        <w:rPr>
          <w:rFonts w:eastAsia="Times New Roman"/>
        </w:rPr>
        <w:t xml:space="preserve"> или минус 40</w:t>
      </w:r>
      <w:r w:rsidR="00753EF1">
        <w:rPr>
          <w:rFonts w:eastAsia="Times New Roman"/>
        </w:rPr>
        <w:t>°С;</w:t>
      </w:r>
    </w:p>
    <w:p w:rsidR="00753EF1" w:rsidRDefault="0042031A" w:rsidP="0042031A">
      <w:pPr>
        <w:overflowPunct w:val="0"/>
        <w:autoSpaceDE w:val="0"/>
        <w:autoSpaceDN w:val="0"/>
        <w:spacing w:after="0" w:line="240" w:lineRule="auto"/>
        <w:jc w:val="both"/>
        <w:rPr>
          <w:rFonts w:eastAsia="Times New Roman"/>
        </w:rPr>
      </w:pPr>
      <w:r>
        <w:rPr>
          <w:rFonts w:eastAsia="Times New Roman"/>
        </w:rPr>
        <w:t>2. Характеристики в условиях высоких</w:t>
      </w:r>
      <w:r w:rsidRPr="00506D53">
        <w:rPr>
          <w:rFonts w:eastAsia="Times New Roman"/>
        </w:rPr>
        <w:t xml:space="preserve"> температур (</w:t>
      </w:r>
      <w:r>
        <w:rPr>
          <w:rFonts w:eastAsia="Times New Roman"/>
        </w:rPr>
        <w:t xml:space="preserve">до </w:t>
      </w:r>
      <w:r w:rsidRPr="00506D53">
        <w:rPr>
          <w:rFonts w:eastAsia="Times New Roman"/>
        </w:rPr>
        <w:t>150 °С)</w:t>
      </w:r>
      <w:r w:rsidR="00753EF1">
        <w:rPr>
          <w:rFonts w:eastAsia="Times New Roman"/>
        </w:rPr>
        <w:t>;</w:t>
      </w:r>
    </w:p>
    <w:p w:rsidR="0042031A" w:rsidRPr="00506D53" w:rsidRDefault="00753EF1" w:rsidP="0042031A">
      <w:pPr>
        <w:overflowPunct w:val="0"/>
        <w:autoSpaceDE w:val="0"/>
        <w:autoSpaceDN w:val="0"/>
        <w:spacing w:after="0" w:line="240" w:lineRule="auto"/>
        <w:jc w:val="both"/>
        <w:rPr>
          <w:rFonts w:eastAsia="Times New Roman"/>
        </w:rPr>
      </w:pPr>
      <w:r>
        <w:rPr>
          <w:rFonts w:eastAsia="Times New Roman"/>
        </w:rPr>
        <w:t xml:space="preserve"> </w:t>
      </w:r>
      <w:r w:rsidR="0042031A">
        <w:rPr>
          <w:rFonts w:eastAsia="Times New Roman"/>
        </w:rPr>
        <w:t>3. Устойчивость к тепловому излучению (7 или 14 к</w:t>
      </w:r>
      <w:r w:rsidR="0042031A">
        <w:rPr>
          <w:rFonts w:eastAsia="Times New Roman"/>
          <w:lang w:val="en-US"/>
        </w:rPr>
        <w:t>Wm</w:t>
      </w:r>
      <w:r w:rsidR="0042031A" w:rsidRPr="00506D53">
        <w:rPr>
          <w:rFonts w:eastAsia="Times New Roman"/>
        </w:rPr>
        <w:t>²)</w:t>
      </w:r>
      <w:r>
        <w:rPr>
          <w:rFonts w:eastAsia="Times New Roman"/>
        </w:rPr>
        <w:t>;</w:t>
      </w:r>
    </w:p>
    <w:p w:rsidR="0042031A" w:rsidRPr="00506D53" w:rsidRDefault="0042031A" w:rsidP="0042031A">
      <w:pPr>
        <w:overflowPunct w:val="0"/>
        <w:autoSpaceDE w:val="0"/>
        <w:autoSpaceDN w:val="0"/>
        <w:spacing w:after="0" w:line="240" w:lineRule="auto"/>
        <w:jc w:val="both"/>
        <w:rPr>
          <w:rFonts w:eastAsia="Times New Roman"/>
        </w:rPr>
      </w:pPr>
      <w:r>
        <w:rPr>
          <w:rFonts w:eastAsia="Times New Roman"/>
        </w:rPr>
        <w:t>4. Электрические</w:t>
      </w:r>
      <w:r w:rsidRPr="000744AB">
        <w:rPr>
          <w:rFonts w:eastAsia="Times New Roman"/>
        </w:rPr>
        <w:t xml:space="preserve"> </w:t>
      </w:r>
      <w:r>
        <w:rPr>
          <w:rFonts w:eastAsia="Times New Roman"/>
        </w:rPr>
        <w:t>свойства (ток утечки не должен превышать 1,2 мА)</w:t>
      </w:r>
      <w:r w:rsidR="00753EF1">
        <w:rPr>
          <w:rFonts w:eastAsia="Times New Roman"/>
        </w:rPr>
        <w:t>;</w:t>
      </w:r>
    </w:p>
    <w:p w:rsidR="0042031A" w:rsidRDefault="0042031A" w:rsidP="0042031A">
      <w:pPr>
        <w:overflowPunct w:val="0"/>
        <w:autoSpaceDE w:val="0"/>
        <w:autoSpaceDN w:val="0"/>
        <w:spacing w:after="0" w:line="240" w:lineRule="auto"/>
        <w:jc w:val="both"/>
        <w:rPr>
          <w:rFonts w:eastAsia="Times New Roman"/>
        </w:rPr>
      </w:pPr>
      <w:r>
        <w:rPr>
          <w:rFonts w:eastAsia="Times New Roman"/>
        </w:rPr>
        <w:t xml:space="preserve">5. </w:t>
      </w:r>
      <w:r w:rsidRPr="00506D53">
        <w:rPr>
          <w:rFonts w:eastAsia="Times New Roman"/>
        </w:rPr>
        <w:t xml:space="preserve">Брызги </w:t>
      </w:r>
      <w:r>
        <w:rPr>
          <w:rFonts w:eastAsia="Times New Roman"/>
        </w:rPr>
        <w:t>расплавленного металла</w:t>
      </w:r>
      <w:r w:rsidRPr="00506D53">
        <w:rPr>
          <w:rFonts w:eastAsia="Times New Roman"/>
        </w:rPr>
        <w:t>.</w:t>
      </w:r>
      <w:r>
        <w:rPr>
          <w:rFonts w:eastAsia="Times New Roman"/>
        </w:rPr>
        <w:t xml:space="preserve"> (Не допускается проникновение металла сквозь каску, деформация более 10 мм, горение каски через 5 сек после прекращения огня).</w:t>
      </w:r>
    </w:p>
    <w:p w:rsidR="0042031A" w:rsidRPr="00834E62" w:rsidRDefault="0042031A" w:rsidP="0042031A">
      <w:pPr>
        <w:overflowPunct w:val="0"/>
        <w:autoSpaceDE w:val="0"/>
        <w:autoSpaceDN w:val="0"/>
        <w:spacing w:after="0" w:line="240" w:lineRule="auto"/>
        <w:ind w:firstLine="709"/>
        <w:jc w:val="both"/>
        <w:rPr>
          <w:rFonts w:eastAsia="Times New Roman"/>
        </w:rPr>
      </w:pPr>
      <w:r>
        <w:rPr>
          <w:rFonts w:eastAsia="Times New Roman"/>
        </w:rPr>
        <w:t xml:space="preserve">В ГОСТе определены пять размеров головы: 495, 535, 575, 605 и 625, что в соответствии с </w:t>
      </w:r>
      <w:r>
        <w:rPr>
          <w:rFonts w:eastAsia="Times New Roman"/>
          <w:lang w:val="en-US"/>
        </w:rPr>
        <w:t>EN</w:t>
      </w:r>
      <w:r>
        <w:rPr>
          <w:rFonts w:eastAsia="Times New Roman"/>
        </w:rPr>
        <w:t xml:space="preserve"> 960 соответствует кодам:</w:t>
      </w:r>
      <w:r w:rsidRPr="00834E62">
        <w:rPr>
          <w:rFonts w:eastAsia="Times New Roman"/>
        </w:rPr>
        <w:t xml:space="preserve"> </w:t>
      </w:r>
      <w:r>
        <w:rPr>
          <w:rFonts w:eastAsia="Times New Roman"/>
          <w:lang w:val="en-US"/>
        </w:rPr>
        <w:t>A</w:t>
      </w:r>
      <w:r>
        <w:rPr>
          <w:rFonts w:eastAsia="Times New Roman"/>
        </w:rPr>
        <w:t>,</w:t>
      </w:r>
      <w:r w:rsidRPr="00834E62">
        <w:rPr>
          <w:rFonts w:eastAsia="Times New Roman"/>
        </w:rPr>
        <w:t xml:space="preserve"> </w:t>
      </w:r>
      <w:r>
        <w:rPr>
          <w:rFonts w:eastAsia="Times New Roman"/>
          <w:lang w:val="en-US"/>
        </w:rPr>
        <w:t>E</w:t>
      </w:r>
      <w:r>
        <w:rPr>
          <w:rFonts w:eastAsia="Times New Roman"/>
        </w:rPr>
        <w:t>,</w:t>
      </w:r>
      <w:r w:rsidRPr="00834E62">
        <w:rPr>
          <w:rFonts w:eastAsia="Times New Roman"/>
        </w:rPr>
        <w:t xml:space="preserve"> </w:t>
      </w:r>
      <w:r>
        <w:rPr>
          <w:rFonts w:eastAsia="Times New Roman"/>
          <w:lang w:val="en-US"/>
        </w:rPr>
        <w:t>J</w:t>
      </w:r>
      <w:r>
        <w:rPr>
          <w:rFonts w:eastAsia="Times New Roman"/>
        </w:rPr>
        <w:t xml:space="preserve">, </w:t>
      </w:r>
      <w:r>
        <w:rPr>
          <w:rFonts w:eastAsia="Times New Roman"/>
          <w:lang w:val="en-US"/>
        </w:rPr>
        <w:t>M</w:t>
      </w:r>
      <w:r>
        <w:rPr>
          <w:rFonts w:eastAsia="Times New Roman"/>
        </w:rPr>
        <w:t>,</w:t>
      </w:r>
      <w:r w:rsidRPr="00834E62">
        <w:rPr>
          <w:rFonts w:eastAsia="Times New Roman"/>
        </w:rPr>
        <w:t xml:space="preserve"> </w:t>
      </w:r>
      <w:r>
        <w:rPr>
          <w:rFonts w:eastAsia="Times New Roman"/>
          <w:lang w:val="en-US"/>
        </w:rPr>
        <w:t>O</w:t>
      </w:r>
      <w:r>
        <w:rPr>
          <w:rFonts w:eastAsia="Times New Roman"/>
        </w:rPr>
        <w:t>.</w:t>
      </w:r>
    </w:p>
    <w:p w:rsidR="002B6079" w:rsidRPr="002B6079" w:rsidRDefault="002B6079" w:rsidP="002B6079">
      <w:pPr>
        <w:overflowPunct w:val="0"/>
        <w:autoSpaceDE w:val="0"/>
        <w:autoSpaceDN w:val="0"/>
        <w:spacing w:after="0" w:line="240" w:lineRule="auto"/>
        <w:ind w:firstLine="284"/>
        <w:jc w:val="both"/>
        <w:rPr>
          <w:rFonts w:eastAsia="Times New Roman"/>
        </w:rPr>
      </w:pPr>
    </w:p>
    <w:p w:rsidR="002B6079" w:rsidRPr="002B6079" w:rsidRDefault="0042031A" w:rsidP="0042031A">
      <w:pPr>
        <w:overflowPunct w:val="0"/>
        <w:autoSpaceDE w:val="0"/>
        <w:autoSpaceDN w:val="0"/>
        <w:spacing w:after="0" w:line="240" w:lineRule="auto"/>
        <w:ind w:firstLine="709"/>
        <w:jc w:val="both"/>
        <w:rPr>
          <w:rFonts w:eastAsia="Times New Roman"/>
          <w:b/>
          <w:bCs/>
        </w:rPr>
      </w:pPr>
      <w:r>
        <w:rPr>
          <w:rFonts w:eastAsia="Times New Roman"/>
          <w:b/>
          <w:bCs/>
        </w:rPr>
        <w:t xml:space="preserve">4. </w:t>
      </w:r>
      <w:r w:rsidR="002B6079" w:rsidRPr="002B6079">
        <w:rPr>
          <w:rFonts w:eastAsia="Times New Roman"/>
          <w:b/>
          <w:bCs/>
        </w:rPr>
        <w:t>Маркировка на защитной каске и упаковке</w:t>
      </w:r>
      <w:r w:rsidR="00DA318A">
        <w:rPr>
          <w:rFonts w:eastAsia="Times New Roman"/>
          <w:b/>
          <w:bCs/>
        </w:rPr>
        <w:t>.</w:t>
      </w:r>
    </w:p>
    <w:p w:rsidR="002B6079" w:rsidRPr="002B6079" w:rsidRDefault="002B6079" w:rsidP="002B6079">
      <w:pPr>
        <w:overflowPunct w:val="0"/>
        <w:autoSpaceDE w:val="0"/>
        <w:autoSpaceDN w:val="0"/>
        <w:spacing w:after="0" w:line="240" w:lineRule="auto"/>
        <w:jc w:val="both"/>
        <w:rPr>
          <w:rFonts w:eastAsia="Times New Roman"/>
        </w:rPr>
      </w:pP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Все каски должны иметь долговечную маркировку, </w:t>
      </w:r>
      <w:r w:rsidR="00753EF1">
        <w:rPr>
          <w:rFonts w:eastAsia="Times New Roman"/>
        </w:rPr>
        <w:t xml:space="preserve">содержащую </w:t>
      </w:r>
      <w:r w:rsidRPr="00162286">
        <w:rPr>
          <w:rFonts w:eastAsia="Times New Roman"/>
        </w:rPr>
        <w:t>следующие данные:</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a) номер настоящего стандарта;</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b) наименование или идентификатор изготовителя;</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c) год и квартал изготовления;</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d) тип каски (обозначение, присвоенное изготовителем). Этот тип должен быть указан как на корпусе, так и на внутренней оснастке;</w:t>
      </w:r>
    </w:p>
    <w:p w:rsidR="004D5281" w:rsidRDefault="00162286" w:rsidP="00753EF1">
      <w:pPr>
        <w:overflowPunct w:val="0"/>
        <w:autoSpaceDE w:val="0"/>
        <w:autoSpaceDN w:val="0"/>
        <w:spacing w:after="0" w:line="240" w:lineRule="auto"/>
        <w:ind w:firstLine="284"/>
        <w:jc w:val="both"/>
        <w:rPr>
          <w:rFonts w:eastAsia="Times New Roman"/>
        </w:rPr>
      </w:pPr>
      <w:r w:rsidRPr="00162286">
        <w:rPr>
          <w:rFonts w:eastAsia="Times New Roman"/>
        </w:rPr>
        <w:t>e) размер или ди</w:t>
      </w:r>
      <w:r w:rsidR="00753EF1">
        <w:rPr>
          <w:rFonts w:eastAsia="Times New Roman"/>
        </w:rPr>
        <w:t>апазон размеров (в сантиметрах) указываются на корпусе</w:t>
      </w:r>
      <w:r w:rsidR="00753EF1" w:rsidRPr="00162286">
        <w:rPr>
          <w:rFonts w:eastAsia="Times New Roman"/>
        </w:rPr>
        <w:t xml:space="preserve"> </w:t>
      </w:r>
      <w:r w:rsidR="00753EF1">
        <w:rPr>
          <w:rFonts w:eastAsia="Times New Roman"/>
        </w:rPr>
        <w:t>и на внутренней оснастке каски;</w:t>
      </w:r>
      <w:r w:rsidR="00753EF1" w:rsidRPr="00162286">
        <w:rPr>
          <w:rFonts w:eastAsia="Times New Roman"/>
        </w:rPr>
        <w:t xml:space="preserve"> </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f) сокращенное название материала корпуса согласно ISO 472 (АБС, ПНД, ПК, ПА и т.д.).</w:t>
      </w:r>
    </w:p>
    <w:p w:rsidR="00162286" w:rsidRPr="00162286" w:rsidRDefault="00162286" w:rsidP="00162286">
      <w:pPr>
        <w:overflowPunct w:val="0"/>
        <w:autoSpaceDE w:val="0"/>
        <w:autoSpaceDN w:val="0"/>
        <w:spacing w:after="0" w:line="240" w:lineRule="auto"/>
        <w:ind w:firstLine="284"/>
        <w:jc w:val="both"/>
        <w:rPr>
          <w:rFonts w:eastAsia="Times New Roman"/>
        </w:rPr>
      </w:pPr>
    </w:p>
    <w:p w:rsidR="00162286" w:rsidRPr="00162286" w:rsidRDefault="00162286" w:rsidP="00162286">
      <w:pPr>
        <w:overflowPunct w:val="0"/>
        <w:autoSpaceDE w:val="0"/>
        <w:autoSpaceDN w:val="0"/>
        <w:spacing w:after="0" w:line="240" w:lineRule="auto"/>
        <w:ind w:firstLine="284"/>
        <w:jc w:val="both"/>
        <w:rPr>
          <w:rFonts w:eastAsia="Times New Roman"/>
          <w:b/>
        </w:rPr>
      </w:pPr>
      <w:r w:rsidRPr="00162286">
        <w:rPr>
          <w:rFonts w:eastAsia="Times New Roman"/>
          <w:b/>
        </w:rPr>
        <w:t>Дополнительная информация</w:t>
      </w:r>
      <w:r>
        <w:rPr>
          <w:rFonts w:eastAsia="Times New Roman"/>
          <w:b/>
        </w:rPr>
        <w:t>.</w:t>
      </w:r>
    </w:p>
    <w:p w:rsidR="00162286" w:rsidRPr="00162286" w:rsidRDefault="00DA318A" w:rsidP="00DA318A">
      <w:pPr>
        <w:overflowPunct w:val="0"/>
        <w:autoSpaceDE w:val="0"/>
        <w:autoSpaceDN w:val="0"/>
        <w:spacing w:after="0" w:line="240" w:lineRule="auto"/>
        <w:jc w:val="both"/>
        <w:rPr>
          <w:rFonts w:eastAsia="Times New Roman"/>
        </w:rPr>
      </w:pPr>
      <w:r>
        <w:rPr>
          <w:rFonts w:eastAsia="Times New Roman"/>
        </w:rPr>
        <w:t xml:space="preserve">1. </w:t>
      </w:r>
      <w:r w:rsidR="00162286" w:rsidRPr="00162286">
        <w:rPr>
          <w:rFonts w:eastAsia="Times New Roman"/>
        </w:rPr>
        <w:t>К каждой каске прилагают этикетку со следующими данными, излагаемыми точно и полно на языке страны, где производят продажу:</w:t>
      </w:r>
    </w:p>
    <w:p w:rsidR="00162286" w:rsidRPr="00162286" w:rsidRDefault="00162286" w:rsidP="00162286">
      <w:pPr>
        <w:overflowPunct w:val="0"/>
        <w:autoSpaceDE w:val="0"/>
        <w:autoSpaceDN w:val="0"/>
        <w:spacing w:after="0" w:line="240" w:lineRule="auto"/>
        <w:ind w:firstLine="284"/>
        <w:jc w:val="both"/>
        <w:rPr>
          <w:rFonts w:eastAsia="Times New Roman"/>
        </w:rPr>
      </w:pP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"Для обеспечения надежной защиты каска должна подходить по размеру или должна быть отрегулирована по размеру головы пользователя каски.</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За счет частичного разрушения или повреждения корпуса и внутренней оснастки каска должна поглотить энергию удара и любая каска, подвергшаяся сильному удару, подлежит замене, даже если на ней отсутствуют явные признаки повреждения.</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Пользователи касок должны быть проинформированы об опасности, которая может возникнуть при изменении или изъятии фирменных комплектующих элементов без согласия изготовителя. Каски не должны приспосабливаться к установке дополнительных элементов каким-либо способом, не рекомендованным изготовителем касок.</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Не применяйте красящие вещества, растворители, клеи или самоклеящиеся этикетки, не предусмотренные в инструкциях изготовителя касок".</w:t>
      </w:r>
    </w:p>
    <w:p w:rsidR="00162286" w:rsidRPr="00162286" w:rsidRDefault="00162286" w:rsidP="00162286">
      <w:pPr>
        <w:overflowPunct w:val="0"/>
        <w:autoSpaceDE w:val="0"/>
        <w:autoSpaceDN w:val="0"/>
        <w:spacing w:after="0" w:line="240" w:lineRule="auto"/>
        <w:ind w:firstLine="284"/>
        <w:jc w:val="both"/>
        <w:rPr>
          <w:rFonts w:eastAsia="Times New Roman"/>
        </w:rPr>
      </w:pPr>
    </w:p>
    <w:p w:rsidR="00162286" w:rsidRPr="00162286" w:rsidRDefault="00DA318A" w:rsidP="00DA318A">
      <w:pPr>
        <w:overflowPunct w:val="0"/>
        <w:autoSpaceDE w:val="0"/>
        <w:autoSpaceDN w:val="0"/>
        <w:spacing w:after="0" w:line="240" w:lineRule="auto"/>
        <w:jc w:val="both"/>
        <w:rPr>
          <w:rFonts w:eastAsia="Times New Roman"/>
        </w:rPr>
      </w:pPr>
      <w:r>
        <w:rPr>
          <w:rFonts w:eastAsia="Times New Roman"/>
        </w:rPr>
        <w:t xml:space="preserve">2. </w:t>
      </w:r>
      <w:r w:rsidR="00162286" w:rsidRPr="00162286">
        <w:rPr>
          <w:rFonts w:eastAsia="Times New Roman"/>
        </w:rPr>
        <w:t>На каждую каску должна быть нанесена литая, тисненая маркировка или наклеена стойкая этикетка, которая содержит следующие дополнительные требования:</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дополнительное требование </w:t>
      </w:r>
      <w:r w:rsidRPr="00162286">
        <w:rPr>
          <w:rFonts w:eastAsia="Times New Roman"/>
        </w:rPr>
        <w:tab/>
        <w:t>маркировка/этикетка</w:t>
      </w:r>
    </w:p>
    <w:p w:rsid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очень низкая температура </w:t>
      </w:r>
      <w:r w:rsidRPr="00162286">
        <w:rPr>
          <w:rFonts w:eastAsia="Times New Roman"/>
        </w:rPr>
        <w:tab/>
      </w:r>
      <w:r>
        <w:rPr>
          <w:rFonts w:eastAsia="Times New Roman"/>
        </w:rPr>
        <w:t xml:space="preserve">          </w:t>
      </w:r>
      <w:r w:rsidRPr="00162286">
        <w:rPr>
          <w:rFonts w:eastAsia="Times New Roman"/>
        </w:rPr>
        <w:t xml:space="preserve">-20 °С, -30 °С, -40 °С или -50 °С </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очень высокая температура </w:t>
      </w:r>
      <w:r w:rsidRPr="00162286">
        <w:rPr>
          <w:rFonts w:eastAsia="Times New Roman"/>
        </w:rPr>
        <w:tab/>
        <w:t>+150 °С</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электрические свойства </w:t>
      </w:r>
      <w:r w:rsidRPr="00162286">
        <w:rPr>
          <w:rFonts w:eastAsia="Times New Roman"/>
        </w:rPr>
        <w:tab/>
      </w:r>
      <w:r>
        <w:rPr>
          <w:rFonts w:eastAsia="Times New Roman"/>
        </w:rPr>
        <w:t xml:space="preserve">         </w:t>
      </w:r>
      <w:r w:rsidRPr="00162286">
        <w:rPr>
          <w:rFonts w:eastAsia="Times New Roman"/>
        </w:rPr>
        <w:t>~440 В</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боковая деформация </w:t>
      </w:r>
      <w:r w:rsidRPr="00162286">
        <w:rPr>
          <w:rFonts w:eastAsia="Times New Roman"/>
        </w:rPr>
        <w:tab/>
      </w:r>
      <w:r>
        <w:rPr>
          <w:rFonts w:eastAsia="Times New Roman"/>
        </w:rPr>
        <w:t xml:space="preserve">                   </w:t>
      </w:r>
      <w:r w:rsidRPr="00162286">
        <w:rPr>
          <w:rFonts w:eastAsia="Times New Roman"/>
        </w:rPr>
        <w:t>БД</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 xml:space="preserve">брызги металла </w:t>
      </w:r>
      <w:r w:rsidRPr="00162286">
        <w:rPr>
          <w:rFonts w:eastAsia="Times New Roman"/>
        </w:rPr>
        <w:tab/>
      </w:r>
      <w:r>
        <w:rPr>
          <w:rFonts w:eastAsia="Times New Roman"/>
        </w:rPr>
        <w:t xml:space="preserve">                   </w:t>
      </w:r>
      <w:r w:rsidRPr="00162286">
        <w:rPr>
          <w:rFonts w:eastAsia="Times New Roman"/>
        </w:rPr>
        <w:t xml:space="preserve">БМ </w:t>
      </w:r>
    </w:p>
    <w:p w:rsidR="00162286" w:rsidRPr="00162286" w:rsidRDefault="00DA318A" w:rsidP="00DA318A">
      <w:pPr>
        <w:overflowPunct w:val="0"/>
        <w:autoSpaceDE w:val="0"/>
        <w:autoSpaceDN w:val="0"/>
        <w:spacing w:after="0" w:line="240" w:lineRule="auto"/>
        <w:jc w:val="both"/>
        <w:rPr>
          <w:rFonts w:eastAsia="Times New Roman"/>
        </w:rPr>
      </w:pPr>
      <w:r>
        <w:rPr>
          <w:rFonts w:eastAsia="Times New Roman"/>
        </w:rPr>
        <w:t xml:space="preserve">3. </w:t>
      </w:r>
      <w:r w:rsidR="00162286" w:rsidRPr="00162286">
        <w:rPr>
          <w:rFonts w:eastAsia="Times New Roman"/>
        </w:rPr>
        <w:t>К каждой каске следует прилагать следующие точные и полные сведения на языке страны, в которой продают каски:</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a) наименование и адрес изготовителя;</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lastRenderedPageBreak/>
        <w:t>b) инструкции или рекомендации по регулировке, надеванию, хранению, применению, чистке, дезинфекции, обслуживанию, поддержанию в рабочем состоянии и хранению. Вещества, рекомендуемые для очистки, поддержания в рабочем состоянии или дезинфекции, не должны неблагоприятным образом воздействовать на каску или обладать каким-либо известным потенциально вредным действием на носителя при применении в соответствии с инструкциями изготовителя;</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c) сведения о подходящих дополнительных принадлежностях и соответствующих запасных частях;</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d) значение маркировки в соответствии с 7.2.2, а также сведения об ограничении использования каски ввиду тех или иных неблагоприятных факторов;</w:t>
      </w:r>
    </w:p>
    <w:p w:rsidR="00162286" w:rsidRPr="00162286"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е) указание окончания срока эксплуатации каски и ее комплектующих частей;</w:t>
      </w:r>
    </w:p>
    <w:p w:rsidR="00102CBD" w:rsidRDefault="00162286" w:rsidP="00162286">
      <w:pPr>
        <w:overflowPunct w:val="0"/>
        <w:autoSpaceDE w:val="0"/>
        <w:autoSpaceDN w:val="0"/>
        <w:spacing w:after="0" w:line="240" w:lineRule="auto"/>
        <w:ind w:firstLine="284"/>
        <w:jc w:val="both"/>
        <w:rPr>
          <w:rFonts w:eastAsia="Times New Roman"/>
        </w:rPr>
      </w:pPr>
      <w:r w:rsidRPr="00162286">
        <w:rPr>
          <w:rFonts w:eastAsia="Times New Roman"/>
        </w:rPr>
        <w:t>f) информация об упаковочном материале, применяющемся при транспортировании касок.</w:t>
      </w:r>
    </w:p>
    <w:p w:rsidR="00102CBD" w:rsidRDefault="00102CBD" w:rsidP="002B6079">
      <w:pPr>
        <w:overflowPunct w:val="0"/>
        <w:autoSpaceDE w:val="0"/>
        <w:autoSpaceDN w:val="0"/>
        <w:spacing w:after="0" w:line="240" w:lineRule="auto"/>
        <w:ind w:firstLine="284"/>
        <w:jc w:val="both"/>
        <w:rPr>
          <w:rFonts w:eastAsia="Times New Roman"/>
        </w:rPr>
      </w:pPr>
    </w:p>
    <w:p w:rsidR="00CF0917" w:rsidRPr="00870494" w:rsidRDefault="00CF0917" w:rsidP="00CF0917">
      <w:pPr>
        <w:rPr>
          <w:rFonts w:eastAsiaTheme="minorHAnsi"/>
          <w:b/>
          <w:caps/>
          <w:sz w:val="32"/>
          <w:szCs w:val="32"/>
        </w:rPr>
      </w:pPr>
      <w:r w:rsidRPr="00870494">
        <w:rPr>
          <w:rFonts w:eastAsiaTheme="minorHAnsi"/>
          <w:b/>
          <w:caps/>
          <w:sz w:val="32"/>
          <w:szCs w:val="32"/>
        </w:rPr>
        <w:t>VIII. Средства защиты рук</w:t>
      </w:r>
    </w:p>
    <w:p w:rsidR="00CF0917" w:rsidRPr="00CF0917" w:rsidRDefault="00CF0917" w:rsidP="0042031A">
      <w:pPr>
        <w:spacing w:after="0" w:line="240" w:lineRule="auto"/>
        <w:ind w:firstLine="709"/>
        <w:rPr>
          <w:rFonts w:eastAsia="Times New Roman"/>
          <w:b/>
          <w:szCs w:val="20"/>
        </w:rPr>
      </w:pPr>
      <w:r w:rsidRPr="00CF0917">
        <w:rPr>
          <w:rFonts w:eastAsia="Times New Roman"/>
          <w:b/>
          <w:szCs w:val="20"/>
        </w:rPr>
        <w:t>1. Общие положения</w:t>
      </w:r>
    </w:p>
    <w:p w:rsidR="00CF0917" w:rsidRPr="00CF0917" w:rsidRDefault="00CF0917" w:rsidP="00CF0917">
      <w:pPr>
        <w:spacing w:after="0" w:line="240" w:lineRule="auto"/>
        <w:rPr>
          <w:rFonts w:eastAsia="Times New Roman"/>
          <w:szCs w:val="20"/>
        </w:rPr>
      </w:pPr>
      <w:r w:rsidRPr="00CF0917">
        <w:rPr>
          <w:rFonts w:eastAsia="Times New Roman"/>
          <w:szCs w:val="20"/>
        </w:rPr>
        <w:tab/>
      </w:r>
    </w:p>
    <w:p w:rsidR="00CF0917" w:rsidRPr="00CF0917" w:rsidRDefault="00CF0917" w:rsidP="00CF0917">
      <w:pPr>
        <w:spacing w:after="0" w:line="240" w:lineRule="auto"/>
        <w:jc w:val="both"/>
        <w:rPr>
          <w:rFonts w:eastAsia="Times New Roman"/>
          <w:szCs w:val="20"/>
        </w:rPr>
      </w:pPr>
      <w:r w:rsidRPr="00CF0917">
        <w:rPr>
          <w:rFonts w:eastAsia="Times New Roman"/>
          <w:szCs w:val="20"/>
        </w:rPr>
        <w:tab/>
        <w:t xml:space="preserve">В трудовой деятельности человека руки имеют огромное значение, выполняя двигательные функции и являясь температурным анализатором. </w:t>
      </w:r>
    </w:p>
    <w:p w:rsidR="00CF0917" w:rsidRPr="00CF0917" w:rsidRDefault="00CF0917" w:rsidP="00CF0917">
      <w:pPr>
        <w:spacing w:after="0" w:line="240" w:lineRule="auto"/>
        <w:jc w:val="both"/>
        <w:rPr>
          <w:rFonts w:eastAsia="Times New Roman"/>
          <w:szCs w:val="20"/>
        </w:rPr>
      </w:pPr>
      <w:r w:rsidRPr="00CF0917">
        <w:rPr>
          <w:rFonts w:eastAsia="Times New Roman"/>
          <w:szCs w:val="20"/>
        </w:rPr>
        <w:tab/>
        <w:t>Механические свойства руки обеспечиваются сочленением 27 костей, приводимых в движение 40 группами мышц.</w:t>
      </w:r>
    </w:p>
    <w:p w:rsidR="00CF0917" w:rsidRPr="00CF0917" w:rsidRDefault="00CF0917" w:rsidP="00CF0917">
      <w:pPr>
        <w:spacing w:after="0" w:line="240" w:lineRule="auto"/>
        <w:jc w:val="both"/>
        <w:rPr>
          <w:rFonts w:eastAsia="Times New Roman"/>
          <w:szCs w:val="20"/>
        </w:rPr>
      </w:pPr>
      <w:r w:rsidRPr="00CF0917">
        <w:rPr>
          <w:rFonts w:eastAsia="Times New Roman"/>
          <w:szCs w:val="20"/>
        </w:rPr>
        <w:tab/>
        <w:t>Кожа обеспечивает защиту от ряда факторов воздействия: механических повреждений, химических и биологических веществ, температурных рисков, ультрафиолетовых излучений.</w:t>
      </w:r>
    </w:p>
    <w:p w:rsidR="00CF0917" w:rsidRPr="00CF0917" w:rsidRDefault="00CF0917" w:rsidP="00CF0917">
      <w:pPr>
        <w:spacing w:after="0" w:line="240" w:lineRule="auto"/>
        <w:jc w:val="both"/>
        <w:rPr>
          <w:rFonts w:eastAsia="Times New Roman"/>
          <w:szCs w:val="20"/>
        </w:rPr>
      </w:pPr>
      <w:r w:rsidRPr="00CF0917">
        <w:rPr>
          <w:rFonts w:eastAsia="Times New Roman"/>
          <w:szCs w:val="20"/>
        </w:rPr>
        <w:tab/>
        <w:t xml:space="preserve">В соответствии с рисками на рабочих местах работодатель должен подобрать средства защиты рук, определить срок их эксплуатации (по нормам средства защиты рук эксплуатируются до износа). </w:t>
      </w:r>
    </w:p>
    <w:p w:rsidR="00FF3659" w:rsidRPr="00FD17BB" w:rsidRDefault="00CF0917" w:rsidP="00FE168B">
      <w:pPr>
        <w:spacing w:after="0" w:line="240" w:lineRule="auto"/>
        <w:jc w:val="both"/>
        <w:rPr>
          <w:rFonts w:eastAsia="Times New Roman"/>
          <w:szCs w:val="20"/>
        </w:rPr>
      </w:pPr>
      <w:r w:rsidRPr="00CF0917">
        <w:rPr>
          <w:rFonts w:eastAsia="Times New Roman"/>
          <w:szCs w:val="20"/>
        </w:rPr>
        <w:tab/>
        <w:t>Средства защиты рук должны подтверждаться документами соответствия (наличие декларации или сертификата).</w:t>
      </w:r>
    </w:p>
    <w:p w:rsidR="00CF0917" w:rsidRPr="00CF0917" w:rsidRDefault="00CF0917" w:rsidP="001D3542">
      <w:pPr>
        <w:spacing w:after="0" w:line="240" w:lineRule="auto"/>
        <w:ind w:firstLine="709"/>
        <w:jc w:val="both"/>
        <w:rPr>
          <w:rFonts w:eastAsia="Times New Roman"/>
          <w:b/>
          <w:szCs w:val="20"/>
        </w:rPr>
      </w:pPr>
      <w:r w:rsidRPr="00CF0917">
        <w:rPr>
          <w:rFonts w:eastAsia="Times New Roman"/>
          <w:b/>
          <w:szCs w:val="20"/>
        </w:rPr>
        <w:t>2. Выбор средств защиты рук</w:t>
      </w:r>
    </w:p>
    <w:p w:rsidR="00CF0917" w:rsidRPr="00CF0917" w:rsidRDefault="00CF0917" w:rsidP="00CF0917">
      <w:pPr>
        <w:spacing w:after="0" w:line="240" w:lineRule="auto"/>
        <w:rPr>
          <w:rFonts w:eastAsia="Times New Roman"/>
          <w:szCs w:val="20"/>
        </w:rPr>
      </w:pPr>
    </w:p>
    <w:p w:rsidR="00CF0917" w:rsidRPr="00CF0917" w:rsidRDefault="00CF0917" w:rsidP="00CF0917">
      <w:pPr>
        <w:spacing w:after="0" w:line="240" w:lineRule="auto"/>
        <w:jc w:val="both"/>
        <w:rPr>
          <w:rFonts w:eastAsia="Times New Roman"/>
          <w:szCs w:val="20"/>
        </w:rPr>
      </w:pPr>
      <w:r w:rsidRPr="00CF0917">
        <w:rPr>
          <w:rFonts w:eastAsia="Times New Roman"/>
          <w:szCs w:val="20"/>
        </w:rPr>
        <w:tab/>
        <w:t>Средства защиты рук</w:t>
      </w:r>
      <w:r w:rsidRPr="00CF0917">
        <w:rPr>
          <w:rFonts w:eastAsia="Times New Roman"/>
          <w:b/>
          <w:szCs w:val="20"/>
        </w:rPr>
        <w:t xml:space="preserve"> </w:t>
      </w:r>
      <w:r w:rsidRPr="00CF0917">
        <w:rPr>
          <w:rFonts w:eastAsia="Times New Roman"/>
          <w:szCs w:val="20"/>
        </w:rPr>
        <w:t xml:space="preserve">в зависимости от функциональных свойств подразделяются </w:t>
      </w:r>
      <w:r w:rsidRPr="00CF0917">
        <w:rPr>
          <w:rFonts w:eastAsia="Times New Roman"/>
          <w:b/>
          <w:szCs w:val="20"/>
        </w:rPr>
        <w:t>на виды</w:t>
      </w:r>
      <w:r w:rsidRPr="00CF0917">
        <w:rPr>
          <w:rFonts w:eastAsia="Times New Roman"/>
          <w:szCs w:val="20"/>
        </w:rPr>
        <w:t xml:space="preserve">: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рукавицы;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перчатки;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полуперчатки;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напальчники;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наладонники;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напульсники;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 xml:space="preserve">нарукавники; </w:t>
      </w:r>
    </w:p>
    <w:p w:rsidR="00CF0917" w:rsidRPr="00CF0917" w:rsidRDefault="00CF0917" w:rsidP="00A75146">
      <w:pPr>
        <w:numPr>
          <w:ilvl w:val="0"/>
          <w:numId w:val="22"/>
        </w:numPr>
        <w:spacing w:after="0" w:line="240" w:lineRule="auto"/>
        <w:jc w:val="both"/>
        <w:rPr>
          <w:rFonts w:eastAsia="Times New Roman"/>
          <w:szCs w:val="20"/>
        </w:rPr>
      </w:pPr>
      <w:r w:rsidRPr="00CF0917">
        <w:rPr>
          <w:rFonts w:eastAsia="Times New Roman"/>
          <w:szCs w:val="20"/>
        </w:rPr>
        <w:t>налокотники.</w:t>
      </w:r>
    </w:p>
    <w:p w:rsidR="00A933AA" w:rsidRDefault="00A933AA" w:rsidP="001D3542">
      <w:pPr>
        <w:tabs>
          <w:tab w:val="num" w:pos="0"/>
        </w:tabs>
        <w:spacing w:after="0" w:line="240" w:lineRule="auto"/>
        <w:ind w:left="1620" w:hanging="1620"/>
        <w:rPr>
          <w:rFonts w:eastAsia="Times New Roman"/>
          <w:b/>
          <w:szCs w:val="20"/>
        </w:rPr>
      </w:pPr>
    </w:p>
    <w:p w:rsidR="001D3542" w:rsidRPr="00CF0917" w:rsidRDefault="001D3542" w:rsidP="001D3542">
      <w:pPr>
        <w:tabs>
          <w:tab w:val="num" w:pos="0"/>
        </w:tabs>
        <w:spacing w:after="0" w:line="240" w:lineRule="auto"/>
        <w:ind w:left="1620" w:hanging="1620"/>
        <w:rPr>
          <w:rFonts w:eastAsia="Times New Roman"/>
          <w:b/>
          <w:szCs w:val="20"/>
        </w:rPr>
      </w:pPr>
      <w:r w:rsidRPr="00CF0917">
        <w:rPr>
          <w:rFonts w:eastAsia="Times New Roman"/>
          <w:b/>
          <w:szCs w:val="20"/>
        </w:rPr>
        <w:lastRenderedPageBreak/>
        <w:t>Общие технические требования</w:t>
      </w:r>
    </w:p>
    <w:p w:rsidR="001D3542" w:rsidRPr="00960895" w:rsidRDefault="001D3542" w:rsidP="00A933AA">
      <w:pPr>
        <w:spacing w:after="0" w:line="240" w:lineRule="auto"/>
        <w:ind w:firstLine="720"/>
        <w:jc w:val="both"/>
        <w:rPr>
          <w:rFonts w:eastAsia="Times New Roman"/>
          <w:szCs w:val="20"/>
        </w:rPr>
      </w:pPr>
      <w:r w:rsidRPr="00CF0917">
        <w:rPr>
          <w:rFonts w:eastAsia="Times New Roman"/>
          <w:b/>
          <w:i/>
          <w:szCs w:val="20"/>
        </w:rPr>
        <w:t xml:space="preserve">Перчатка (рукавица) </w:t>
      </w:r>
      <w:r w:rsidRPr="00CF0917">
        <w:rPr>
          <w:rFonts w:eastAsia="Times New Roman"/>
          <w:szCs w:val="20"/>
        </w:rPr>
        <w:t>может быть разной длины и закрыв</w:t>
      </w:r>
      <w:r w:rsidR="00A933AA">
        <w:rPr>
          <w:rFonts w:eastAsia="Times New Roman"/>
          <w:szCs w:val="20"/>
        </w:rPr>
        <w:t>ать руку до локтя или до плеча.</w:t>
      </w:r>
      <w:r w:rsidR="00FE168B">
        <w:rPr>
          <w:rFonts w:eastAsia="Times New Roman"/>
          <w:szCs w:val="20"/>
        </w:rPr>
        <w:t xml:space="preserve"> </w:t>
      </w:r>
      <w:r w:rsidRPr="00CF0917">
        <w:rPr>
          <w:rFonts w:eastAsia="Times New Roman"/>
          <w:szCs w:val="20"/>
        </w:rPr>
        <w:t>Размер кисти руки определяют путем измерения ее длины и длины обхвата кисти.</w:t>
      </w:r>
    </w:p>
    <w:p w:rsidR="001D3542" w:rsidRPr="00960895" w:rsidRDefault="001D3542" w:rsidP="001D3542">
      <w:pPr>
        <w:spacing w:after="0" w:line="240" w:lineRule="auto"/>
        <w:ind w:firstLine="720"/>
        <w:jc w:val="both"/>
        <w:rPr>
          <w:rFonts w:eastAsia="Times New Roman"/>
          <w:szCs w:val="20"/>
        </w:rPr>
      </w:pPr>
    </w:p>
    <w:p w:rsidR="001D3542" w:rsidRPr="00CF0917" w:rsidRDefault="001D3542" w:rsidP="001D3542">
      <w:pPr>
        <w:spacing w:after="0" w:line="240" w:lineRule="auto"/>
        <w:ind w:firstLine="720"/>
        <w:jc w:val="both"/>
        <w:rPr>
          <w:rFonts w:eastAsia="Times New Roman"/>
          <w:b/>
          <w:i/>
          <w:szCs w:val="20"/>
          <w:lang w:val="en-US"/>
        </w:rPr>
      </w:pPr>
      <w:r w:rsidRPr="00CF0917">
        <w:rPr>
          <w:rFonts w:eastAsia="Times New Roman"/>
          <w:b/>
          <w:i/>
          <w:szCs w:val="20"/>
        </w:rPr>
        <w:t>Основные размеры кисти руки</w:t>
      </w: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06"/>
        <w:gridCol w:w="3208"/>
        <w:gridCol w:w="3208"/>
      </w:tblGrid>
      <w:tr w:rsidR="001D3542" w:rsidRPr="00CF0917" w:rsidTr="00EB0B1C">
        <w:trPr>
          <w:trHeight w:hRule="exact" w:val="567"/>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Размер кисти*</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Обхват кисти</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Длина</w:t>
            </w:r>
          </w:p>
        </w:tc>
      </w:tr>
      <w:tr w:rsidR="001D3542" w:rsidRPr="00CF0917" w:rsidTr="00EB0B1C">
        <w:trPr>
          <w:trHeight w:hRule="exact" w:val="434"/>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6</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152</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160</w:t>
            </w:r>
          </w:p>
        </w:tc>
      </w:tr>
      <w:tr w:rsidR="001D3542" w:rsidRPr="00CF0917" w:rsidTr="00EB0B1C">
        <w:trPr>
          <w:trHeight w:hRule="exact" w:val="411"/>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7</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178</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171</w:t>
            </w:r>
          </w:p>
        </w:tc>
      </w:tr>
      <w:tr w:rsidR="001D3542" w:rsidRPr="00CF0917" w:rsidTr="00EB0B1C">
        <w:trPr>
          <w:trHeight w:hRule="exact" w:val="402"/>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8</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203</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182</w:t>
            </w:r>
          </w:p>
        </w:tc>
      </w:tr>
      <w:tr w:rsidR="001D3542" w:rsidRPr="00CF0917" w:rsidTr="00EB0B1C">
        <w:trPr>
          <w:trHeight w:hRule="exact" w:val="394"/>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9</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229</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192</w:t>
            </w:r>
          </w:p>
        </w:tc>
      </w:tr>
      <w:tr w:rsidR="001D3542" w:rsidRPr="00CF0917" w:rsidTr="00EB0B1C">
        <w:trPr>
          <w:trHeight w:hRule="exact" w:val="388"/>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10</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254</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204</w:t>
            </w:r>
          </w:p>
        </w:tc>
      </w:tr>
      <w:tr w:rsidR="001D3542" w:rsidRPr="00CF0917" w:rsidTr="00EB0B1C">
        <w:trPr>
          <w:trHeight w:hRule="exact" w:val="411"/>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11</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279</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215</w:t>
            </w:r>
          </w:p>
        </w:tc>
      </w:tr>
      <w:tr w:rsidR="001D3542" w:rsidRPr="00CF0917" w:rsidTr="00EB0B1C">
        <w:trPr>
          <w:trHeight w:hRule="exact" w:val="828"/>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rPr>
                <w:rFonts w:eastAsia="Times New Roman"/>
                <w:sz w:val="24"/>
                <w:szCs w:val="24"/>
              </w:rPr>
            </w:pPr>
            <w:r w:rsidRPr="00CF0917">
              <w:rPr>
                <w:rFonts w:eastAsia="Times New Roman"/>
                <w:sz w:val="24"/>
                <w:szCs w:val="24"/>
              </w:rPr>
              <w:t>* Значение является условным показателем размера кисти, соответствующим обхвату кисти в дюймах.</w:t>
            </w:r>
          </w:p>
        </w:tc>
      </w:tr>
    </w:tbl>
    <w:p w:rsidR="001D3542" w:rsidRPr="00CF0917" w:rsidRDefault="001D3542" w:rsidP="001D3542">
      <w:pPr>
        <w:spacing w:after="0" w:line="240" w:lineRule="auto"/>
        <w:jc w:val="both"/>
        <w:rPr>
          <w:rFonts w:eastAsia="Times New Roman"/>
        </w:rPr>
      </w:pPr>
      <w:r w:rsidRPr="00CF0917">
        <w:rPr>
          <w:rFonts w:eastAsia="Times New Roman"/>
          <w:b/>
        </w:rPr>
        <w:t>Кисть руки</w:t>
      </w:r>
      <w:r w:rsidRPr="00CF0917">
        <w:rPr>
          <w:rFonts w:eastAsia="Times New Roman"/>
        </w:rPr>
        <w:t xml:space="preserve"> - это часть тела от кончика среднего пальца до запястья.</w:t>
      </w:r>
    </w:p>
    <w:p w:rsidR="001D3542" w:rsidRPr="00FD17BB" w:rsidRDefault="001D3542" w:rsidP="001D3542">
      <w:pPr>
        <w:spacing w:after="0" w:line="240" w:lineRule="auto"/>
        <w:rPr>
          <w:rFonts w:eastAsia="Times New Roman"/>
          <w:b/>
        </w:rPr>
      </w:pPr>
      <w:r w:rsidRPr="00CF0917">
        <w:rPr>
          <w:rFonts w:eastAsia="Times New Roman"/>
          <w:b/>
        </w:rPr>
        <w:t>Длина кисти</w:t>
      </w:r>
      <w:r w:rsidRPr="00CF0917">
        <w:rPr>
          <w:rFonts w:eastAsia="Times New Roman"/>
        </w:rPr>
        <w:t xml:space="preserve"> - это расстояние между запястьем и кончиком среднего пальца.</w:t>
      </w:r>
    </w:p>
    <w:p w:rsidR="001D3542" w:rsidRPr="00960895" w:rsidRDefault="001D3542" w:rsidP="001D3542">
      <w:pPr>
        <w:spacing w:after="0" w:line="240" w:lineRule="auto"/>
        <w:jc w:val="both"/>
        <w:rPr>
          <w:rFonts w:eastAsia="Times New Roman"/>
          <w:szCs w:val="20"/>
        </w:rPr>
      </w:pPr>
      <w:r w:rsidRPr="00960895">
        <w:rPr>
          <w:rFonts w:eastAsia="Times New Roman"/>
          <w:szCs w:val="20"/>
        </w:rPr>
        <w:tab/>
      </w:r>
      <w:r w:rsidR="00FE168B">
        <w:rPr>
          <w:rFonts w:eastAsia="Times New Roman"/>
          <w:szCs w:val="20"/>
        </w:rPr>
        <w:t>Размеры перчаток определяю</w:t>
      </w:r>
      <w:r w:rsidRPr="00CF0917">
        <w:rPr>
          <w:rFonts w:eastAsia="Times New Roman"/>
          <w:szCs w:val="20"/>
        </w:rPr>
        <w:t>т исходя из размеров кисти, для которой они предназначены.</w:t>
      </w:r>
    </w:p>
    <w:p w:rsidR="001D3542" w:rsidRPr="00CF0917" w:rsidRDefault="001D3542" w:rsidP="001D3542">
      <w:pPr>
        <w:spacing w:after="0" w:line="240" w:lineRule="auto"/>
        <w:jc w:val="both"/>
        <w:rPr>
          <w:rFonts w:eastAsia="Times New Roman"/>
          <w:b/>
          <w:i/>
          <w:szCs w:val="20"/>
          <w:lang w:val="en-US"/>
        </w:rPr>
      </w:pPr>
      <w:r w:rsidRPr="00CF0917">
        <w:rPr>
          <w:rFonts w:eastAsia="Times New Roman"/>
          <w:szCs w:val="20"/>
        </w:rPr>
        <w:t xml:space="preserve"> </w:t>
      </w:r>
      <w:r w:rsidRPr="00CF0917">
        <w:rPr>
          <w:rFonts w:eastAsia="Times New Roman"/>
          <w:b/>
          <w:i/>
          <w:szCs w:val="20"/>
        </w:rPr>
        <w:t>Основные размеры перчаток</w:t>
      </w:r>
      <w:r w:rsidRPr="00CF0917">
        <w:rPr>
          <w:rFonts w:eastAsia="Times New Roman"/>
          <w:b/>
          <w:i/>
          <w:szCs w:val="20"/>
        </w:rPr>
        <w:tab/>
      </w: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98"/>
        <w:gridCol w:w="2598"/>
        <w:gridCol w:w="4426"/>
      </w:tblGrid>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Размер перчатки</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Размер кисти</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Минимальная длина перчатки</w:t>
            </w:r>
          </w:p>
        </w:tc>
      </w:tr>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6</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6</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220</w:t>
            </w:r>
          </w:p>
        </w:tc>
      </w:tr>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i/>
                <w:iCs/>
              </w:rPr>
              <w:t>7</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7</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230</w:t>
            </w:r>
          </w:p>
        </w:tc>
      </w:tr>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8</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8</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240</w:t>
            </w:r>
          </w:p>
        </w:tc>
      </w:tr>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9</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9</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250</w:t>
            </w:r>
          </w:p>
        </w:tc>
      </w:tr>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10</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10</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260</w:t>
            </w:r>
          </w:p>
        </w:tc>
      </w:tr>
      <w:tr w:rsidR="001D3542" w:rsidRPr="00CF0917" w:rsidTr="00EB0B1C">
        <w:trPr>
          <w:tblCellSpacing w:w="0" w:type="dxa"/>
          <w:jc w:val="center"/>
        </w:trPr>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11</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11</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jc w:val="center"/>
              <w:rPr>
                <w:rFonts w:eastAsia="Times New Roman"/>
              </w:rPr>
            </w:pPr>
            <w:r w:rsidRPr="00CF0917">
              <w:rPr>
                <w:rFonts w:eastAsia="Times New Roman"/>
              </w:rPr>
              <w:t>270</w:t>
            </w:r>
          </w:p>
        </w:tc>
      </w:tr>
      <w:tr w:rsidR="001D3542" w:rsidRPr="00CF0917" w:rsidTr="00EB0B1C">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1D3542" w:rsidRPr="00CF0917" w:rsidRDefault="001D3542" w:rsidP="00EB0B1C">
            <w:pPr>
              <w:spacing w:before="100" w:beforeAutospacing="1" w:after="100" w:afterAutospacing="1" w:line="240" w:lineRule="auto"/>
              <w:rPr>
                <w:rFonts w:eastAsia="Times New Roman"/>
                <w:sz w:val="24"/>
                <w:szCs w:val="24"/>
              </w:rPr>
            </w:pPr>
            <w:r w:rsidRPr="00CF0917">
              <w:rPr>
                <w:rFonts w:eastAsia="Times New Roman"/>
                <w:sz w:val="24"/>
                <w:szCs w:val="24"/>
              </w:rPr>
              <w:t>Примечание - реальные размеры перчаток определяет изготовитель с учетом особенностей материала и предполагаемого назначения.</w:t>
            </w:r>
          </w:p>
        </w:tc>
      </w:tr>
    </w:tbl>
    <w:p w:rsidR="001D3542" w:rsidRPr="00CF0917" w:rsidRDefault="001D3542" w:rsidP="001D3542">
      <w:pPr>
        <w:spacing w:after="0" w:line="240" w:lineRule="auto"/>
        <w:jc w:val="both"/>
        <w:rPr>
          <w:rFonts w:eastAsia="Times New Roman"/>
          <w:szCs w:val="20"/>
        </w:rPr>
      </w:pPr>
    </w:p>
    <w:p w:rsidR="00FE168B" w:rsidRDefault="00FE168B" w:rsidP="001D3542">
      <w:pPr>
        <w:tabs>
          <w:tab w:val="num" w:pos="0"/>
        </w:tabs>
        <w:spacing w:after="0" w:line="240" w:lineRule="auto"/>
        <w:ind w:left="1620" w:hanging="1620"/>
        <w:jc w:val="both"/>
        <w:rPr>
          <w:rFonts w:eastAsia="Times New Roman"/>
          <w:szCs w:val="20"/>
        </w:rPr>
      </w:pPr>
      <w:r>
        <w:rPr>
          <w:rFonts w:eastAsia="Times New Roman"/>
          <w:szCs w:val="20"/>
        </w:rPr>
        <w:t>Производители средств защиты рук применяют различную маркировку</w:t>
      </w:r>
    </w:p>
    <w:p w:rsidR="00FE168B" w:rsidRDefault="00FE168B" w:rsidP="001D3542">
      <w:pPr>
        <w:tabs>
          <w:tab w:val="num" w:pos="0"/>
        </w:tabs>
        <w:spacing w:after="0" w:line="240" w:lineRule="auto"/>
        <w:ind w:left="1620" w:hanging="1620"/>
        <w:jc w:val="both"/>
        <w:rPr>
          <w:rFonts w:eastAsia="Times New Roman"/>
          <w:szCs w:val="20"/>
        </w:rPr>
      </w:pPr>
      <w:r>
        <w:rPr>
          <w:rFonts w:eastAsia="Times New Roman"/>
          <w:szCs w:val="20"/>
        </w:rPr>
        <w:t>обозначения размеров (цифровую или буквенную, см. первый столбец ниже</w:t>
      </w:r>
    </w:p>
    <w:p w:rsidR="001D3542" w:rsidRDefault="00FE168B" w:rsidP="001D3542">
      <w:pPr>
        <w:tabs>
          <w:tab w:val="num" w:pos="0"/>
        </w:tabs>
        <w:spacing w:after="0" w:line="240" w:lineRule="auto"/>
        <w:ind w:left="1620" w:hanging="1620"/>
        <w:jc w:val="both"/>
        <w:rPr>
          <w:rFonts w:eastAsia="Times New Roman"/>
          <w:szCs w:val="20"/>
        </w:rPr>
      </w:pPr>
      <w:r>
        <w:rPr>
          <w:rFonts w:eastAsia="Times New Roman"/>
          <w:szCs w:val="20"/>
        </w:rPr>
        <w:t>приведенной таблицы).</w:t>
      </w:r>
    </w:p>
    <w:p w:rsidR="00FE168B" w:rsidRPr="00CF0917" w:rsidRDefault="00FE168B" w:rsidP="001D3542">
      <w:pPr>
        <w:tabs>
          <w:tab w:val="num" w:pos="0"/>
        </w:tabs>
        <w:spacing w:after="0" w:line="240" w:lineRule="auto"/>
        <w:ind w:left="1620" w:hanging="1620"/>
        <w:jc w:val="both"/>
        <w:rPr>
          <w:rFonts w:eastAsia="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1282"/>
        <w:gridCol w:w="2392"/>
        <w:gridCol w:w="2392"/>
        <w:gridCol w:w="2392"/>
      </w:tblGrid>
      <w:tr w:rsidR="001D3542" w:rsidRPr="00CF0917" w:rsidTr="00EB0B1C">
        <w:tc>
          <w:tcPr>
            <w:tcW w:w="2392" w:type="dxa"/>
            <w:gridSpan w:val="2"/>
          </w:tcPr>
          <w:p w:rsidR="001D3542" w:rsidRPr="00CF0917" w:rsidRDefault="001D3542" w:rsidP="00EB0B1C">
            <w:pPr>
              <w:tabs>
                <w:tab w:val="num" w:pos="0"/>
              </w:tabs>
              <w:spacing w:after="0" w:line="240" w:lineRule="auto"/>
              <w:ind w:firstLine="142"/>
              <w:rPr>
                <w:rFonts w:eastAsia="Times New Roman"/>
                <w:szCs w:val="20"/>
              </w:rPr>
            </w:pPr>
            <w:r w:rsidRPr="00CF0917">
              <w:rPr>
                <w:rFonts w:eastAsia="Times New Roman"/>
                <w:szCs w:val="20"/>
              </w:rPr>
              <w:t>Обозначение размера</w:t>
            </w:r>
          </w:p>
        </w:tc>
        <w:tc>
          <w:tcPr>
            <w:tcW w:w="2392" w:type="dxa"/>
          </w:tcPr>
          <w:p w:rsidR="001D3542" w:rsidRPr="00CF0917" w:rsidRDefault="001D3542" w:rsidP="00EB0B1C">
            <w:pPr>
              <w:tabs>
                <w:tab w:val="num" w:pos="0"/>
              </w:tabs>
              <w:spacing w:after="0" w:line="240" w:lineRule="auto"/>
              <w:ind w:firstLine="142"/>
              <w:rPr>
                <w:rFonts w:eastAsia="Times New Roman"/>
                <w:szCs w:val="20"/>
                <w:lang w:val="en-US"/>
              </w:rPr>
            </w:pPr>
            <w:r w:rsidRPr="00CF0917">
              <w:rPr>
                <w:rFonts w:eastAsia="Times New Roman"/>
                <w:szCs w:val="20"/>
                <w:lang w:val="en-US"/>
              </w:rPr>
              <w:t>Размер руки, мм</w:t>
            </w:r>
          </w:p>
        </w:tc>
        <w:tc>
          <w:tcPr>
            <w:tcW w:w="2392" w:type="dxa"/>
          </w:tcPr>
          <w:p w:rsidR="001D3542" w:rsidRPr="00FE168B" w:rsidRDefault="001D3542" w:rsidP="00EB0B1C">
            <w:pPr>
              <w:tabs>
                <w:tab w:val="num" w:pos="0"/>
              </w:tabs>
              <w:spacing w:after="0" w:line="240" w:lineRule="auto"/>
              <w:ind w:firstLine="142"/>
              <w:rPr>
                <w:rFonts w:eastAsia="Times New Roman"/>
                <w:szCs w:val="20"/>
              </w:rPr>
            </w:pPr>
            <w:r w:rsidRPr="00CF0917">
              <w:rPr>
                <w:rFonts w:eastAsia="Times New Roman"/>
                <w:szCs w:val="20"/>
                <w:lang w:val="en-US"/>
              </w:rPr>
              <w:t>Длина кисти</w:t>
            </w:r>
            <w:r w:rsidR="00FE168B">
              <w:rPr>
                <w:rFonts w:eastAsia="Times New Roman"/>
                <w:szCs w:val="20"/>
              </w:rPr>
              <w:t>, мм</w:t>
            </w:r>
          </w:p>
        </w:tc>
        <w:tc>
          <w:tcPr>
            <w:tcW w:w="2392" w:type="dxa"/>
          </w:tcPr>
          <w:p w:rsidR="001D3542" w:rsidRPr="00CF0917" w:rsidRDefault="001D3542" w:rsidP="00EB0B1C">
            <w:pPr>
              <w:tabs>
                <w:tab w:val="num" w:pos="0"/>
              </w:tabs>
              <w:spacing w:after="0" w:line="240" w:lineRule="auto"/>
              <w:ind w:firstLine="142"/>
              <w:rPr>
                <w:rFonts w:eastAsia="Times New Roman"/>
                <w:szCs w:val="20"/>
                <w:lang w:val="en-US"/>
              </w:rPr>
            </w:pPr>
            <w:r w:rsidRPr="00CF0917">
              <w:rPr>
                <w:rFonts w:eastAsia="Times New Roman"/>
                <w:szCs w:val="20"/>
                <w:lang w:val="en-US"/>
              </w:rPr>
              <w:t>Минимальная длина перчатки, мм</w:t>
            </w:r>
          </w:p>
        </w:tc>
      </w:tr>
      <w:tr w:rsidR="001D3542" w:rsidRPr="00CF0917" w:rsidTr="00EB0B1C">
        <w:tc>
          <w:tcPr>
            <w:tcW w:w="1110"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6</w:t>
            </w:r>
          </w:p>
        </w:tc>
        <w:tc>
          <w:tcPr>
            <w:tcW w:w="1282"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XS</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152</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160</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220</w:t>
            </w:r>
          </w:p>
        </w:tc>
      </w:tr>
      <w:tr w:rsidR="001D3542" w:rsidRPr="00CF0917" w:rsidTr="00EB0B1C">
        <w:tc>
          <w:tcPr>
            <w:tcW w:w="1110"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7</w:t>
            </w:r>
          </w:p>
        </w:tc>
        <w:tc>
          <w:tcPr>
            <w:tcW w:w="1282"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S</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178</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171</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230</w:t>
            </w:r>
          </w:p>
        </w:tc>
      </w:tr>
      <w:tr w:rsidR="001D3542" w:rsidRPr="00CF0917" w:rsidTr="00EB0B1C">
        <w:tc>
          <w:tcPr>
            <w:tcW w:w="1110"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8</w:t>
            </w:r>
          </w:p>
        </w:tc>
        <w:tc>
          <w:tcPr>
            <w:tcW w:w="1282"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M</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203</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182</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240</w:t>
            </w:r>
          </w:p>
        </w:tc>
      </w:tr>
      <w:tr w:rsidR="001D3542" w:rsidRPr="00CF0917" w:rsidTr="00EB0B1C">
        <w:tc>
          <w:tcPr>
            <w:tcW w:w="1110"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9</w:t>
            </w:r>
          </w:p>
        </w:tc>
        <w:tc>
          <w:tcPr>
            <w:tcW w:w="1282"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L</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229</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192</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250</w:t>
            </w:r>
          </w:p>
        </w:tc>
      </w:tr>
      <w:tr w:rsidR="001D3542" w:rsidRPr="00CF0917" w:rsidTr="00EB0B1C">
        <w:tc>
          <w:tcPr>
            <w:tcW w:w="1110"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lastRenderedPageBreak/>
              <w:t>10</w:t>
            </w:r>
          </w:p>
        </w:tc>
        <w:tc>
          <w:tcPr>
            <w:tcW w:w="1282"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XL</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254</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204</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260</w:t>
            </w:r>
          </w:p>
        </w:tc>
      </w:tr>
      <w:tr w:rsidR="001D3542" w:rsidRPr="00CF0917" w:rsidTr="00EB0B1C">
        <w:tc>
          <w:tcPr>
            <w:tcW w:w="1110"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11</w:t>
            </w:r>
          </w:p>
        </w:tc>
        <w:tc>
          <w:tcPr>
            <w:tcW w:w="1282" w:type="dxa"/>
          </w:tcPr>
          <w:p w:rsidR="001D3542" w:rsidRPr="00CF0917" w:rsidRDefault="001D3542" w:rsidP="00EB0B1C">
            <w:pPr>
              <w:tabs>
                <w:tab w:val="num" w:pos="0"/>
              </w:tabs>
              <w:spacing w:after="0" w:line="240" w:lineRule="auto"/>
              <w:ind w:left="720" w:right="-240" w:hanging="1620"/>
              <w:jc w:val="center"/>
              <w:rPr>
                <w:rFonts w:eastAsia="Times New Roman"/>
                <w:szCs w:val="20"/>
                <w:lang w:val="en-US"/>
              </w:rPr>
            </w:pPr>
            <w:r w:rsidRPr="00CF0917">
              <w:rPr>
                <w:rFonts w:eastAsia="Times New Roman"/>
                <w:szCs w:val="20"/>
                <w:lang w:val="en-US"/>
              </w:rPr>
              <w:t>XXL</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279</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215</w:t>
            </w:r>
          </w:p>
        </w:tc>
        <w:tc>
          <w:tcPr>
            <w:tcW w:w="2392" w:type="dxa"/>
          </w:tcPr>
          <w:p w:rsidR="001D3542" w:rsidRPr="00CF0917" w:rsidRDefault="001D3542" w:rsidP="00EB0B1C">
            <w:pPr>
              <w:tabs>
                <w:tab w:val="num" w:pos="0"/>
              </w:tabs>
              <w:spacing w:after="0" w:line="240" w:lineRule="auto"/>
              <w:ind w:left="720" w:hanging="1620"/>
              <w:jc w:val="center"/>
              <w:rPr>
                <w:rFonts w:eastAsia="Times New Roman"/>
                <w:szCs w:val="20"/>
                <w:lang w:val="en-US"/>
              </w:rPr>
            </w:pPr>
            <w:r w:rsidRPr="00CF0917">
              <w:rPr>
                <w:rFonts w:eastAsia="Times New Roman"/>
                <w:szCs w:val="20"/>
                <w:lang w:val="en-US"/>
              </w:rPr>
              <w:t>270</w:t>
            </w:r>
          </w:p>
        </w:tc>
      </w:tr>
    </w:tbl>
    <w:p w:rsidR="001D3542" w:rsidRPr="00CF0917" w:rsidRDefault="001D3542" w:rsidP="001D3542">
      <w:pPr>
        <w:spacing w:after="0" w:line="240" w:lineRule="auto"/>
        <w:jc w:val="both"/>
        <w:rPr>
          <w:rFonts w:eastAsia="Times New Roman"/>
          <w:szCs w:val="20"/>
        </w:rPr>
      </w:pPr>
      <w:r w:rsidRPr="00CF0917">
        <w:rPr>
          <w:rFonts w:eastAsia="Times New Roman"/>
          <w:szCs w:val="20"/>
        </w:rPr>
        <w:tab/>
      </w:r>
    </w:p>
    <w:p w:rsidR="004E127C" w:rsidRPr="004E127C" w:rsidRDefault="004E127C" w:rsidP="001D3542">
      <w:pPr>
        <w:spacing w:after="0" w:line="240" w:lineRule="auto"/>
        <w:jc w:val="both"/>
        <w:rPr>
          <w:rFonts w:eastAsia="Times New Roman"/>
          <w:b/>
          <w:szCs w:val="20"/>
        </w:rPr>
      </w:pPr>
      <w:r w:rsidRPr="004E127C">
        <w:rPr>
          <w:rFonts w:eastAsia="Times New Roman"/>
          <w:b/>
          <w:szCs w:val="20"/>
        </w:rPr>
        <w:t>Рукавицы специальные</w:t>
      </w:r>
    </w:p>
    <w:p w:rsidR="001D3542" w:rsidRDefault="001D3542" w:rsidP="001D3542">
      <w:pPr>
        <w:spacing w:after="0" w:line="240" w:lineRule="auto"/>
        <w:jc w:val="both"/>
        <w:rPr>
          <w:rFonts w:eastAsia="Times New Roman"/>
          <w:szCs w:val="20"/>
        </w:rPr>
      </w:pPr>
      <w:r w:rsidRPr="00FF3659">
        <w:rPr>
          <w:rFonts w:eastAsia="Times New Roman"/>
          <w:szCs w:val="20"/>
        </w:rPr>
        <w:t xml:space="preserve">В соответствии с ГОСТ 12.4.010-75 СТБ </w:t>
      </w:r>
      <w:r w:rsidRPr="00FE168B">
        <w:rPr>
          <w:rFonts w:eastAsia="Times New Roman"/>
          <w:b/>
          <w:szCs w:val="20"/>
        </w:rPr>
        <w:t>«Средства индивидуальной защиты. Рукавицы специальные. Технические условия»</w:t>
      </w:r>
      <w:r w:rsidR="004E127C">
        <w:rPr>
          <w:rFonts w:eastAsia="Times New Roman"/>
          <w:szCs w:val="20"/>
        </w:rPr>
        <w:t xml:space="preserve">, рукавицы подразделяются по конструктивным особенностям на пять типов, которые имеют четыре размерных ряда. </w:t>
      </w:r>
    </w:p>
    <w:p w:rsidR="004E127C" w:rsidRPr="00FF3659" w:rsidRDefault="004E127C" w:rsidP="001D3542">
      <w:pPr>
        <w:spacing w:after="0" w:line="240" w:lineRule="auto"/>
        <w:jc w:val="both"/>
        <w:rPr>
          <w:rFonts w:eastAsia="Times New Roman"/>
          <w:szCs w:val="20"/>
        </w:rPr>
      </w:pPr>
    </w:p>
    <w:tbl>
      <w:tblPr>
        <w:tblW w:w="4745" w:type="pct"/>
        <w:tblCellSpacing w:w="0" w:type="dxa"/>
        <w:tblInd w:w="181" w:type="dxa"/>
        <w:tblCellMar>
          <w:top w:w="60" w:type="dxa"/>
          <w:left w:w="60" w:type="dxa"/>
          <w:bottom w:w="60" w:type="dxa"/>
          <w:right w:w="60" w:type="dxa"/>
        </w:tblCellMar>
        <w:tblLook w:val="04A0" w:firstRow="1" w:lastRow="0" w:firstColumn="1" w:lastColumn="0" w:noHBand="0" w:noVBand="1"/>
      </w:tblPr>
      <w:tblGrid>
        <w:gridCol w:w="1995"/>
        <w:gridCol w:w="1462"/>
        <w:gridCol w:w="1738"/>
        <w:gridCol w:w="1874"/>
        <w:gridCol w:w="2077"/>
      </w:tblGrid>
      <w:tr w:rsidR="001D3542" w:rsidRPr="00FD17BB" w:rsidTr="00EB0B1C">
        <w:trPr>
          <w:tblCellSpacing w:w="0" w:type="dxa"/>
        </w:trPr>
        <w:tc>
          <w:tcPr>
            <w:tcW w:w="1079" w:type="pct"/>
            <w:vAlign w:val="center"/>
            <w:hideMark/>
          </w:tcPr>
          <w:p w:rsidR="001D3542" w:rsidRPr="00FD17BB" w:rsidRDefault="001D3542" w:rsidP="00EB0B1C">
            <w:pPr>
              <w:spacing w:after="0" w:line="240" w:lineRule="auto"/>
              <w:outlineLvl w:val="3"/>
              <w:rPr>
                <w:rFonts w:eastAsia="Times New Roman"/>
                <w:b/>
                <w:sz w:val="24"/>
                <w:szCs w:val="24"/>
              </w:rPr>
            </w:pPr>
            <w:r w:rsidRPr="00FD17BB">
              <w:rPr>
                <w:rFonts w:eastAsia="Times New Roman"/>
                <w:b/>
                <w:sz w:val="24"/>
                <w:szCs w:val="24"/>
              </w:rPr>
              <w:t xml:space="preserve">     Тип Б</w:t>
            </w:r>
          </w:p>
        </w:tc>
        <w:tc>
          <w:tcPr>
            <w:tcW w:w="802" w:type="pct"/>
            <w:vAlign w:val="center"/>
            <w:hideMark/>
          </w:tcPr>
          <w:p w:rsidR="001D3542" w:rsidRPr="00FD17BB" w:rsidRDefault="001D3542" w:rsidP="00EB0B1C">
            <w:pPr>
              <w:spacing w:after="0" w:line="240" w:lineRule="auto"/>
              <w:outlineLvl w:val="3"/>
              <w:rPr>
                <w:rFonts w:eastAsia="Times New Roman"/>
                <w:b/>
                <w:sz w:val="24"/>
                <w:szCs w:val="24"/>
              </w:rPr>
            </w:pPr>
            <w:r w:rsidRPr="00FD17BB">
              <w:rPr>
                <w:rFonts w:eastAsia="Times New Roman"/>
                <w:b/>
                <w:sz w:val="24"/>
                <w:szCs w:val="24"/>
              </w:rPr>
              <w:t xml:space="preserve">    Тип В</w:t>
            </w:r>
          </w:p>
        </w:tc>
        <w:tc>
          <w:tcPr>
            <w:tcW w:w="953" w:type="pct"/>
            <w:vAlign w:val="center"/>
            <w:hideMark/>
          </w:tcPr>
          <w:p w:rsidR="001D3542" w:rsidRPr="00FD17BB" w:rsidRDefault="001D3542" w:rsidP="00EB0B1C">
            <w:pPr>
              <w:spacing w:after="0" w:line="240" w:lineRule="auto"/>
              <w:outlineLvl w:val="3"/>
              <w:rPr>
                <w:rFonts w:eastAsia="Times New Roman"/>
                <w:b/>
                <w:sz w:val="24"/>
                <w:szCs w:val="24"/>
              </w:rPr>
            </w:pPr>
            <w:r w:rsidRPr="00FD17BB">
              <w:rPr>
                <w:rFonts w:eastAsia="Times New Roman"/>
                <w:b/>
                <w:sz w:val="24"/>
                <w:szCs w:val="24"/>
              </w:rPr>
              <w:t xml:space="preserve">      Тип Г</w:t>
            </w:r>
          </w:p>
        </w:tc>
        <w:tc>
          <w:tcPr>
            <w:tcW w:w="1027" w:type="pct"/>
            <w:vAlign w:val="center"/>
            <w:hideMark/>
          </w:tcPr>
          <w:p w:rsidR="001D3542" w:rsidRPr="00FD17BB" w:rsidRDefault="001D3542" w:rsidP="00EB0B1C">
            <w:pPr>
              <w:spacing w:after="0" w:line="240" w:lineRule="auto"/>
              <w:outlineLvl w:val="3"/>
              <w:rPr>
                <w:rFonts w:eastAsia="Times New Roman"/>
                <w:b/>
                <w:sz w:val="24"/>
                <w:szCs w:val="24"/>
              </w:rPr>
            </w:pPr>
            <w:r w:rsidRPr="00FD17BB">
              <w:rPr>
                <w:rFonts w:eastAsia="Times New Roman"/>
                <w:b/>
                <w:sz w:val="24"/>
                <w:szCs w:val="24"/>
              </w:rPr>
              <w:t xml:space="preserve">       Тип Д</w:t>
            </w:r>
          </w:p>
        </w:tc>
        <w:tc>
          <w:tcPr>
            <w:tcW w:w="1138" w:type="pct"/>
            <w:vAlign w:val="center"/>
            <w:hideMark/>
          </w:tcPr>
          <w:p w:rsidR="001D3542" w:rsidRPr="00FD17BB" w:rsidRDefault="001D3542" w:rsidP="00EB0B1C">
            <w:pPr>
              <w:spacing w:after="0" w:line="240" w:lineRule="auto"/>
              <w:outlineLvl w:val="3"/>
              <w:rPr>
                <w:rFonts w:eastAsia="Times New Roman"/>
                <w:b/>
                <w:sz w:val="24"/>
                <w:szCs w:val="24"/>
              </w:rPr>
            </w:pPr>
            <w:r w:rsidRPr="00FD17BB">
              <w:rPr>
                <w:rFonts w:eastAsia="Times New Roman"/>
                <w:b/>
                <w:sz w:val="24"/>
                <w:szCs w:val="24"/>
              </w:rPr>
              <w:t xml:space="preserve">     Тип Е</w:t>
            </w:r>
          </w:p>
        </w:tc>
      </w:tr>
      <w:tr w:rsidR="001D3542" w:rsidRPr="00FD17BB" w:rsidTr="00EB0B1C">
        <w:trPr>
          <w:trHeight w:val="3798"/>
          <w:tblCellSpacing w:w="0" w:type="dxa"/>
        </w:trPr>
        <w:tc>
          <w:tcPr>
            <w:tcW w:w="1079" w:type="pct"/>
            <w:vAlign w:val="center"/>
            <w:hideMark/>
          </w:tcPr>
          <w:p w:rsidR="001D3542" w:rsidRPr="00FD17BB" w:rsidRDefault="001D3542" w:rsidP="00EB0B1C">
            <w:pPr>
              <w:spacing w:after="0" w:line="240" w:lineRule="auto"/>
              <w:outlineLvl w:val="3"/>
              <w:rPr>
                <w:rFonts w:eastAsia="Times New Roman"/>
                <w:sz w:val="24"/>
                <w:szCs w:val="24"/>
              </w:rPr>
            </w:pPr>
            <w:r w:rsidRPr="00FD17BB">
              <w:rPr>
                <w:rFonts w:eastAsia="Times New Roman"/>
                <w:noProof/>
                <w:sz w:val="24"/>
                <w:szCs w:val="24"/>
              </w:rPr>
              <w:drawing>
                <wp:inline distT="0" distB="0" distL="0" distR="0">
                  <wp:extent cx="1190625" cy="1173480"/>
                  <wp:effectExtent l="0" t="0" r="0" b="7620"/>
                  <wp:docPr id="27648" name="Рисунок 27648" descr="http://fire-library.narod.ru/normdoc/normdoc/Gost/Image/12_4_010-75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ire-library.narod.ru/normdoc/normdoc/Gost/Image/12_4_010-75_01.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90625" cy="1173480"/>
                          </a:xfrm>
                          <a:prstGeom prst="rect">
                            <a:avLst/>
                          </a:prstGeom>
                          <a:noFill/>
                          <a:ln>
                            <a:noFill/>
                          </a:ln>
                        </pic:spPr>
                      </pic:pic>
                    </a:graphicData>
                  </a:graphic>
                </wp:inline>
              </w:drawing>
            </w:r>
          </w:p>
        </w:tc>
        <w:tc>
          <w:tcPr>
            <w:tcW w:w="802" w:type="pct"/>
            <w:vAlign w:val="center"/>
            <w:hideMark/>
          </w:tcPr>
          <w:p w:rsidR="001D3542" w:rsidRPr="00FD17BB" w:rsidRDefault="001D3542" w:rsidP="00EB0B1C">
            <w:pPr>
              <w:spacing w:after="0" w:line="240" w:lineRule="auto"/>
              <w:outlineLvl w:val="3"/>
              <w:rPr>
                <w:rFonts w:eastAsia="Times New Roman"/>
                <w:sz w:val="24"/>
                <w:szCs w:val="24"/>
              </w:rPr>
            </w:pPr>
            <w:r w:rsidRPr="00FD17BB">
              <w:rPr>
                <w:rFonts w:eastAsia="Times New Roman"/>
                <w:noProof/>
                <w:sz w:val="24"/>
                <w:szCs w:val="24"/>
              </w:rPr>
              <w:drawing>
                <wp:inline distT="0" distB="0" distL="0" distR="0">
                  <wp:extent cx="845185" cy="1431925"/>
                  <wp:effectExtent l="0" t="0" r="0" b="0"/>
                  <wp:docPr id="27649" name="Рисунок 27649" descr="http://fire-library.narod.ru/normdoc/normdoc/Gost/Image/12_4_010-75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ire-library.narod.ru/normdoc/normdoc/Gost/Image/12_4_010-75_02.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45185" cy="1431925"/>
                          </a:xfrm>
                          <a:prstGeom prst="rect">
                            <a:avLst/>
                          </a:prstGeom>
                          <a:noFill/>
                          <a:ln>
                            <a:noFill/>
                          </a:ln>
                        </pic:spPr>
                      </pic:pic>
                    </a:graphicData>
                  </a:graphic>
                </wp:inline>
              </w:drawing>
            </w:r>
          </w:p>
        </w:tc>
        <w:tc>
          <w:tcPr>
            <w:tcW w:w="953" w:type="pct"/>
            <w:vAlign w:val="center"/>
            <w:hideMark/>
          </w:tcPr>
          <w:p w:rsidR="001D3542" w:rsidRPr="00FD17BB" w:rsidRDefault="001D3542" w:rsidP="00EB0B1C">
            <w:pPr>
              <w:spacing w:after="0" w:line="240" w:lineRule="auto"/>
              <w:outlineLvl w:val="3"/>
              <w:rPr>
                <w:rFonts w:eastAsia="Times New Roman"/>
                <w:sz w:val="24"/>
                <w:szCs w:val="24"/>
              </w:rPr>
            </w:pPr>
            <w:r w:rsidRPr="00FD17BB">
              <w:rPr>
                <w:rFonts w:eastAsia="Times New Roman"/>
                <w:noProof/>
                <w:sz w:val="24"/>
                <w:szCs w:val="24"/>
              </w:rPr>
              <w:drawing>
                <wp:inline distT="0" distB="0" distL="0" distR="0">
                  <wp:extent cx="1009015" cy="1509395"/>
                  <wp:effectExtent l="0" t="0" r="0" b="0"/>
                  <wp:docPr id="27650" name="Рисунок 27650" descr="http://fire-library.narod.ru/normdoc/normdoc/Gost/Image/12_4_010-75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ire-library.narod.ru/normdoc/normdoc/Gost/Image/12_4_010-75_03.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9015" cy="1509395"/>
                          </a:xfrm>
                          <a:prstGeom prst="rect">
                            <a:avLst/>
                          </a:prstGeom>
                          <a:noFill/>
                          <a:ln>
                            <a:noFill/>
                          </a:ln>
                        </pic:spPr>
                      </pic:pic>
                    </a:graphicData>
                  </a:graphic>
                </wp:inline>
              </w:drawing>
            </w:r>
          </w:p>
        </w:tc>
        <w:tc>
          <w:tcPr>
            <w:tcW w:w="1027" w:type="pct"/>
            <w:vAlign w:val="center"/>
            <w:hideMark/>
          </w:tcPr>
          <w:p w:rsidR="001D3542" w:rsidRPr="00FD17BB" w:rsidRDefault="001D3542" w:rsidP="00EB0B1C">
            <w:pPr>
              <w:spacing w:after="0" w:line="240" w:lineRule="auto"/>
              <w:outlineLvl w:val="3"/>
              <w:rPr>
                <w:rFonts w:eastAsia="Times New Roman"/>
                <w:sz w:val="24"/>
                <w:szCs w:val="24"/>
              </w:rPr>
            </w:pPr>
            <w:r w:rsidRPr="00FD17BB">
              <w:rPr>
                <w:rFonts w:eastAsia="Times New Roman"/>
                <w:noProof/>
                <w:sz w:val="24"/>
                <w:szCs w:val="24"/>
              </w:rPr>
              <w:drawing>
                <wp:inline distT="0" distB="0" distL="0" distR="0">
                  <wp:extent cx="1095375" cy="1380490"/>
                  <wp:effectExtent l="0" t="0" r="9525" b="0"/>
                  <wp:docPr id="27651" name="Рисунок 27651" descr="http://fire-library.narod.ru/normdoc/normdoc/Gost/Image/12_4_010-75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ire-library.narod.ru/normdoc/normdoc/Gost/Image/12_4_010-75_04.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95375" cy="1380490"/>
                          </a:xfrm>
                          <a:prstGeom prst="rect">
                            <a:avLst/>
                          </a:prstGeom>
                          <a:noFill/>
                          <a:ln>
                            <a:noFill/>
                          </a:ln>
                        </pic:spPr>
                      </pic:pic>
                    </a:graphicData>
                  </a:graphic>
                </wp:inline>
              </w:drawing>
            </w:r>
          </w:p>
        </w:tc>
        <w:tc>
          <w:tcPr>
            <w:tcW w:w="1138" w:type="pct"/>
            <w:vAlign w:val="center"/>
            <w:hideMark/>
          </w:tcPr>
          <w:p w:rsidR="001D3542" w:rsidRPr="00FD17BB" w:rsidRDefault="001D3542" w:rsidP="00EB0B1C">
            <w:pPr>
              <w:spacing w:after="0" w:line="240" w:lineRule="auto"/>
              <w:outlineLvl w:val="3"/>
              <w:rPr>
                <w:rFonts w:eastAsia="Times New Roman"/>
                <w:sz w:val="24"/>
                <w:szCs w:val="24"/>
              </w:rPr>
            </w:pPr>
            <w:r w:rsidRPr="00FD17BB">
              <w:rPr>
                <w:rFonts w:eastAsia="Times New Roman"/>
                <w:noProof/>
                <w:sz w:val="24"/>
                <w:szCs w:val="24"/>
              </w:rPr>
              <w:drawing>
                <wp:inline distT="0" distB="0" distL="0" distR="0">
                  <wp:extent cx="953746" cy="1639019"/>
                  <wp:effectExtent l="0" t="0" r="0" b="0"/>
                  <wp:docPr id="27653" name="Рисунок 27653" descr="http://fire-library.narod.ru/normdoc/normdoc/Gost/Image/12_4_010-75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ire-library.narod.ru/normdoc/normdoc/Gost/Image/12_4_010-75_05.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53828" cy="1639159"/>
                          </a:xfrm>
                          <a:prstGeom prst="rect">
                            <a:avLst/>
                          </a:prstGeom>
                          <a:noFill/>
                          <a:ln>
                            <a:noFill/>
                          </a:ln>
                        </pic:spPr>
                      </pic:pic>
                    </a:graphicData>
                  </a:graphic>
                </wp:inline>
              </w:drawing>
            </w:r>
          </w:p>
        </w:tc>
      </w:tr>
    </w:tbl>
    <w:p w:rsidR="001D3542" w:rsidRPr="00CF0917" w:rsidRDefault="001D3542" w:rsidP="001D3542">
      <w:pPr>
        <w:spacing w:after="0" w:line="240" w:lineRule="auto"/>
        <w:ind w:firstLine="360"/>
        <w:jc w:val="both"/>
        <w:rPr>
          <w:rFonts w:eastAsia="Times New Roman"/>
          <w:szCs w:val="20"/>
        </w:rPr>
      </w:pPr>
      <w:r w:rsidRPr="00CB6136">
        <w:rPr>
          <w:rFonts w:eastAsia="Times New Roman"/>
          <w:b/>
          <w:szCs w:val="20"/>
        </w:rPr>
        <w:t>Средства защиты рук подразделяются на категории</w:t>
      </w:r>
      <w:r w:rsidRPr="00CF0917">
        <w:rPr>
          <w:rFonts w:eastAsia="Times New Roman"/>
          <w:szCs w:val="20"/>
        </w:rPr>
        <w:t xml:space="preserve"> исходя из производственных рисков</w:t>
      </w:r>
      <w:r w:rsidR="00CB6136">
        <w:rPr>
          <w:rFonts w:eastAsia="Times New Roman"/>
          <w:szCs w:val="20"/>
        </w:rPr>
        <w:t>,</w:t>
      </w:r>
      <w:r w:rsidRPr="00CF0917">
        <w:rPr>
          <w:rFonts w:eastAsia="Times New Roman"/>
          <w:szCs w:val="20"/>
        </w:rPr>
        <w:t xml:space="preserve"> идентифицированных в соответствии с системой управления охраной труда:</w:t>
      </w:r>
    </w:p>
    <w:p w:rsidR="001D3542" w:rsidRPr="00CF0917" w:rsidRDefault="001D3542" w:rsidP="00A75146">
      <w:pPr>
        <w:numPr>
          <w:ilvl w:val="0"/>
          <w:numId w:val="21"/>
        </w:numPr>
        <w:spacing w:after="0" w:line="240" w:lineRule="auto"/>
        <w:jc w:val="both"/>
        <w:rPr>
          <w:rFonts w:eastAsia="Times New Roman"/>
          <w:szCs w:val="20"/>
        </w:rPr>
      </w:pPr>
      <w:r w:rsidRPr="00CB6136">
        <w:rPr>
          <w:rFonts w:eastAsia="Times New Roman"/>
          <w:b/>
          <w:szCs w:val="20"/>
        </w:rPr>
        <w:t xml:space="preserve">I </w:t>
      </w:r>
      <w:r w:rsidR="009D2FFC" w:rsidRPr="00CB6136">
        <w:rPr>
          <w:rFonts w:eastAsia="Times New Roman"/>
          <w:b/>
          <w:szCs w:val="20"/>
        </w:rPr>
        <w:t>категория риска</w:t>
      </w:r>
      <w:r w:rsidR="00CB6136">
        <w:rPr>
          <w:rFonts w:eastAsia="Times New Roman"/>
          <w:szCs w:val="20"/>
        </w:rPr>
        <w:t xml:space="preserve"> - </w:t>
      </w:r>
      <w:r w:rsidRPr="00CF0917">
        <w:rPr>
          <w:rFonts w:eastAsia="Times New Roman"/>
          <w:szCs w:val="20"/>
        </w:rPr>
        <w:t>защита от минимального риска;</w:t>
      </w:r>
    </w:p>
    <w:p w:rsidR="001D3542" w:rsidRPr="00CF0917" w:rsidRDefault="001D3542" w:rsidP="00A75146">
      <w:pPr>
        <w:numPr>
          <w:ilvl w:val="0"/>
          <w:numId w:val="21"/>
        </w:numPr>
        <w:spacing w:after="0" w:line="240" w:lineRule="auto"/>
        <w:jc w:val="both"/>
        <w:rPr>
          <w:rFonts w:eastAsia="Times New Roman"/>
          <w:szCs w:val="20"/>
        </w:rPr>
      </w:pPr>
      <w:r w:rsidRPr="00CB6136">
        <w:rPr>
          <w:rFonts w:eastAsia="Times New Roman"/>
          <w:b/>
          <w:szCs w:val="20"/>
        </w:rPr>
        <w:t>II категория риска</w:t>
      </w:r>
      <w:r w:rsidR="00CB6136">
        <w:rPr>
          <w:rFonts w:eastAsia="Times New Roman"/>
          <w:szCs w:val="20"/>
        </w:rPr>
        <w:t xml:space="preserve"> -</w:t>
      </w:r>
      <w:r w:rsidRPr="00CF0917">
        <w:rPr>
          <w:rFonts w:eastAsia="Times New Roman"/>
          <w:szCs w:val="20"/>
        </w:rPr>
        <w:t xml:space="preserve"> защита от промежуточного риска;</w:t>
      </w:r>
    </w:p>
    <w:p w:rsidR="001D3542" w:rsidRPr="00CF0917" w:rsidRDefault="001D3542" w:rsidP="00A75146">
      <w:pPr>
        <w:numPr>
          <w:ilvl w:val="0"/>
          <w:numId w:val="21"/>
        </w:numPr>
        <w:spacing w:after="0" w:line="240" w:lineRule="auto"/>
        <w:jc w:val="both"/>
        <w:rPr>
          <w:rFonts w:eastAsia="Times New Roman"/>
          <w:szCs w:val="20"/>
        </w:rPr>
      </w:pPr>
      <w:r w:rsidRPr="00CB6136">
        <w:rPr>
          <w:rFonts w:eastAsia="Times New Roman"/>
          <w:b/>
          <w:szCs w:val="20"/>
        </w:rPr>
        <w:t>III категория риска</w:t>
      </w:r>
      <w:r w:rsidR="00CB6136">
        <w:rPr>
          <w:rFonts w:eastAsia="Times New Roman"/>
          <w:szCs w:val="20"/>
        </w:rPr>
        <w:t xml:space="preserve"> -</w:t>
      </w:r>
      <w:r w:rsidRPr="00CF0917">
        <w:rPr>
          <w:rFonts w:eastAsia="Times New Roman"/>
          <w:szCs w:val="20"/>
        </w:rPr>
        <w:t xml:space="preserve"> защита от необратимого или смертельного риска.</w:t>
      </w:r>
    </w:p>
    <w:p w:rsidR="001D3542" w:rsidRPr="00CF0917" w:rsidRDefault="001D3542" w:rsidP="001D3542">
      <w:pPr>
        <w:spacing w:after="0" w:line="240" w:lineRule="auto"/>
        <w:jc w:val="both"/>
        <w:rPr>
          <w:rFonts w:eastAsia="Times New Roman"/>
          <w:b/>
          <w:i/>
          <w:szCs w:val="20"/>
        </w:rPr>
      </w:pPr>
    </w:p>
    <w:p w:rsidR="001D3542" w:rsidRPr="00CF0917" w:rsidRDefault="001D3542" w:rsidP="001D3542">
      <w:pPr>
        <w:spacing w:after="0" w:line="240" w:lineRule="auto"/>
        <w:jc w:val="both"/>
        <w:rPr>
          <w:rFonts w:eastAsia="Times New Roman"/>
          <w:b/>
          <w:i/>
          <w:szCs w:val="20"/>
        </w:rPr>
      </w:pPr>
      <w:r w:rsidRPr="00CF0917">
        <w:rPr>
          <w:rFonts w:eastAsia="Times New Roman"/>
          <w:b/>
          <w:i/>
          <w:szCs w:val="20"/>
        </w:rPr>
        <w:t>Минимальные риски:</w:t>
      </w:r>
    </w:p>
    <w:p w:rsidR="001D3542" w:rsidRPr="00CF0917" w:rsidRDefault="001D3542" w:rsidP="001D3542">
      <w:pPr>
        <w:spacing w:after="0" w:line="240" w:lineRule="auto"/>
        <w:jc w:val="both"/>
        <w:rPr>
          <w:rFonts w:eastAsia="Times New Roman"/>
          <w:szCs w:val="20"/>
        </w:rPr>
      </w:pPr>
      <w:r w:rsidRPr="00CF0917">
        <w:rPr>
          <w:rFonts w:eastAsia="Times New Roman"/>
          <w:szCs w:val="20"/>
        </w:rPr>
        <w:t>- мелкие механические работы;</w:t>
      </w:r>
    </w:p>
    <w:p w:rsidR="001D3542" w:rsidRPr="00CF0917" w:rsidRDefault="001D3542" w:rsidP="001D3542">
      <w:pPr>
        <w:spacing w:after="0" w:line="240" w:lineRule="auto"/>
        <w:jc w:val="both"/>
        <w:rPr>
          <w:rFonts w:eastAsia="Times New Roman"/>
          <w:szCs w:val="20"/>
        </w:rPr>
      </w:pPr>
      <w:r w:rsidRPr="00CF0917">
        <w:rPr>
          <w:rFonts w:eastAsia="Times New Roman"/>
          <w:szCs w:val="20"/>
        </w:rPr>
        <w:t>- моющие средства слабого действия;</w:t>
      </w:r>
    </w:p>
    <w:p w:rsidR="001D3542" w:rsidRPr="00CF0917" w:rsidRDefault="001D3542" w:rsidP="001D3542">
      <w:pPr>
        <w:spacing w:after="0" w:line="240" w:lineRule="auto"/>
        <w:jc w:val="both"/>
        <w:rPr>
          <w:rFonts w:eastAsia="Times New Roman"/>
          <w:szCs w:val="20"/>
        </w:rPr>
      </w:pPr>
      <w:r w:rsidRPr="00CF0917">
        <w:rPr>
          <w:rFonts w:eastAsia="Times New Roman"/>
          <w:szCs w:val="20"/>
        </w:rPr>
        <w:t xml:space="preserve">- тепловая защита </w:t>
      </w:r>
      <w:r w:rsidR="009D2FFC" w:rsidRPr="00CF0917">
        <w:rPr>
          <w:rFonts w:eastAsia="Times New Roman"/>
          <w:szCs w:val="20"/>
        </w:rPr>
        <w:t>&lt;50</w:t>
      </w:r>
      <w:r w:rsidRPr="00CF0917">
        <w:rPr>
          <w:rFonts w:eastAsia="Times New Roman"/>
          <w:szCs w:val="20"/>
        </w:rPr>
        <w:t xml:space="preserve"> С;</w:t>
      </w:r>
    </w:p>
    <w:p w:rsidR="001D3542" w:rsidRPr="00960895" w:rsidRDefault="001D3542" w:rsidP="001D3542">
      <w:pPr>
        <w:spacing w:after="0" w:line="240" w:lineRule="auto"/>
        <w:jc w:val="both"/>
        <w:rPr>
          <w:rFonts w:eastAsia="Times New Roman"/>
          <w:szCs w:val="20"/>
        </w:rPr>
      </w:pPr>
      <w:r w:rsidRPr="00CF0917">
        <w:rPr>
          <w:rFonts w:eastAsia="Times New Roman"/>
          <w:szCs w:val="20"/>
        </w:rPr>
        <w:t>- незначительные воздействия, не затрагивающие жизненно важных частей тела.</w:t>
      </w:r>
    </w:p>
    <w:p w:rsidR="001D3542" w:rsidRPr="00960895" w:rsidRDefault="001D3542" w:rsidP="001D3542">
      <w:pPr>
        <w:spacing w:after="0" w:line="240" w:lineRule="auto"/>
        <w:jc w:val="both"/>
        <w:rPr>
          <w:rFonts w:eastAsia="Times New Roman"/>
          <w:szCs w:val="20"/>
        </w:rPr>
      </w:pPr>
    </w:p>
    <w:p w:rsidR="001D3542" w:rsidRPr="00CF0917" w:rsidRDefault="001D3542" w:rsidP="001D3542">
      <w:pPr>
        <w:spacing w:after="0" w:line="240" w:lineRule="auto"/>
        <w:jc w:val="both"/>
        <w:rPr>
          <w:rFonts w:eastAsia="Times New Roman"/>
          <w:b/>
          <w:i/>
          <w:szCs w:val="20"/>
        </w:rPr>
      </w:pPr>
      <w:r w:rsidRPr="00CF0917">
        <w:rPr>
          <w:rFonts w:eastAsia="Times New Roman"/>
          <w:b/>
          <w:i/>
          <w:szCs w:val="20"/>
        </w:rPr>
        <w:t>Смертельная опасность:</w:t>
      </w:r>
    </w:p>
    <w:p w:rsidR="001D3542" w:rsidRPr="00CF0917" w:rsidRDefault="001D3542" w:rsidP="001D3542">
      <w:pPr>
        <w:spacing w:after="0" w:line="240" w:lineRule="auto"/>
        <w:jc w:val="both"/>
        <w:rPr>
          <w:rFonts w:eastAsia="Times New Roman"/>
          <w:szCs w:val="20"/>
        </w:rPr>
      </w:pPr>
      <w:r w:rsidRPr="00CF0917">
        <w:rPr>
          <w:rFonts w:eastAsia="Times New Roman"/>
          <w:szCs w:val="20"/>
        </w:rPr>
        <w:t>- риск поражения электрическим током;</w:t>
      </w:r>
    </w:p>
    <w:p w:rsidR="001D3542" w:rsidRPr="00CF0917" w:rsidRDefault="001D3542" w:rsidP="001D3542">
      <w:pPr>
        <w:spacing w:after="0" w:line="240" w:lineRule="auto"/>
        <w:jc w:val="both"/>
        <w:rPr>
          <w:rFonts w:eastAsia="Times New Roman"/>
          <w:szCs w:val="20"/>
        </w:rPr>
      </w:pPr>
      <w:r w:rsidRPr="00CF0917">
        <w:rPr>
          <w:rFonts w:eastAsia="Times New Roman"/>
          <w:szCs w:val="20"/>
        </w:rPr>
        <w:t>- ионизирующее излучение;</w:t>
      </w:r>
    </w:p>
    <w:p w:rsidR="001D3542" w:rsidRPr="00CF0917" w:rsidRDefault="001D3542" w:rsidP="001D3542">
      <w:pPr>
        <w:spacing w:after="0" w:line="240" w:lineRule="auto"/>
        <w:jc w:val="both"/>
        <w:rPr>
          <w:rFonts w:eastAsia="Times New Roman"/>
          <w:szCs w:val="20"/>
        </w:rPr>
      </w:pPr>
      <w:r w:rsidRPr="00CF0917">
        <w:rPr>
          <w:rFonts w:eastAsia="Times New Roman"/>
          <w:szCs w:val="20"/>
        </w:rPr>
        <w:t xml:space="preserve">- температуры </w:t>
      </w:r>
      <w:r w:rsidR="009D2FFC" w:rsidRPr="00CF0917">
        <w:rPr>
          <w:rFonts w:eastAsia="Times New Roman"/>
          <w:szCs w:val="20"/>
        </w:rPr>
        <w:t>&lt;-</w:t>
      </w:r>
      <w:r w:rsidRPr="00CF0917">
        <w:rPr>
          <w:rFonts w:eastAsia="Times New Roman"/>
          <w:szCs w:val="20"/>
        </w:rPr>
        <w:t xml:space="preserve"> 50 С и &gt; 100 С;</w:t>
      </w:r>
    </w:p>
    <w:p w:rsidR="001D3542" w:rsidRPr="00960895" w:rsidRDefault="001D3542" w:rsidP="001D3542">
      <w:pPr>
        <w:spacing w:after="0" w:line="240" w:lineRule="auto"/>
        <w:jc w:val="both"/>
        <w:rPr>
          <w:rFonts w:eastAsia="Times New Roman"/>
          <w:szCs w:val="20"/>
        </w:rPr>
      </w:pPr>
      <w:r w:rsidRPr="00CF0917">
        <w:rPr>
          <w:rFonts w:eastAsia="Times New Roman"/>
          <w:szCs w:val="20"/>
        </w:rPr>
        <w:t>- воздействие сильных химикатов.</w:t>
      </w:r>
    </w:p>
    <w:p w:rsidR="001D3542" w:rsidRPr="00960895" w:rsidRDefault="001D3542" w:rsidP="001D3542">
      <w:pPr>
        <w:spacing w:after="0" w:line="240" w:lineRule="auto"/>
        <w:jc w:val="both"/>
        <w:rPr>
          <w:rFonts w:eastAsia="Times New Roman"/>
          <w:szCs w:val="20"/>
        </w:rPr>
      </w:pPr>
    </w:p>
    <w:p w:rsidR="001D3542" w:rsidRPr="00CF0917" w:rsidRDefault="001D3542" w:rsidP="001D3542">
      <w:pPr>
        <w:spacing w:after="0" w:line="240" w:lineRule="auto"/>
        <w:rPr>
          <w:rFonts w:eastAsia="Times New Roman"/>
          <w:szCs w:val="20"/>
        </w:rPr>
      </w:pPr>
      <w:r w:rsidRPr="00CF0917">
        <w:rPr>
          <w:rFonts w:eastAsia="Times New Roman"/>
          <w:szCs w:val="20"/>
        </w:rPr>
        <w:t>При выборе перчаток необходимо учитывать такие показатели, как:</w:t>
      </w:r>
    </w:p>
    <w:p w:rsidR="001D3542" w:rsidRPr="002C08B3" w:rsidRDefault="001D3542" w:rsidP="001D3542">
      <w:pPr>
        <w:spacing w:after="0" w:line="240" w:lineRule="auto"/>
        <w:rPr>
          <w:rFonts w:eastAsia="Times New Roman"/>
          <w:szCs w:val="20"/>
        </w:rPr>
      </w:pPr>
      <w:r w:rsidRPr="002C08B3">
        <w:rPr>
          <w:rFonts w:eastAsia="Times New Roman"/>
          <w:szCs w:val="20"/>
        </w:rPr>
        <w:t xml:space="preserve">а) </w:t>
      </w:r>
      <w:r w:rsidRPr="002C08B3">
        <w:rPr>
          <w:rFonts w:eastAsia="Times New Roman"/>
          <w:b/>
          <w:i/>
          <w:szCs w:val="20"/>
        </w:rPr>
        <w:t>Назначение</w:t>
      </w:r>
    </w:p>
    <w:p w:rsidR="00CB6136" w:rsidRPr="002C08B3" w:rsidRDefault="00CB6136" w:rsidP="00A75146">
      <w:pPr>
        <w:numPr>
          <w:ilvl w:val="0"/>
          <w:numId w:val="25"/>
        </w:numPr>
        <w:spacing w:after="0" w:line="240" w:lineRule="auto"/>
        <w:rPr>
          <w:rFonts w:eastAsia="Times New Roman"/>
          <w:szCs w:val="20"/>
        </w:rPr>
      </w:pPr>
      <w:r w:rsidRPr="002C08B3">
        <w:rPr>
          <w:rFonts w:eastAsia="Times New Roman"/>
          <w:szCs w:val="20"/>
        </w:rPr>
        <w:t>м</w:t>
      </w:r>
      <w:r w:rsidR="001D3542" w:rsidRPr="002C08B3">
        <w:rPr>
          <w:rFonts w:eastAsia="Times New Roman"/>
          <w:szCs w:val="20"/>
        </w:rPr>
        <w:t>еханические</w:t>
      </w:r>
      <w:r w:rsidRPr="002C08B3">
        <w:rPr>
          <w:rFonts w:eastAsia="Times New Roman"/>
          <w:szCs w:val="20"/>
        </w:rPr>
        <w:t xml:space="preserve"> свойства</w:t>
      </w:r>
    </w:p>
    <w:p w:rsidR="00CB6136" w:rsidRPr="002C08B3" w:rsidRDefault="00CB6136" w:rsidP="00A75146">
      <w:pPr>
        <w:numPr>
          <w:ilvl w:val="0"/>
          <w:numId w:val="25"/>
        </w:numPr>
        <w:spacing w:after="0" w:line="240" w:lineRule="auto"/>
        <w:rPr>
          <w:rFonts w:eastAsia="Times New Roman"/>
          <w:szCs w:val="20"/>
        </w:rPr>
      </w:pPr>
      <w:r w:rsidRPr="002C08B3">
        <w:rPr>
          <w:rFonts w:eastAsia="Times New Roman"/>
          <w:szCs w:val="20"/>
        </w:rPr>
        <w:lastRenderedPageBreak/>
        <w:t>специальные перчатки от физических факторов воздействия</w:t>
      </w:r>
    </w:p>
    <w:p w:rsidR="001D3542" w:rsidRPr="002C08B3" w:rsidRDefault="001D3542" w:rsidP="00A75146">
      <w:pPr>
        <w:numPr>
          <w:ilvl w:val="0"/>
          <w:numId w:val="25"/>
        </w:numPr>
        <w:spacing w:after="0" w:line="240" w:lineRule="auto"/>
        <w:rPr>
          <w:rFonts w:eastAsia="Times New Roman"/>
          <w:szCs w:val="20"/>
        </w:rPr>
      </w:pPr>
      <w:r w:rsidRPr="002C08B3">
        <w:rPr>
          <w:rFonts w:eastAsia="Times New Roman"/>
          <w:szCs w:val="20"/>
        </w:rPr>
        <w:t>химически стойкие</w:t>
      </w:r>
      <w:r w:rsidR="00CB6136" w:rsidRPr="002C08B3">
        <w:rPr>
          <w:rFonts w:eastAsia="Times New Roman"/>
          <w:szCs w:val="20"/>
        </w:rPr>
        <w:t xml:space="preserve"> перчатки</w:t>
      </w:r>
    </w:p>
    <w:p w:rsidR="001D3542" w:rsidRPr="002C08B3" w:rsidRDefault="001D3542" w:rsidP="00A75146">
      <w:pPr>
        <w:numPr>
          <w:ilvl w:val="0"/>
          <w:numId w:val="25"/>
        </w:numPr>
        <w:spacing w:after="0" w:line="240" w:lineRule="auto"/>
        <w:rPr>
          <w:rFonts w:eastAsia="Times New Roman"/>
          <w:szCs w:val="20"/>
        </w:rPr>
      </w:pPr>
      <w:r w:rsidRPr="002C08B3">
        <w:rPr>
          <w:rFonts w:eastAsia="Times New Roman"/>
          <w:szCs w:val="20"/>
        </w:rPr>
        <w:t>лабораторные</w:t>
      </w:r>
      <w:r w:rsidR="00CB6136" w:rsidRPr="002C08B3">
        <w:rPr>
          <w:rFonts w:eastAsia="Times New Roman"/>
          <w:szCs w:val="20"/>
        </w:rPr>
        <w:t xml:space="preserve"> перчатки</w:t>
      </w:r>
    </w:p>
    <w:p w:rsidR="001D3542" w:rsidRPr="00CF0917" w:rsidRDefault="001D3542" w:rsidP="001D3542">
      <w:pPr>
        <w:spacing w:after="0" w:line="240" w:lineRule="auto"/>
        <w:rPr>
          <w:rFonts w:eastAsia="Times New Roman"/>
          <w:szCs w:val="20"/>
        </w:rPr>
      </w:pPr>
      <w:r w:rsidRPr="002C08B3">
        <w:rPr>
          <w:rFonts w:eastAsia="Times New Roman"/>
          <w:szCs w:val="20"/>
        </w:rPr>
        <w:t xml:space="preserve">б) </w:t>
      </w:r>
      <w:r w:rsidRPr="002C08B3">
        <w:rPr>
          <w:rFonts w:eastAsia="Times New Roman"/>
          <w:b/>
          <w:i/>
          <w:szCs w:val="20"/>
        </w:rPr>
        <w:t>Технология изготовления</w:t>
      </w:r>
    </w:p>
    <w:p w:rsidR="001D3542" w:rsidRPr="00CF0917" w:rsidRDefault="001D3542" w:rsidP="00A75146">
      <w:pPr>
        <w:numPr>
          <w:ilvl w:val="0"/>
          <w:numId w:val="23"/>
        </w:numPr>
        <w:spacing w:after="0" w:line="240" w:lineRule="auto"/>
        <w:rPr>
          <w:rFonts w:eastAsia="Times New Roman"/>
          <w:szCs w:val="20"/>
        </w:rPr>
      </w:pPr>
      <w:r w:rsidRPr="00CF0917">
        <w:rPr>
          <w:rFonts w:eastAsia="Times New Roman"/>
          <w:szCs w:val="20"/>
        </w:rPr>
        <w:t>шитье</w:t>
      </w:r>
    </w:p>
    <w:p w:rsidR="001D3542" w:rsidRPr="00CF0917" w:rsidRDefault="001D3542" w:rsidP="00A75146">
      <w:pPr>
        <w:numPr>
          <w:ilvl w:val="0"/>
          <w:numId w:val="23"/>
        </w:numPr>
        <w:spacing w:after="0" w:line="240" w:lineRule="auto"/>
        <w:rPr>
          <w:rFonts w:eastAsia="Times New Roman"/>
          <w:szCs w:val="20"/>
        </w:rPr>
      </w:pPr>
      <w:r w:rsidRPr="00CF0917">
        <w:rPr>
          <w:rFonts w:eastAsia="Times New Roman"/>
          <w:szCs w:val="20"/>
        </w:rPr>
        <w:t>вязка</w:t>
      </w:r>
    </w:p>
    <w:p w:rsidR="001D3542" w:rsidRPr="00CF0917" w:rsidRDefault="001D3542" w:rsidP="00A75146">
      <w:pPr>
        <w:numPr>
          <w:ilvl w:val="0"/>
          <w:numId w:val="23"/>
        </w:numPr>
        <w:spacing w:after="0" w:line="240" w:lineRule="auto"/>
        <w:rPr>
          <w:rFonts w:eastAsia="Times New Roman"/>
          <w:szCs w:val="20"/>
        </w:rPr>
      </w:pPr>
      <w:r w:rsidRPr="00CF0917">
        <w:rPr>
          <w:rFonts w:eastAsia="Times New Roman"/>
          <w:szCs w:val="20"/>
        </w:rPr>
        <w:t>с подкладкой</w:t>
      </w:r>
    </w:p>
    <w:p w:rsidR="001D3542" w:rsidRPr="00CF0917" w:rsidRDefault="001D3542" w:rsidP="00A75146">
      <w:pPr>
        <w:numPr>
          <w:ilvl w:val="0"/>
          <w:numId w:val="23"/>
        </w:numPr>
        <w:spacing w:after="0" w:line="240" w:lineRule="auto"/>
        <w:rPr>
          <w:rFonts w:eastAsia="Times New Roman"/>
          <w:szCs w:val="20"/>
        </w:rPr>
      </w:pPr>
      <w:r w:rsidRPr="00CF0917">
        <w:rPr>
          <w:rFonts w:eastAsia="Times New Roman"/>
          <w:szCs w:val="20"/>
        </w:rPr>
        <w:t>без подкладки</w:t>
      </w:r>
    </w:p>
    <w:p w:rsidR="001D3542" w:rsidRPr="00CF0917" w:rsidRDefault="001D3542" w:rsidP="00A75146">
      <w:pPr>
        <w:numPr>
          <w:ilvl w:val="0"/>
          <w:numId w:val="23"/>
        </w:numPr>
        <w:spacing w:after="0" w:line="240" w:lineRule="auto"/>
        <w:rPr>
          <w:rFonts w:eastAsia="Times New Roman"/>
          <w:szCs w:val="20"/>
        </w:rPr>
      </w:pPr>
      <w:r w:rsidRPr="00CF0917">
        <w:rPr>
          <w:rFonts w:eastAsia="Times New Roman"/>
          <w:szCs w:val="20"/>
        </w:rPr>
        <w:t>термоспаивание</w:t>
      </w:r>
    </w:p>
    <w:p w:rsidR="001D3542" w:rsidRPr="00CF0917" w:rsidRDefault="001D3542" w:rsidP="001D3542">
      <w:pPr>
        <w:spacing w:after="0" w:line="240" w:lineRule="auto"/>
        <w:rPr>
          <w:rFonts w:eastAsia="Times New Roman"/>
          <w:szCs w:val="20"/>
        </w:rPr>
      </w:pPr>
      <w:r w:rsidRPr="00CF0917">
        <w:rPr>
          <w:rFonts w:eastAsia="Times New Roman"/>
          <w:szCs w:val="20"/>
        </w:rPr>
        <w:t>в</w:t>
      </w:r>
      <w:r w:rsidRPr="00CF0917">
        <w:rPr>
          <w:rFonts w:eastAsia="Times New Roman"/>
          <w:b/>
          <w:szCs w:val="20"/>
        </w:rPr>
        <w:t xml:space="preserve">) </w:t>
      </w:r>
      <w:r w:rsidRPr="00CF0917">
        <w:rPr>
          <w:rFonts w:eastAsia="Times New Roman"/>
          <w:b/>
          <w:i/>
          <w:szCs w:val="20"/>
        </w:rPr>
        <w:t>Рабочие характеристики перчаток</w:t>
      </w:r>
    </w:p>
    <w:p w:rsidR="001D3542" w:rsidRPr="00CF0917" w:rsidRDefault="001D3542" w:rsidP="00A75146">
      <w:pPr>
        <w:numPr>
          <w:ilvl w:val="0"/>
          <w:numId w:val="24"/>
        </w:numPr>
        <w:spacing w:after="0" w:line="240" w:lineRule="auto"/>
        <w:rPr>
          <w:rFonts w:eastAsia="Times New Roman"/>
          <w:szCs w:val="20"/>
        </w:rPr>
      </w:pPr>
      <w:r w:rsidRPr="00CF0917">
        <w:rPr>
          <w:rFonts w:eastAsia="Times New Roman"/>
          <w:szCs w:val="20"/>
        </w:rPr>
        <w:t>механические</w:t>
      </w:r>
    </w:p>
    <w:p w:rsidR="001D3542" w:rsidRPr="00CF0917" w:rsidRDefault="001D3542" w:rsidP="00A75146">
      <w:pPr>
        <w:numPr>
          <w:ilvl w:val="0"/>
          <w:numId w:val="24"/>
        </w:numPr>
        <w:spacing w:after="0" w:line="240" w:lineRule="auto"/>
        <w:rPr>
          <w:rFonts w:eastAsia="Times New Roman"/>
          <w:szCs w:val="20"/>
        </w:rPr>
      </w:pPr>
      <w:r w:rsidRPr="00CF0917">
        <w:rPr>
          <w:rFonts w:eastAsia="Times New Roman"/>
          <w:szCs w:val="20"/>
        </w:rPr>
        <w:t>химические</w:t>
      </w:r>
    </w:p>
    <w:p w:rsidR="001D3542" w:rsidRPr="00CF0917" w:rsidRDefault="001D3542" w:rsidP="00A75146">
      <w:pPr>
        <w:numPr>
          <w:ilvl w:val="0"/>
          <w:numId w:val="24"/>
        </w:numPr>
        <w:spacing w:after="0" w:line="240" w:lineRule="auto"/>
        <w:rPr>
          <w:rFonts w:eastAsia="Times New Roman"/>
          <w:szCs w:val="20"/>
        </w:rPr>
      </w:pPr>
      <w:r w:rsidRPr="00CF0917">
        <w:rPr>
          <w:rFonts w:eastAsia="Times New Roman"/>
          <w:szCs w:val="20"/>
        </w:rPr>
        <w:t>электротехнические</w:t>
      </w:r>
    </w:p>
    <w:p w:rsidR="001D3542" w:rsidRPr="00040420" w:rsidRDefault="001D3542" w:rsidP="00A75146">
      <w:pPr>
        <w:numPr>
          <w:ilvl w:val="0"/>
          <w:numId w:val="24"/>
        </w:numPr>
        <w:spacing w:after="0" w:line="240" w:lineRule="auto"/>
        <w:rPr>
          <w:rFonts w:eastAsia="Times New Roman"/>
          <w:szCs w:val="20"/>
        </w:rPr>
      </w:pPr>
      <w:r w:rsidRPr="00CF0917">
        <w:rPr>
          <w:rFonts w:eastAsia="Times New Roman"/>
          <w:szCs w:val="20"/>
        </w:rPr>
        <w:t>устойчивые к термическому воздействию и к воздействию микроорганизмов</w:t>
      </w:r>
    </w:p>
    <w:p w:rsidR="001D3542" w:rsidRDefault="001D3542" w:rsidP="001D3542">
      <w:pPr>
        <w:spacing w:after="0" w:line="240" w:lineRule="auto"/>
        <w:rPr>
          <w:rFonts w:eastAsia="Times New Roman"/>
          <w:b/>
          <w:szCs w:val="20"/>
        </w:rPr>
      </w:pPr>
    </w:p>
    <w:p w:rsidR="001D3542" w:rsidRPr="00CF0917" w:rsidRDefault="001D3542" w:rsidP="001D3542">
      <w:pPr>
        <w:spacing w:after="0" w:line="240" w:lineRule="auto"/>
        <w:rPr>
          <w:rFonts w:eastAsia="Times New Roman"/>
          <w:szCs w:val="20"/>
        </w:rPr>
      </w:pPr>
      <w:r w:rsidRPr="00CF0917">
        <w:rPr>
          <w:rFonts w:eastAsia="Times New Roman"/>
          <w:b/>
          <w:szCs w:val="20"/>
        </w:rPr>
        <w:t>Материалы для средств защиты рук</w:t>
      </w:r>
      <w:r>
        <w:rPr>
          <w:rFonts w:eastAsia="Times New Roman"/>
          <w:b/>
          <w:szCs w:val="20"/>
        </w:rPr>
        <w:t>.</w:t>
      </w:r>
    </w:p>
    <w:p w:rsidR="001D3542" w:rsidRDefault="001D3542" w:rsidP="001D3542">
      <w:pPr>
        <w:tabs>
          <w:tab w:val="num" w:pos="0"/>
        </w:tabs>
        <w:spacing w:after="0" w:line="240" w:lineRule="auto"/>
        <w:rPr>
          <w:rFonts w:eastAsia="Times New Roman"/>
          <w:szCs w:val="20"/>
        </w:rPr>
      </w:pPr>
      <w:r w:rsidRPr="00CF0917">
        <w:rPr>
          <w:rFonts w:eastAsia="Times New Roman"/>
          <w:szCs w:val="20"/>
        </w:rPr>
        <w:tab/>
      </w:r>
      <w:r>
        <w:rPr>
          <w:rFonts w:eastAsia="Times New Roman"/>
          <w:szCs w:val="20"/>
        </w:rPr>
        <w:t xml:space="preserve">ГОСТ 12.4.183-91 </w:t>
      </w:r>
      <w:r w:rsidRPr="00CB6136">
        <w:rPr>
          <w:rFonts w:eastAsia="Times New Roman"/>
          <w:b/>
          <w:szCs w:val="20"/>
        </w:rPr>
        <w:t>«Материалы для средств защиты рук»</w:t>
      </w:r>
      <w:r>
        <w:rPr>
          <w:rFonts w:eastAsia="Times New Roman"/>
          <w:szCs w:val="20"/>
        </w:rPr>
        <w:t>.</w:t>
      </w:r>
    </w:p>
    <w:p w:rsidR="001D3542" w:rsidRPr="00CF0917" w:rsidRDefault="001D3542" w:rsidP="001D3542">
      <w:pPr>
        <w:tabs>
          <w:tab w:val="num" w:pos="0"/>
        </w:tabs>
        <w:spacing w:after="0" w:line="240" w:lineRule="auto"/>
        <w:rPr>
          <w:rFonts w:eastAsia="Times New Roman"/>
          <w:b/>
          <w:i/>
          <w:szCs w:val="20"/>
        </w:rPr>
      </w:pPr>
      <w:r>
        <w:rPr>
          <w:rFonts w:eastAsia="Times New Roman"/>
          <w:szCs w:val="20"/>
        </w:rPr>
        <w:tab/>
      </w:r>
      <w:r w:rsidRPr="00CF0917">
        <w:rPr>
          <w:rFonts w:eastAsia="Times New Roman"/>
          <w:szCs w:val="20"/>
        </w:rPr>
        <w:t xml:space="preserve">Для изготовления </w:t>
      </w:r>
      <w:r w:rsidR="009D2FFC" w:rsidRPr="00CF0917">
        <w:rPr>
          <w:rFonts w:eastAsia="Times New Roman"/>
          <w:szCs w:val="20"/>
        </w:rPr>
        <w:t>перчаток в</w:t>
      </w:r>
      <w:r w:rsidRPr="00CF0917">
        <w:rPr>
          <w:rFonts w:eastAsia="Times New Roman"/>
          <w:szCs w:val="20"/>
        </w:rPr>
        <w:t xml:space="preserve"> зависимости от их назначения используются следующие </w:t>
      </w:r>
      <w:r w:rsidRPr="00CF0917">
        <w:rPr>
          <w:rFonts w:eastAsia="Times New Roman"/>
          <w:b/>
          <w:szCs w:val="20"/>
        </w:rPr>
        <w:t>материалы</w:t>
      </w:r>
      <w:r w:rsidRPr="00CF0917">
        <w:rPr>
          <w:rFonts w:eastAsia="Times New Roman"/>
          <w:szCs w:val="20"/>
        </w:rPr>
        <w:t>:</w:t>
      </w:r>
    </w:p>
    <w:p w:rsidR="001D3542" w:rsidRPr="00CF0917" w:rsidRDefault="001D3542" w:rsidP="00A75146">
      <w:pPr>
        <w:numPr>
          <w:ilvl w:val="0"/>
          <w:numId w:val="26"/>
        </w:numPr>
        <w:spacing w:after="0" w:line="240" w:lineRule="auto"/>
        <w:rPr>
          <w:rFonts w:eastAsia="Times New Roman"/>
          <w:i/>
          <w:szCs w:val="20"/>
        </w:rPr>
      </w:pPr>
      <w:r w:rsidRPr="00CF0917">
        <w:rPr>
          <w:rFonts w:eastAsia="Times New Roman"/>
          <w:i/>
          <w:szCs w:val="20"/>
        </w:rPr>
        <w:t>х/б;</w:t>
      </w:r>
    </w:p>
    <w:p w:rsidR="001D3542" w:rsidRPr="00CF0917" w:rsidRDefault="001D3542" w:rsidP="00A75146">
      <w:pPr>
        <w:numPr>
          <w:ilvl w:val="0"/>
          <w:numId w:val="26"/>
        </w:numPr>
        <w:spacing w:after="0" w:line="240" w:lineRule="auto"/>
        <w:rPr>
          <w:rFonts w:eastAsia="Times New Roman"/>
          <w:szCs w:val="20"/>
        </w:rPr>
      </w:pPr>
      <w:r w:rsidRPr="00CF0917">
        <w:rPr>
          <w:rFonts w:eastAsia="Times New Roman"/>
          <w:szCs w:val="20"/>
        </w:rPr>
        <w:t>брезент;</w:t>
      </w:r>
    </w:p>
    <w:p w:rsidR="001D3542" w:rsidRPr="00CF0917" w:rsidRDefault="001D3542" w:rsidP="00A75146">
      <w:pPr>
        <w:numPr>
          <w:ilvl w:val="0"/>
          <w:numId w:val="26"/>
        </w:numPr>
        <w:spacing w:after="0" w:line="240" w:lineRule="auto"/>
        <w:rPr>
          <w:rFonts w:eastAsia="Times New Roman"/>
          <w:szCs w:val="20"/>
        </w:rPr>
      </w:pPr>
      <w:r w:rsidRPr="00CF0917">
        <w:rPr>
          <w:rFonts w:eastAsia="Times New Roman"/>
          <w:szCs w:val="20"/>
        </w:rPr>
        <w:t>сукно;</w:t>
      </w:r>
    </w:p>
    <w:p w:rsidR="001D3542" w:rsidRPr="00CF0917" w:rsidRDefault="001D3542" w:rsidP="00A75146">
      <w:pPr>
        <w:numPr>
          <w:ilvl w:val="0"/>
          <w:numId w:val="26"/>
        </w:numPr>
        <w:spacing w:after="0" w:line="240" w:lineRule="auto"/>
        <w:rPr>
          <w:rFonts w:eastAsia="Times New Roman"/>
          <w:szCs w:val="20"/>
        </w:rPr>
      </w:pPr>
      <w:r w:rsidRPr="00CF0917">
        <w:rPr>
          <w:rFonts w:eastAsia="Times New Roman"/>
          <w:szCs w:val="20"/>
        </w:rPr>
        <w:t>кожа;</w:t>
      </w:r>
    </w:p>
    <w:p w:rsidR="001D3542" w:rsidRPr="00CF0917" w:rsidRDefault="001D3542" w:rsidP="00A75146">
      <w:pPr>
        <w:numPr>
          <w:ilvl w:val="0"/>
          <w:numId w:val="26"/>
        </w:numPr>
        <w:spacing w:after="0" w:line="240" w:lineRule="auto"/>
        <w:rPr>
          <w:rFonts w:eastAsia="Times New Roman"/>
          <w:szCs w:val="20"/>
        </w:rPr>
      </w:pPr>
      <w:r w:rsidRPr="00CF0917">
        <w:rPr>
          <w:rFonts w:eastAsia="Times New Roman"/>
          <w:szCs w:val="20"/>
        </w:rPr>
        <w:t>резина;</w:t>
      </w:r>
    </w:p>
    <w:p w:rsidR="001D3542" w:rsidRPr="00BF2032" w:rsidRDefault="001D3542" w:rsidP="00A75146">
      <w:pPr>
        <w:numPr>
          <w:ilvl w:val="0"/>
          <w:numId w:val="26"/>
        </w:numPr>
        <w:spacing w:after="0" w:line="240" w:lineRule="auto"/>
        <w:rPr>
          <w:rFonts w:eastAsia="Times New Roman"/>
          <w:szCs w:val="20"/>
        </w:rPr>
      </w:pPr>
      <w:r w:rsidRPr="00CF0917">
        <w:rPr>
          <w:rFonts w:eastAsia="Times New Roman"/>
          <w:szCs w:val="20"/>
        </w:rPr>
        <w:t>синтетические материалы.</w:t>
      </w:r>
    </w:p>
    <w:p w:rsidR="001D3542" w:rsidRPr="00CF0917" w:rsidRDefault="001D3542" w:rsidP="001D3542">
      <w:pPr>
        <w:spacing w:after="0" w:line="240" w:lineRule="auto"/>
        <w:ind w:left="720"/>
        <w:jc w:val="both"/>
        <w:rPr>
          <w:rFonts w:eastAsia="Times New Roman"/>
          <w:szCs w:val="20"/>
        </w:rPr>
      </w:pPr>
      <w:r w:rsidRPr="00CF0917">
        <w:rPr>
          <w:rFonts w:eastAsia="Times New Roman"/>
          <w:szCs w:val="20"/>
        </w:rPr>
        <w:t>Многие наименования изделий обеспечивают комплексную защиту</w:t>
      </w:r>
      <w:r w:rsidR="00CB6136">
        <w:rPr>
          <w:rFonts w:eastAsia="Times New Roman"/>
          <w:szCs w:val="20"/>
        </w:rPr>
        <w:t xml:space="preserve"> путем</w:t>
      </w:r>
    </w:p>
    <w:p w:rsidR="001D3542" w:rsidRPr="00960895" w:rsidRDefault="00CB6136" w:rsidP="001D3542">
      <w:pPr>
        <w:spacing w:after="0" w:line="240" w:lineRule="auto"/>
        <w:jc w:val="both"/>
        <w:rPr>
          <w:rFonts w:eastAsia="Times New Roman"/>
          <w:szCs w:val="20"/>
        </w:rPr>
      </w:pPr>
      <w:r>
        <w:rPr>
          <w:rFonts w:eastAsia="Times New Roman"/>
          <w:szCs w:val="20"/>
        </w:rPr>
        <w:t>применения</w:t>
      </w:r>
      <w:r w:rsidR="001D3542" w:rsidRPr="00CF0917">
        <w:rPr>
          <w:rFonts w:eastAsia="Times New Roman"/>
          <w:szCs w:val="20"/>
        </w:rPr>
        <w:t xml:space="preserve"> различных сочетаний материалов. Например, защитные покрытия </w:t>
      </w:r>
      <w:r w:rsidR="009D2FFC" w:rsidRPr="00CF0917">
        <w:rPr>
          <w:rFonts w:eastAsia="Times New Roman"/>
          <w:szCs w:val="20"/>
        </w:rPr>
        <w:t>синтетическими материалами,</w:t>
      </w:r>
      <w:r w:rsidR="001D3542" w:rsidRPr="00CF0917">
        <w:rPr>
          <w:rFonts w:eastAsia="Times New Roman"/>
          <w:szCs w:val="20"/>
        </w:rPr>
        <w:t xml:space="preserve"> </w:t>
      </w:r>
      <w:r w:rsidR="001D3542" w:rsidRPr="00CF0917">
        <w:rPr>
          <w:rFonts w:eastAsia="Times New Roman"/>
        </w:rPr>
        <w:t>улучшающими качество сцепления.</w:t>
      </w:r>
      <w:r w:rsidR="001D3542" w:rsidRPr="00CF0917">
        <w:rPr>
          <w:rFonts w:eastAsia="Times New Roman"/>
          <w:szCs w:val="20"/>
        </w:rPr>
        <w:t xml:space="preserve"> (ПВХ, нитрил, латекс и т.д</w:t>
      </w:r>
      <w:r>
        <w:rPr>
          <w:rFonts w:eastAsia="Times New Roman"/>
          <w:szCs w:val="20"/>
        </w:rPr>
        <w:t>.). При этом изделия будут обладать определенными преимущественными характеристиками.</w:t>
      </w:r>
    </w:p>
    <w:p w:rsidR="001D3542" w:rsidRPr="00960895" w:rsidRDefault="001D3542" w:rsidP="001D3542">
      <w:pPr>
        <w:spacing w:after="0" w:line="240" w:lineRule="auto"/>
        <w:jc w:val="both"/>
        <w:rPr>
          <w:rFonts w:eastAsia="Times New Roman"/>
          <w:szCs w:val="20"/>
        </w:rPr>
      </w:pPr>
    </w:p>
    <w:p w:rsidR="001D3542" w:rsidRPr="00CF0917" w:rsidRDefault="001D3542" w:rsidP="001D3542">
      <w:pPr>
        <w:spacing w:after="0" w:line="240" w:lineRule="auto"/>
        <w:jc w:val="both"/>
        <w:rPr>
          <w:rFonts w:eastAsia="Times New Roman"/>
          <w:szCs w:val="20"/>
        </w:rPr>
      </w:pPr>
      <w:r w:rsidRPr="00CF0917">
        <w:rPr>
          <w:rFonts w:eastAsia="Calibri"/>
          <w:lang w:eastAsia="en-US"/>
        </w:rPr>
        <w:t>Характеристики материала покрытия</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299"/>
        <w:gridCol w:w="1354"/>
        <w:gridCol w:w="1371"/>
        <w:gridCol w:w="1319"/>
        <w:gridCol w:w="1542"/>
      </w:tblGrid>
      <w:tr w:rsidR="001D3542" w:rsidRPr="00CF0917" w:rsidTr="00EB0B1C">
        <w:trPr>
          <w:trHeight w:val="526"/>
        </w:trPr>
        <w:tc>
          <w:tcPr>
            <w:tcW w:w="2211" w:type="dxa"/>
            <w:tcBorders>
              <w:tl2br w:val="single" w:sz="4" w:space="0" w:color="auto"/>
            </w:tcBorders>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материал свойства</w:t>
            </w:r>
          </w:p>
        </w:tc>
        <w:tc>
          <w:tcPr>
            <w:tcW w:w="1299"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Латекс</w:t>
            </w:r>
          </w:p>
        </w:tc>
        <w:tc>
          <w:tcPr>
            <w:tcW w:w="1354"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Нитрил</w:t>
            </w:r>
          </w:p>
        </w:tc>
        <w:tc>
          <w:tcPr>
            <w:tcW w:w="1371"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Неопрен</w:t>
            </w:r>
          </w:p>
        </w:tc>
        <w:tc>
          <w:tcPr>
            <w:tcW w:w="1319"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ПВХ</w:t>
            </w:r>
          </w:p>
        </w:tc>
        <w:tc>
          <w:tcPr>
            <w:tcW w:w="1542"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Полиуретан</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Истирание</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Порез</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Разрыв</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Прокол</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Воздействие ↑t</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Воздействие ↓t</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Воздействие УФ</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Эластичность</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Воздействие:</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нефтепродуктов</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кислот</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lastRenderedPageBreak/>
              <w:t xml:space="preserve">   щелочей</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углеводородов</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кетонов</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283"/>
        </w:trPr>
        <w:tc>
          <w:tcPr>
            <w:tcW w:w="2211" w:type="dxa"/>
            <w:shd w:val="clear" w:color="auto" w:fill="auto"/>
            <w:vAlign w:val="center"/>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растворителей</w:t>
            </w:r>
          </w:p>
        </w:tc>
        <w:tc>
          <w:tcPr>
            <w:tcW w:w="129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5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37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319"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42"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bl>
    <w:p w:rsidR="001D3542" w:rsidRPr="00CF0917" w:rsidRDefault="001D3542" w:rsidP="001D3542">
      <w:pPr>
        <w:tabs>
          <w:tab w:val="num" w:pos="0"/>
        </w:tabs>
        <w:spacing w:after="0"/>
        <w:ind w:left="720" w:hanging="720"/>
        <w:rPr>
          <w:rFonts w:eastAsia="Calibri"/>
          <w:lang w:eastAsia="en-US"/>
        </w:rPr>
      </w:pPr>
    </w:p>
    <w:p w:rsidR="001D3542" w:rsidRPr="00CF0917" w:rsidRDefault="001D3542" w:rsidP="001D3542">
      <w:pPr>
        <w:tabs>
          <w:tab w:val="num" w:pos="0"/>
        </w:tabs>
        <w:spacing w:after="0"/>
        <w:ind w:left="720" w:hanging="720"/>
        <w:rPr>
          <w:rFonts w:eastAsia="Calibri"/>
          <w:lang w:eastAsia="en-US"/>
        </w:rPr>
      </w:pPr>
      <w:r w:rsidRPr="00CF0917">
        <w:rPr>
          <w:rFonts w:eastAsia="Calibri"/>
          <w:lang w:eastAsia="en-US"/>
        </w:rPr>
        <w:t>Характеристики материала основы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367"/>
        <w:gridCol w:w="1417"/>
        <w:gridCol w:w="1276"/>
        <w:gridCol w:w="1701"/>
        <w:gridCol w:w="1584"/>
      </w:tblGrid>
      <w:tr w:rsidR="001D3542" w:rsidRPr="00CF0917" w:rsidTr="00EB0B1C">
        <w:trPr>
          <w:trHeight w:val="447"/>
        </w:trPr>
        <w:tc>
          <w:tcPr>
            <w:tcW w:w="1860" w:type="dxa"/>
            <w:tcBorders>
              <w:tl2br w:val="single" w:sz="4" w:space="0" w:color="auto"/>
            </w:tcBorders>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 xml:space="preserve">            свойства материал </w:t>
            </w:r>
          </w:p>
        </w:tc>
        <w:tc>
          <w:tcPr>
            <w:tcW w:w="1367" w:type="dxa"/>
            <w:shd w:val="clear" w:color="auto" w:fill="auto"/>
          </w:tcPr>
          <w:p w:rsidR="001D3542" w:rsidRPr="00CF0917" w:rsidRDefault="001D3542" w:rsidP="00EB0B1C">
            <w:pPr>
              <w:spacing w:after="0" w:line="240" w:lineRule="auto"/>
              <w:jc w:val="center"/>
              <w:rPr>
                <w:rFonts w:eastAsia="Calibri"/>
                <w:sz w:val="24"/>
                <w:szCs w:val="24"/>
                <w:lang w:eastAsia="en-US"/>
              </w:rPr>
            </w:pPr>
            <w:r w:rsidRPr="00CF0917">
              <w:rPr>
                <w:rFonts w:eastAsia="Calibri"/>
                <w:sz w:val="24"/>
                <w:szCs w:val="24"/>
                <w:lang w:eastAsia="en-US"/>
              </w:rPr>
              <w:t>Разрыв</w:t>
            </w:r>
          </w:p>
          <w:p w:rsidR="001D3542" w:rsidRPr="00CF0917" w:rsidRDefault="001D3542" w:rsidP="00EB0B1C">
            <w:pPr>
              <w:spacing w:after="0" w:line="240" w:lineRule="auto"/>
              <w:rPr>
                <w:rFonts w:eastAsia="Calibri"/>
                <w:sz w:val="24"/>
                <w:szCs w:val="24"/>
                <w:lang w:eastAsia="en-US"/>
              </w:rPr>
            </w:pPr>
          </w:p>
        </w:tc>
        <w:tc>
          <w:tcPr>
            <w:tcW w:w="1417" w:type="dxa"/>
            <w:shd w:val="clear" w:color="auto" w:fill="auto"/>
          </w:tcPr>
          <w:p w:rsidR="001D3542" w:rsidRPr="00CF0917" w:rsidRDefault="001D3542" w:rsidP="00EB0B1C">
            <w:pPr>
              <w:spacing w:after="0" w:line="240" w:lineRule="auto"/>
              <w:jc w:val="center"/>
              <w:rPr>
                <w:rFonts w:eastAsia="Calibri"/>
                <w:sz w:val="24"/>
                <w:szCs w:val="24"/>
                <w:lang w:eastAsia="en-US"/>
              </w:rPr>
            </w:pPr>
            <w:r w:rsidRPr="00CF0917">
              <w:rPr>
                <w:rFonts w:eastAsia="Calibri"/>
                <w:sz w:val="24"/>
                <w:szCs w:val="24"/>
                <w:lang w:eastAsia="en-US"/>
              </w:rPr>
              <w:t>Истирание</w:t>
            </w:r>
          </w:p>
        </w:tc>
        <w:tc>
          <w:tcPr>
            <w:tcW w:w="1276" w:type="dxa"/>
            <w:shd w:val="clear" w:color="auto" w:fill="auto"/>
          </w:tcPr>
          <w:p w:rsidR="001D3542" w:rsidRPr="00CF0917" w:rsidRDefault="001D3542" w:rsidP="00EB0B1C">
            <w:pPr>
              <w:spacing w:after="0" w:line="240" w:lineRule="auto"/>
              <w:jc w:val="center"/>
              <w:rPr>
                <w:rFonts w:eastAsia="Calibri"/>
                <w:sz w:val="24"/>
                <w:szCs w:val="24"/>
                <w:lang w:eastAsia="en-US"/>
              </w:rPr>
            </w:pPr>
            <w:r w:rsidRPr="00CF0917">
              <w:rPr>
                <w:rFonts w:eastAsia="Calibri"/>
                <w:sz w:val="24"/>
                <w:szCs w:val="24"/>
                <w:lang w:eastAsia="en-US"/>
              </w:rPr>
              <w:t>Порез</w:t>
            </w:r>
          </w:p>
        </w:tc>
        <w:tc>
          <w:tcPr>
            <w:tcW w:w="1701" w:type="dxa"/>
            <w:shd w:val="clear" w:color="auto" w:fill="auto"/>
          </w:tcPr>
          <w:p w:rsidR="001D3542" w:rsidRPr="00CF0917" w:rsidRDefault="001D3542" w:rsidP="00EB0B1C">
            <w:pPr>
              <w:spacing w:after="0" w:line="240" w:lineRule="auto"/>
              <w:jc w:val="center"/>
              <w:rPr>
                <w:rFonts w:eastAsia="Calibri"/>
                <w:sz w:val="24"/>
                <w:szCs w:val="24"/>
                <w:lang w:eastAsia="en-US"/>
              </w:rPr>
            </w:pPr>
            <w:r w:rsidRPr="00CF0917">
              <w:rPr>
                <w:rFonts w:eastAsia="Calibri"/>
                <w:sz w:val="24"/>
                <w:szCs w:val="24"/>
                <w:lang w:eastAsia="en-US"/>
              </w:rPr>
              <w:t>УФ-старение</w:t>
            </w:r>
          </w:p>
        </w:tc>
        <w:tc>
          <w:tcPr>
            <w:tcW w:w="1584" w:type="dxa"/>
            <w:shd w:val="clear" w:color="auto" w:fill="auto"/>
          </w:tcPr>
          <w:p w:rsidR="001D3542" w:rsidRPr="00CF0917" w:rsidRDefault="001D3542" w:rsidP="00EB0B1C">
            <w:pPr>
              <w:spacing w:after="0" w:line="240" w:lineRule="auto"/>
              <w:jc w:val="center"/>
              <w:rPr>
                <w:rFonts w:eastAsia="Calibri"/>
                <w:sz w:val="24"/>
                <w:szCs w:val="24"/>
                <w:lang w:eastAsia="en-US"/>
              </w:rPr>
            </w:pPr>
            <w:r w:rsidRPr="00CF0917">
              <w:rPr>
                <w:rFonts w:eastAsia="Calibri"/>
                <w:sz w:val="24"/>
                <w:szCs w:val="24"/>
                <w:lang w:eastAsia="en-US"/>
              </w:rPr>
              <w:t>Высокая температура</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Хлопок</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xml:space="preserve">+ </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Шерсть</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Акрил</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Спилок</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Нейлон</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Полиэфир</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Кевлар</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r>
      <w:tr w:rsidR="001D3542" w:rsidRPr="00CF0917" w:rsidTr="00EB0B1C">
        <w:trPr>
          <w:trHeight w:val="340"/>
        </w:trPr>
        <w:tc>
          <w:tcPr>
            <w:tcW w:w="1860" w:type="dxa"/>
            <w:shd w:val="clear" w:color="auto" w:fill="auto"/>
          </w:tcPr>
          <w:p w:rsidR="001D3542" w:rsidRPr="00CF0917" w:rsidRDefault="001D3542" w:rsidP="00EB0B1C">
            <w:pPr>
              <w:spacing w:after="0" w:line="240" w:lineRule="auto"/>
              <w:rPr>
                <w:rFonts w:eastAsia="Calibri"/>
                <w:sz w:val="24"/>
                <w:szCs w:val="24"/>
                <w:lang w:eastAsia="en-US"/>
              </w:rPr>
            </w:pPr>
            <w:r w:rsidRPr="00CF0917">
              <w:rPr>
                <w:rFonts w:eastAsia="Calibri"/>
                <w:sz w:val="24"/>
                <w:szCs w:val="24"/>
                <w:lang w:eastAsia="en-US"/>
              </w:rPr>
              <w:t>Дайнима</w:t>
            </w:r>
          </w:p>
        </w:tc>
        <w:tc>
          <w:tcPr>
            <w:tcW w:w="136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417"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276"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701"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 + +</w:t>
            </w:r>
          </w:p>
        </w:tc>
        <w:tc>
          <w:tcPr>
            <w:tcW w:w="1584" w:type="dxa"/>
            <w:shd w:val="clear" w:color="auto" w:fill="auto"/>
          </w:tcPr>
          <w:p w:rsidR="001D3542" w:rsidRPr="00CF0917" w:rsidRDefault="001D3542" w:rsidP="00EB0B1C">
            <w:pPr>
              <w:spacing w:after="0" w:line="240" w:lineRule="auto"/>
              <w:jc w:val="center"/>
              <w:rPr>
                <w:rFonts w:ascii="Calibri" w:eastAsia="Calibri" w:hAnsi="Calibri"/>
                <w:sz w:val="24"/>
                <w:szCs w:val="24"/>
                <w:lang w:eastAsia="en-US"/>
              </w:rPr>
            </w:pPr>
            <w:r w:rsidRPr="00CF0917">
              <w:rPr>
                <w:rFonts w:ascii="Calibri" w:eastAsia="Calibri" w:hAnsi="Calibri"/>
                <w:sz w:val="24"/>
                <w:szCs w:val="24"/>
                <w:lang w:eastAsia="en-US"/>
              </w:rPr>
              <w:t>-</w:t>
            </w:r>
          </w:p>
        </w:tc>
      </w:tr>
    </w:tbl>
    <w:p w:rsidR="001D3542" w:rsidRPr="00BF2032" w:rsidRDefault="001D3542" w:rsidP="001D3542">
      <w:pPr>
        <w:tabs>
          <w:tab w:val="num" w:pos="0"/>
        </w:tabs>
        <w:spacing w:after="0"/>
        <w:ind w:left="720" w:hanging="720"/>
        <w:rPr>
          <w:rFonts w:eastAsia="Calibri"/>
          <w:lang w:eastAsia="en-US"/>
        </w:rPr>
      </w:pPr>
      <w:r w:rsidRPr="00BF2032">
        <w:rPr>
          <w:rFonts w:eastAsia="Calibri"/>
          <w:lang w:eastAsia="en-US"/>
        </w:rPr>
        <w:t>Сравнительные характеристики тканей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1809"/>
        <w:gridCol w:w="4678"/>
        <w:gridCol w:w="3402"/>
      </w:tblGrid>
      <w:tr w:rsidR="001D3542" w:rsidRPr="00CF0917" w:rsidTr="00EB0B1C">
        <w:trPr>
          <w:gridBefore w:val="1"/>
          <w:wBefore w:w="34" w:type="dxa"/>
        </w:trPr>
        <w:tc>
          <w:tcPr>
            <w:tcW w:w="1809" w:type="dxa"/>
          </w:tcPr>
          <w:p w:rsidR="001D3542" w:rsidRPr="00CF0917" w:rsidRDefault="001D3542" w:rsidP="00EB0B1C">
            <w:pPr>
              <w:tabs>
                <w:tab w:val="num" w:pos="0"/>
              </w:tabs>
              <w:spacing w:after="0" w:line="240" w:lineRule="auto"/>
              <w:rPr>
                <w:rFonts w:eastAsia="Times New Roman"/>
                <w:sz w:val="24"/>
                <w:szCs w:val="24"/>
              </w:rPr>
            </w:pPr>
          </w:p>
        </w:tc>
        <w:tc>
          <w:tcPr>
            <w:tcW w:w="4678" w:type="dxa"/>
          </w:tcPr>
          <w:p w:rsidR="001D3542" w:rsidRPr="00CF0917" w:rsidRDefault="001D3542" w:rsidP="00EB0B1C">
            <w:pPr>
              <w:tabs>
                <w:tab w:val="num" w:pos="0"/>
              </w:tabs>
              <w:spacing w:after="0" w:line="240" w:lineRule="auto"/>
              <w:ind w:left="720" w:hanging="1620"/>
              <w:jc w:val="center"/>
              <w:rPr>
                <w:rFonts w:eastAsia="Times New Roman"/>
                <w:sz w:val="24"/>
                <w:szCs w:val="24"/>
              </w:rPr>
            </w:pPr>
            <w:r w:rsidRPr="00CF0917">
              <w:rPr>
                <w:rFonts w:eastAsia="Times New Roman"/>
                <w:sz w:val="24"/>
                <w:szCs w:val="24"/>
              </w:rPr>
              <w:t>Преимущества</w:t>
            </w:r>
          </w:p>
        </w:tc>
        <w:tc>
          <w:tcPr>
            <w:tcW w:w="3402" w:type="dxa"/>
          </w:tcPr>
          <w:p w:rsidR="001D3542" w:rsidRPr="00CF0917" w:rsidRDefault="001D3542" w:rsidP="00EB0B1C">
            <w:pPr>
              <w:tabs>
                <w:tab w:val="num" w:pos="0"/>
              </w:tabs>
              <w:spacing w:after="0" w:line="240" w:lineRule="auto"/>
              <w:ind w:left="720" w:hanging="1620"/>
              <w:jc w:val="center"/>
              <w:rPr>
                <w:rFonts w:eastAsia="Times New Roman"/>
                <w:sz w:val="24"/>
                <w:szCs w:val="24"/>
              </w:rPr>
            </w:pPr>
            <w:r w:rsidRPr="00CF0917">
              <w:rPr>
                <w:rFonts w:eastAsia="Times New Roman"/>
                <w:sz w:val="24"/>
                <w:szCs w:val="24"/>
              </w:rPr>
              <w:t>Недостатки</w:t>
            </w:r>
          </w:p>
        </w:tc>
      </w:tr>
      <w:tr w:rsidR="001D3542" w:rsidRPr="00CF0917" w:rsidTr="00EB0B1C">
        <w:trPr>
          <w:gridBefore w:val="1"/>
          <w:wBefore w:w="34" w:type="dxa"/>
        </w:trPr>
        <w:tc>
          <w:tcPr>
            <w:tcW w:w="1809"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ПВХ</w:t>
            </w:r>
          </w:p>
        </w:tc>
        <w:tc>
          <w:tcPr>
            <w:tcW w:w="4678"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Хорошая износостойкость.</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Сцепление с сухой, влажной масляной поверхностью.</w:t>
            </w:r>
          </w:p>
        </w:tc>
        <w:tc>
          <w:tcPr>
            <w:tcW w:w="3402"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Пониженная устойчивость к порезам и проколам.</w:t>
            </w:r>
          </w:p>
          <w:p w:rsidR="001D3542" w:rsidRPr="00CF0917" w:rsidRDefault="001D3542" w:rsidP="00EB0B1C">
            <w:pPr>
              <w:spacing w:after="0" w:line="240" w:lineRule="auto"/>
              <w:rPr>
                <w:rFonts w:eastAsia="Times New Roman"/>
                <w:sz w:val="24"/>
                <w:szCs w:val="24"/>
              </w:rPr>
            </w:pPr>
          </w:p>
        </w:tc>
      </w:tr>
      <w:tr w:rsidR="001D3542" w:rsidRPr="00CF0917" w:rsidTr="00EB0B1C">
        <w:trPr>
          <w:gridBefore w:val="1"/>
          <w:wBefore w:w="34" w:type="dxa"/>
        </w:trPr>
        <w:tc>
          <w:tcPr>
            <w:tcW w:w="1809"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Нитрил</w:t>
            </w:r>
          </w:p>
        </w:tc>
        <w:tc>
          <w:tcPr>
            <w:tcW w:w="4678"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Отличная устойчивость к зазубринам, порезам, отличная износостойкость.</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Сцепление с сухой поверхностью.</w:t>
            </w:r>
          </w:p>
        </w:tc>
        <w:tc>
          <w:tcPr>
            <w:tcW w:w="3402"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Плохое сцепление с влажной и масляной поверхностью.</w:t>
            </w:r>
          </w:p>
        </w:tc>
      </w:tr>
      <w:tr w:rsidR="001D3542" w:rsidRPr="00CF0917" w:rsidTr="00EB0B1C">
        <w:tc>
          <w:tcPr>
            <w:tcW w:w="1843" w:type="dxa"/>
            <w:gridSpan w:val="2"/>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Латекс</w:t>
            </w:r>
          </w:p>
        </w:tc>
        <w:tc>
          <w:tcPr>
            <w:tcW w:w="4678"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Сохранение тактильной чувствительности.</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Сопротивляемость износу.</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Эластичность.</w:t>
            </w:r>
          </w:p>
        </w:tc>
        <w:tc>
          <w:tcPr>
            <w:tcW w:w="3402"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Пониженная устойчивость к порезам и проколам.</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Вероятность возникновения аллергических реакций.</w:t>
            </w:r>
          </w:p>
        </w:tc>
      </w:tr>
      <w:tr w:rsidR="001D3542" w:rsidRPr="00CF0917" w:rsidTr="00EB0B1C">
        <w:tc>
          <w:tcPr>
            <w:tcW w:w="1843" w:type="dxa"/>
            <w:gridSpan w:val="2"/>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 xml:space="preserve">Изопреновый </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каучук</w:t>
            </w:r>
          </w:p>
        </w:tc>
        <w:tc>
          <w:tcPr>
            <w:tcW w:w="4678"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Устойчивость к зазубринам</w:t>
            </w:r>
            <w:r>
              <w:rPr>
                <w:rFonts w:eastAsia="Times New Roman"/>
                <w:sz w:val="24"/>
                <w:szCs w:val="24"/>
              </w:rPr>
              <w:t>, порезам, проколам, истиранию.</w:t>
            </w:r>
            <w:r w:rsidRPr="00CF0917">
              <w:rPr>
                <w:rFonts w:eastAsia="Times New Roman"/>
                <w:sz w:val="24"/>
                <w:szCs w:val="24"/>
              </w:rPr>
              <w:t xml:space="preserve"> Стойкость к воздействию растворов агрессивных веществ высокой концентрации.</w:t>
            </w:r>
          </w:p>
        </w:tc>
        <w:tc>
          <w:tcPr>
            <w:tcW w:w="3402" w:type="dxa"/>
          </w:tcPr>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Не устойчив к</w:t>
            </w:r>
          </w:p>
          <w:p w:rsidR="001D3542" w:rsidRPr="00CF0917" w:rsidRDefault="001D3542" w:rsidP="00EB0B1C">
            <w:pPr>
              <w:spacing w:after="0" w:line="240" w:lineRule="auto"/>
              <w:rPr>
                <w:rFonts w:eastAsia="Times New Roman"/>
                <w:sz w:val="24"/>
                <w:szCs w:val="24"/>
              </w:rPr>
            </w:pPr>
            <w:r w:rsidRPr="00CF0917">
              <w:rPr>
                <w:rFonts w:eastAsia="Times New Roman"/>
                <w:sz w:val="24"/>
                <w:szCs w:val="24"/>
              </w:rPr>
              <w:t>ароматическим углеводородам и хлорированным растворам.</w:t>
            </w:r>
          </w:p>
        </w:tc>
      </w:tr>
    </w:tbl>
    <w:p w:rsidR="001D3542" w:rsidRDefault="001D3542" w:rsidP="001D3542">
      <w:pPr>
        <w:spacing w:before="100" w:beforeAutospacing="1" w:after="0" w:line="240" w:lineRule="auto"/>
        <w:rPr>
          <w:rFonts w:eastAsia="Times New Roman"/>
          <w:bCs/>
        </w:rPr>
      </w:pPr>
      <w:r>
        <w:rPr>
          <w:rFonts w:eastAsia="Times New Roman"/>
          <w:bCs/>
        </w:rPr>
        <w:t>Материалы для производства рука</w:t>
      </w:r>
      <w:r w:rsidRPr="00FD17BB">
        <w:rPr>
          <w:rFonts w:eastAsia="Times New Roman"/>
          <w:bCs/>
        </w:rPr>
        <w:t>виц</w:t>
      </w:r>
    </w:p>
    <w:p w:rsidR="00CB6136" w:rsidRPr="00FD17BB" w:rsidRDefault="00CB6136" w:rsidP="00CB6136">
      <w:pPr>
        <w:spacing w:before="100" w:beforeAutospacing="1" w:after="0" w:line="240" w:lineRule="auto"/>
        <w:rPr>
          <w:rFonts w:eastAsia="Times New Roman"/>
          <w:bCs/>
        </w:rPr>
      </w:pPr>
    </w:p>
    <w:tbl>
      <w:tblPr>
        <w:tblW w:w="5085" w:type="pct"/>
        <w:tblInd w:w="-224" w:type="dxa"/>
        <w:tblBorders>
          <w:top w:val="single" w:sz="8" w:space="0" w:color="auto"/>
          <w:left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0"/>
        <w:gridCol w:w="3048"/>
        <w:gridCol w:w="2003"/>
        <w:gridCol w:w="2111"/>
      </w:tblGrid>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rPr>
                <w:rFonts w:eastAsia="Times New Roman"/>
                <w:sz w:val="24"/>
                <w:szCs w:val="24"/>
              </w:rPr>
            </w:pPr>
            <w:r w:rsidRPr="00FF3659">
              <w:rPr>
                <w:rFonts w:eastAsia="Times New Roman"/>
                <w:sz w:val="24"/>
                <w:szCs w:val="24"/>
              </w:rPr>
              <w:t>Назначение рукавиц по защитным свойствам</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center"/>
              <w:rPr>
                <w:rFonts w:eastAsia="Times New Roman"/>
                <w:sz w:val="24"/>
                <w:szCs w:val="24"/>
              </w:rPr>
            </w:pPr>
            <w:r w:rsidRPr="00FF3659">
              <w:rPr>
                <w:rFonts w:eastAsia="Times New Roman"/>
                <w:sz w:val="24"/>
                <w:szCs w:val="24"/>
              </w:rPr>
              <w:t>Наименование материала</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center"/>
              <w:rPr>
                <w:rFonts w:eastAsia="Times New Roman"/>
                <w:sz w:val="24"/>
                <w:szCs w:val="24"/>
              </w:rPr>
            </w:pPr>
            <w:r w:rsidRPr="00FF3659">
              <w:rPr>
                <w:rFonts w:eastAsia="Times New Roman"/>
                <w:sz w:val="24"/>
                <w:szCs w:val="24"/>
              </w:rPr>
              <w:t>Нормативная документация</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center"/>
              <w:rPr>
                <w:rFonts w:eastAsia="Times New Roman"/>
                <w:sz w:val="24"/>
                <w:szCs w:val="24"/>
              </w:rPr>
            </w:pPr>
            <w:r w:rsidRPr="00FF3659">
              <w:rPr>
                <w:rFonts w:eastAsia="Times New Roman"/>
                <w:sz w:val="24"/>
                <w:szCs w:val="24"/>
              </w:rPr>
              <w:t>Назначение материала</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От механических воздействий:</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истирания</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Двунитка суровая аппретированная</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По нормативной документации</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Для основания рукавиц</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Двуниток льняной суровый № 1</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ГОСТ 15530-93</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То же</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Двуниток полульняной</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ГОСТ 15530-93</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Двуниток льнокапроновый</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ГОСТ 15530-93</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Для основания и накладок рукавиц</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lastRenderedPageBreak/>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Двуниток льнолавсановый, арт. 12202</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По нормативной документации</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То же</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Парусины полульняные</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ГОСТ 15530-93</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Диагональ с лавсановым волокном суровая арт. 6853</w:t>
            </w:r>
          </w:p>
        </w:tc>
        <w:tc>
          <w:tcPr>
            <w:tcW w:w="1024" w:type="pct"/>
            <w:tcMar>
              <w:top w:w="0" w:type="dxa"/>
              <w:left w:w="105" w:type="dxa"/>
              <w:bottom w:w="0" w:type="dxa"/>
              <w:right w:w="105" w:type="dxa"/>
            </w:tcMar>
            <w:hideMark/>
          </w:tcPr>
          <w:p w:rsidR="001D3542" w:rsidRPr="00FF3659" w:rsidRDefault="001D3542" w:rsidP="00EB0B1C">
            <w:pPr>
              <w:spacing w:after="0" w:line="240" w:lineRule="auto"/>
              <w:jc w:val="both"/>
              <w:rPr>
                <w:rFonts w:eastAsia="Times New Roman"/>
                <w:sz w:val="24"/>
                <w:szCs w:val="24"/>
              </w:rPr>
            </w:pPr>
            <w:r w:rsidRPr="00FF3659">
              <w:rPr>
                <w:rFonts w:eastAsia="Times New Roman"/>
                <w:sz w:val="24"/>
                <w:szCs w:val="24"/>
              </w:rPr>
              <w:t>По нормативной документации</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w:t>
            </w:r>
          </w:p>
        </w:tc>
      </w:tr>
      <w:tr w:rsidR="001D3542" w:rsidRPr="00FF3659" w:rsidTr="00EB0B1C">
        <w:trPr>
          <w:trHeight w:val="651"/>
        </w:trPr>
        <w:tc>
          <w:tcPr>
            <w:tcW w:w="1339" w:type="pct"/>
            <w:vMerge w:val="restart"/>
            <w:tcMar>
              <w:top w:w="0" w:type="dxa"/>
              <w:left w:w="105" w:type="dxa"/>
              <w:bottom w:w="0" w:type="dxa"/>
              <w:right w:w="105" w:type="dxa"/>
            </w:tcMar>
            <w:hideMark/>
          </w:tcPr>
          <w:p w:rsidR="001D3542" w:rsidRPr="00FF3659" w:rsidRDefault="001D3542" w:rsidP="00EB0B1C">
            <w:pPr>
              <w:spacing w:after="0" w:line="240" w:lineRule="auto"/>
              <w:jc w:val="both"/>
              <w:rPr>
                <w:rFonts w:eastAsia="Times New Roman"/>
                <w:sz w:val="24"/>
                <w:szCs w:val="24"/>
              </w:rPr>
            </w:pPr>
            <w:r w:rsidRPr="00FF3659">
              <w:rPr>
                <w:rFonts w:eastAsia="Times New Roman"/>
                <w:sz w:val="24"/>
                <w:szCs w:val="24"/>
              </w:rPr>
              <w:t>От нефти и нефтепродуктов:</w:t>
            </w:r>
            <w:r>
              <w:rPr>
                <w:rFonts w:eastAsia="Times New Roman"/>
                <w:sz w:val="24"/>
                <w:szCs w:val="24"/>
              </w:rPr>
              <w:t xml:space="preserve"> сырой нефти, масел и твердых </w:t>
            </w:r>
            <w:r w:rsidRPr="00FF3659">
              <w:rPr>
                <w:rFonts w:eastAsia="Times New Roman"/>
                <w:sz w:val="24"/>
                <w:szCs w:val="24"/>
              </w:rPr>
              <w:t>нефтепродуктов</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Парусины полульняные с водоупорной пропиткой</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ГОСТ 15530-93</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Для основания рукавиц</w:t>
            </w:r>
          </w:p>
        </w:tc>
      </w:tr>
      <w:tr w:rsidR="001D3542" w:rsidRPr="00FF3659" w:rsidTr="00EB0B1C">
        <w:trPr>
          <w:trHeight w:val="845"/>
        </w:trPr>
        <w:tc>
          <w:tcPr>
            <w:tcW w:w="1339" w:type="pct"/>
            <w:vMerge/>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Ткань гладкокрашеная с лавсановым волокном арт. 3164, 3146</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По нормативной документации</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То же</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0" w:line="240" w:lineRule="auto"/>
              <w:jc w:val="both"/>
              <w:rPr>
                <w:rFonts w:eastAsia="Times New Roman"/>
                <w:sz w:val="24"/>
                <w:szCs w:val="24"/>
              </w:rPr>
            </w:pPr>
            <w:r w:rsidRPr="00FF3659">
              <w:rPr>
                <w:rFonts w:eastAsia="Times New Roman"/>
                <w:sz w:val="24"/>
                <w:szCs w:val="24"/>
              </w:rPr>
              <w:t>Полотно плащевое гладко</w:t>
            </w:r>
            <w:r>
              <w:rPr>
                <w:rFonts w:eastAsia="Times New Roman"/>
                <w:sz w:val="24"/>
                <w:szCs w:val="24"/>
              </w:rPr>
              <w:t>-</w:t>
            </w:r>
            <w:r w:rsidRPr="00FF3659">
              <w:rPr>
                <w:rFonts w:eastAsia="Times New Roman"/>
                <w:sz w:val="24"/>
                <w:szCs w:val="24"/>
              </w:rPr>
              <w:t>крашеное с пропиткой</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ГОСТ 7297-90</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Ткань вискознополиэфир</w:t>
            </w:r>
            <w:r>
              <w:rPr>
                <w:rFonts w:eastAsia="Times New Roman"/>
                <w:sz w:val="24"/>
                <w:szCs w:val="24"/>
              </w:rPr>
              <w:t>-</w:t>
            </w:r>
            <w:r w:rsidRPr="00FF3659">
              <w:rPr>
                <w:rFonts w:eastAsia="Times New Roman"/>
                <w:sz w:val="24"/>
                <w:szCs w:val="24"/>
              </w:rPr>
              <w:t>ная с масловодозащитными свойствами арт. 86037</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По нормативной документации</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Для основания и накладок рукавиц</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Ткань лавсановискозная с маслонефтеводозащитной пропиткой арт. 86020</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То же</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То же</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Винилискожа-Т одежная водостойкая "Шторм"</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Для накладок рукавиц</w:t>
            </w:r>
          </w:p>
        </w:tc>
      </w:tr>
      <w:tr w:rsidR="001D3542" w:rsidRPr="00FF3659" w:rsidTr="00EB0B1C">
        <w:tc>
          <w:tcPr>
            <w:tcW w:w="133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 </w:t>
            </w:r>
          </w:p>
        </w:tc>
        <w:tc>
          <w:tcPr>
            <w:tcW w:w="1558"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Эластоискожа-Т маслобензостойкая (ОФ)</w:t>
            </w:r>
          </w:p>
        </w:tc>
        <w:tc>
          <w:tcPr>
            <w:tcW w:w="1024"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w:t>
            </w:r>
          </w:p>
        </w:tc>
        <w:tc>
          <w:tcPr>
            <w:tcW w:w="1079" w:type="pct"/>
            <w:tcMar>
              <w:top w:w="0" w:type="dxa"/>
              <w:left w:w="105" w:type="dxa"/>
              <w:bottom w:w="0" w:type="dxa"/>
              <w:right w:w="105" w:type="dxa"/>
            </w:tcMar>
            <w:hideMark/>
          </w:tcPr>
          <w:p w:rsidR="001D3542" w:rsidRPr="00FF3659" w:rsidRDefault="001D3542" w:rsidP="00EB0B1C">
            <w:pPr>
              <w:spacing w:before="100" w:beforeAutospacing="1" w:after="100" w:afterAutospacing="1" w:line="240" w:lineRule="auto"/>
              <w:jc w:val="both"/>
              <w:rPr>
                <w:rFonts w:eastAsia="Times New Roman"/>
                <w:sz w:val="24"/>
                <w:szCs w:val="24"/>
              </w:rPr>
            </w:pPr>
            <w:r w:rsidRPr="00FF3659">
              <w:rPr>
                <w:rFonts w:eastAsia="Times New Roman"/>
                <w:sz w:val="24"/>
                <w:szCs w:val="24"/>
              </w:rPr>
              <w:t>То же</w:t>
            </w:r>
          </w:p>
        </w:tc>
      </w:tr>
    </w:tbl>
    <w:p w:rsidR="00CF0917" w:rsidRPr="00CF0917" w:rsidRDefault="00CF0917" w:rsidP="00CF0917">
      <w:pPr>
        <w:spacing w:after="0" w:line="240" w:lineRule="auto"/>
        <w:jc w:val="both"/>
        <w:rPr>
          <w:rFonts w:eastAsia="Times New Roman"/>
          <w:szCs w:val="20"/>
        </w:rPr>
      </w:pPr>
    </w:p>
    <w:p w:rsidR="00CF0917" w:rsidRPr="00CF0917" w:rsidRDefault="00CF0917" w:rsidP="001D3542">
      <w:pPr>
        <w:spacing w:after="0" w:line="240" w:lineRule="auto"/>
        <w:ind w:firstLine="360"/>
        <w:rPr>
          <w:rFonts w:eastAsia="Times New Roman"/>
          <w:b/>
          <w:szCs w:val="20"/>
        </w:rPr>
      </w:pPr>
      <w:r w:rsidRPr="00CF0917">
        <w:rPr>
          <w:rFonts w:eastAsia="Times New Roman"/>
          <w:b/>
          <w:szCs w:val="20"/>
        </w:rPr>
        <w:t>3. Классификация средств индивидуальной защиты рук</w:t>
      </w:r>
      <w:r w:rsidR="00AA3DD8">
        <w:rPr>
          <w:rFonts w:eastAsia="Times New Roman"/>
          <w:b/>
          <w:szCs w:val="20"/>
        </w:rPr>
        <w:t>.</w:t>
      </w:r>
    </w:p>
    <w:p w:rsidR="00A933AA" w:rsidRDefault="00CF0917" w:rsidP="00AA3DD8">
      <w:pPr>
        <w:spacing w:after="0" w:line="240" w:lineRule="auto"/>
        <w:ind w:firstLine="708"/>
        <w:rPr>
          <w:rFonts w:eastAsia="Times New Roman"/>
          <w:szCs w:val="20"/>
        </w:rPr>
      </w:pPr>
      <w:r w:rsidRPr="00CF0917">
        <w:rPr>
          <w:rFonts w:eastAsia="Times New Roman"/>
          <w:szCs w:val="20"/>
        </w:rPr>
        <w:tab/>
      </w:r>
    </w:p>
    <w:p w:rsidR="00AA3DD8" w:rsidRPr="00AA3DD8" w:rsidRDefault="006B5535" w:rsidP="006B5535">
      <w:pPr>
        <w:spacing w:after="0" w:line="240" w:lineRule="auto"/>
        <w:ind w:firstLine="708"/>
        <w:rPr>
          <w:rFonts w:eastAsia="Times New Roman"/>
          <w:lang w:eastAsia="en-US"/>
        </w:rPr>
      </w:pPr>
      <w:r>
        <w:rPr>
          <w:rFonts w:eastAsia="Times New Roman"/>
          <w:lang w:eastAsia="en-US"/>
        </w:rPr>
        <w:t xml:space="preserve">В отраслевых нормах применяется классификация индивидуальных средств защиты рук в соответствии с </w:t>
      </w:r>
      <w:r w:rsidR="00CB6136">
        <w:rPr>
          <w:rFonts w:eastAsia="Times New Roman"/>
          <w:lang w:eastAsia="en-US"/>
        </w:rPr>
        <w:t>ГОСТ 12.4.103-83</w:t>
      </w:r>
      <w:r w:rsidR="00CB6136" w:rsidRPr="00AA3DD8">
        <w:rPr>
          <w:rFonts w:eastAsia="Times New Roman"/>
          <w:lang w:eastAsia="en-US"/>
        </w:rPr>
        <w:t xml:space="preserve"> </w:t>
      </w:r>
      <w:r w:rsidR="00AA3DD8" w:rsidRPr="00CB6136">
        <w:rPr>
          <w:rFonts w:eastAsia="Times New Roman"/>
          <w:b/>
          <w:lang w:eastAsia="en-US"/>
        </w:rPr>
        <w:t>«ССБТ. Одежда специальная защитная, средства индивидуальной защиты ног и рук. Классификация»</w:t>
      </w:r>
      <w:r>
        <w:rPr>
          <w:rFonts w:eastAsia="Times New Roman"/>
          <w:b/>
          <w:lang w:eastAsia="en-US"/>
        </w:rPr>
        <w:t>.</w:t>
      </w:r>
      <w:r w:rsidR="00CB6136">
        <w:rPr>
          <w:rFonts w:eastAsia="Times New Roman"/>
          <w:lang w:eastAsia="en-US"/>
        </w:rPr>
        <w:t xml:space="preserve"> </w:t>
      </w:r>
    </w:p>
    <w:p w:rsidR="00CF0917" w:rsidRPr="00CF0917" w:rsidRDefault="00CF0917" w:rsidP="00AA3DD8">
      <w:pPr>
        <w:tabs>
          <w:tab w:val="num" w:pos="0"/>
        </w:tabs>
        <w:spacing w:after="0" w:line="240" w:lineRule="auto"/>
        <w:ind w:left="1620" w:hanging="1620"/>
        <w:rPr>
          <w:rFonts w:eastAsia="Times New Roman"/>
          <w:b/>
          <w:szCs w:val="20"/>
        </w:rPr>
      </w:pPr>
    </w:p>
    <w:tbl>
      <w:tblPr>
        <w:tblW w:w="954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5420"/>
        <w:gridCol w:w="1251"/>
      </w:tblGrid>
      <w:tr w:rsidR="00CF0917" w:rsidRPr="00CF0917" w:rsidTr="00960895">
        <w:tc>
          <w:tcPr>
            <w:tcW w:w="2875"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Наименование</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группы</w:t>
            </w:r>
          </w:p>
        </w:tc>
        <w:tc>
          <w:tcPr>
            <w:tcW w:w="5420"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Наименование подгруппы</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СИЗ рук</w:t>
            </w:r>
          </w:p>
        </w:tc>
      </w:tr>
      <w:tr w:rsidR="00CF0917" w:rsidRPr="00CF0917" w:rsidTr="00960895">
        <w:trPr>
          <w:trHeight w:val="912"/>
        </w:trPr>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механических воздействий</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проколов, порезов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истирания</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 xml:space="preserve">От вибрации </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Мп</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Ми</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Мв</w:t>
            </w:r>
          </w:p>
        </w:tc>
      </w:tr>
      <w:tr w:rsidR="00CF0917" w:rsidRPr="00CF0917" w:rsidTr="00AA3DD8">
        <w:trPr>
          <w:trHeight w:val="2487"/>
        </w:trPr>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повышенных температур</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теплового излучения</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открытого пламени</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искр, брызг расплавленного металла, окалины</w:t>
            </w:r>
          </w:p>
          <w:p w:rsidR="00CF0917" w:rsidRPr="00CF0917" w:rsidRDefault="00DC18E0" w:rsidP="00CF0917">
            <w:pPr>
              <w:spacing w:after="0" w:line="240" w:lineRule="auto"/>
              <w:rPr>
                <w:rFonts w:eastAsia="Times New Roman"/>
                <w:sz w:val="24"/>
                <w:szCs w:val="24"/>
              </w:rPr>
            </w:pPr>
            <w:r w:rsidRPr="00DC18E0">
              <w:rPr>
                <w:rFonts w:eastAsia="Times New Roman"/>
                <w:sz w:val="24"/>
                <w:szCs w:val="24"/>
              </w:rPr>
              <w:t>От контакта с нагретыми поверхностями от 40 С до 100 С</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контакта с нагретыми поверхностями от 100 С до 400 С</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контакта с нагретыми поверхностями выше 400 С</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Ти</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То</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Тр</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Тп 100</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Тп 400</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Тв</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пониженных температур</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пониженных температур воздуха</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контакта с охлажденными поверхностями</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Тн</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Тхп</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радиоактивных загрязнений и рентгеновских излучений</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радиоактивных загрязнений</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рентгеновских загрязнений</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Рз</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Ри</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lastRenderedPageBreak/>
              <w:t xml:space="preserve">От электрического тока, электростатических зарядов и электромагнитных полей </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электрического тока напряжением до 1000 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выше 1000 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электростатических зарядов, полей</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электрических полей</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электромагнитных полей</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Эн</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Эв</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Эс</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Эп</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Эм</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нетоксичной пыли</w:t>
            </w:r>
          </w:p>
          <w:p w:rsidR="00CF0917" w:rsidRPr="00CF0917" w:rsidRDefault="00CF0917" w:rsidP="00CF0917">
            <w:pPr>
              <w:spacing w:after="0" w:line="240" w:lineRule="auto"/>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пыли стекловолокна, асбеста</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мелкодисперсной пыли</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крупнодисперсной пыли</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Пс</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Пм</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Пк</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токсичных веществ</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твердых токсичных веществ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жидких токсичных веществ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газообразных токсичных веществ</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Ят</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Яж</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 xml:space="preserve">Яг </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воды и растворов нетоксичных веществ</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 xml:space="preserve">Водонепроницаемая </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 xml:space="preserve">Водоупорная </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Вн</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Ву</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растворов кислот</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кислот концентрации выше 80 % (по серной кислоте)</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кислот концентрации от 50 % до 80 % (по серной кислоте)</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кислот концентрации от 20 % до 50 % (по серной кислоте)</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кислот концентрации до 20 % (по серной кислоте)</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Кк</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К 80</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К 50</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К 20</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щелочей</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 xml:space="preserve">От расплавов щелочей </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растворов щелочей концентрации выше 20 % (по гидроксиду натрия)</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растворов щелочей концентрации до 20 % (по гидроксиду натрия)</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Щр</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Щ 50</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Щ 20</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органических растворителей, в том числе лаков и красок на их основе</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ароматических веществ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неароматических веществ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хлорированных углеводородов</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Оа</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Он</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 xml:space="preserve">Ох </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нефти, нефтепродуктов, масел и жиров</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сырой нефти</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нефтяных масел и продуктов тяжелых фракций</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растительных и животных масел и жиров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твердых нефтепродуктов</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Нс</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Нм</w:t>
            </w:r>
          </w:p>
          <w:p w:rsidR="00CF0917" w:rsidRPr="00CF0917" w:rsidRDefault="00CF0917" w:rsidP="00CF0917">
            <w:pPr>
              <w:spacing w:after="0" w:line="240" w:lineRule="auto"/>
              <w:jc w:val="center"/>
              <w:rPr>
                <w:rFonts w:eastAsia="Times New Roman"/>
                <w:sz w:val="24"/>
                <w:szCs w:val="24"/>
              </w:rPr>
            </w:pP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Нж</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Нт</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вредных биологических факторов</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микроорганизмов</w:t>
            </w:r>
          </w:p>
          <w:p w:rsidR="00CF0917" w:rsidRPr="00CF0917" w:rsidRDefault="00CF0917" w:rsidP="00CF0917">
            <w:pPr>
              <w:spacing w:after="0" w:line="240" w:lineRule="auto"/>
              <w:rPr>
                <w:rFonts w:eastAsia="Times New Roman"/>
                <w:sz w:val="24"/>
                <w:szCs w:val="24"/>
              </w:rPr>
            </w:pPr>
            <w:r w:rsidRPr="00CF0917">
              <w:rPr>
                <w:rFonts w:eastAsia="Times New Roman"/>
                <w:sz w:val="24"/>
                <w:szCs w:val="24"/>
              </w:rPr>
              <w:t>От насекомых</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Бм</w:t>
            </w:r>
          </w:p>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Бн</w:t>
            </w:r>
          </w:p>
        </w:tc>
      </w:tr>
      <w:tr w:rsidR="00CF0917" w:rsidRPr="00CF0917" w:rsidTr="00960895">
        <w:tc>
          <w:tcPr>
            <w:tcW w:w="2875"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 xml:space="preserve">Сигнальная </w:t>
            </w:r>
          </w:p>
        </w:tc>
        <w:tc>
          <w:tcPr>
            <w:tcW w:w="5420" w:type="dxa"/>
            <w:shd w:val="clear" w:color="auto" w:fill="auto"/>
          </w:tcPr>
          <w:p w:rsidR="00CF0917" w:rsidRPr="00CF0917" w:rsidRDefault="00CF0917" w:rsidP="00CF0917">
            <w:pPr>
              <w:spacing w:after="0" w:line="240" w:lineRule="auto"/>
              <w:rPr>
                <w:rFonts w:eastAsia="Times New Roman"/>
                <w:sz w:val="24"/>
                <w:szCs w:val="24"/>
              </w:rPr>
            </w:pPr>
            <w:r w:rsidRPr="00CF0917">
              <w:rPr>
                <w:rFonts w:eastAsia="Times New Roman"/>
                <w:sz w:val="24"/>
                <w:szCs w:val="24"/>
              </w:rPr>
              <w:t>Сигнальная</w:t>
            </w:r>
          </w:p>
        </w:tc>
        <w:tc>
          <w:tcPr>
            <w:tcW w:w="1251" w:type="dxa"/>
            <w:shd w:val="clear" w:color="auto" w:fill="auto"/>
          </w:tcPr>
          <w:p w:rsidR="00CF0917" w:rsidRPr="00CF0917" w:rsidRDefault="00CF0917" w:rsidP="00CF0917">
            <w:pPr>
              <w:spacing w:after="0" w:line="240" w:lineRule="auto"/>
              <w:jc w:val="center"/>
              <w:rPr>
                <w:rFonts w:eastAsia="Times New Roman"/>
                <w:sz w:val="24"/>
                <w:szCs w:val="24"/>
              </w:rPr>
            </w:pPr>
            <w:r w:rsidRPr="00CF0917">
              <w:rPr>
                <w:rFonts w:eastAsia="Times New Roman"/>
                <w:sz w:val="24"/>
                <w:szCs w:val="24"/>
              </w:rPr>
              <w:t xml:space="preserve">С </w:t>
            </w:r>
          </w:p>
        </w:tc>
      </w:tr>
    </w:tbl>
    <w:p w:rsidR="006A18AE" w:rsidRDefault="006A18AE" w:rsidP="00CF0917">
      <w:pPr>
        <w:tabs>
          <w:tab w:val="num" w:pos="0"/>
        </w:tabs>
        <w:spacing w:after="0" w:line="240" w:lineRule="auto"/>
        <w:ind w:left="1620" w:hanging="1620"/>
        <w:rPr>
          <w:rFonts w:eastAsia="Times New Roman"/>
          <w:b/>
          <w:szCs w:val="20"/>
        </w:rPr>
      </w:pPr>
    </w:p>
    <w:p w:rsidR="00A71D4A" w:rsidRDefault="006B5535" w:rsidP="00A71D4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Pr>
          <w:rFonts w:eastAsia="Times New Roman"/>
          <w:szCs w:val="20"/>
        </w:rPr>
        <w:tab/>
        <w:t xml:space="preserve">В соответствии с ТРТС принята новая классификация средств индивидуальной защиты рук. </w:t>
      </w:r>
      <w:r w:rsidR="00B7031A" w:rsidRPr="006B5535">
        <w:rPr>
          <w:rFonts w:eastAsia="Times New Roman"/>
          <w:szCs w:val="20"/>
        </w:rPr>
        <w:t>ГОСТ 12.4.252-2013 ССБТ</w:t>
      </w:r>
      <w:r w:rsidR="00B7031A" w:rsidRPr="00B7031A">
        <w:rPr>
          <w:rFonts w:eastAsia="Times New Roman"/>
          <w:b/>
          <w:szCs w:val="20"/>
        </w:rPr>
        <w:t xml:space="preserve"> </w:t>
      </w:r>
      <w:r>
        <w:rPr>
          <w:rFonts w:eastAsia="Times New Roman"/>
          <w:b/>
          <w:szCs w:val="20"/>
        </w:rPr>
        <w:t>«</w:t>
      </w:r>
      <w:r w:rsidR="00B7031A" w:rsidRPr="00B7031A">
        <w:rPr>
          <w:rFonts w:eastAsia="Times New Roman"/>
          <w:b/>
          <w:szCs w:val="20"/>
        </w:rPr>
        <w:t>Средства индивидуальной защиты рук. Перчатки. Общие технические требования. Методы испытаний</w:t>
      </w:r>
      <w:r>
        <w:rPr>
          <w:rFonts w:eastAsia="Times New Roman"/>
          <w:b/>
          <w:szCs w:val="20"/>
        </w:rPr>
        <w:t>».</w:t>
      </w:r>
      <w:r w:rsidR="00A71D4A" w:rsidRPr="00A71D4A">
        <w:rPr>
          <w:rFonts w:ascii="Arial" w:eastAsia="Times New Roman" w:hAnsi="Arial" w:cs="Arial"/>
          <w:color w:val="4C4C4C"/>
          <w:spacing w:val="2"/>
          <w:sz w:val="29"/>
          <w:szCs w:val="29"/>
        </w:rPr>
        <w:t xml:space="preserve"> </w:t>
      </w:r>
    </w:p>
    <w:p w:rsidR="00A71D4A" w:rsidRDefault="00A71D4A" w:rsidP="00A71D4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p>
    <w:p w:rsidR="00A71D4A" w:rsidRDefault="00A71D4A" w:rsidP="00A71D4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p>
    <w:p w:rsidR="00A71D4A" w:rsidRPr="00AD21C0" w:rsidRDefault="00A71D4A" w:rsidP="00A71D4A">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rPr>
      </w:pPr>
      <w:r>
        <w:rPr>
          <w:rFonts w:ascii="Arial" w:eastAsia="Times New Roman" w:hAnsi="Arial" w:cs="Arial"/>
          <w:color w:val="4C4C4C"/>
          <w:spacing w:val="2"/>
          <w:sz w:val="29"/>
          <w:szCs w:val="29"/>
        </w:rPr>
        <w:lastRenderedPageBreak/>
        <w:t>Виды перчаток</w:t>
      </w:r>
    </w:p>
    <w:tbl>
      <w:tblPr>
        <w:tblW w:w="0" w:type="auto"/>
        <w:tblCellMar>
          <w:left w:w="0" w:type="dxa"/>
          <w:right w:w="0" w:type="dxa"/>
        </w:tblCellMar>
        <w:tblLook w:val="04A0" w:firstRow="1" w:lastRow="0" w:firstColumn="1" w:lastColumn="0" w:noHBand="0" w:noVBand="1"/>
      </w:tblPr>
      <w:tblGrid>
        <w:gridCol w:w="5087"/>
        <w:gridCol w:w="4551"/>
      </w:tblGrid>
      <w:tr w:rsidR="00A71D4A" w:rsidRPr="00AD21C0" w:rsidTr="00EB3458">
        <w:trPr>
          <w:trHeight w:val="12"/>
        </w:trPr>
        <w:tc>
          <w:tcPr>
            <w:tcW w:w="5729" w:type="dxa"/>
            <w:hideMark/>
          </w:tcPr>
          <w:p w:rsidR="00A71D4A" w:rsidRPr="00AD21C0" w:rsidRDefault="00A71D4A" w:rsidP="00EB3458">
            <w:pPr>
              <w:spacing w:after="0" w:line="240" w:lineRule="auto"/>
              <w:rPr>
                <w:rFonts w:ascii="Arial" w:eastAsia="Times New Roman" w:hAnsi="Arial" w:cs="Arial"/>
                <w:b/>
                <w:bCs/>
                <w:color w:val="4C4C4C"/>
                <w:spacing w:val="2"/>
                <w:sz w:val="29"/>
                <w:szCs w:val="29"/>
              </w:rPr>
            </w:pPr>
          </w:p>
        </w:tc>
        <w:tc>
          <w:tcPr>
            <w:tcW w:w="4805" w:type="dxa"/>
            <w:hideMark/>
          </w:tcPr>
          <w:p w:rsidR="00A71D4A" w:rsidRPr="00AD21C0" w:rsidRDefault="00A71D4A" w:rsidP="00EB3458">
            <w:pPr>
              <w:spacing w:after="0" w:line="240" w:lineRule="auto"/>
              <w:rPr>
                <w:rFonts w:eastAsia="Times New Roman"/>
                <w:sz w:val="20"/>
                <w:szCs w:val="20"/>
              </w:rPr>
            </w:pPr>
          </w:p>
        </w:tc>
      </w:tr>
      <w:tr w:rsidR="00A71D4A" w:rsidRPr="00AD21C0" w:rsidTr="00EB3458">
        <w:tc>
          <w:tcPr>
            <w:tcW w:w="5729" w:type="dxa"/>
            <w:tcBorders>
              <w:top w:val="nil"/>
              <w:left w:val="nil"/>
              <w:bottom w:val="nil"/>
              <w:right w:val="nil"/>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noProof/>
                <w:color w:val="2D2D2D"/>
                <w:sz w:val="21"/>
                <w:szCs w:val="21"/>
              </w:rPr>
              <w:drawing>
                <wp:inline distT="0" distB="0" distL="0" distR="0">
                  <wp:extent cx="1181100" cy="1303020"/>
                  <wp:effectExtent l="0" t="0" r="0" b="0"/>
                  <wp:docPr id="1" name="Рисунок 53276" descr="ГОСТ 12.4.002-97 Система стандартов безопасности труда (ССБТ). Средства защиты рук от вибрации.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12.4.002-97 Система стандартов безопасности труда (ССБТ). Средства защиты рук от вибрации. Технические требования и методы испытаний"/>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81100" cy="1303020"/>
                          </a:xfrm>
                          <a:prstGeom prst="rect">
                            <a:avLst/>
                          </a:prstGeom>
                          <a:noFill/>
                          <a:ln>
                            <a:noFill/>
                          </a:ln>
                        </pic:spPr>
                      </pic:pic>
                    </a:graphicData>
                  </a:graphic>
                </wp:inline>
              </w:drawing>
            </w:r>
            <w:r w:rsidRPr="00AD21C0">
              <w:rPr>
                <w:rFonts w:eastAsia="Times New Roman"/>
                <w:color w:val="2D2D2D"/>
                <w:sz w:val="21"/>
                <w:szCs w:val="21"/>
              </w:rPr>
              <w:br/>
              <w:t>Рисунок А.1 - Рукавица </w:t>
            </w:r>
            <w:r w:rsidRPr="00AD21C0">
              <w:rPr>
                <w:rFonts w:eastAsia="Times New Roman"/>
                <w:color w:val="2D2D2D"/>
                <w:sz w:val="21"/>
                <w:szCs w:val="21"/>
              </w:rPr>
              <w:br/>
            </w:r>
          </w:p>
        </w:tc>
        <w:tc>
          <w:tcPr>
            <w:tcW w:w="4805" w:type="dxa"/>
            <w:tcBorders>
              <w:top w:val="nil"/>
              <w:left w:val="nil"/>
              <w:bottom w:val="nil"/>
              <w:right w:val="nil"/>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noProof/>
                <w:color w:val="2D2D2D"/>
                <w:sz w:val="21"/>
                <w:szCs w:val="21"/>
              </w:rPr>
              <w:drawing>
                <wp:inline distT="0" distB="0" distL="0" distR="0">
                  <wp:extent cx="1440180" cy="1310640"/>
                  <wp:effectExtent l="0" t="0" r="7620" b="3810"/>
                  <wp:docPr id="2" name="Рисунок 53277" descr="ГОСТ 12.4.002-97 Система стандартов безопасности труда (ССБТ). Средства защиты рук от вибрации.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12.4.002-97 Система стандартов безопасности труда (ССБТ). Средства защиты рук от вибрации. Технические требования и методы испытаний"/>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180" cy="1310640"/>
                          </a:xfrm>
                          <a:prstGeom prst="rect">
                            <a:avLst/>
                          </a:prstGeom>
                          <a:noFill/>
                          <a:ln>
                            <a:noFill/>
                          </a:ln>
                        </pic:spPr>
                      </pic:pic>
                    </a:graphicData>
                  </a:graphic>
                </wp:inline>
              </w:drawing>
            </w:r>
            <w:r w:rsidRPr="00AD21C0">
              <w:rPr>
                <w:rFonts w:eastAsia="Times New Roman"/>
                <w:color w:val="2D2D2D"/>
                <w:sz w:val="21"/>
                <w:szCs w:val="21"/>
              </w:rPr>
              <w:br/>
              <w:t>Рисунок А.2 - Перчатка трехпалая</w:t>
            </w:r>
            <w:r w:rsidRPr="00AD21C0">
              <w:rPr>
                <w:rFonts w:eastAsia="Times New Roman"/>
                <w:color w:val="2D2D2D"/>
                <w:sz w:val="21"/>
                <w:szCs w:val="21"/>
              </w:rPr>
              <w:br/>
            </w:r>
          </w:p>
        </w:tc>
      </w:tr>
      <w:tr w:rsidR="00A71D4A" w:rsidRPr="00AD21C0" w:rsidTr="00EB3458">
        <w:tc>
          <w:tcPr>
            <w:tcW w:w="5729" w:type="dxa"/>
            <w:tcBorders>
              <w:top w:val="nil"/>
              <w:left w:val="nil"/>
              <w:bottom w:val="nil"/>
              <w:right w:val="nil"/>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noProof/>
                <w:color w:val="2D2D2D"/>
                <w:sz w:val="21"/>
                <w:szCs w:val="21"/>
              </w:rPr>
              <w:drawing>
                <wp:inline distT="0" distB="0" distL="0" distR="0">
                  <wp:extent cx="1226820" cy="1005840"/>
                  <wp:effectExtent l="0" t="0" r="0" b="3810"/>
                  <wp:docPr id="4" name="Рисунок 53278" descr="ГОСТ 12.4.002-97 Система стандартов безопасности труда (ССБТ). Средства защиты рук от вибрации.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12.4.002-97 Система стандартов безопасности труда (ССБТ). Средства защиты рук от вибрации. Технические требования и методы испытаний"/>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6820" cy="1005840"/>
                          </a:xfrm>
                          <a:prstGeom prst="rect">
                            <a:avLst/>
                          </a:prstGeom>
                          <a:noFill/>
                          <a:ln>
                            <a:noFill/>
                          </a:ln>
                        </pic:spPr>
                      </pic:pic>
                    </a:graphicData>
                  </a:graphic>
                </wp:inline>
              </w:drawing>
            </w:r>
            <w:r w:rsidRPr="00AD21C0">
              <w:rPr>
                <w:rFonts w:eastAsia="Times New Roman"/>
                <w:color w:val="2D2D2D"/>
                <w:sz w:val="21"/>
                <w:szCs w:val="21"/>
              </w:rPr>
              <w:br/>
              <w:t>Рисунок А.3 - Перчатка пятипалая </w:t>
            </w:r>
            <w:r w:rsidRPr="00AD21C0">
              <w:rPr>
                <w:rFonts w:eastAsia="Times New Roman"/>
                <w:color w:val="2D2D2D"/>
                <w:sz w:val="21"/>
                <w:szCs w:val="21"/>
              </w:rPr>
              <w:br/>
            </w:r>
          </w:p>
        </w:tc>
        <w:tc>
          <w:tcPr>
            <w:tcW w:w="4805" w:type="dxa"/>
            <w:tcBorders>
              <w:top w:val="nil"/>
              <w:left w:val="nil"/>
              <w:bottom w:val="nil"/>
              <w:right w:val="nil"/>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noProof/>
                <w:color w:val="2D2D2D"/>
                <w:sz w:val="21"/>
                <w:szCs w:val="21"/>
              </w:rPr>
              <w:drawing>
                <wp:inline distT="0" distB="0" distL="0" distR="0">
                  <wp:extent cx="1600200" cy="1173480"/>
                  <wp:effectExtent l="0" t="0" r="0" b="7620"/>
                  <wp:docPr id="5" name="Рисунок 53279" descr="ГОСТ 12.4.002-97 Система стандартов безопасности труда (ССБТ). Средства защиты рук от вибрации.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СТ 12.4.002-97 Система стандартов безопасности труда (ССБТ). Средства защиты рук от вибрации. Технические требования и методы испытаний"/>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00200" cy="1173480"/>
                          </a:xfrm>
                          <a:prstGeom prst="rect">
                            <a:avLst/>
                          </a:prstGeom>
                          <a:noFill/>
                          <a:ln>
                            <a:noFill/>
                          </a:ln>
                        </pic:spPr>
                      </pic:pic>
                    </a:graphicData>
                  </a:graphic>
                </wp:inline>
              </w:drawing>
            </w:r>
            <w:r w:rsidRPr="00AD21C0">
              <w:rPr>
                <w:rFonts w:eastAsia="Times New Roman"/>
                <w:color w:val="2D2D2D"/>
                <w:sz w:val="21"/>
                <w:szCs w:val="21"/>
              </w:rPr>
              <w:br/>
              <w:t>Рисунок А.4 - Рукавица с полимерным </w:t>
            </w:r>
            <w:r w:rsidRPr="00AD21C0">
              <w:rPr>
                <w:rFonts w:eastAsia="Times New Roman"/>
                <w:color w:val="2D2D2D"/>
                <w:sz w:val="21"/>
                <w:szCs w:val="21"/>
              </w:rPr>
              <w:br/>
              <w:t>латексным покрытием</w:t>
            </w:r>
            <w:r w:rsidRPr="00AD21C0">
              <w:rPr>
                <w:rFonts w:eastAsia="Times New Roman"/>
                <w:color w:val="2D2D2D"/>
                <w:sz w:val="21"/>
                <w:szCs w:val="21"/>
              </w:rPr>
              <w:br/>
            </w:r>
          </w:p>
        </w:tc>
      </w:tr>
      <w:tr w:rsidR="00A71D4A" w:rsidRPr="00AD21C0" w:rsidTr="00EB3458">
        <w:tc>
          <w:tcPr>
            <w:tcW w:w="5729" w:type="dxa"/>
            <w:tcBorders>
              <w:top w:val="nil"/>
              <w:left w:val="nil"/>
              <w:bottom w:val="nil"/>
              <w:right w:val="nil"/>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noProof/>
                <w:color w:val="2D2D2D"/>
                <w:sz w:val="21"/>
                <w:szCs w:val="21"/>
              </w:rPr>
              <w:drawing>
                <wp:inline distT="0" distB="0" distL="0" distR="0">
                  <wp:extent cx="1417320" cy="1028700"/>
                  <wp:effectExtent l="0" t="0" r="0" b="0"/>
                  <wp:docPr id="6" name="Рисунок 194" descr="ГОСТ 12.4.002-97 Система стандартов безопасности труда (ССБТ). Средства защиты рук от вибрации.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ОСТ 12.4.002-97 Система стандартов безопасности труда (ССБТ). Средства защиты рук от вибрации. Технические требования и методы испытаний"/>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17320" cy="1028700"/>
                          </a:xfrm>
                          <a:prstGeom prst="rect">
                            <a:avLst/>
                          </a:prstGeom>
                          <a:noFill/>
                          <a:ln>
                            <a:noFill/>
                          </a:ln>
                        </pic:spPr>
                      </pic:pic>
                    </a:graphicData>
                  </a:graphic>
                </wp:inline>
              </w:drawing>
            </w:r>
            <w:r w:rsidRPr="00AD21C0">
              <w:rPr>
                <w:rFonts w:eastAsia="Times New Roman"/>
                <w:color w:val="2D2D2D"/>
                <w:sz w:val="21"/>
                <w:szCs w:val="21"/>
              </w:rPr>
              <w:br/>
              <w:t>Рисунок А.5 - Полуперчатка</w:t>
            </w:r>
          </w:p>
        </w:tc>
        <w:tc>
          <w:tcPr>
            <w:tcW w:w="4805" w:type="dxa"/>
            <w:tcBorders>
              <w:top w:val="nil"/>
              <w:left w:val="nil"/>
              <w:bottom w:val="nil"/>
              <w:right w:val="nil"/>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noProof/>
                <w:color w:val="2D2D2D"/>
                <w:sz w:val="21"/>
                <w:szCs w:val="21"/>
              </w:rPr>
              <w:drawing>
                <wp:inline distT="0" distB="0" distL="0" distR="0">
                  <wp:extent cx="2049780" cy="1188720"/>
                  <wp:effectExtent l="0" t="0" r="7620" b="0"/>
                  <wp:docPr id="10" name="Рисунок 195" descr="ГОСТ 12.4.002-97 Система стандартов безопасности труда (ССБТ). Средства защиты рук от вибрации. Технические требования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СТ 12.4.002-97 Система стандартов безопасности труда (ССБТ). Средства защиты рук от вибрации. Технические требования и методы испытаний"/>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49780" cy="1188720"/>
                          </a:xfrm>
                          <a:prstGeom prst="rect">
                            <a:avLst/>
                          </a:prstGeom>
                          <a:noFill/>
                          <a:ln>
                            <a:noFill/>
                          </a:ln>
                        </pic:spPr>
                      </pic:pic>
                    </a:graphicData>
                  </a:graphic>
                </wp:inline>
              </w:drawing>
            </w:r>
            <w:r w:rsidRPr="00AD21C0">
              <w:rPr>
                <w:rFonts w:eastAsia="Times New Roman"/>
                <w:color w:val="2D2D2D"/>
                <w:sz w:val="21"/>
                <w:szCs w:val="21"/>
              </w:rPr>
              <w:br/>
              <w:t>Рисунок А.6 - Полурукавица</w:t>
            </w:r>
          </w:p>
        </w:tc>
      </w:tr>
    </w:tbl>
    <w:p w:rsidR="00A71D4A" w:rsidRDefault="00A71D4A" w:rsidP="00A71D4A">
      <w:pPr>
        <w:shd w:val="clear" w:color="auto" w:fill="FFFFFF"/>
        <w:spacing w:after="0" w:line="240" w:lineRule="auto"/>
        <w:textAlignment w:val="baseline"/>
        <w:outlineLvl w:val="1"/>
        <w:rPr>
          <w:rFonts w:ascii="Arial" w:eastAsia="Times New Roman" w:hAnsi="Arial" w:cs="Arial"/>
          <w:color w:val="3C3C3C"/>
          <w:spacing w:val="2"/>
          <w:sz w:val="31"/>
          <w:szCs w:val="31"/>
        </w:rPr>
      </w:pPr>
      <w:r w:rsidRPr="00AD21C0">
        <w:rPr>
          <w:rFonts w:ascii="Arial" w:eastAsia="Times New Roman" w:hAnsi="Arial" w:cs="Arial"/>
          <w:color w:val="3C3C3C"/>
          <w:spacing w:val="2"/>
          <w:sz w:val="31"/>
          <w:szCs w:val="31"/>
        </w:rPr>
        <w:t xml:space="preserve"> </w:t>
      </w:r>
    </w:p>
    <w:p w:rsidR="00A71D4A" w:rsidRPr="00AD21C0" w:rsidRDefault="00A71D4A" w:rsidP="00A71D4A">
      <w:pPr>
        <w:shd w:val="clear" w:color="auto" w:fill="FFFFFF"/>
        <w:spacing w:after="0" w:line="240" w:lineRule="auto"/>
        <w:textAlignment w:val="baseline"/>
        <w:outlineLvl w:val="1"/>
        <w:rPr>
          <w:rFonts w:eastAsia="Times New Roman"/>
        </w:rPr>
      </w:pPr>
      <w:r w:rsidRPr="00AD21C0">
        <w:rPr>
          <w:rFonts w:eastAsia="Times New Roman"/>
        </w:rPr>
        <w:t>Рекомендации по применению средств защиты рук</w:t>
      </w:r>
    </w:p>
    <w:p w:rsidR="00A71D4A" w:rsidRPr="00AD21C0" w:rsidRDefault="00A71D4A" w:rsidP="00A71D4A">
      <w:pPr>
        <w:shd w:val="clear" w:color="auto" w:fill="FFFFFF"/>
        <w:spacing w:after="0" w:line="315" w:lineRule="atLeast"/>
        <w:jc w:val="center"/>
        <w:textAlignment w:val="baseline"/>
        <w:rPr>
          <w:rFonts w:ascii="Arial" w:eastAsia="Times New Roman" w:hAnsi="Arial" w:cs="Arial"/>
          <w:color w:val="2D2D2D"/>
          <w:spacing w:val="2"/>
          <w:sz w:val="21"/>
          <w:szCs w:val="21"/>
        </w:rPr>
      </w:pPr>
    </w:p>
    <w:tbl>
      <w:tblPr>
        <w:tblW w:w="9638" w:type="dxa"/>
        <w:tblInd w:w="-8" w:type="dxa"/>
        <w:tblCellMar>
          <w:left w:w="0" w:type="dxa"/>
          <w:right w:w="0" w:type="dxa"/>
        </w:tblCellMar>
        <w:tblLook w:val="04A0" w:firstRow="1" w:lastRow="0" w:firstColumn="1" w:lastColumn="0" w:noHBand="0" w:noVBand="1"/>
      </w:tblPr>
      <w:tblGrid>
        <w:gridCol w:w="2201"/>
        <w:gridCol w:w="2051"/>
        <w:gridCol w:w="2354"/>
        <w:gridCol w:w="1758"/>
        <w:gridCol w:w="1274"/>
      </w:tblGrid>
      <w:tr w:rsidR="00A71D4A" w:rsidRPr="00AD21C0" w:rsidTr="00EB3458">
        <w:tc>
          <w:tcPr>
            <w:tcW w:w="22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color w:val="2D2D2D"/>
                <w:sz w:val="21"/>
                <w:szCs w:val="21"/>
              </w:rPr>
              <w:t>Характер труда (работ)</w:t>
            </w:r>
          </w:p>
        </w:tc>
        <w:tc>
          <w:tcPr>
            <w:tcW w:w="20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color w:val="2D2D2D"/>
                <w:sz w:val="21"/>
                <w:szCs w:val="21"/>
              </w:rPr>
              <w:t>Профессия</w:t>
            </w:r>
          </w:p>
        </w:tc>
        <w:tc>
          <w:tcPr>
            <w:tcW w:w="23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color w:val="2D2D2D"/>
                <w:sz w:val="21"/>
                <w:szCs w:val="21"/>
              </w:rPr>
              <w:t>Применяемые ручные машины</w:t>
            </w:r>
          </w:p>
        </w:tc>
        <w:tc>
          <w:tcPr>
            <w:tcW w:w="1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color w:val="2D2D2D"/>
                <w:sz w:val="21"/>
                <w:szCs w:val="21"/>
              </w:rPr>
              <w:t>Средства защиты рук (конструкция)</w:t>
            </w:r>
          </w:p>
        </w:tc>
        <w:tc>
          <w:tcPr>
            <w:tcW w:w="12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jc w:val="center"/>
              <w:textAlignment w:val="baseline"/>
              <w:rPr>
                <w:rFonts w:eastAsia="Times New Roman"/>
                <w:color w:val="2D2D2D"/>
                <w:sz w:val="21"/>
                <w:szCs w:val="21"/>
              </w:rPr>
            </w:pPr>
            <w:r w:rsidRPr="00AD21C0">
              <w:rPr>
                <w:rFonts w:eastAsia="Times New Roman"/>
                <w:color w:val="2D2D2D"/>
                <w:sz w:val="21"/>
                <w:szCs w:val="21"/>
              </w:rPr>
              <w:t>Тип изделий по </w:t>
            </w:r>
            <w:r w:rsidRPr="00AD21C0">
              <w:rPr>
                <w:rFonts w:eastAsia="Times New Roman"/>
                <w:color w:val="2D2D2D"/>
                <w:sz w:val="21"/>
                <w:szCs w:val="21"/>
              </w:rPr>
              <w:br/>
              <w:t>таблице 1</w:t>
            </w:r>
          </w:p>
        </w:tc>
      </w:tr>
      <w:tr w:rsidR="00A71D4A" w:rsidRPr="00AD21C0" w:rsidTr="00EB3458">
        <w:tc>
          <w:tcPr>
            <w:tcW w:w="220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Грубые работы, требующие простого удержания рукоятки или нажатия на нее, работы рукой в целом и корпусом</w:t>
            </w:r>
          </w:p>
        </w:tc>
        <w:tc>
          <w:tcPr>
            <w:tcW w:w="205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Горнорабочие, проходчики, строительные рабочие, формовщики</w:t>
            </w:r>
          </w:p>
        </w:tc>
        <w:tc>
          <w:tcPr>
            <w:tcW w:w="23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Перфораторы, горные сверла, отбойные молотки, бетоноломы, сверлильные машины для отверстий большого диаметра*</w:t>
            </w:r>
          </w:p>
        </w:tc>
        <w:tc>
          <w:tcPr>
            <w:tcW w:w="175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Рукавицы однопалые, перчатки трехпалые</w:t>
            </w:r>
          </w:p>
        </w:tc>
        <w:tc>
          <w:tcPr>
            <w:tcW w:w="12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2б</w:t>
            </w:r>
          </w:p>
        </w:tc>
      </w:tr>
      <w:tr w:rsidR="00A71D4A" w:rsidRPr="00AD21C0" w:rsidTr="00EB3458">
        <w:tc>
          <w:tcPr>
            <w:tcW w:w="220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 xml:space="preserve">Работы, требующие обхвата профильных рукояток, переключения органов управления, удержания ручных </w:t>
            </w:r>
            <w:r w:rsidRPr="00AD21C0">
              <w:rPr>
                <w:rFonts w:eastAsia="Times New Roman"/>
                <w:color w:val="2D2D2D"/>
                <w:sz w:val="21"/>
                <w:szCs w:val="21"/>
              </w:rPr>
              <w:lastRenderedPageBreak/>
              <w:t>машин в различном пространственном положении; пространственная работа кистью и нажатие пусковых устройств пальцами</w:t>
            </w:r>
          </w:p>
        </w:tc>
        <w:tc>
          <w:tcPr>
            <w:tcW w:w="205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lastRenderedPageBreak/>
              <w:t>Обрубщики, слесари-сборщики, шлифовщики, полировщики, плотники</w:t>
            </w:r>
          </w:p>
        </w:tc>
        <w:tc>
          <w:tcPr>
            <w:tcW w:w="23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Pr>
                <w:rFonts w:eastAsia="Times New Roman"/>
                <w:color w:val="2D2D2D"/>
                <w:sz w:val="21"/>
                <w:szCs w:val="21"/>
              </w:rPr>
              <w:t>Рубильные молотки, гайковерты.</w:t>
            </w:r>
            <w:r w:rsidRPr="00AD21C0">
              <w:rPr>
                <w:rFonts w:eastAsia="Times New Roman"/>
                <w:color w:val="2D2D2D"/>
                <w:sz w:val="21"/>
                <w:szCs w:val="21"/>
              </w:rPr>
              <w:br/>
              <w:t xml:space="preserve">Шлифовальные машины с цилиндрическим и (или) плоскими </w:t>
            </w:r>
            <w:r w:rsidRPr="00AD21C0">
              <w:rPr>
                <w:rFonts w:eastAsia="Times New Roman"/>
                <w:color w:val="2D2D2D"/>
                <w:sz w:val="21"/>
                <w:szCs w:val="21"/>
              </w:rPr>
              <w:lastRenderedPageBreak/>
              <w:t>кругами, сверлильные машины д</w:t>
            </w:r>
            <w:r>
              <w:rPr>
                <w:rFonts w:eastAsia="Times New Roman"/>
                <w:color w:val="2D2D2D"/>
                <w:sz w:val="21"/>
                <w:szCs w:val="21"/>
              </w:rPr>
              <w:t xml:space="preserve">ля средних и малых </w:t>
            </w:r>
            <w:r w:rsidR="007F6434">
              <w:rPr>
                <w:rFonts w:eastAsia="Times New Roman"/>
                <w:color w:val="2D2D2D"/>
                <w:sz w:val="21"/>
                <w:szCs w:val="21"/>
              </w:rPr>
              <w:t>отверстий. *</w:t>
            </w:r>
            <w:r>
              <w:rPr>
                <w:rFonts w:eastAsia="Times New Roman"/>
                <w:color w:val="2D2D2D"/>
                <w:sz w:val="21"/>
                <w:szCs w:val="21"/>
              </w:rPr>
              <w:t>*</w:t>
            </w:r>
            <w:r w:rsidRPr="00AD21C0">
              <w:rPr>
                <w:rFonts w:eastAsia="Times New Roman"/>
                <w:color w:val="2D2D2D"/>
                <w:sz w:val="21"/>
                <w:szCs w:val="21"/>
              </w:rPr>
              <w:br/>
              <w:t>Электрорубанки и пилы </w:t>
            </w:r>
            <w:r w:rsidRPr="00AD21C0">
              <w:rPr>
                <w:rFonts w:eastAsia="Times New Roman"/>
                <w:color w:val="2D2D2D"/>
                <w:sz w:val="21"/>
                <w:szCs w:val="21"/>
              </w:rPr>
              <w:br/>
            </w:r>
          </w:p>
        </w:tc>
        <w:tc>
          <w:tcPr>
            <w:tcW w:w="175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lastRenderedPageBreak/>
              <w:t>Рукавицы однопалые, перчатки трехпалые, полурукавицы, полуперчатки</w:t>
            </w:r>
          </w:p>
        </w:tc>
        <w:tc>
          <w:tcPr>
            <w:tcW w:w="12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1а, 1, 2а, 2</w:t>
            </w:r>
          </w:p>
        </w:tc>
      </w:tr>
      <w:tr w:rsidR="00A71D4A" w:rsidRPr="00AD21C0" w:rsidTr="00EB3458">
        <w:tc>
          <w:tcPr>
            <w:tcW w:w="22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Точные работы, требующие манипулирования малогабаритными предметами в пространстве, мелких, сложных и точных движений пальцев рук</w:t>
            </w:r>
          </w:p>
        </w:tc>
        <w:tc>
          <w:tcPr>
            <w:tcW w:w="205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Клепальщики, слесари-сборщики</w:t>
            </w:r>
          </w:p>
        </w:tc>
        <w:tc>
          <w:tcPr>
            <w:tcW w:w="23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Клепальные авиационные молотки, зач</w:t>
            </w:r>
            <w:r>
              <w:rPr>
                <w:rFonts w:eastAsia="Times New Roman"/>
                <w:color w:val="2D2D2D"/>
                <w:sz w:val="21"/>
                <w:szCs w:val="21"/>
              </w:rPr>
              <w:t xml:space="preserve">истные малогабаритные </w:t>
            </w:r>
            <w:r w:rsidR="007F6434">
              <w:rPr>
                <w:rFonts w:eastAsia="Times New Roman"/>
                <w:color w:val="2D2D2D"/>
                <w:sz w:val="21"/>
                <w:szCs w:val="21"/>
              </w:rPr>
              <w:t>молотки. *</w:t>
            </w:r>
            <w:r w:rsidRPr="00AD21C0">
              <w:rPr>
                <w:rFonts w:eastAsia="Times New Roman"/>
                <w:color w:val="2D2D2D"/>
                <w:sz w:val="21"/>
                <w:szCs w:val="21"/>
              </w:rPr>
              <w:br/>
              <w:t>Высокоскоростные шлифмашины и бормашины с фигурными шлифовальными камнями, шуруповерты, пневмоотвертки***</w:t>
            </w:r>
          </w:p>
        </w:tc>
        <w:tc>
          <w:tcPr>
            <w:tcW w:w="175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Полуперчатки, перчатки</w:t>
            </w:r>
          </w:p>
        </w:tc>
        <w:tc>
          <w:tcPr>
            <w:tcW w:w="12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1а</w:t>
            </w:r>
          </w:p>
        </w:tc>
      </w:tr>
      <w:tr w:rsidR="00A71D4A" w:rsidRPr="00AD21C0" w:rsidTr="00EB3458">
        <w:tc>
          <w:tcPr>
            <w:tcW w:w="963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71D4A" w:rsidRPr="00AD21C0" w:rsidRDefault="00A71D4A" w:rsidP="00EB3458">
            <w:pPr>
              <w:spacing w:after="0" w:line="315" w:lineRule="atLeast"/>
              <w:textAlignment w:val="baseline"/>
              <w:rPr>
                <w:rFonts w:eastAsia="Times New Roman"/>
                <w:color w:val="2D2D2D"/>
                <w:sz w:val="21"/>
                <w:szCs w:val="21"/>
              </w:rPr>
            </w:pPr>
            <w:r w:rsidRPr="00AD21C0">
              <w:rPr>
                <w:rFonts w:eastAsia="Times New Roman"/>
                <w:color w:val="2D2D2D"/>
                <w:sz w:val="21"/>
                <w:szCs w:val="21"/>
              </w:rPr>
              <w:t>* При работе применять средства защиты с максимально достижимой эффективностью н</w:t>
            </w:r>
            <w:r>
              <w:rPr>
                <w:rFonts w:eastAsia="Times New Roman"/>
                <w:color w:val="2D2D2D"/>
                <w:sz w:val="21"/>
                <w:szCs w:val="21"/>
              </w:rPr>
              <w:t>а низких частотах (ниже 63 Гц).</w:t>
            </w:r>
            <w:r w:rsidRPr="00AD21C0">
              <w:rPr>
                <w:rFonts w:eastAsia="Times New Roman"/>
                <w:color w:val="2D2D2D"/>
                <w:sz w:val="21"/>
                <w:szCs w:val="21"/>
              </w:rPr>
              <w:br/>
              <w:t>** При работах применять средства защиты с максимально достижимой эффективностью на средн</w:t>
            </w:r>
            <w:r>
              <w:rPr>
                <w:rFonts w:eastAsia="Times New Roman"/>
                <w:color w:val="2D2D2D"/>
                <w:sz w:val="21"/>
                <w:szCs w:val="21"/>
              </w:rPr>
              <w:t>их частотах (от 63 до 250 Гц). </w:t>
            </w:r>
            <w:r w:rsidRPr="00AD21C0">
              <w:rPr>
                <w:rFonts w:eastAsia="Times New Roman"/>
                <w:color w:val="2D2D2D"/>
                <w:sz w:val="21"/>
                <w:szCs w:val="21"/>
              </w:rPr>
              <w:br/>
              <w:t>*** При работе применять средства защиты с высокой эффективностью на высоких частотах (выше 250 Гц).</w:t>
            </w:r>
          </w:p>
        </w:tc>
      </w:tr>
    </w:tbl>
    <w:p w:rsidR="00B7031A" w:rsidRPr="006B5535" w:rsidRDefault="00B7031A" w:rsidP="00B7031A">
      <w:pPr>
        <w:tabs>
          <w:tab w:val="num" w:pos="0"/>
        </w:tabs>
        <w:spacing w:after="0" w:line="240" w:lineRule="auto"/>
        <w:jc w:val="both"/>
        <w:rPr>
          <w:rFonts w:eastAsia="Times New Roman"/>
          <w:szCs w:val="20"/>
        </w:rPr>
      </w:pPr>
    </w:p>
    <w:p w:rsidR="00B7031A" w:rsidRDefault="00B7031A" w:rsidP="00CF0917">
      <w:pPr>
        <w:tabs>
          <w:tab w:val="num" w:pos="0"/>
        </w:tabs>
        <w:spacing w:after="0" w:line="240" w:lineRule="auto"/>
        <w:ind w:left="1620" w:hanging="1620"/>
        <w:rPr>
          <w:rFonts w:eastAsia="Times New Roman"/>
          <w:b/>
          <w:szCs w:val="20"/>
        </w:rPr>
      </w:pPr>
    </w:p>
    <w:p w:rsidR="00BF2032" w:rsidRDefault="006A18AE" w:rsidP="00CF0917">
      <w:pPr>
        <w:tabs>
          <w:tab w:val="num" w:pos="0"/>
        </w:tabs>
        <w:spacing w:after="0" w:line="240" w:lineRule="auto"/>
        <w:ind w:left="1620" w:hanging="1620"/>
        <w:rPr>
          <w:rFonts w:eastAsia="Times New Roman"/>
          <w:b/>
          <w:szCs w:val="20"/>
        </w:rPr>
      </w:pPr>
      <w:r w:rsidRPr="006A18AE">
        <w:rPr>
          <w:rFonts w:eastAsia="Times New Roman"/>
          <w:b/>
          <w:szCs w:val="20"/>
        </w:rPr>
        <w:t>Классификация перчаток по назначению</w:t>
      </w:r>
      <w:r>
        <w:rPr>
          <w:rFonts w:eastAsia="Times New Roman"/>
          <w:b/>
          <w:szCs w:val="20"/>
        </w:rPr>
        <w:t>:</w:t>
      </w:r>
    </w:p>
    <w:p w:rsidR="006A18AE" w:rsidRDefault="006A18AE" w:rsidP="00CF0917">
      <w:pPr>
        <w:tabs>
          <w:tab w:val="num" w:pos="0"/>
        </w:tabs>
        <w:spacing w:after="0" w:line="240" w:lineRule="auto"/>
        <w:ind w:left="1620" w:hanging="1620"/>
        <w:rPr>
          <w:rFonts w:eastAsia="Times New Roman"/>
          <w:b/>
          <w:szCs w:val="20"/>
        </w:rPr>
      </w:pPr>
    </w:p>
    <w:p w:rsidR="006A18AE" w:rsidRPr="006A18AE" w:rsidRDefault="006A18AE" w:rsidP="00630052">
      <w:pPr>
        <w:tabs>
          <w:tab w:val="num" w:pos="0"/>
        </w:tabs>
        <w:spacing w:after="0" w:line="240" w:lineRule="auto"/>
        <w:ind w:left="142" w:hanging="142"/>
        <w:jc w:val="both"/>
        <w:rPr>
          <w:rFonts w:eastAsia="Times New Roman"/>
        </w:rPr>
      </w:pPr>
      <w:r w:rsidRPr="006A18AE">
        <w:rPr>
          <w:rFonts w:eastAsia="Times New Roman"/>
          <w:b/>
        </w:rPr>
        <w:t>1.</w:t>
      </w:r>
      <w:r>
        <w:rPr>
          <w:rFonts w:eastAsia="Times New Roman"/>
          <w:sz w:val="24"/>
          <w:szCs w:val="24"/>
        </w:rPr>
        <w:t xml:space="preserve"> </w:t>
      </w:r>
      <w:r w:rsidRPr="006A18AE">
        <w:rPr>
          <w:rFonts w:eastAsia="Times New Roman"/>
          <w:b/>
          <w:szCs w:val="20"/>
        </w:rPr>
        <w:t xml:space="preserve">Швейные перчатки </w:t>
      </w:r>
      <w:r w:rsidRPr="006A18AE">
        <w:rPr>
          <w:rFonts w:eastAsia="Times New Roman"/>
        </w:rPr>
        <w:t>(изготовленные из тканей различного сырьевого состава, искусственных и натуральных кож, трикотажных и нетканых полотен)</w:t>
      </w:r>
      <w:r>
        <w:rPr>
          <w:rFonts w:eastAsia="Times New Roman"/>
        </w:rPr>
        <w:t xml:space="preserve"> </w:t>
      </w:r>
      <w:r w:rsidRPr="006A18AE">
        <w:rPr>
          <w:rFonts w:eastAsia="Times New Roman"/>
        </w:rPr>
        <w:t>в зависимости от конструкции должны обеспечивать защиту от:</w:t>
      </w:r>
    </w:p>
    <w:p w:rsidR="006A18AE" w:rsidRPr="00490BCB" w:rsidRDefault="00630052" w:rsidP="00630052">
      <w:pPr>
        <w:tabs>
          <w:tab w:val="num" w:pos="0"/>
        </w:tabs>
        <w:spacing w:after="0" w:line="240" w:lineRule="auto"/>
        <w:ind w:left="1620" w:hanging="1620"/>
        <w:rPr>
          <w:rFonts w:eastAsia="Times New Roman"/>
          <w:b/>
          <w:i/>
        </w:rPr>
      </w:pPr>
      <w:r>
        <w:rPr>
          <w:rFonts w:eastAsia="Times New Roman"/>
        </w:rPr>
        <w:t xml:space="preserve">- </w:t>
      </w:r>
      <w:r w:rsidRPr="00490BCB">
        <w:rPr>
          <w:rFonts w:eastAsia="Times New Roman"/>
          <w:b/>
          <w:i/>
        </w:rPr>
        <w:t>механических воздействий:</w:t>
      </w:r>
    </w:p>
    <w:p w:rsidR="006A18AE" w:rsidRPr="006A18AE" w:rsidRDefault="00630052" w:rsidP="00630052">
      <w:pPr>
        <w:tabs>
          <w:tab w:val="num" w:pos="0"/>
        </w:tabs>
        <w:spacing w:after="0" w:line="240" w:lineRule="auto"/>
        <w:rPr>
          <w:rFonts w:eastAsia="Times New Roman"/>
        </w:rPr>
      </w:pPr>
      <w:r>
        <w:rPr>
          <w:rFonts w:eastAsia="Times New Roman"/>
        </w:rPr>
        <w:t>истирания,</w:t>
      </w:r>
    </w:p>
    <w:p w:rsidR="006A18AE" w:rsidRPr="006A18AE" w:rsidRDefault="00630052" w:rsidP="00630052">
      <w:pPr>
        <w:tabs>
          <w:tab w:val="num" w:pos="0"/>
        </w:tabs>
        <w:spacing w:after="0" w:line="240" w:lineRule="auto"/>
        <w:ind w:left="1620" w:hanging="1620"/>
        <w:rPr>
          <w:rFonts w:eastAsia="Times New Roman"/>
        </w:rPr>
      </w:pPr>
      <w:r>
        <w:rPr>
          <w:rFonts w:eastAsia="Times New Roman"/>
        </w:rPr>
        <w:t>проколов,</w:t>
      </w:r>
    </w:p>
    <w:p w:rsidR="006A18AE" w:rsidRPr="006A18AE" w:rsidRDefault="00630052" w:rsidP="00630052">
      <w:pPr>
        <w:tabs>
          <w:tab w:val="num" w:pos="0"/>
        </w:tabs>
        <w:spacing w:after="0" w:line="240" w:lineRule="auto"/>
        <w:ind w:left="1620" w:hanging="1620"/>
        <w:rPr>
          <w:rFonts w:eastAsia="Times New Roman"/>
        </w:rPr>
      </w:pPr>
      <w:r>
        <w:rPr>
          <w:rFonts w:eastAsia="Times New Roman"/>
        </w:rPr>
        <w:t>порезов,</w:t>
      </w:r>
    </w:p>
    <w:p w:rsidR="006A18AE" w:rsidRPr="006A18AE" w:rsidRDefault="00630052" w:rsidP="00630052">
      <w:pPr>
        <w:tabs>
          <w:tab w:val="num" w:pos="0"/>
        </w:tabs>
        <w:spacing w:after="0" w:line="240" w:lineRule="auto"/>
        <w:ind w:left="1620" w:hanging="1620"/>
        <w:rPr>
          <w:rFonts w:eastAsia="Times New Roman"/>
        </w:rPr>
      </w:pPr>
      <w:r>
        <w:rPr>
          <w:rFonts w:eastAsia="Times New Roman"/>
        </w:rPr>
        <w:t>вибрации;</w:t>
      </w:r>
    </w:p>
    <w:p w:rsidR="006A18AE" w:rsidRPr="00490BCB" w:rsidRDefault="00630052" w:rsidP="00630052">
      <w:pPr>
        <w:tabs>
          <w:tab w:val="num" w:pos="0"/>
        </w:tabs>
        <w:spacing w:after="0" w:line="240" w:lineRule="auto"/>
        <w:ind w:left="1620" w:hanging="1620"/>
        <w:rPr>
          <w:rFonts w:eastAsia="Times New Roman"/>
          <w:b/>
          <w:i/>
        </w:rPr>
      </w:pPr>
      <w:r>
        <w:rPr>
          <w:rFonts w:eastAsia="Times New Roman"/>
        </w:rPr>
        <w:t xml:space="preserve">- </w:t>
      </w:r>
      <w:r w:rsidRPr="00490BCB">
        <w:rPr>
          <w:rFonts w:eastAsia="Times New Roman"/>
          <w:b/>
          <w:i/>
        </w:rPr>
        <w:t>повышенных температур:</w:t>
      </w:r>
    </w:p>
    <w:p w:rsidR="006A18AE" w:rsidRPr="006A18AE" w:rsidRDefault="00630052" w:rsidP="00630052">
      <w:pPr>
        <w:tabs>
          <w:tab w:val="num" w:pos="0"/>
        </w:tabs>
        <w:spacing w:after="0" w:line="240" w:lineRule="auto"/>
        <w:ind w:left="1620" w:hanging="1620"/>
        <w:rPr>
          <w:rFonts w:eastAsia="Times New Roman"/>
        </w:rPr>
      </w:pPr>
      <w:r>
        <w:rPr>
          <w:rFonts w:eastAsia="Times New Roman"/>
        </w:rPr>
        <w:t>теплового излучения,</w:t>
      </w:r>
    </w:p>
    <w:p w:rsidR="006A18AE" w:rsidRPr="006A18AE" w:rsidRDefault="00630052" w:rsidP="00630052">
      <w:pPr>
        <w:tabs>
          <w:tab w:val="num" w:pos="0"/>
        </w:tabs>
        <w:spacing w:after="0" w:line="240" w:lineRule="auto"/>
        <w:ind w:left="1620" w:hanging="1620"/>
        <w:rPr>
          <w:rFonts w:eastAsia="Times New Roman"/>
        </w:rPr>
      </w:pPr>
      <w:r>
        <w:rPr>
          <w:rFonts w:eastAsia="Times New Roman"/>
        </w:rPr>
        <w:t>открытого пламени,</w:t>
      </w:r>
    </w:p>
    <w:p w:rsidR="006A18AE" w:rsidRPr="006A18AE" w:rsidRDefault="006A18AE" w:rsidP="00630052">
      <w:pPr>
        <w:tabs>
          <w:tab w:val="num" w:pos="0"/>
        </w:tabs>
        <w:spacing w:after="0" w:line="240" w:lineRule="auto"/>
        <w:ind w:left="1620" w:hanging="1620"/>
        <w:rPr>
          <w:rFonts w:eastAsia="Times New Roman"/>
        </w:rPr>
      </w:pPr>
      <w:r w:rsidRPr="006A18AE">
        <w:rPr>
          <w:rFonts w:eastAsia="Times New Roman"/>
        </w:rPr>
        <w:t>искр, брызг р</w:t>
      </w:r>
      <w:r w:rsidR="00630052">
        <w:rPr>
          <w:rFonts w:eastAsia="Times New Roman"/>
        </w:rPr>
        <w:t>асплавленного металла, окалины,</w:t>
      </w:r>
    </w:p>
    <w:p w:rsidR="006A18AE" w:rsidRPr="006A18AE" w:rsidRDefault="006A18AE" w:rsidP="00630052">
      <w:pPr>
        <w:tabs>
          <w:tab w:val="num" w:pos="0"/>
        </w:tabs>
        <w:spacing w:after="0" w:line="240" w:lineRule="auto"/>
        <w:ind w:left="1620" w:hanging="1620"/>
        <w:rPr>
          <w:rFonts w:eastAsia="Times New Roman"/>
        </w:rPr>
      </w:pPr>
      <w:r w:rsidRPr="006A18AE">
        <w:rPr>
          <w:rFonts w:eastAsia="Times New Roman"/>
        </w:rPr>
        <w:t>контакта с нагретыми по</w:t>
      </w:r>
      <w:r w:rsidR="00630052">
        <w:rPr>
          <w:rFonts w:eastAsia="Times New Roman"/>
        </w:rPr>
        <w:t>верхностями от 40 °С до 100 °С,</w:t>
      </w:r>
    </w:p>
    <w:p w:rsidR="006A18AE" w:rsidRPr="006A18AE" w:rsidRDefault="006A18AE" w:rsidP="006A18AE">
      <w:pPr>
        <w:tabs>
          <w:tab w:val="num" w:pos="0"/>
        </w:tabs>
        <w:spacing w:after="0" w:line="240" w:lineRule="auto"/>
        <w:ind w:left="1620" w:hanging="1620"/>
        <w:rPr>
          <w:rFonts w:eastAsia="Times New Roman"/>
        </w:rPr>
      </w:pPr>
      <w:r w:rsidRPr="006A18AE">
        <w:rPr>
          <w:rFonts w:eastAsia="Times New Roman"/>
        </w:rPr>
        <w:t>контакта с нагретыми поверхностями от 100 °С до 400 °С,</w:t>
      </w:r>
    </w:p>
    <w:p w:rsidR="006A18AE" w:rsidRPr="006A18AE" w:rsidRDefault="006A18AE" w:rsidP="006A18AE">
      <w:pPr>
        <w:tabs>
          <w:tab w:val="num" w:pos="0"/>
        </w:tabs>
        <w:spacing w:after="0" w:line="240" w:lineRule="auto"/>
        <w:ind w:left="1620" w:hanging="1620"/>
        <w:rPr>
          <w:rFonts w:eastAsia="Times New Roman"/>
        </w:rPr>
      </w:pPr>
      <w:r w:rsidRPr="006A18AE">
        <w:rPr>
          <w:rFonts w:eastAsia="Times New Roman"/>
        </w:rPr>
        <w:t>контакта с нагретыми поверхностями выше 400 °С;</w:t>
      </w:r>
    </w:p>
    <w:p w:rsidR="006A18AE" w:rsidRPr="006A18AE" w:rsidRDefault="006A18AE" w:rsidP="006A18AE">
      <w:pPr>
        <w:tabs>
          <w:tab w:val="num" w:pos="0"/>
        </w:tabs>
        <w:spacing w:after="0" w:line="240" w:lineRule="auto"/>
        <w:ind w:left="1620" w:hanging="1620"/>
        <w:rPr>
          <w:rFonts w:eastAsia="Times New Roman"/>
        </w:rPr>
      </w:pPr>
      <w:r w:rsidRPr="006A18AE">
        <w:rPr>
          <w:rFonts w:eastAsia="Times New Roman"/>
        </w:rPr>
        <w:lastRenderedPageBreak/>
        <w:t xml:space="preserve">- </w:t>
      </w:r>
      <w:r w:rsidRPr="00490BCB">
        <w:rPr>
          <w:rFonts w:eastAsia="Times New Roman"/>
          <w:b/>
          <w:i/>
        </w:rPr>
        <w:t>пониженных температур</w:t>
      </w:r>
      <w:r w:rsidRPr="006A18AE">
        <w:rPr>
          <w:rFonts w:eastAsia="Times New Roman"/>
        </w:rPr>
        <w:t>;</w:t>
      </w:r>
    </w:p>
    <w:p w:rsidR="006A18AE" w:rsidRPr="006A18AE" w:rsidRDefault="006A18AE" w:rsidP="006A18AE">
      <w:pPr>
        <w:tabs>
          <w:tab w:val="num" w:pos="0"/>
        </w:tabs>
        <w:spacing w:after="0" w:line="240" w:lineRule="auto"/>
        <w:ind w:left="1620" w:hanging="1620"/>
        <w:rPr>
          <w:rFonts w:eastAsia="Times New Roman"/>
        </w:rPr>
      </w:pPr>
      <w:r w:rsidRPr="006A18AE">
        <w:rPr>
          <w:rFonts w:eastAsia="Times New Roman"/>
        </w:rPr>
        <w:t xml:space="preserve">- </w:t>
      </w:r>
      <w:r w:rsidRPr="00490BCB">
        <w:rPr>
          <w:rFonts w:eastAsia="Times New Roman"/>
          <w:b/>
          <w:i/>
        </w:rPr>
        <w:t>нетоксичной пыли: мелкодисперсной пыли, крупнодисперсной пыли</w:t>
      </w:r>
      <w:r w:rsidRPr="006A18AE">
        <w:rPr>
          <w:rFonts w:eastAsia="Times New Roman"/>
        </w:rPr>
        <w:t>.</w:t>
      </w:r>
    </w:p>
    <w:p w:rsidR="00490BCB" w:rsidRDefault="00490BCB" w:rsidP="00490BCB">
      <w:pPr>
        <w:tabs>
          <w:tab w:val="num" w:pos="0"/>
        </w:tabs>
        <w:spacing w:after="0" w:line="240" w:lineRule="auto"/>
        <w:ind w:left="284" w:hanging="284"/>
        <w:jc w:val="both"/>
        <w:rPr>
          <w:rFonts w:eastAsia="Times New Roman"/>
        </w:rPr>
      </w:pPr>
    </w:p>
    <w:p w:rsidR="00490BCB" w:rsidRPr="00490BCB" w:rsidRDefault="00490BCB" w:rsidP="00490BCB">
      <w:pPr>
        <w:tabs>
          <w:tab w:val="num" w:pos="0"/>
        </w:tabs>
        <w:spacing w:after="0" w:line="240" w:lineRule="auto"/>
        <w:jc w:val="both"/>
        <w:rPr>
          <w:rFonts w:eastAsia="Times New Roman"/>
        </w:rPr>
      </w:pPr>
      <w:r>
        <w:rPr>
          <w:rFonts w:eastAsia="Times New Roman"/>
        </w:rPr>
        <w:t xml:space="preserve">2. </w:t>
      </w:r>
      <w:r w:rsidRPr="00490BCB">
        <w:rPr>
          <w:rFonts w:eastAsia="Times New Roman"/>
          <w:b/>
        </w:rPr>
        <w:t>Перчатки маканые, штанцованные</w:t>
      </w:r>
      <w:r w:rsidRPr="00490BCB">
        <w:rPr>
          <w:rFonts w:eastAsia="Times New Roman"/>
        </w:rPr>
        <w:t xml:space="preserve"> (латексные и из полимерных материалов, пленочные и на текстильной основе). в зависимости от назначения, используемого сырья и конструкции должны обеспечивать защиту от:</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rPr>
        <w:t xml:space="preserve">- </w:t>
      </w:r>
      <w:r w:rsidRPr="00490BCB">
        <w:rPr>
          <w:rFonts w:eastAsia="Times New Roman"/>
          <w:b/>
          <w:i/>
        </w:rPr>
        <w:t>механических воздействий:</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проколов,</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порезов,</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истирания;</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рентгеновских излучений;</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радиоактивных загрязнений;</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растворов кислот (по серной кислоте):</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концентрации от 50% до 80%,</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концентрации от 20% до 50%,</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концентрации до 20%;</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растворов щелочей (по гидроокиси натрия):</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концентрации до 20%,</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концентрации свыше 20%;</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воды и растворов нетоксичных веществ;</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органических растворителей, в том числе лаков и красок на их основе;</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нефти, нефтепродуктов, масел, жиров;</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вредных биологических факторов (микроорганизмов);</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электрического тока:</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электрического тока напряжением до 1000 В (как основное средство защиты),</w:t>
      </w:r>
    </w:p>
    <w:p w:rsidR="00490BCB" w:rsidRPr="00490BCB" w:rsidRDefault="00490BCB" w:rsidP="00490BCB">
      <w:pPr>
        <w:tabs>
          <w:tab w:val="num" w:pos="0"/>
        </w:tabs>
        <w:spacing w:after="0" w:line="240" w:lineRule="auto"/>
        <w:ind w:left="142" w:hanging="142"/>
        <w:rPr>
          <w:rFonts w:eastAsia="Times New Roman"/>
        </w:rPr>
      </w:pPr>
      <w:r w:rsidRPr="00490BCB">
        <w:rPr>
          <w:rFonts w:eastAsia="Times New Roman"/>
        </w:rPr>
        <w:t>электрического тока напряжением свыше 1000 В (как дополнительное средство защиты).</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b/>
        </w:rPr>
        <w:t>3. Трикотажные перчатки</w:t>
      </w:r>
      <w:r w:rsidRPr="00490BCB">
        <w:rPr>
          <w:rFonts w:eastAsia="Times New Roman"/>
        </w:rPr>
        <w:t xml:space="preserve"> должны обеспечивать защиту от:</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механических воздействий:</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истирания,</w:t>
      </w:r>
    </w:p>
    <w:p w:rsidR="00490BCB" w:rsidRPr="00490BCB" w:rsidRDefault="00490BCB" w:rsidP="00490BCB">
      <w:pPr>
        <w:tabs>
          <w:tab w:val="num" w:pos="0"/>
        </w:tabs>
        <w:spacing w:after="0" w:line="240" w:lineRule="auto"/>
        <w:ind w:left="1620" w:hanging="1620"/>
        <w:rPr>
          <w:rFonts w:eastAsia="Times New Roman"/>
        </w:rPr>
      </w:pPr>
      <w:r w:rsidRPr="00490BCB">
        <w:rPr>
          <w:rFonts w:eastAsia="Times New Roman"/>
        </w:rPr>
        <w:t>порезов;</w:t>
      </w:r>
    </w:p>
    <w:p w:rsidR="00490BCB"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повышенных температур;</w:t>
      </w:r>
    </w:p>
    <w:p w:rsidR="006A18AE" w:rsidRPr="00490BCB" w:rsidRDefault="00490BCB" w:rsidP="00490BCB">
      <w:pPr>
        <w:tabs>
          <w:tab w:val="num" w:pos="0"/>
        </w:tabs>
        <w:spacing w:after="0" w:line="240" w:lineRule="auto"/>
        <w:ind w:left="1620" w:hanging="1620"/>
        <w:rPr>
          <w:rFonts w:eastAsia="Times New Roman"/>
          <w:b/>
          <w:i/>
        </w:rPr>
      </w:pPr>
      <w:r w:rsidRPr="00490BCB">
        <w:rPr>
          <w:rFonts w:eastAsia="Times New Roman"/>
          <w:b/>
          <w:i/>
        </w:rPr>
        <w:t>- термических рисков электрической дуги.</w:t>
      </w:r>
    </w:p>
    <w:p w:rsidR="00490BCB" w:rsidRDefault="00490BCB" w:rsidP="00CF0917">
      <w:pPr>
        <w:tabs>
          <w:tab w:val="num" w:pos="0"/>
        </w:tabs>
        <w:spacing w:after="0" w:line="240" w:lineRule="auto"/>
        <w:ind w:left="1620" w:hanging="1620"/>
        <w:rPr>
          <w:rFonts w:eastAsia="Times New Roman"/>
          <w:b/>
          <w:szCs w:val="20"/>
        </w:rPr>
      </w:pPr>
    </w:p>
    <w:p w:rsidR="00CF0917" w:rsidRPr="00CF0917" w:rsidRDefault="00CF0917" w:rsidP="001D3542">
      <w:pPr>
        <w:tabs>
          <w:tab w:val="num" w:pos="0"/>
        </w:tabs>
        <w:spacing w:after="0" w:line="240" w:lineRule="auto"/>
        <w:ind w:left="1620" w:hanging="1620"/>
        <w:rPr>
          <w:rFonts w:eastAsia="Times New Roman"/>
          <w:b/>
          <w:bCs/>
        </w:rPr>
      </w:pPr>
      <w:r w:rsidRPr="00CF0917">
        <w:rPr>
          <w:rFonts w:eastAsia="Times New Roman"/>
          <w:b/>
          <w:szCs w:val="20"/>
        </w:rPr>
        <w:t xml:space="preserve"> </w:t>
      </w:r>
      <w:r w:rsidR="001D3542">
        <w:rPr>
          <w:rFonts w:eastAsia="Times New Roman"/>
          <w:b/>
          <w:bCs/>
        </w:rPr>
        <w:t>4</w:t>
      </w:r>
      <w:r w:rsidRPr="00CF0917">
        <w:rPr>
          <w:rFonts w:eastAsia="Times New Roman"/>
          <w:b/>
          <w:bCs/>
        </w:rPr>
        <w:t>. Сре</w:t>
      </w:r>
      <w:r w:rsidR="001D3542">
        <w:rPr>
          <w:rFonts w:eastAsia="Times New Roman"/>
          <w:b/>
          <w:bCs/>
        </w:rPr>
        <w:t>дства защиты рук от механических воздействий (вибрации)</w:t>
      </w:r>
    </w:p>
    <w:p w:rsidR="00CF0917" w:rsidRDefault="00CF0917" w:rsidP="006B5535">
      <w:pPr>
        <w:spacing w:before="100" w:beforeAutospacing="1" w:after="100" w:afterAutospacing="1" w:line="240" w:lineRule="auto"/>
        <w:jc w:val="both"/>
        <w:rPr>
          <w:rFonts w:eastAsia="Times New Roman"/>
        </w:rPr>
      </w:pPr>
      <w:r w:rsidRPr="00CF0917">
        <w:rPr>
          <w:rFonts w:eastAsia="Times New Roman"/>
          <w:b/>
          <w:bCs/>
        </w:rPr>
        <w:tab/>
        <w:t xml:space="preserve">Средства защиты рук от механического воздействия </w:t>
      </w:r>
      <w:r w:rsidR="006B5535">
        <w:rPr>
          <w:rFonts w:eastAsia="Times New Roman"/>
        </w:rPr>
        <w:t xml:space="preserve">характеризуется </w:t>
      </w:r>
      <w:r w:rsidRPr="00CF0917">
        <w:rPr>
          <w:rFonts w:eastAsia="Times New Roman"/>
        </w:rPr>
        <w:t>сопротивлением к проколу, порезу, истиранию, вибрации (</w:t>
      </w:r>
      <w:r w:rsidRPr="006B5535">
        <w:rPr>
          <w:rFonts w:eastAsia="Times New Roman"/>
          <w:b/>
        </w:rPr>
        <w:t>Мп, Ми, Мв</w:t>
      </w:r>
      <w:r w:rsidRPr="00CF0917">
        <w:rPr>
          <w:rFonts w:eastAsia="Times New Roman"/>
        </w:rPr>
        <w:t xml:space="preserve">). </w:t>
      </w:r>
    </w:p>
    <w:p w:rsidR="00CF0917" w:rsidRPr="00CF0917" w:rsidRDefault="00CF0917" w:rsidP="00CF0917">
      <w:pPr>
        <w:spacing w:after="0" w:line="240" w:lineRule="auto"/>
        <w:jc w:val="both"/>
        <w:rPr>
          <w:rFonts w:eastAsia="Times New Roman"/>
        </w:rPr>
      </w:pPr>
      <w:r w:rsidRPr="00CF0917">
        <w:rPr>
          <w:rFonts w:eastAsia="Times New Roman"/>
        </w:rPr>
        <w:tab/>
      </w:r>
      <w:r w:rsidR="006B5535">
        <w:rPr>
          <w:rFonts w:eastAsia="Times New Roman"/>
        </w:rPr>
        <w:t>В соответствии с требованиями ТРТС материалы для средств защиты рук должны обеспечивать устойчивость</w:t>
      </w:r>
      <w:r w:rsidRPr="00CF0917">
        <w:rPr>
          <w:rFonts w:eastAsia="Times New Roman"/>
        </w:rPr>
        <w:t xml:space="preserve"> к истиранию</w:t>
      </w:r>
      <w:r w:rsidR="006B5535">
        <w:rPr>
          <w:rFonts w:eastAsia="Times New Roman"/>
        </w:rPr>
        <w:t xml:space="preserve"> не менее </w:t>
      </w:r>
      <w:r w:rsidR="006B5535" w:rsidRPr="00CF0917">
        <w:rPr>
          <w:rFonts w:eastAsia="Times New Roman"/>
        </w:rPr>
        <w:t>500 циклов воздействия для тканей, не менее 1600 циклов воздействия — для искусственных кож, не менее 7000 циклов воздействия — для натуральных кож и стойкостью к истиранию абразивным камнем не менее 350 циклов воздействия — для трикотажных полотен</w:t>
      </w:r>
      <w:r w:rsidR="006B5535">
        <w:rPr>
          <w:rFonts w:eastAsia="Times New Roman"/>
        </w:rPr>
        <w:t>.</w:t>
      </w:r>
    </w:p>
    <w:p w:rsidR="00CF0917" w:rsidRPr="00CF0917" w:rsidRDefault="00CF0917" w:rsidP="00CF0917">
      <w:pPr>
        <w:spacing w:after="0" w:line="240" w:lineRule="auto"/>
        <w:jc w:val="both"/>
        <w:rPr>
          <w:rFonts w:eastAsia="Times New Roman"/>
        </w:rPr>
      </w:pPr>
      <w:r w:rsidRPr="00CF0917">
        <w:rPr>
          <w:rFonts w:eastAsia="Times New Roman"/>
        </w:rPr>
        <w:lastRenderedPageBreak/>
        <w:tab/>
        <w:t>Разрывная нагрузка материалов средств индивидуальной защиты рук от механических воздействий должна быть не менее 600 Н по основе и 400 Н по утку для тканей, не менее 350 Н для искусственной кожи, не менее 130 Н для натуральной кожи. Прочность при разрыве трикотажных полотен средств индивидуальной защиты рук от механических воздействий должна быть не менее 140 Н;</w:t>
      </w:r>
    </w:p>
    <w:p w:rsidR="00CF0917" w:rsidRPr="00CF0917" w:rsidRDefault="00CF0917" w:rsidP="00CF0917">
      <w:pPr>
        <w:spacing w:after="0" w:line="240" w:lineRule="auto"/>
        <w:jc w:val="both"/>
        <w:rPr>
          <w:rFonts w:eastAsia="Times New Roman"/>
        </w:rPr>
      </w:pPr>
      <w:r w:rsidRPr="00CF0917">
        <w:rPr>
          <w:rFonts w:eastAsia="Times New Roman"/>
        </w:rPr>
        <w:tab/>
        <w:t>Разрывная нагрузка швов одежды специальной для защиты от механических воздействий и средств индивидуальной защиты рук от механических воздействий должна быть не менее 250 Н, для материалов с меньшей разрывной нагрузкой разрывная нагрузка швов не должна быть меньше разрывной нагрузки материалов.</w:t>
      </w:r>
    </w:p>
    <w:p w:rsidR="00CF0917" w:rsidRPr="00CF0917" w:rsidRDefault="00CF0917" w:rsidP="00CF0917">
      <w:pPr>
        <w:spacing w:after="0" w:line="240" w:lineRule="auto"/>
        <w:jc w:val="both"/>
        <w:rPr>
          <w:rFonts w:eastAsia="Times New Roman"/>
        </w:rPr>
      </w:pPr>
    </w:p>
    <w:p w:rsidR="00CF0917" w:rsidRPr="00CF0917" w:rsidRDefault="00CF0917" w:rsidP="00CF0917">
      <w:pPr>
        <w:spacing w:after="0" w:line="240" w:lineRule="auto"/>
        <w:jc w:val="both"/>
        <w:rPr>
          <w:rFonts w:eastAsia="Times New Roman"/>
        </w:rPr>
      </w:pPr>
      <w:r w:rsidRPr="00CF0917">
        <w:rPr>
          <w:rFonts w:eastAsia="Times New Roman"/>
        </w:rPr>
        <w:t>Сравнительная характеристика технических свойств тканей</w:t>
      </w:r>
    </w:p>
    <w:tbl>
      <w:tblPr>
        <w:tblW w:w="8725" w:type="dxa"/>
        <w:tblCellMar>
          <w:left w:w="0" w:type="dxa"/>
          <w:right w:w="0" w:type="dxa"/>
        </w:tblCellMar>
        <w:tblLook w:val="0600" w:firstRow="0" w:lastRow="0" w:firstColumn="0" w:lastColumn="0" w:noHBand="1" w:noVBand="1"/>
      </w:tblPr>
      <w:tblGrid>
        <w:gridCol w:w="2322"/>
        <w:gridCol w:w="1274"/>
        <w:gridCol w:w="1454"/>
        <w:gridCol w:w="1274"/>
        <w:gridCol w:w="1223"/>
        <w:gridCol w:w="1178"/>
      </w:tblGrid>
      <w:tr w:rsidR="00CF0917" w:rsidRPr="00CF0917" w:rsidTr="0088640E">
        <w:trPr>
          <w:trHeight w:val="615"/>
        </w:trPr>
        <w:tc>
          <w:tcPr>
            <w:tcW w:w="2322" w:type="dxa"/>
            <w:tcBorders>
              <w:top w:val="single" w:sz="18" w:space="0" w:color="000000"/>
              <w:left w:val="single" w:sz="1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 xml:space="preserve">Уровень качества </w:t>
            </w:r>
          </w:p>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 xml:space="preserve">(ткань)ЕН/ ТР ТС </w:t>
            </w:r>
          </w:p>
        </w:tc>
        <w:tc>
          <w:tcPr>
            <w:tcW w:w="1274" w:type="dxa"/>
            <w:tcBorders>
              <w:top w:val="single" w:sz="1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w:t>
            </w:r>
          </w:p>
        </w:tc>
        <w:tc>
          <w:tcPr>
            <w:tcW w:w="1454" w:type="dxa"/>
            <w:tcBorders>
              <w:top w:val="single" w:sz="1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2</w:t>
            </w:r>
          </w:p>
        </w:tc>
        <w:tc>
          <w:tcPr>
            <w:tcW w:w="1274" w:type="dxa"/>
            <w:tcBorders>
              <w:top w:val="single" w:sz="1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3</w:t>
            </w:r>
          </w:p>
        </w:tc>
        <w:tc>
          <w:tcPr>
            <w:tcW w:w="1223" w:type="dxa"/>
            <w:tcBorders>
              <w:top w:val="single" w:sz="1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4</w:t>
            </w:r>
          </w:p>
        </w:tc>
        <w:tc>
          <w:tcPr>
            <w:tcW w:w="1178" w:type="dxa"/>
            <w:tcBorders>
              <w:top w:val="single" w:sz="1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5</w:t>
            </w:r>
          </w:p>
        </w:tc>
      </w:tr>
      <w:tr w:rsidR="00CF0917" w:rsidRPr="00CF0917" w:rsidTr="0088640E">
        <w:trPr>
          <w:trHeight w:val="126"/>
        </w:trPr>
        <w:tc>
          <w:tcPr>
            <w:tcW w:w="2322" w:type="dxa"/>
            <w:tcBorders>
              <w:top w:val="single" w:sz="8" w:space="0" w:color="000000"/>
              <w:left w:val="single" w:sz="1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А-сопротивление</w:t>
            </w:r>
          </w:p>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истиранию(циклы)</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100</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500/500</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2000</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8000</w:t>
            </w:r>
          </w:p>
        </w:tc>
        <w:tc>
          <w:tcPr>
            <w:tcW w:w="1178"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w:t>
            </w:r>
          </w:p>
        </w:tc>
      </w:tr>
      <w:tr w:rsidR="00CF0917" w:rsidRPr="00CF0917" w:rsidTr="0088640E">
        <w:trPr>
          <w:trHeight w:val="350"/>
        </w:trPr>
        <w:tc>
          <w:tcPr>
            <w:tcW w:w="2322" w:type="dxa"/>
            <w:tcBorders>
              <w:top w:val="single" w:sz="8" w:space="0" w:color="000000"/>
              <w:left w:val="single" w:sz="1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В-сопротивление</w:t>
            </w:r>
          </w:p>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Порез</w:t>
            </w:r>
            <w:r w:rsidR="006B4772" w:rsidRPr="00062BE0">
              <w:rPr>
                <w:rFonts w:eastAsia="Times New Roman"/>
                <w:sz w:val="26"/>
                <w:szCs w:val="26"/>
              </w:rPr>
              <w:t>у (</w:t>
            </w:r>
            <w:r w:rsidRPr="00062BE0">
              <w:rPr>
                <w:rFonts w:eastAsia="Times New Roman"/>
                <w:sz w:val="26"/>
                <w:szCs w:val="26"/>
              </w:rPr>
              <w:t>число)</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1.2</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2.5/2</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5.0</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10.0</w:t>
            </w:r>
          </w:p>
        </w:tc>
        <w:tc>
          <w:tcPr>
            <w:tcW w:w="1178"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20.0</w:t>
            </w:r>
          </w:p>
        </w:tc>
      </w:tr>
      <w:tr w:rsidR="00CF0917" w:rsidRPr="00CF0917" w:rsidTr="0088640E">
        <w:trPr>
          <w:trHeight w:val="273"/>
        </w:trPr>
        <w:tc>
          <w:tcPr>
            <w:tcW w:w="2322" w:type="dxa"/>
            <w:tcBorders>
              <w:top w:val="single" w:sz="8" w:space="0" w:color="000000"/>
              <w:left w:val="single" w:sz="1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С-прочность на разрыв (ньютоны)</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10</w:t>
            </w:r>
          </w:p>
        </w:tc>
        <w:tc>
          <w:tcPr>
            <w:tcW w:w="145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25</w:t>
            </w:r>
          </w:p>
        </w:tc>
        <w:tc>
          <w:tcPr>
            <w:tcW w:w="127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50/60</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75</w:t>
            </w:r>
          </w:p>
        </w:tc>
        <w:tc>
          <w:tcPr>
            <w:tcW w:w="1178"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w:t>
            </w:r>
          </w:p>
        </w:tc>
      </w:tr>
      <w:tr w:rsidR="00CF0917" w:rsidRPr="00CF0917" w:rsidTr="0088640E">
        <w:trPr>
          <w:trHeight w:val="501"/>
        </w:trPr>
        <w:tc>
          <w:tcPr>
            <w:tcW w:w="2322" w:type="dxa"/>
            <w:tcBorders>
              <w:top w:val="single" w:sz="8" w:space="0" w:color="000000"/>
              <w:left w:val="single" w:sz="18" w:space="0" w:color="000000"/>
              <w:bottom w:val="single" w:sz="1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Д-сопротивление прокол</w:t>
            </w:r>
            <w:r w:rsidR="006B4772" w:rsidRPr="00062BE0">
              <w:rPr>
                <w:rFonts w:eastAsia="Times New Roman"/>
                <w:sz w:val="26"/>
                <w:szCs w:val="26"/>
              </w:rPr>
              <w:t>у (</w:t>
            </w:r>
            <w:r w:rsidRPr="00062BE0">
              <w:rPr>
                <w:rFonts w:eastAsia="Times New Roman"/>
                <w:sz w:val="26"/>
                <w:szCs w:val="26"/>
              </w:rPr>
              <w:t>ньютоны)</w:t>
            </w:r>
          </w:p>
        </w:tc>
        <w:tc>
          <w:tcPr>
            <w:tcW w:w="1274" w:type="dxa"/>
            <w:tcBorders>
              <w:top w:val="single" w:sz="8" w:space="0" w:color="000000"/>
              <w:left w:val="single" w:sz="8" w:space="0" w:color="000000"/>
              <w:bottom w:val="single" w:sz="1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 xml:space="preserve">20/13 </w:t>
            </w:r>
          </w:p>
        </w:tc>
        <w:tc>
          <w:tcPr>
            <w:tcW w:w="1454" w:type="dxa"/>
            <w:tcBorders>
              <w:top w:val="single" w:sz="8" w:space="0" w:color="000000"/>
              <w:left w:val="single" w:sz="8" w:space="0" w:color="000000"/>
              <w:bottom w:val="single" w:sz="1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60</w:t>
            </w:r>
          </w:p>
        </w:tc>
        <w:tc>
          <w:tcPr>
            <w:tcW w:w="1274" w:type="dxa"/>
            <w:tcBorders>
              <w:top w:val="single" w:sz="8" w:space="0" w:color="000000"/>
              <w:left w:val="single" w:sz="8" w:space="0" w:color="000000"/>
              <w:bottom w:val="single" w:sz="1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100</w:t>
            </w:r>
          </w:p>
        </w:tc>
        <w:tc>
          <w:tcPr>
            <w:tcW w:w="1223" w:type="dxa"/>
            <w:tcBorders>
              <w:top w:val="single" w:sz="8" w:space="0" w:color="000000"/>
              <w:left w:val="single" w:sz="8" w:space="0" w:color="000000"/>
              <w:bottom w:val="single" w:sz="18" w:space="0" w:color="000000"/>
              <w:right w:val="single" w:sz="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r w:rsidRPr="00062BE0">
              <w:rPr>
                <w:rFonts w:eastAsia="Times New Roman"/>
                <w:sz w:val="26"/>
                <w:szCs w:val="26"/>
              </w:rPr>
              <w:t>150</w:t>
            </w:r>
          </w:p>
        </w:tc>
        <w:tc>
          <w:tcPr>
            <w:tcW w:w="1178"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hideMark/>
          </w:tcPr>
          <w:p w:rsidR="00CF0917" w:rsidRPr="00062BE0" w:rsidRDefault="00CF0917" w:rsidP="00CF0917">
            <w:pPr>
              <w:spacing w:after="0" w:line="240" w:lineRule="auto"/>
              <w:jc w:val="both"/>
              <w:rPr>
                <w:rFonts w:eastAsia="Times New Roman"/>
                <w:sz w:val="26"/>
                <w:szCs w:val="26"/>
              </w:rPr>
            </w:pPr>
          </w:p>
        </w:tc>
      </w:tr>
    </w:tbl>
    <w:p w:rsidR="00444BC3" w:rsidRDefault="00444BC3" w:rsidP="00CF0917">
      <w:pPr>
        <w:spacing w:after="0" w:line="240" w:lineRule="auto"/>
        <w:jc w:val="both"/>
        <w:rPr>
          <w:rFonts w:eastAsia="Times New Roman"/>
        </w:rPr>
      </w:pPr>
    </w:p>
    <w:p w:rsidR="00CF0917" w:rsidRPr="00CF0917" w:rsidRDefault="0088640E" w:rsidP="00444BC3">
      <w:pPr>
        <w:spacing w:after="0" w:line="240" w:lineRule="auto"/>
        <w:ind w:firstLine="708"/>
        <w:jc w:val="both"/>
        <w:rPr>
          <w:rFonts w:eastAsia="Times New Roman"/>
        </w:rPr>
      </w:pPr>
      <w:r w:rsidRPr="0088640E">
        <w:rPr>
          <w:rFonts w:eastAsia="Times New Roman"/>
        </w:rPr>
        <w:t>Перчатки, защищающие от механических воздействий, должны соответствовать эксплуатационному уровню 1 или выше хотя бы по одному из свойств (стойкость к истиранию, порезу, разрыву, проколу), определенному согласно минимальным требованиям для каждого уровня, приведенным в таблице</w:t>
      </w:r>
      <w:r>
        <w:rPr>
          <w:rFonts w:eastAsia="Times New Roman"/>
        </w:rPr>
        <w:t>.</w:t>
      </w:r>
    </w:p>
    <w:p w:rsidR="00040420" w:rsidRDefault="00444BC3" w:rsidP="00040420">
      <w:pPr>
        <w:spacing w:after="0" w:line="240" w:lineRule="auto"/>
        <w:ind w:firstLine="708"/>
        <w:jc w:val="both"/>
        <w:rPr>
          <w:rFonts w:eastAsia="Times New Roman"/>
        </w:rPr>
      </w:pPr>
      <w:r>
        <w:rPr>
          <w:rFonts w:eastAsia="Times New Roman"/>
        </w:rPr>
        <w:t>ГОСТ EN 388-2012 (ССБТ)</w:t>
      </w:r>
      <w:r w:rsidR="00C05F39" w:rsidRPr="00C05F39">
        <w:rPr>
          <w:rFonts w:eastAsia="Times New Roman"/>
        </w:rPr>
        <w:t xml:space="preserve"> </w:t>
      </w:r>
      <w:r w:rsidR="00C05F39" w:rsidRPr="00444BC3">
        <w:rPr>
          <w:rFonts w:eastAsia="Times New Roman"/>
          <w:b/>
        </w:rPr>
        <w:t>«Средства индивидуальной защиты рук. Перчатки защитные от механических воздействий. Технические требования. Методы испытаний»</w:t>
      </w:r>
      <w:r w:rsidR="00C05F39">
        <w:rPr>
          <w:rFonts w:eastAsia="Times New Roman"/>
        </w:rPr>
        <w:t>.</w:t>
      </w:r>
      <w:r w:rsidR="0088640E" w:rsidRPr="0088640E">
        <w:t xml:space="preserve"> </w:t>
      </w:r>
      <w:r w:rsidR="0088640E" w:rsidRPr="0088640E">
        <w:rPr>
          <w:rFonts w:eastAsia="Times New Roman"/>
        </w:rPr>
        <w:t xml:space="preserve">Общие технические требования к перчаткам для защиты от механических воздействий </w:t>
      </w:r>
      <w:r>
        <w:rPr>
          <w:rFonts w:eastAsia="Times New Roman"/>
        </w:rPr>
        <w:t xml:space="preserve">гармонизированы с </w:t>
      </w:r>
      <w:r w:rsidR="0088640E" w:rsidRPr="0088640E">
        <w:rPr>
          <w:rFonts w:eastAsia="Times New Roman"/>
        </w:rPr>
        <w:t>EN 420</w:t>
      </w:r>
      <w:r w:rsidR="0088640E">
        <w:rPr>
          <w:rFonts w:eastAsia="Times New Roman"/>
        </w:rPr>
        <w:t>.</w:t>
      </w:r>
    </w:p>
    <w:p w:rsidR="00040420" w:rsidRPr="00040420" w:rsidRDefault="00040420" w:rsidP="00040420">
      <w:pPr>
        <w:spacing w:after="0" w:line="240" w:lineRule="auto"/>
        <w:ind w:firstLine="708"/>
        <w:jc w:val="both"/>
        <w:rPr>
          <w:rFonts w:eastAsia="Times New Roman"/>
          <w:lang w:eastAsia="en-US"/>
        </w:rPr>
      </w:pPr>
      <w:r w:rsidRPr="00040420">
        <w:rPr>
          <w:rFonts w:eastAsia="Times New Roman"/>
          <w:lang w:eastAsia="en-US"/>
        </w:rPr>
        <w:t xml:space="preserve">Механические свойства перчаток представлены в виде пиктограммы от механических рисков с указанием четырех эксплуатационных уровней. </w:t>
      </w:r>
    </w:p>
    <w:p w:rsidR="00040420" w:rsidRPr="00040420" w:rsidRDefault="00040420" w:rsidP="00040420">
      <w:pPr>
        <w:spacing w:after="0" w:line="240" w:lineRule="auto"/>
        <w:ind w:firstLine="708"/>
        <w:jc w:val="both"/>
        <w:rPr>
          <w:rFonts w:eastAsia="Times New Roman"/>
          <w:lang w:eastAsia="en-US"/>
        </w:rPr>
      </w:pPr>
      <w:r w:rsidRPr="00040420">
        <w:rPr>
          <w:rFonts w:eastAsia="Times New Roman"/>
          <w:lang w:eastAsia="en-US"/>
        </w:rPr>
        <w:t>Первое число соответствует сопротивлению истиранию, второе - сопротивлению порезу, третье -  сопротивлению разрыву и четвертое - сопротивлению проколу.</w:t>
      </w:r>
    </w:p>
    <w:p w:rsidR="00040420" w:rsidRPr="00040420" w:rsidRDefault="00040420" w:rsidP="00040420">
      <w:pPr>
        <w:spacing w:after="0" w:line="240" w:lineRule="auto"/>
        <w:jc w:val="both"/>
        <w:rPr>
          <w:rFonts w:eastAsia="Times New Roman"/>
          <w:lang w:eastAsia="en-US"/>
        </w:rPr>
      </w:pPr>
    </w:p>
    <w:p w:rsidR="00040420" w:rsidRDefault="00040420" w:rsidP="00CF0917">
      <w:pPr>
        <w:spacing w:after="0" w:line="240" w:lineRule="auto"/>
        <w:jc w:val="both"/>
        <w:rPr>
          <w:rFonts w:eastAsia="Times New Roman"/>
          <w:lang w:eastAsia="en-US"/>
        </w:rPr>
      </w:pPr>
      <w:r w:rsidRPr="00040420">
        <w:rPr>
          <w:rFonts w:eastAsia="Times New Roman"/>
          <w:noProof/>
          <w:sz w:val="20"/>
          <w:szCs w:val="20"/>
        </w:rPr>
        <w:lastRenderedPageBreak/>
        <w:drawing>
          <wp:inline distT="0" distB="0" distL="0" distR="0">
            <wp:extent cx="845230" cy="1067933"/>
            <wp:effectExtent l="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86162" b="9338"/>
                    <a:stretch/>
                  </pic:blipFill>
                  <pic:spPr bwMode="auto">
                    <a:xfrm>
                      <a:off x="0" y="0"/>
                      <a:ext cx="845230" cy="10679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CF0917" w:rsidRPr="00CF0917">
        <w:rPr>
          <w:rFonts w:eastAsia="Times New Roman"/>
        </w:rPr>
        <w:tab/>
      </w:r>
    </w:p>
    <w:p w:rsidR="00CF0917" w:rsidRPr="00444BC3" w:rsidRDefault="00CF0917" w:rsidP="00CF0917">
      <w:pPr>
        <w:spacing w:after="0" w:line="240" w:lineRule="auto"/>
        <w:jc w:val="both"/>
        <w:rPr>
          <w:rFonts w:eastAsia="Times New Roman"/>
        </w:rPr>
      </w:pPr>
      <w:r w:rsidRPr="00CF0917">
        <w:rPr>
          <w:rFonts w:eastAsia="Times New Roman"/>
        </w:rPr>
        <w:t xml:space="preserve">В отношении средств индивидуальной </w:t>
      </w:r>
      <w:r w:rsidRPr="00CF0917">
        <w:rPr>
          <w:rFonts w:eastAsia="Times New Roman"/>
          <w:b/>
        </w:rPr>
        <w:t>защиты рук от вибраций</w:t>
      </w:r>
      <w:r w:rsidR="002D0C82">
        <w:rPr>
          <w:rFonts w:eastAsia="Times New Roman"/>
          <w:b/>
        </w:rPr>
        <w:t xml:space="preserve"> </w:t>
      </w:r>
      <w:r w:rsidR="002D0C82" w:rsidRPr="00444BC3">
        <w:rPr>
          <w:rFonts w:eastAsia="Times New Roman"/>
        </w:rPr>
        <w:t>ГОСТ 12.4.002-97.</w:t>
      </w:r>
    </w:p>
    <w:p w:rsidR="00CF0917" w:rsidRPr="00CF0917" w:rsidRDefault="00CF0917" w:rsidP="00CF0917">
      <w:pPr>
        <w:spacing w:after="0" w:line="240" w:lineRule="auto"/>
        <w:jc w:val="both"/>
        <w:rPr>
          <w:rFonts w:eastAsia="Times New Roman"/>
        </w:rPr>
      </w:pPr>
      <w:r w:rsidRPr="00CF0917">
        <w:rPr>
          <w:rFonts w:eastAsia="Times New Roman"/>
        </w:rPr>
        <w:t>- средства индивидуальной защиты рук от вибрации должны исключать контакт руки с вибрирующей поверхностью;</w:t>
      </w:r>
    </w:p>
    <w:p w:rsidR="00CF0917" w:rsidRPr="00CF0917" w:rsidRDefault="00CF0917" w:rsidP="00CF0917">
      <w:pPr>
        <w:spacing w:after="0" w:line="240" w:lineRule="auto"/>
        <w:jc w:val="both"/>
        <w:rPr>
          <w:rFonts w:eastAsia="Times New Roman"/>
        </w:rPr>
      </w:pPr>
      <w:r w:rsidRPr="00CF0917">
        <w:rPr>
          <w:rFonts w:eastAsia="Times New Roman"/>
        </w:rPr>
        <w:t>- максимальная толщина ладонной части изделия с защитной прокладкой (в ненапряженном состоянии) не должна превышать 8 мм;</w:t>
      </w:r>
    </w:p>
    <w:p w:rsidR="00CF0917" w:rsidRPr="00CF0917" w:rsidRDefault="00CF0917" w:rsidP="00CF0917">
      <w:pPr>
        <w:spacing w:after="0" w:line="240" w:lineRule="auto"/>
        <w:jc w:val="both"/>
        <w:rPr>
          <w:rFonts w:eastAsia="Times New Roman"/>
        </w:rPr>
      </w:pPr>
      <w:r w:rsidRPr="00CF0917">
        <w:rPr>
          <w:rFonts w:eastAsia="Times New Roman"/>
        </w:rPr>
        <w:t>- разрывная нагрузка швов должна быть не менее 250 Н;</w:t>
      </w:r>
    </w:p>
    <w:p w:rsidR="00CF0917" w:rsidRDefault="00CF0917" w:rsidP="00CF0917">
      <w:pPr>
        <w:spacing w:after="0" w:line="240" w:lineRule="auto"/>
        <w:jc w:val="both"/>
        <w:rPr>
          <w:rFonts w:eastAsia="Times New Roman"/>
        </w:rPr>
      </w:pPr>
      <w:r w:rsidRPr="00CF0917">
        <w:rPr>
          <w:rFonts w:eastAsia="Times New Roman"/>
        </w:rPr>
        <w:t xml:space="preserve">- вибропоглощающие материалы должны обеспечивать </w:t>
      </w:r>
      <w:r w:rsidR="007F6434" w:rsidRPr="00CF0917">
        <w:rPr>
          <w:rFonts w:eastAsia="Times New Roman"/>
        </w:rPr>
        <w:t>сохранение вибропоглощающих</w:t>
      </w:r>
      <w:r w:rsidRPr="00CF0917">
        <w:rPr>
          <w:rFonts w:eastAsia="Times New Roman"/>
        </w:rPr>
        <w:t xml:space="preserve"> свойств, предусмотренных изготовителем</w:t>
      </w:r>
      <w:r w:rsidR="00062BE0">
        <w:rPr>
          <w:rFonts w:eastAsia="Times New Roman"/>
        </w:rPr>
        <w:t xml:space="preserve">. </w:t>
      </w:r>
    </w:p>
    <w:p w:rsidR="00AD21C0" w:rsidRPr="00CF0917" w:rsidRDefault="00AD21C0" w:rsidP="00CF0917">
      <w:pPr>
        <w:spacing w:after="0" w:line="240" w:lineRule="auto"/>
        <w:jc w:val="both"/>
        <w:rPr>
          <w:rFonts w:eastAsia="Times New Roman"/>
          <w:b/>
          <w:szCs w:val="20"/>
        </w:rPr>
      </w:pPr>
    </w:p>
    <w:p w:rsidR="00AD21C0" w:rsidRPr="00AD21C0" w:rsidRDefault="002919B6" w:rsidP="00AD21C0">
      <w:pPr>
        <w:shd w:val="clear" w:color="auto" w:fill="FFFFFF"/>
        <w:spacing w:after="0" w:line="315" w:lineRule="atLeast"/>
        <w:textAlignment w:val="baseline"/>
        <w:rPr>
          <w:rFonts w:eastAsia="Times New Roman"/>
        </w:rPr>
      </w:pPr>
      <w:r>
        <w:rPr>
          <w:rFonts w:eastAsia="Times New Roman"/>
        </w:rPr>
        <w:t>Таблица 1.</w:t>
      </w:r>
      <w:r w:rsidR="00AD21C0" w:rsidRPr="00AD21C0">
        <w:rPr>
          <w:rFonts w:eastAsia="Times New Roman"/>
        </w:rPr>
        <w:t>Показатели защитных свойств изделий</w:t>
      </w:r>
    </w:p>
    <w:tbl>
      <w:tblPr>
        <w:tblW w:w="9781" w:type="dxa"/>
        <w:tblLayout w:type="fixed"/>
        <w:tblCellMar>
          <w:left w:w="0" w:type="dxa"/>
          <w:right w:w="0" w:type="dxa"/>
        </w:tblCellMar>
        <w:tblLook w:val="04A0" w:firstRow="1" w:lastRow="0" w:firstColumn="1" w:lastColumn="0" w:noHBand="0" w:noVBand="1"/>
      </w:tblPr>
      <w:tblGrid>
        <w:gridCol w:w="1134"/>
        <w:gridCol w:w="1625"/>
        <w:gridCol w:w="1360"/>
        <w:gridCol w:w="456"/>
        <w:gridCol w:w="578"/>
        <w:gridCol w:w="788"/>
        <w:gridCol w:w="578"/>
        <w:gridCol w:w="718"/>
        <w:gridCol w:w="718"/>
        <w:gridCol w:w="718"/>
        <w:gridCol w:w="1108"/>
      </w:tblGrid>
      <w:tr w:rsidR="00AD21C0" w:rsidRPr="00AD21C0" w:rsidTr="00AD21C0">
        <w:trPr>
          <w:trHeight w:val="12"/>
        </w:trPr>
        <w:tc>
          <w:tcPr>
            <w:tcW w:w="1134" w:type="dxa"/>
            <w:hideMark/>
          </w:tcPr>
          <w:p w:rsidR="00AD21C0" w:rsidRPr="00AD21C0" w:rsidRDefault="00AD21C0" w:rsidP="00AD21C0">
            <w:pPr>
              <w:spacing w:after="0" w:line="240" w:lineRule="auto"/>
              <w:rPr>
                <w:rFonts w:eastAsia="Times New Roman"/>
                <w:sz w:val="24"/>
              </w:rPr>
            </w:pPr>
          </w:p>
        </w:tc>
        <w:tc>
          <w:tcPr>
            <w:tcW w:w="1625" w:type="dxa"/>
            <w:hideMark/>
          </w:tcPr>
          <w:p w:rsidR="00AD21C0" w:rsidRPr="00AD21C0" w:rsidRDefault="00AD21C0" w:rsidP="00AD21C0">
            <w:pPr>
              <w:spacing w:after="0" w:line="240" w:lineRule="auto"/>
              <w:rPr>
                <w:rFonts w:eastAsia="Times New Roman"/>
                <w:sz w:val="24"/>
              </w:rPr>
            </w:pPr>
          </w:p>
        </w:tc>
        <w:tc>
          <w:tcPr>
            <w:tcW w:w="1360" w:type="dxa"/>
            <w:hideMark/>
          </w:tcPr>
          <w:p w:rsidR="00AD21C0" w:rsidRPr="00AD21C0" w:rsidRDefault="00AD21C0" w:rsidP="00AD21C0">
            <w:pPr>
              <w:spacing w:after="0" w:line="240" w:lineRule="auto"/>
              <w:rPr>
                <w:rFonts w:eastAsia="Times New Roman"/>
                <w:sz w:val="24"/>
              </w:rPr>
            </w:pPr>
          </w:p>
        </w:tc>
        <w:tc>
          <w:tcPr>
            <w:tcW w:w="456" w:type="dxa"/>
            <w:hideMark/>
          </w:tcPr>
          <w:p w:rsidR="00AD21C0" w:rsidRPr="00AD21C0" w:rsidRDefault="00AD21C0" w:rsidP="00AD21C0">
            <w:pPr>
              <w:spacing w:after="0" w:line="240" w:lineRule="auto"/>
              <w:rPr>
                <w:rFonts w:eastAsia="Times New Roman"/>
                <w:sz w:val="24"/>
              </w:rPr>
            </w:pPr>
          </w:p>
        </w:tc>
        <w:tc>
          <w:tcPr>
            <w:tcW w:w="578" w:type="dxa"/>
            <w:hideMark/>
          </w:tcPr>
          <w:p w:rsidR="00AD21C0" w:rsidRPr="00AD21C0" w:rsidRDefault="00AD21C0" w:rsidP="00AD21C0">
            <w:pPr>
              <w:spacing w:after="0" w:line="240" w:lineRule="auto"/>
              <w:rPr>
                <w:rFonts w:eastAsia="Times New Roman"/>
                <w:sz w:val="24"/>
              </w:rPr>
            </w:pPr>
          </w:p>
        </w:tc>
        <w:tc>
          <w:tcPr>
            <w:tcW w:w="788" w:type="dxa"/>
            <w:hideMark/>
          </w:tcPr>
          <w:p w:rsidR="00AD21C0" w:rsidRPr="00AD21C0" w:rsidRDefault="00AD21C0" w:rsidP="00AD21C0">
            <w:pPr>
              <w:spacing w:after="0" w:line="240" w:lineRule="auto"/>
              <w:rPr>
                <w:rFonts w:eastAsia="Times New Roman"/>
                <w:sz w:val="24"/>
              </w:rPr>
            </w:pPr>
          </w:p>
        </w:tc>
        <w:tc>
          <w:tcPr>
            <w:tcW w:w="578" w:type="dxa"/>
            <w:hideMark/>
          </w:tcPr>
          <w:p w:rsidR="00AD21C0" w:rsidRPr="00AD21C0" w:rsidRDefault="00AD21C0" w:rsidP="00AD21C0">
            <w:pPr>
              <w:spacing w:after="0" w:line="240" w:lineRule="auto"/>
              <w:rPr>
                <w:rFonts w:eastAsia="Times New Roman"/>
                <w:sz w:val="24"/>
              </w:rPr>
            </w:pPr>
          </w:p>
        </w:tc>
        <w:tc>
          <w:tcPr>
            <w:tcW w:w="718" w:type="dxa"/>
            <w:hideMark/>
          </w:tcPr>
          <w:p w:rsidR="00AD21C0" w:rsidRPr="00AD21C0" w:rsidRDefault="00AD21C0" w:rsidP="00AD21C0">
            <w:pPr>
              <w:spacing w:after="0" w:line="240" w:lineRule="auto"/>
              <w:rPr>
                <w:rFonts w:eastAsia="Times New Roman"/>
                <w:sz w:val="24"/>
              </w:rPr>
            </w:pPr>
          </w:p>
        </w:tc>
        <w:tc>
          <w:tcPr>
            <w:tcW w:w="718" w:type="dxa"/>
            <w:hideMark/>
          </w:tcPr>
          <w:p w:rsidR="00AD21C0" w:rsidRPr="00AD21C0" w:rsidRDefault="00AD21C0" w:rsidP="00AD21C0">
            <w:pPr>
              <w:spacing w:after="0" w:line="240" w:lineRule="auto"/>
              <w:rPr>
                <w:rFonts w:eastAsia="Times New Roman"/>
                <w:sz w:val="24"/>
              </w:rPr>
            </w:pPr>
          </w:p>
        </w:tc>
        <w:tc>
          <w:tcPr>
            <w:tcW w:w="718" w:type="dxa"/>
            <w:hideMark/>
          </w:tcPr>
          <w:p w:rsidR="00AD21C0" w:rsidRPr="00AD21C0" w:rsidRDefault="00AD21C0" w:rsidP="00AD21C0">
            <w:pPr>
              <w:spacing w:after="0" w:line="240" w:lineRule="auto"/>
              <w:rPr>
                <w:rFonts w:eastAsia="Times New Roman"/>
                <w:sz w:val="24"/>
              </w:rPr>
            </w:pPr>
          </w:p>
        </w:tc>
        <w:tc>
          <w:tcPr>
            <w:tcW w:w="1108" w:type="dxa"/>
            <w:hideMark/>
          </w:tcPr>
          <w:p w:rsidR="00AD21C0" w:rsidRPr="00AD21C0" w:rsidRDefault="00AD21C0" w:rsidP="00AD21C0">
            <w:pPr>
              <w:spacing w:after="0" w:line="240" w:lineRule="auto"/>
              <w:rPr>
                <w:rFonts w:eastAsia="Times New Roman"/>
                <w:sz w:val="24"/>
              </w:rPr>
            </w:pPr>
          </w:p>
        </w:tc>
      </w:tr>
      <w:tr w:rsidR="00AD21C0" w:rsidRPr="00AD21C0" w:rsidTr="00AD21C0">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Тип изделия</w:t>
            </w:r>
          </w:p>
        </w:tc>
        <w:tc>
          <w:tcPr>
            <w:tcW w:w="162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Толщина защитной прокладки, мм, не более</w:t>
            </w:r>
          </w:p>
        </w:tc>
        <w:tc>
          <w:tcPr>
            <w:tcW w:w="136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Усилие нажатия, Н, не более</w:t>
            </w:r>
          </w:p>
        </w:tc>
        <w:tc>
          <w:tcPr>
            <w:tcW w:w="566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br/>
              <w:t>Эффективность, дБ, на частотах Гц, не менее</w:t>
            </w:r>
          </w:p>
        </w:tc>
      </w:tr>
      <w:tr w:rsidR="00AD21C0" w:rsidRPr="00AD21C0" w:rsidTr="00AD21C0">
        <w:tc>
          <w:tcPr>
            <w:tcW w:w="113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162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13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4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8</w:t>
            </w:r>
          </w:p>
        </w:tc>
        <w:tc>
          <w:tcPr>
            <w:tcW w:w="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16</w:t>
            </w:r>
          </w:p>
        </w:tc>
        <w:tc>
          <w:tcPr>
            <w:tcW w:w="7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31,5</w:t>
            </w:r>
          </w:p>
        </w:tc>
        <w:tc>
          <w:tcPr>
            <w:tcW w:w="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63</w:t>
            </w:r>
          </w:p>
        </w:tc>
        <w:tc>
          <w:tcPr>
            <w:tcW w:w="7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125</w:t>
            </w:r>
          </w:p>
        </w:tc>
        <w:tc>
          <w:tcPr>
            <w:tcW w:w="7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250</w:t>
            </w:r>
          </w:p>
        </w:tc>
        <w:tc>
          <w:tcPr>
            <w:tcW w:w="7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500</w:t>
            </w:r>
          </w:p>
        </w:tc>
        <w:tc>
          <w:tcPr>
            <w:tcW w:w="11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1000</w:t>
            </w:r>
          </w:p>
        </w:tc>
      </w:tr>
      <w:tr w:rsidR="00AD21C0" w:rsidRPr="00AD21C0" w:rsidTr="00AD21C0">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1а</w:t>
            </w:r>
          </w:p>
        </w:tc>
        <w:tc>
          <w:tcPr>
            <w:tcW w:w="1625"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w:t>
            </w:r>
          </w:p>
        </w:tc>
        <w:tc>
          <w:tcPr>
            <w:tcW w:w="1360"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50</w:t>
            </w:r>
          </w:p>
        </w:tc>
        <w:tc>
          <w:tcPr>
            <w:tcW w:w="45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w:t>
            </w:r>
          </w:p>
        </w:tc>
        <w:tc>
          <w:tcPr>
            <w:tcW w:w="5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w:t>
            </w:r>
          </w:p>
        </w:tc>
        <w:tc>
          <w:tcPr>
            <w:tcW w:w="78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5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7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3</w:t>
            </w:r>
          </w:p>
        </w:tc>
        <w:tc>
          <w:tcPr>
            <w:tcW w:w="7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4</w:t>
            </w:r>
          </w:p>
        </w:tc>
        <w:tc>
          <w:tcPr>
            <w:tcW w:w="7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w:t>
            </w:r>
          </w:p>
        </w:tc>
        <w:tc>
          <w:tcPr>
            <w:tcW w:w="110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8</w:t>
            </w:r>
          </w:p>
        </w:tc>
      </w:tr>
      <w:tr w:rsidR="00AD21C0" w:rsidRPr="00AD21C0" w:rsidTr="00AD21C0">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1б</w:t>
            </w:r>
          </w:p>
        </w:tc>
        <w:tc>
          <w:tcPr>
            <w:tcW w:w="1625"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w:t>
            </w:r>
          </w:p>
        </w:tc>
        <w:tc>
          <w:tcPr>
            <w:tcW w:w="1360"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100</w:t>
            </w:r>
          </w:p>
        </w:tc>
        <w:tc>
          <w:tcPr>
            <w:tcW w:w="456"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w:t>
            </w:r>
          </w:p>
        </w:tc>
        <w:tc>
          <w:tcPr>
            <w:tcW w:w="57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w:t>
            </w:r>
          </w:p>
        </w:tc>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w:t>
            </w:r>
          </w:p>
        </w:tc>
        <w:tc>
          <w:tcPr>
            <w:tcW w:w="57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3</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4</w:t>
            </w:r>
          </w:p>
        </w:tc>
        <w:tc>
          <w:tcPr>
            <w:tcW w:w="110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6</w:t>
            </w:r>
          </w:p>
        </w:tc>
      </w:tr>
      <w:tr w:rsidR="00AD21C0" w:rsidRPr="00AD21C0" w:rsidTr="00AD21C0">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2а</w:t>
            </w:r>
          </w:p>
        </w:tc>
        <w:tc>
          <w:tcPr>
            <w:tcW w:w="1625"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8</w:t>
            </w:r>
          </w:p>
        </w:tc>
        <w:tc>
          <w:tcPr>
            <w:tcW w:w="1360"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100</w:t>
            </w:r>
          </w:p>
        </w:tc>
        <w:tc>
          <w:tcPr>
            <w:tcW w:w="456"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w:t>
            </w:r>
          </w:p>
        </w:tc>
        <w:tc>
          <w:tcPr>
            <w:tcW w:w="57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w:t>
            </w:r>
          </w:p>
        </w:tc>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57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3</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4</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w:t>
            </w:r>
          </w:p>
        </w:tc>
        <w:tc>
          <w:tcPr>
            <w:tcW w:w="110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6</w:t>
            </w:r>
          </w:p>
        </w:tc>
      </w:tr>
      <w:tr w:rsidR="00AD21C0" w:rsidRPr="00AD21C0" w:rsidTr="00AD21C0">
        <w:tc>
          <w:tcPr>
            <w:tcW w:w="1134"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2б</w:t>
            </w:r>
          </w:p>
        </w:tc>
        <w:tc>
          <w:tcPr>
            <w:tcW w:w="1625"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8</w:t>
            </w:r>
          </w:p>
        </w:tc>
        <w:tc>
          <w:tcPr>
            <w:tcW w:w="1360"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200</w:t>
            </w:r>
          </w:p>
        </w:tc>
        <w:tc>
          <w:tcPr>
            <w:tcW w:w="456"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w:t>
            </w:r>
          </w:p>
        </w:tc>
        <w:tc>
          <w:tcPr>
            <w:tcW w:w="57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w:t>
            </w:r>
          </w:p>
        </w:tc>
        <w:tc>
          <w:tcPr>
            <w:tcW w:w="78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1</w:t>
            </w:r>
          </w:p>
        </w:tc>
        <w:tc>
          <w:tcPr>
            <w:tcW w:w="57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2</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3</w:t>
            </w:r>
          </w:p>
        </w:tc>
        <w:tc>
          <w:tcPr>
            <w:tcW w:w="71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3</w:t>
            </w:r>
          </w:p>
        </w:tc>
        <w:tc>
          <w:tcPr>
            <w:tcW w:w="1108" w:type="dxa"/>
            <w:tcBorders>
              <w:top w:val="nil"/>
              <w:left w:val="single" w:sz="6" w:space="0" w:color="000000"/>
              <w:bottom w:val="nil"/>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jc w:val="center"/>
              <w:textAlignment w:val="baseline"/>
              <w:rPr>
                <w:rFonts w:eastAsia="Times New Roman"/>
                <w:sz w:val="24"/>
              </w:rPr>
            </w:pPr>
            <w:r w:rsidRPr="00AD21C0">
              <w:rPr>
                <w:rFonts w:eastAsia="Times New Roman"/>
                <w:sz w:val="24"/>
              </w:rPr>
              <w:t>5</w:t>
            </w:r>
          </w:p>
        </w:tc>
      </w:tr>
      <w:tr w:rsidR="00AD21C0" w:rsidRPr="00AD21C0" w:rsidTr="00AD21C0">
        <w:tc>
          <w:tcPr>
            <w:tcW w:w="113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162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13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45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5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78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5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7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7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7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c>
          <w:tcPr>
            <w:tcW w:w="110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240" w:lineRule="auto"/>
              <w:rPr>
                <w:rFonts w:eastAsia="Times New Roman"/>
                <w:sz w:val="24"/>
              </w:rPr>
            </w:pPr>
          </w:p>
        </w:tc>
      </w:tr>
      <w:tr w:rsidR="00AD21C0" w:rsidRPr="00AD21C0" w:rsidTr="00AD21C0">
        <w:tc>
          <w:tcPr>
            <w:tcW w:w="9781"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D21C0" w:rsidRPr="00AD21C0" w:rsidRDefault="00AD21C0" w:rsidP="00AD21C0">
            <w:pPr>
              <w:spacing w:after="0" w:line="315" w:lineRule="atLeast"/>
              <w:textAlignment w:val="baseline"/>
              <w:rPr>
                <w:rFonts w:eastAsia="Times New Roman"/>
                <w:sz w:val="24"/>
              </w:rPr>
            </w:pPr>
            <w:r w:rsidRPr="00AD21C0">
              <w:rPr>
                <w:rFonts w:eastAsia="Times New Roman"/>
                <w:sz w:val="24"/>
              </w:rPr>
              <w:t>Примечание - Знак "+" означает, что эффективность должна быть положительной.</w:t>
            </w:r>
          </w:p>
        </w:tc>
      </w:tr>
    </w:tbl>
    <w:p w:rsidR="00AD21C0" w:rsidRDefault="00AD21C0" w:rsidP="00AD21C0">
      <w:pPr>
        <w:shd w:val="clear" w:color="auto" w:fill="FFFFFF"/>
        <w:spacing w:after="0" w:line="315" w:lineRule="atLeast"/>
        <w:ind w:firstLine="709"/>
        <w:textAlignment w:val="baseline"/>
        <w:rPr>
          <w:rFonts w:eastAsia="Times New Roman"/>
        </w:rPr>
      </w:pPr>
      <w:r w:rsidRPr="00AD21C0">
        <w:rPr>
          <w:rFonts w:eastAsia="Times New Roman"/>
        </w:rPr>
        <w:t>Средства защиты рук от вибрации следует хранить в закрытых отапливаемых помещениях при температуре не выше 25 °С, на расстоянии не мене</w:t>
      </w:r>
      <w:r>
        <w:rPr>
          <w:rFonts w:eastAsia="Times New Roman"/>
        </w:rPr>
        <w:t>е 1 м от отопительных приборов.</w:t>
      </w:r>
    </w:p>
    <w:p w:rsidR="00AD21C0" w:rsidRPr="00AD21C0" w:rsidRDefault="00AD21C0" w:rsidP="00AD21C0">
      <w:pPr>
        <w:shd w:val="clear" w:color="auto" w:fill="FFFFFF"/>
        <w:spacing w:after="0" w:line="315" w:lineRule="atLeast"/>
        <w:ind w:firstLine="709"/>
        <w:textAlignment w:val="baseline"/>
        <w:rPr>
          <w:rFonts w:ascii="Arial" w:eastAsia="Times New Roman" w:hAnsi="Arial" w:cs="Arial"/>
          <w:color w:val="2D2D2D"/>
          <w:spacing w:val="2"/>
          <w:sz w:val="21"/>
          <w:szCs w:val="21"/>
        </w:rPr>
      </w:pPr>
      <w:r w:rsidRPr="00AD21C0">
        <w:rPr>
          <w:rFonts w:eastAsia="Times New Roman"/>
        </w:rPr>
        <w:t>Срок хранения изделий не должен превышать 1 года со дня выпуска упругодемпфирующего материала, использованного для прокладок. </w:t>
      </w:r>
    </w:p>
    <w:p w:rsidR="00AD21C0" w:rsidRPr="00AD21C0" w:rsidRDefault="00AD21C0" w:rsidP="00AD21C0">
      <w:pPr>
        <w:shd w:val="clear" w:color="auto" w:fill="FFFFFF"/>
        <w:spacing w:after="0" w:line="315" w:lineRule="atLeast"/>
        <w:jc w:val="center"/>
        <w:textAlignment w:val="baseline"/>
        <w:rPr>
          <w:rFonts w:ascii="Arial" w:eastAsia="Times New Roman" w:hAnsi="Arial" w:cs="Arial"/>
          <w:color w:val="2D2D2D"/>
          <w:spacing w:val="2"/>
          <w:sz w:val="21"/>
          <w:szCs w:val="21"/>
        </w:rPr>
      </w:pPr>
    </w:p>
    <w:p w:rsidR="00AD21C0" w:rsidRPr="00AD21C0" w:rsidRDefault="00AD21C0" w:rsidP="00AD21C0">
      <w:pPr>
        <w:shd w:val="clear" w:color="auto" w:fill="FFFFFF"/>
        <w:spacing w:after="0" w:line="315" w:lineRule="atLeast"/>
        <w:textAlignment w:val="baseline"/>
        <w:rPr>
          <w:rFonts w:ascii="Arial" w:eastAsia="Times New Roman" w:hAnsi="Arial" w:cs="Arial"/>
          <w:color w:val="2D2D2D"/>
          <w:spacing w:val="2"/>
          <w:sz w:val="21"/>
          <w:szCs w:val="21"/>
        </w:rPr>
      </w:pPr>
    </w:p>
    <w:p w:rsidR="00CF0917" w:rsidRPr="00A933AA" w:rsidRDefault="00A933AA" w:rsidP="00A933AA">
      <w:pPr>
        <w:spacing w:after="0" w:line="240" w:lineRule="auto"/>
        <w:ind w:firstLine="709"/>
        <w:jc w:val="both"/>
        <w:rPr>
          <w:rFonts w:eastAsia="Times New Roman"/>
          <w:b/>
          <w:szCs w:val="20"/>
        </w:rPr>
      </w:pPr>
      <w:r>
        <w:rPr>
          <w:rFonts w:eastAsia="Times New Roman"/>
          <w:b/>
          <w:szCs w:val="20"/>
        </w:rPr>
        <w:t xml:space="preserve">5. </w:t>
      </w:r>
      <w:r w:rsidR="00CF0917" w:rsidRPr="00A933AA">
        <w:rPr>
          <w:rFonts w:eastAsia="Times New Roman"/>
          <w:b/>
          <w:szCs w:val="20"/>
        </w:rPr>
        <w:t xml:space="preserve">Средства защиты рук от повышенных </w:t>
      </w:r>
      <w:r w:rsidR="001D3542" w:rsidRPr="00A933AA">
        <w:rPr>
          <w:rFonts w:eastAsia="Times New Roman"/>
          <w:b/>
          <w:szCs w:val="20"/>
        </w:rPr>
        <w:t xml:space="preserve">и пониженных </w:t>
      </w:r>
      <w:r w:rsidR="00CF0917" w:rsidRPr="00A933AA">
        <w:rPr>
          <w:rFonts w:eastAsia="Times New Roman"/>
          <w:b/>
          <w:szCs w:val="20"/>
        </w:rPr>
        <w:t>температур</w:t>
      </w:r>
      <w:r w:rsidR="001D3542" w:rsidRPr="00A933AA">
        <w:rPr>
          <w:rFonts w:eastAsia="Times New Roman"/>
          <w:b/>
          <w:szCs w:val="20"/>
        </w:rPr>
        <w:t>.</w:t>
      </w:r>
    </w:p>
    <w:p w:rsidR="001D3542" w:rsidRPr="001D3542" w:rsidRDefault="001D3542" w:rsidP="001D3542">
      <w:pPr>
        <w:pStyle w:val="aa"/>
        <w:spacing w:after="0" w:line="240" w:lineRule="auto"/>
        <w:jc w:val="both"/>
        <w:rPr>
          <w:rFonts w:eastAsia="Times New Roman"/>
          <w:b/>
          <w:szCs w:val="20"/>
        </w:rPr>
      </w:pPr>
    </w:p>
    <w:p w:rsidR="00CF0917" w:rsidRPr="001D3542" w:rsidRDefault="001D3542" w:rsidP="00CF0917">
      <w:pPr>
        <w:spacing w:after="0" w:line="240" w:lineRule="auto"/>
        <w:jc w:val="both"/>
        <w:rPr>
          <w:rFonts w:eastAsia="Times New Roman"/>
          <w:szCs w:val="20"/>
        </w:rPr>
      </w:pPr>
      <w:r w:rsidRPr="001D3542">
        <w:rPr>
          <w:rFonts w:eastAsia="Times New Roman"/>
          <w:szCs w:val="20"/>
        </w:rPr>
        <w:t>Средства защиты рук от повышенных температур</w:t>
      </w:r>
      <w:r>
        <w:rPr>
          <w:rFonts w:eastAsia="Times New Roman"/>
          <w:szCs w:val="20"/>
        </w:rPr>
        <w:t xml:space="preserve"> классифицируются:</w:t>
      </w:r>
    </w:p>
    <w:p w:rsidR="00CF0917" w:rsidRPr="00CF0917" w:rsidRDefault="00CF0917" w:rsidP="00CF0917">
      <w:pPr>
        <w:spacing w:after="0" w:line="240" w:lineRule="auto"/>
        <w:jc w:val="both"/>
        <w:rPr>
          <w:rFonts w:eastAsia="Times New Roman"/>
          <w:szCs w:val="20"/>
        </w:rPr>
      </w:pPr>
      <w:r w:rsidRPr="00CF0917">
        <w:rPr>
          <w:rFonts w:eastAsia="Times New Roman"/>
          <w:b/>
          <w:szCs w:val="20"/>
        </w:rPr>
        <w:t xml:space="preserve">Ти — </w:t>
      </w:r>
      <w:r w:rsidRPr="00CF0917">
        <w:rPr>
          <w:rFonts w:eastAsia="Times New Roman"/>
          <w:szCs w:val="20"/>
        </w:rPr>
        <w:t>от теплового излучения;</w:t>
      </w:r>
    </w:p>
    <w:p w:rsidR="00CF0917" w:rsidRPr="00CF0917" w:rsidRDefault="00CF0917" w:rsidP="00CF0917">
      <w:pPr>
        <w:spacing w:after="0" w:line="240" w:lineRule="auto"/>
        <w:jc w:val="both"/>
        <w:rPr>
          <w:rFonts w:eastAsia="Times New Roman"/>
          <w:szCs w:val="20"/>
        </w:rPr>
      </w:pPr>
      <w:r w:rsidRPr="00CF0917">
        <w:rPr>
          <w:rFonts w:eastAsia="Times New Roman"/>
          <w:b/>
          <w:szCs w:val="20"/>
        </w:rPr>
        <w:t xml:space="preserve">То — </w:t>
      </w:r>
      <w:r w:rsidRPr="00CF0917">
        <w:rPr>
          <w:rFonts w:eastAsia="Times New Roman"/>
          <w:szCs w:val="20"/>
        </w:rPr>
        <w:t>от открытого пламени;</w:t>
      </w:r>
    </w:p>
    <w:p w:rsidR="00CF0917" w:rsidRPr="00CF0917" w:rsidRDefault="00CF0917" w:rsidP="00CF0917">
      <w:pPr>
        <w:spacing w:after="0" w:line="240" w:lineRule="auto"/>
        <w:jc w:val="both"/>
        <w:rPr>
          <w:rFonts w:eastAsia="Times New Roman"/>
          <w:b/>
          <w:szCs w:val="20"/>
        </w:rPr>
      </w:pPr>
      <w:r w:rsidRPr="00CF0917">
        <w:rPr>
          <w:rFonts w:eastAsia="Times New Roman"/>
          <w:b/>
          <w:szCs w:val="20"/>
        </w:rPr>
        <w:t xml:space="preserve">Тр — </w:t>
      </w:r>
      <w:r w:rsidRPr="00CF0917">
        <w:rPr>
          <w:rFonts w:eastAsia="Times New Roman"/>
          <w:szCs w:val="20"/>
        </w:rPr>
        <w:t>от искр, брызг расплавленного металла, окалины;</w:t>
      </w:r>
    </w:p>
    <w:p w:rsidR="00CF0917" w:rsidRPr="00CF0917" w:rsidRDefault="00CF0917" w:rsidP="00CF0917">
      <w:pPr>
        <w:spacing w:after="0" w:line="240" w:lineRule="auto"/>
        <w:jc w:val="both"/>
        <w:rPr>
          <w:rFonts w:eastAsia="Times New Roman"/>
          <w:szCs w:val="20"/>
        </w:rPr>
      </w:pPr>
      <w:r w:rsidRPr="00CF0917">
        <w:rPr>
          <w:rFonts w:eastAsia="Times New Roman"/>
          <w:b/>
          <w:szCs w:val="20"/>
        </w:rPr>
        <w:t xml:space="preserve">Тп 100 — </w:t>
      </w:r>
      <w:r w:rsidRPr="00CF0917">
        <w:rPr>
          <w:rFonts w:eastAsia="Times New Roman"/>
          <w:szCs w:val="20"/>
        </w:rPr>
        <w:t>от контакта с нагретыми поверхностями 40</w:t>
      </w:r>
      <w:r w:rsidR="00412A9D">
        <w:rPr>
          <w:rFonts w:eastAsia="Times New Roman"/>
          <w:szCs w:val="20"/>
        </w:rPr>
        <w:t>º</w:t>
      </w:r>
      <w:r w:rsidRPr="00CF0917">
        <w:rPr>
          <w:rFonts w:eastAsia="Times New Roman"/>
          <w:szCs w:val="20"/>
        </w:rPr>
        <w:t xml:space="preserve"> С до 100</w:t>
      </w:r>
      <w:r w:rsidR="00412A9D">
        <w:rPr>
          <w:rFonts w:eastAsia="Times New Roman"/>
          <w:szCs w:val="20"/>
        </w:rPr>
        <w:t>º</w:t>
      </w:r>
      <w:r w:rsidRPr="00CF0917">
        <w:rPr>
          <w:rFonts w:eastAsia="Times New Roman"/>
          <w:szCs w:val="20"/>
        </w:rPr>
        <w:t xml:space="preserve"> С;</w:t>
      </w:r>
    </w:p>
    <w:p w:rsidR="00CF0917" w:rsidRPr="00CF0917" w:rsidRDefault="00CF0917" w:rsidP="00CF0917">
      <w:pPr>
        <w:spacing w:after="0" w:line="240" w:lineRule="auto"/>
        <w:jc w:val="both"/>
        <w:rPr>
          <w:rFonts w:eastAsia="Times New Roman"/>
          <w:szCs w:val="20"/>
        </w:rPr>
      </w:pPr>
      <w:r w:rsidRPr="00CF0917">
        <w:rPr>
          <w:rFonts w:eastAsia="Times New Roman"/>
          <w:b/>
          <w:szCs w:val="20"/>
        </w:rPr>
        <w:t xml:space="preserve">Тп 400 — </w:t>
      </w:r>
      <w:r w:rsidRPr="00CF0917">
        <w:rPr>
          <w:rFonts w:eastAsia="Times New Roman"/>
          <w:szCs w:val="20"/>
        </w:rPr>
        <w:t>от контакта с нагретыми поверхностями от100</w:t>
      </w:r>
      <w:r w:rsidR="00412A9D">
        <w:rPr>
          <w:rFonts w:eastAsia="Times New Roman"/>
          <w:szCs w:val="20"/>
        </w:rPr>
        <w:t>º</w:t>
      </w:r>
      <w:r w:rsidRPr="00CF0917">
        <w:rPr>
          <w:rFonts w:eastAsia="Times New Roman"/>
          <w:szCs w:val="20"/>
        </w:rPr>
        <w:t xml:space="preserve"> С до 400</w:t>
      </w:r>
      <w:r w:rsidR="00412A9D">
        <w:rPr>
          <w:rFonts w:eastAsia="Times New Roman"/>
          <w:szCs w:val="20"/>
        </w:rPr>
        <w:t>º</w:t>
      </w:r>
      <w:r w:rsidRPr="00CF0917">
        <w:rPr>
          <w:rFonts w:eastAsia="Times New Roman"/>
          <w:szCs w:val="20"/>
        </w:rPr>
        <w:t xml:space="preserve"> С;</w:t>
      </w:r>
    </w:p>
    <w:p w:rsidR="00CF0917" w:rsidRPr="00CF0917" w:rsidRDefault="00CF0917" w:rsidP="00CF0917">
      <w:pPr>
        <w:spacing w:after="0" w:line="240" w:lineRule="auto"/>
        <w:jc w:val="both"/>
        <w:rPr>
          <w:rFonts w:eastAsia="Times New Roman"/>
          <w:szCs w:val="20"/>
        </w:rPr>
      </w:pPr>
      <w:r w:rsidRPr="00CF0917">
        <w:rPr>
          <w:rFonts w:eastAsia="Times New Roman"/>
          <w:b/>
          <w:szCs w:val="20"/>
        </w:rPr>
        <w:t xml:space="preserve">Тв — </w:t>
      </w:r>
      <w:r w:rsidRPr="00CF0917">
        <w:rPr>
          <w:rFonts w:eastAsia="Times New Roman"/>
          <w:szCs w:val="20"/>
        </w:rPr>
        <w:t>от контакта с нагретыми поверхностями свыше 400</w:t>
      </w:r>
      <w:r w:rsidR="00412A9D">
        <w:rPr>
          <w:rFonts w:eastAsia="Times New Roman"/>
          <w:szCs w:val="20"/>
        </w:rPr>
        <w:t>º</w:t>
      </w:r>
      <w:r w:rsidRPr="00CF0917">
        <w:rPr>
          <w:rFonts w:eastAsia="Times New Roman"/>
          <w:szCs w:val="20"/>
        </w:rPr>
        <w:t xml:space="preserve"> С.</w:t>
      </w:r>
    </w:p>
    <w:p w:rsidR="00CF0917" w:rsidRPr="00CF0917" w:rsidRDefault="00CF0917" w:rsidP="00CF0917">
      <w:pPr>
        <w:spacing w:after="0" w:line="240" w:lineRule="auto"/>
        <w:jc w:val="both"/>
        <w:rPr>
          <w:rFonts w:eastAsia="Times New Roman"/>
          <w:szCs w:val="20"/>
        </w:rPr>
      </w:pPr>
    </w:p>
    <w:p w:rsidR="00CF0917" w:rsidRPr="00CF0917" w:rsidRDefault="00CF0917" w:rsidP="00CF0917">
      <w:pPr>
        <w:spacing w:after="0" w:line="240" w:lineRule="auto"/>
        <w:ind w:firstLine="720"/>
        <w:jc w:val="both"/>
        <w:rPr>
          <w:rFonts w:eastAsia="Times New Roman"/>
          <w:szCs w:val="20"/>
        </w:rPr>
      </w:pPr>
      <w:r w:rsidRPr="00CF0917">
        <w:rPr>
          <w:rFonts w:eastAsia="Times New Roman"/>
          <w:szCs w:val="20"/>
        </w:rPr>
        <w:lastRenderedPageBreak/>
        <w:t>Внешнее покрытие должно быть выполнено из термостойких материалов, способных обеспечить защиту от высоких температур до + 250°С. Подкладка должна обеспечивать хорошую термоизоляцию.</w:t>
      </w:r>
    </w:p>
    <w:p w:rsidR="0088640E" w:rsidRPr="0088640E" w:rsidRDefault="007F6434" w:rsidP="0088640E">
      <w:pPr>
        <w:spacing w:after="0"/>
        <w:ind w:firstLine="709"/>
        <w:jc w:val="both"/>
        <w:rPr>
          <w:rFonts w:eastAsia="Times New Roman"/>
          <w:lang w:eastAsia="en-US"/>
        </w:rPr>
      </w:pPr>
      <w:r w:rsidRPr="00CF0917">
        <w:rPr>
          <w:rFonts w:eastAsia="Times New Roman"/>
          <w:szCs w:val="20"/>
        </w:rPr>
        <w:t>Технические характеристики,</w:t>
      </w:r>
      <w:r w:rsidR="00CF0917" w:rsidRPr="00CF0917">
        <w:rPr>
          <w:rFonts w:eastAsia="Times New Roman"/>
          <w:szCs w:val="20"/>
        </w:rPr>
        <w:t xml:space="preserve"> предъявляемые к изделиям в отношении средств индивидуальной защиты рук от конвективной теплоты, теплового излучения, контакта с нагретой поверхностью, кратковременного контакта с нагретой поверхностью, искр, брызг и выплесков расплавленного металла</w:t>
      </w:r>
      <w:r w:rsidR="00D82828">
        <w:rPr>
          <w:rFonts w:eastAsia="Times New Roman"/>
          <w:szCs w:val="20"/>
        </w:rPr>
        <w:t xml:space="preserve"> соответствуют</w:t>
      </w:r>
      <w:r w:rsidR="0088640E" w:rsidRPr="0088640E">
        <w:rPr>
          <w:rFonts w:eastAsia="Times New Roman"/>
          <w:b/>
          <w:lang w:eastAsia="en-US"/>
        </w:rPr>
        <w:t xml:space="preserve"> </w:t>
      </w:r>
      <w:r w:rsidR="0088640E" w:rsidRPr="00444BC3">
        <w:rPr>
          <w:rFonts w:eastAsia="Times New Roman"/>
          <w:lang w:eastAsia="en-US"/>
        </w:rPr>
        <w:t>ГОСТ EN 407-2012</w:t>
      </w:r>
      <w:r w:rsidR="0088640E" w:rsidRPr="0088640E">
        <w:rPr>
          <w:rFonts w:eastAsia="Times New Roman"/>
          <w:lang w:eastAsia="en-US"/>
        </w:rPr>
        <w:t xml:space="preserve"> </w:t>
      </w:r>
      <w:r w:rsidR="00D82828" w:rsidRPr="00444BC3">
        <w:rPr>
          <w:rFonts w:eastAsia="Times New Roman"/>
          <w:b/>
          <w:lang w:eastAsia="en-US"/>
        </w:rPr>
        <w:t>«</w:t>
      </w:r>
      <w:r w:rsidR="0088640E" w:rsidRPr="00444BC3">
        <w:rPr>
          <w:rFonts w:eastAsia="Times New Roman"/>
          <w:b/>
          <w:lang w:eastAsia="en-US"/>
        </w:rPr>
        <w:t>Перчатки для защиты от повышенных температур и огня. Общие технические требования. Методы испытаний</w:t>
      </w:r>
      <w:r w:rsidR="00D82828" w:rsidRPr="00444BC3">
        <w:rPr>
          <w:rFonts w:eastAsia="Times New Roman"/>
          <w:b/>
          <w:lang w:eastAsia="en-US"/>
        </w:rPr>
        <w:t>»</w:t>
      </w:r>
      <w:r w:rsidR="0088640E" w:rsidRPr="0088640E">
        <w:rPr>
          <w:rFonts w:eastAsia="Times New Roman"/>
          <w:lang w:eastAsia="en-US"/>
        </w:rPr>
        <w:t>.</w:t>
      </w:r>
    </w:p>
    <w:p w:rsidR="0088640E" w:rsidRPr="0088640E" w:rsidRDefault="0088640E" w:rsidP="00D82828">
      <w:pPr>
        <w:ind w:firstLine="709"/>
        <w:jc w:val="both"/>
        <w:rPr>
          <w:rFonts w:eastAsia="Times New Roman"/>
          <w:lang w:eastAsia="en-US"/>
        </w:rPr>
      </w:pPr>
      <w:r w:rsidRPr="0088640E">
        <w:rPr>
          <w:rFonts w:eastAsia="Times New Roman"/>
          <w:lang w:eastAsia="en-US"/>
        </w:rPr>
        <w:t>Пиктограмма «Повышенная температура и (или) огонь с указанием эксплуатационных уровней (от 1- до 4).</w:t>
      </w:r>
    </w:p>
    <w:p w:rsidR="00D82828" w:rsidRDefault="0088640E" w:rsidP="00D82828">
      <w:pPr>
        <w:jc w:val="both"/>
        <w:rPr>
          <w:rFonts w:eastAsia="Times New Roman"/>
          <w:lang w:eastAsia="en-US"/>
        </w:rPr>
      </w:pPr>
      <w:r w:rsidRPr="0088640E">
        <w:rPr>
          <w:rFonts w:eastAsia="Times New Roman"/>
          <w:noProof/>
        </w:rPr>
        <w:drawing>
          <wp:inline distT="0" distB="0" distL="0" distR="0">
            <wp:extent cx="1135380" cy="1295400"/>
            <wp:effectExtent l="0" t="0" r="0" b="0"/>
            <wp:docPr id="1485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5380" cy="1295400"/>
                    </a:xfrm>
                    <a:prstGeom prst="rect">
                      <a:avLst/>
                    </a:prstGeom>
                    <a:noFill/>
                    <a:ln>
                      <a:noFill/>
                    </a:ln>
                  </pic:spPr>
                </pic:pic>
              </a:graphicData>
            </a:graphic>
          </wp:inline>
        </w:drawing>
      </w:r>
    </w:p>
    <w:p w:rsidR="0088640E" w:rsidRPr="0088640E" w:rsidRDefault="0088640E" w:rsidP="00D82828">
      <w:pPr>
        <w:jc w:val="both"/>
        <w:rPr>
          <w:rFonts w:eastAsia="Times New Roman"/>
          <w:lang w:eastAsia="en-US"/>
        </w:rPr>
      </w:pPr>
      <w:r w:rsidRPr="0088640E">
        <w:rPr>
          <w:rFonts w:eastAsia="Times New Roman"/>
          <w:lang w:eastAsia="en-US"/>
        </w:rPr>
        <w:t xml:space="preserve">Согласно </w:t>
      </w:r>
      <w:r w:rsidR="007F6434" w:rsidRPr="0088640E">
        <w:rPr>
          <w:rFonts w:eastAsia="Times New Roman"/>
          <w:lang w:eastAsia="en-US"/>
        </w:rPr>
        <w:t>стандарту,</w:t>
      </w:r>
      <w:r w:rsidRPr="0088640E">
        <w:rPr>
          <w:rFonts w:eastAsia="Times New Roman"/>
          <w:lang w:eastAsia="en-US"/>
        </w:rPr>
        <w:t xml:space="preserve"> EN407 термостойкость оценивают по шести факторам</w:t>
      </w:r>
    </w:p>
    <w:p w:rsidR="0088640E" w:rsidRPr="0088640E" w:rsidRDefault="0088640E" w:rsidP="0088640E">
      <w:pPr>
        <w:spacing w:after="0" w:line="240" w:lineRule="auto"/>
        <w:jc w:val="both"/>
        <w:rPr>
          <w:rFonts w:eastAsia="Times New Roman"/>
          <w:lang w:eastAsia="en-US"/>
        </w:rPr>
      </w:pPr>
      <w:r w:rsidRPr="0088640E">
        <w:rPr>
          <w:rFonts w:eastAsia="Times New Roman"/>
          <w:lang w:eastAsia="en-US"/>
        </w:rPr>
        <w:t>A - стойкость к воспламенению (0-4)</w:t>
      </w:r>
    </w:p>
    <w:p w:rsidR="0088640E" w:rsidRPr="0088640E" w:rsidRDefault="0088640E" w:rsidP="0088640E">
      <w:pPr>
        <w:spacing w:after="0" w:line="240" w:lineRule="auto"/>
        <w:jc w:val="both"/>
        <w:rPr>
          <w:rFonts w:eastAsia="Times New Roman"/>
          <w:lang w:eastAsia="en-US"/>
        </w:rPr>
      </w:pPr>
      <w:r w:rsidRPr="0088640E">
        <w:rPr>
          <w:rFonts w:eastAsia="Times New Roman"/>
          <w:lang w:eastAsia="en-US"/>
        </w:rPr>
        <w:t>B - стойкость при контакте с раскаленной поверхностью (0-4)</w:t>
      </w:r>
    </w:p>
    <w:p w:rsidR="0088640E" w:rsidRPr="0088640E" w:rsidRDefault="0088640E" w:rsidP="0088640E">
      <w:pPr>
        <w:spacing w:after="0" w:line="240" w:lineRule="auto"/>
        <w:jc w:val="both"/>
        <w:rPr>
          <w:rFonts w:eastAsia="Times New Roman"/>
          <w:lang w:eastAsia="en-US"/>
        </w:rPr>
      </w:pPr>
      <w:r w:rsidRPr="0088640E">
        <w:rPr>
          <w:rFonts w:eastAsia="Times New Roman"/>
          <w:lang w:eastAsia="en-US"/>
        </w:rPr>
        <w:t>C - стойкость к конвекционному теплу (0-4)</w:t>
      </w:r>
    </w:p>
    <w:p w:rsidR="0088640E" w:rsidRPr="0088640E" w:rsidRDefault="0088640E" w:rsidP="0088640E">
      <w:pPr>
        <w:spacing w:after="0" w:line="240" w:lineRule="auto"/>
        <w:jc w:val="both"/>
        <w:rPr>
          <w:rFonts w:eastAsia="Times New Roman"/>
          <w:lang w:eastAsia="en-US"/>
        </w:rPr>
      </w:pPr>
      <w:r w:rsidRPr="0088640E">
        <w:rPr>
          <w:rFonts w:eastAsia="Times New Roman"/>
          <w:lang w:eastAsia="en-US"/>
        </w:rPr>
        <w:t>D - стойкость к излучаемому теплу (0-4)</w:t>
      </w:r>
    </w:p>
    <w:p w:rsidR="0088640E" w:rsidRPr="0088640E" w:rsidRDefault="0088640E" w:rsidP="0088640E">
      <w:pPr>
        <w:spacing w:after="0" w:line="240" w:lineRule="auto"/>
        <w:jc w:val="both"/>
        <w:rPr>
          <w:rFonts w:eastAsia="Times New Roman"/>
          <w:lang w:eastAsia="en-US"/>
        </w:rPr>
      </w:pPr>
      <w:r w:rsidRPr="0088640E">
        <w:rPr>
          <w:rFonts w:eastAsia="Times New Roman"/>
          <w:lang w:eastAsia="en-US"/>
        </w:rPr>
        <w:t>E - стойкость к брызгам расплавленного металла (0-4)</w:t>
      </w:r>
    </w:p>
    <w:p w:rsidR="0088640E" w:rsidRPr="0088640E" w:rsidRDefault="0088640E" w:rsidP="0088640E">
      <w:pPr>
        <w:spacing w:after="0" w:line="240" w:lineRule="auto"/>
        <w:jc w:val="both"/>
        <w:rPr>
          <w:rFonts w:eastAsia="Times New Roman"/>
          <w:noProof/>
          <w:sz w:val="20"/>
          <w:szCs w:val="20"/>
        </w:rPr>
      </w:pPr>
      <w:r w:rsidRPr="0088640E">
        <w:rPr>
          <w:rFonts w:eastAsia="Times New Roman"/>
          <w:lang w:eastAsia="en-US"/>
        </w:rPr>
        <w:t>F - стойкость к контакту с каплями (выплесками) расплавленного металла (0-4)</w:t>
      </w:r>
      <w:r w:rsidRPr="0088640E">
        <w:rPr>
          <w:rFonts w:eastAsia="Times New Roman"/>
          <w:noProof/>
        </w:rPr>
        <w:t xml:space="preserve"> </w:t>
      </w:r>
    </w:p>
    <w:p w:rsidR="0088640E" w:rsidRPr="0088640E" w:rsidRDefault="0088640E" w:rsidP="0088640E">
      <w:pPr>
        <w:spacing w:after="0" w:line="240" w:lineRule="auto"/>
        <w:jc w:val="both"/>
        <w:rPr>
          <w:rFonts w:eastAsia="Times New Roman"/>
          <w:lang w:eastAsia="en-US"/>
        </w:rPr>
      </w:pPr>
    </w:p>
    <w:p w:rsidR="0088640E" w:rsidRPr="0088640E" w:rsidRDefault="0088640E" w:rsidP="0088640E">
      <w:pPr>
        <w:jc w:val="both"/>
        <w:rPr>
          <w:rFonts w:eastAsia="Times New Roman"/>
          <w:lang w:eastAsia="en-US"/>
        </w:rPr>
      </w:pPr>
      <w:r w:rsidRPr="0088640E">
        <w:rPr>
          <w:rFonts w:eastAsia="Times New Roman"/>
          <w:lang w:eastAsia="en-US"/>
        </w:rPr>
        <w:t>1 - Поведение при горении (время остаточного горения и тления, с)</w:t>
      </w:r>
    </w:p>
    <w:tbl>
      <w:tblPr>
        <w:tblStyle w:val="81"/>
        <w:tblW w:w="0" w:type="auto"/>
        <w:jc w:val="center"/>
        <w:tblLook w:val="04A0" w:firstRow="1" w:lastRow="0" w:firstColumn="1" w:lastColumn="0" w:noHBand="0" w:noVBand="1"/>
      </w:tblPr>
      <w:tblGrid>
        <w:gridCol w:w="3242"/>
        <w:gridCol w:w="3193"/>
        <w:gridCol w:w="3193"/>
      </w:tblGrid>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Эксплуатационный уровень</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Время остаточного горения, с</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Время остаточного тления, с</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20</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10</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120</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3</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25</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4</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2</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5</w:t>
            </w:r>
          </w:p>
        </w:tc>
      </w:tr>
    </w:tbl>
    <w:p w:rsidR="0088640E" w:rsidRPr="0088640E" w:rsidRDefault="0088640E" w:rsidP="0088640E">
      <w:pPr>
        <w:jc w:val="both"/>
        <w:rPr>
          <w:rFonts w:eastAsia="Times New Roman"/>
          <w:lang w:eastAsia="en-US"/>
        </w:rPr>
      </w:pPr>
      <w:r w:rsidRPr="0088640E">
        <w:rPr>
          <w:rFonts w:eastAsia="Times New Roman"/>
          <w:lang w:eastAsia="en-US"/>
        </w:rPr>
        <w:t xml:space="preserve">2 - Контактное тепло </w:t>
      </w:r>
    </w:p>
    <w:tbl>
      <w:tblPr>
        <w:tblStyle w:val="81"/>
        <w:tblW w:w="0" w:type="auto"/>
        <w:jc w:val="center"/>
        <w:tblLook w:val="04A0" w:firstRow="1" w:lastRow="0" w:firstColumn="1" w:lastColumn="0" w:noHBand="0" w:noVBand="1"/>
      </w:tblPr>
      <w:tblGrid>
        <w:gridCol w:w="3238"/>
        <w:gridCol w:w="3193"/>
        <w:gridCol w:w="3197"/>
      </w:tblGrid>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Эксплуатационный уровень</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 xml:space="preserve">Контактная температура, </w:t>
            </w:r>
          </w:p>
          <w:p w:rsidR="0088640E" w:rsidRPr="0088640E" w:rsidRDefault="0088640E" w:rsidP="0088640E">
            <w:pPr>
              <w:jc w:val="center"/>
              <w:rPr>
                <w:sz w:val="28"/>
                <w:szCs w:val="28"/>
              </w:rPr>
            </w:pPr>
            <w:r w:rsidRPr="0088640E">
              <w:rPr>
                <w:sz w:val="28"/>
                <w:szCs w:val="28"/>
              </w:rPr>
              <w:t>Т°С</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lang w:val="en-US"/>
              </w:rPr>
            </w:pPr>
            <w:r w:rsidRPr="0088640E">
              <w:rPr>
                <w:sz w:val="28"/>
                <w:szCs w:val="28"/>
              </w:rPr>
              <w:t xml:space="preserve">Время воздействия температуры, </w:t>
            </w:r>
            <w:r w:rsidRPr="0088640E">
              <w:rPr>
                <w:sz w:val="28"/>
                <w:szCs w:val="28"/>
                <w:lang w:val="en-US"/>
              </w:rPr>
              <w:t>t</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100</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≥15</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250</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≥15</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350</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≥15</w:t>
            </w:r>
          </w:p>
        </w:tc>
      </w:tr>
      <w:tr w:rsidR="0088640E" w:rsidRPr="0088640E" w:rsidTr="0088640E">
        <w:trPr>
          <w:jc w:val="center"/>
        </w:trPr>
        <w:tc>
          <w:tcPr>
            <w:tcW w:w="3284"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lastRenderedPageBreak/>
              <w:t>4</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500</w:t>
            </w:r>
          </w:p>
        </w:tc>
        <w:tc>
          <w:tcPr>
            <w:tcW w:w="3285"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≥15</w:t>
            </w:r>
          </w:p>
        </w:tc>
      </w:tr>
    </w:tbl>
    <w:p w:rsidR="0088640E" w:rsidRPr="0088640E" w:rsidRDefault="0088640E" w:rsidP="0088640E">
      <w:pPr>
        <w:jc w:val="both"/>
        <w:rPr>
          <w:rFonts w:eastAsia="Times New Roman"/>
          <w:lang w:eastAsia="en-US"/>
        </w:rPr>
      </w:pPr>
      <w:r w:rsidRPr="0088640E">
        <w:rPr>
          <w:rFonts w:eastAsia="Times New Roman"/>
          <w:lang w:eastAsia="en-US"/>
        </w:rPr>
        <w:t>3 - Конвективное тепло (индекс теплопередачи ≥ 4 – ≥18)</w:t>
      </w:r>
    </w:p>
    <w:tbl>
      <w:tblPr>
        <w:tblStyle w:val="81"/>
        <w:tblW w:w="0" w:type="auto"/>
        <w:jc w:val="center"/>
        <w:tblLook w:val="04A0" w:firstRow="1" w:lastRow="0" w:firstColumn="1" w:lastColumn="0" w:noHBand="0" w:noVBand="1"/>
      </w:tblPr>
      <w:tblGrid>
        <w:gridCol w:w="3921"/>
        <w:gridCol w:w="4556"/>
      </w:tblGrid>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Эксплуатационный уровень</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730E0C">
            <w:pPr>
              <w:ind w:left="529" w:hanging="529"/>
              <w:jc w:val="center"/>
              <w:rPr>
                <w:sz w:val="28"/>
                <w:szCs w:val="28"/>
              </w:rPr>
            </w:pPr>
            <w:r w:rsidRPr="0088640E">
              <w:rPr>
                <w:sz w:val="28"/>
                <w:szCs w:val="28"/>
              </w:rPr>
              <w:t>Индекс теплопередачи НТ</w:t>
            </w:r>
            <w:r w:rsidRPr="0088640E">
              <w:rPr>
                <w:sz w:val="28"/>
                <w:szCs w:val="28"/>
                <w:lang w:val="en-US"/>
              </w:rPr>
              <w:t>i</w:t>
            </w:r>
            <w:r w:rsidRPr="0088640E">
              <w:rPr>
                <w:sz w:val="28"/>
                <w:szCs w:val="28"/>
              </w:rPr>
              <w:t>, с</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≥4</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≥7</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≥10</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4</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≥18</w:t>
            </w:r>
          </w:p>
        </w:tc>
      </w:tr>
    </w:tbl>
    <w:p w:rsidR="0088640E" w:rsidRPr="0088640E" w:rsidRDefault="0088640E" w:rsidP="0088640E">
      <w:pPr>
        <w:jc w:val="both"/>
        <w:rPr>
          <w:rFonts w:eastAsia="Times New Roman"/>
          <w:lang w:eastAsia="en-US"/>
        </w:rPr>
      </w:pPr>
      <w:r w:rsidRPr="0088640E">
        <w:rPr>
          <w:rFonts w:eastAsia="Times New Roman"/>
          <w:lang w:eastAsia="en-US"/>
        </w:rPr>
        <w:t>4 - Теплота излучения (передача тепла ≥ 7 - ≥ 95)</w:t>
      </w:r>
    </w:p>
    <w:tbl>
      <w:tblPr>
        <w:tblStyle w:val="81"/>
        <w:tblW w:w="0" w:type="auto"/>
        <w:jc w:val="center"/>
        <w:tblLook w:val="04A0" w:firstRow="1" w:lastRow="0" w:firstColumn="1" w:lastColumn="0" w:noHBand="0" w:noVBand="1"/>
      </w:tblPr>
      <w:tblGrid>
        <w:gridCol w:w="3779"/>
        <w:gridCol w:w="4399"/>
      </w:tblGrid>
      <w:tr w:rsidR="0088640E" w:rsidRPr="0088640E" w:rsidTr="0088640E">
        <w:trPr>
          <w:jc w:val="center"/>
        </w:trPr>
        <w:tc>
          <w:tcPr>
            <w:tcW w:w="377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Эксплуатационный уровень</w:t>
            </w:r>
          </w:p>
        </w:tc>
        <w:tc>
          <w:tcPr>
            <w:tcW w:w="439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Передача тепла Т, с</w:t>
            </w:r>
          </w:p>
        </w:tc>
      </w:tr>
      <w:tr w:rsidR="0088640E" w:rsidRPr="0088640E" w:rsidTr="0088640E">
        <w:trPr>
          <w:jc w:val="center"/>
        </w:trPr>
        <w:tc>
          <w:tcPr>
            <w:tcW w:w="377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w:t>
            </w:r>
          </w:p>
        </w:tc>
        <w:tc>
          <w:tcPr>
            <w:tcW w:w="439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≥7</w:t>
            </w:r>
          </w:p>
        </w:tc>
      </w:tr>
      <w:tr w:rsidR="0088640E" w:rsidRPr="0088640E" w:rsidTr="0088640E">
        <w:trPr>
          <w:jc w:val="center"/>
        </w:trPr>
        <w:tc>
          <w:tcPr>
            <w:tcW w:w="377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w:t>
            </w:r>
          </w:p>
        </w:tc>
        <w:tc>
          <w:tcPr>
            <w:tcW w:w="439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≥20</w:t>
            </w:r>
          </w:p>
        </w:tc>
      </w:tr>
      <w:tr w:rsidR="0088640E" w:rsidRPr="0088640E" w:rsidTr="0088640E">
        <w:trPr>
          <w:jc w:val="center"/>
        </w:trPr>
        <w:tc>
          <w:tcPr>
            <w:tcW w:w="377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w:t>
            </w:r>
          </w:p>
        </w:tc>
        <w:tc>
          <w:tcPr>
            <w:tcW w:w="439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≥50</w:t>
            </w:r>
          </w:p>
        </w:tc>
      </w:tr>
      <w:tr w:rsidR="0088640E" w:rsidRPr="0088640E" w:rsidTr="0088640E">
        <w:trPr>
          <w:jc w:val="center"/>
        </w:trPr>
        <w:tc>
          <w:tcPr>
            <w:tcW w:w="377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4</w:t>
            </w:r>
          </w:p>
        </w:tc>
        <w:tc>
          <w:tcPr>
            <w:tcW w:w="4399"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≥95</w:t>
            </w:r>
          </w:p>
        </w:tc>
      </w:tr>
    </w:tbl>
    <w:p w:rsidR="0088640E" w:rsidRPr="0088640E" w:rsidRDefault="0088640E" w:rsidP="0088640E">
      <w:pPr>
        <w:jc w:val="both"/>
        <w:rPr>
          <w:rFonts w:eastAsia="Times New Roman"/>
          <w:lang w:eastAsia="en-US"/>
        </w:rPr>
      </w:pPr>
      <w:r w:rsidRPr="0088640E">
        <w:rPr>
          <w:rFonts w:eastAsia="Times New Roman"/>
          <w:lang w:eastAsia="en-US"/>
        </w:rPr>
        <w:t>5 - Небольшие брызги расплавленного металла (число капель ≥ 10 - ≥ 35)</w:t>
      </w:r>
    </w:p>
    <w:tbl>
      <w:tblPr>
        <w:tblStyle w:val="81"/>
        <w:tblW w:w="0" w:type="auto"/>
        <w:jc w:val="center"/>
        <w:tblLook w:val="04A0" w:firstRow="1" w:lastRow="0" w:firstColumn="1" w:lastColumn="0" w:noHBand="0" w:noVBand="1"/>
      </w:tblPr>
      <w:tblGrid>
        <w:gridCol w:w="3921"/>
        <w:gridCol w:w="4556"/>
      </w:tblGrid>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Эксплуатационный уровень</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ind w:left="529" w:hanging="529"/>
              <w:jc w:val="center"/>
              <w:rPr>
                <w:sz w:val="28"/>
                <w:szCs w:val="28"/>
              </w:rPr>
            </w:pPr>
            <w:r w:rsidRPr="0088640E">
              <w:rPr>
                <w:sz w:val="28"/>
                <w:szCs w:val="28"/>
              </w:rPr>
              <w:t>Число капель</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≥10</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≥15</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≥25</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4</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≥35</w:t>
            </w:r>
          </w:p>
        </w:tc>
      </w:tr>
    </w:tbl>
    <w:p w:rsidR="0088640E" w:rsidRPr="0088640E" w:rsidRDefault="0088640E" w:rsidP="0088640E">
      <w:pPr>
        <w:jc w:val="both"/>
        <w:rPr>
          <w:rFonts w:eastAsia="Times New Roman"/>
          <w:lang w:eastAsia="en-US"/>
        </w:rPr>
      </w:pPr>
      <w:r w:rsidRPr="0088640E">
        <w:rPr>
          <w:rFonts w:eastAsia="Times New Roman"/>
          <w:lang w:eastAsia="en-US"/>
        </w:rPr>
        <w:t>6 - Большое количество расплавленного металла (железо, 30-200г.)</w:t>
      </w:r>
    </w:p>
    <w:tbl>
      <w:tblPr>
        <w:tblStyle w:val="81"/>
        <w:tblW w:w="0" w:type="auto"/>
        <w:jc w:val="center"/>
        <w:tblLook w:val="04A0" w:firstRow="1" w:lastRow="0" w:firstColumn="1" w:lastColumn="0" w:noHBand="0" w:noVBand="1"/>
      </w:tblPr>
      <w:tblGrid>
        <w:gridCol w:w="3921"/>
        <w:gridCol w:w="4556"/>
      </w:tblGrid>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Эксплуатационный уровень</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ind w:left="529" w:hanging="529"/>
              <w:jc w:val="center"/>
              <w:rPr>
                <w:sz w:val="28"/>
                <w:szCs w:val="28"/>
              </w:rPr>
            </w:pPr>
            <w:r w:rsidRPr="0088640E">
              <w:rPr>
                <w:sz w:val="28"/>
                <w:szCs w:val="28"/>
              </w:rPr>
              <w:t xml:space="preserve">Расплавленный металл, </w:t>
            </w:r>
            <w:r w:rsidR="007F6434" w:rsidRPr="0088640E">
              <w:rPr>
                <w:sz w:val="28"/>
                <w:szCs w:val="28"/>
              </w:rPr>
              <w:t>железо, гр</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1</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30</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2</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60</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3</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120</w:t>
            </w:r>
          </w:p>
        </w:tc>
      </w:tr>
      <w:tr w:rsidR="0088640E" w:rsidRPr="0088640E" w:rsidTr="0088640E">
        <w:trPr>
          <w:jc w:val="center"/>
        </w:trPr>
        <w:tc>
          <w:tcPr>
            <w:tcW w:w="3921"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rPr>
                <w:sz w:val="28"/>
                <w:szCs w:val="28"/>
              </w:rPr>
            </w:pPr>
            <w:r w:rsidRPr="0088640E">
              <w:rPr>
                <w:sz w:val="28"/>
                <w:szCs w:val="28"/>
              </w:rPr>
              <w:t>4</w:t>
            </w:r>
          </w:p>
        </w:tc>
        <w:tc>
          <w:tcPr>
            <w:tcW w:w="4556" w:type="dxa"/>
            <w:tcBorders>
              <w:top w:val="single" w:sz="4" w:space="0" w:color="auto"/>
              <w:left w:val="single" w:sz="4" w:space="0" w:color="auto"/>
              <w:bottom w:val="single" w:sz="4" w:space="0" w:color="auto"/>
              <w:right w:val="single" w:sz="4" w:space="0" w:color="auto"/>
            </w:tcBorders>
            <w:hideMark/>
          </w:tcPr>
          <w:p w:rsidR="0088640E" w:rsidRPr="0088640E" w:rsidRDefault="0088640E" w:rsidP="0088640E">
            <w:pPr>
              <w:jc w:val="center"/>
            </w:pPr>
            <w:r w:rsidRPr="0088640E">
              <w:rPr>
                <w:sz w:val="28"/>
                <w:szCs w:val="28"/>
              </w:rPr>
              <w:t>200</w:t>
            </w:r>
          </w:p>
        </w:tc>
      </w:tr>
    </w:tbl>
    <w:p w:rsidR="00CF0917" w:rsidRDefault="0088640E" w:rsidP="002C05D0">
      <w:pPr>
        <w:spacing w:after="0"/>
        <w:jc w:val="both"/>
        <w:rPr>
          <w:rFonts w:eastAsia="Times New Roman"/>
          <w:lang w:eastAsia="en-US"/>
        </w:rPr>
      </w:pPr>
      <w:r w:rsidRPr="0088640E">
        <w:rPr>
          <w:rFonts w:eastAsia="Times New Roman"/>
          <w:lang w:eastAsia="en-US"/>
        </w:rPr>
        <w:t>Символ Х вместо числового значения означает, что изделие не предназначено для использования при проведении соответствующего испытания.</w:t>
      </w:r>
    </w:p>
    <w:p w:rsidR="002C05D0" w:rsidRPr="002C05D0" w:rsidRDefault="002C05D0" w:rsidP="002C05D0">
      <w:pPr>
        <w:spacing w:after="0"/>
        <w:ind w:firstLine="709"/>
        <w:jc w:val="both"/>
        <w:rPr>
          <w:rFonts w:eastAsia="Times New Roman"/>
          <w:lang w:eastAsia="en-US"/>
        </w:rPr>
      </w:pPr>
      <w:r>
        <w:rPr>
          <w:rFonts w:eastAsia="Times New Roman"/>
          <w:lang w:eastAsia="en-US"/>
        </w:rPr>
        <w:t xml:space="preserve">Перчатки с эксплуатационными уровнями 3 и 4 должны быть так изготовлены, чтобы можно было легко снять в экстренном случае. Общие требования к перчаткам должны соответствовать </w:t>
      </w:r>
      <w:r w:rsidRPr="00040420">
        <w:rPr>
          <w:rFonts w:eastAsia="Times New Roman"/>
        </w:rPr>
        <w:t>EN</w:t>
      </w:r>
      <w:r>
        <w:rPr>
          <w:rFonts w:eastAsia="Times New Roman"/>
          <w:lang w:eastAsia="en-US"/>
        </w:rPr>
        <w:t xml:space="preserve"> 420 и </w:t>
      </w:r>
      <w:r w:rsidRPr="00040420">
        <w:rPr>
          <w:rFonts w:eastAsia="Times New Roman"/>
        </w:rPr>
        <w:t>EN</w:t>
      </w:r>
      <w:r>
        <w:rPr>
          <w:rFonts w:eastAsia="Times New Roman"/>
          <w:lang w:eastAsia="en-US"/>
        </w:rPr>
        <w:t xml:space="preserve"> 388</w:t>
      </w:r>
    </w:p>
    <w:p w:rsidR="00CF0917" w:rsidRPr="00CF0917" w:rsidRDefault="00CF0917" w:rsidP="00CF0917">
      <w:pPr>
        <w:spacing w:after="0" w:line="240" w:lineRule="auto"/>
        <w:jc w:val="both"/>
        <w:rPr>
          <w:rFonts w:eastAsia="Times New Roman"/>
          <w:szCs w:val="20"/>
        </w:rPr>
      </w:pPr>
    </w:p>
    <w:p w:rsidR="00CF0917" w:rsidRPr="00CF0917" w:rsidRDefault="00CF0917" w:rsidP="00CF0917">
      <w:pPr>
        <w:spacing w:after="0" w:line="240" w:lineRule="auto"/>
        <w:rPr>
          <w:rFonts w:eastAsia="Times New Roman"/>
          <w:b/>
          <w:szCs w:val="20"/>
        </w:rPr>
      </w:pPr>
      <w:r w:rsidRPr="00CF0917">
        <w:rPr>
          <w:rFonts w:eastAsia="Times New Roman"/>
          <w:b/>
          <w:szCs w:val="20"/>
        </w:rPr>
        <w:t xml:space="preserve"> Средства защиты рук от пониженных температур</w:t>
      </w:r>
    </w:p>
    <w:p w:rsidR="00CF0917" w:rsidRPr="00CF0917" w:rsidRDefault="00CF0917" w:rsidP="00CF0917">
      <w:pPr>
        <w:spacing w:after="0" w:line="240" w:lineRule="auto"/>
        <w:rPr>
          <w:rFonts w:eastAsia="Times New Roman"/>
          <w:b/>
          <w:szCs w:val="20"/>
        </w:rPr>
      </w:pPr>
    </w:p>
    <w:p w:rsidR="00CF0917" w:rsidRPr="00CF0917" w:rsidRDefault="00CF0917" w:rsidP="00CF0917">
      <w:pPr>
        <w:spacing w:after="0" w:line="240" w:lineRule="auto"/>
        <w:rPr>
          <w:rFonts w:eastAsia="Times New Roman"/>
          <w:b/>
          <w:szCs w:val="20"/>
        </w:rPr>
      </w:pPr>
      <w:r w:rsidRPr="00CF0917">
        <w:rPr>
          <w:rFonts w:eastAsia="Times New Roman"/>
          <w:b/>
          <w:szCs w:val="20"/>
        </w:rPr>
        <w:t xml:space="preserve">Тн – </w:t>
      </w:r>
      <w:r w:rsidRPr="00CF0917">
        <w:rPr>
          <w:rFonts w:eastAsia="Times New Roman"/>
          <w:szCs w:val="20"/>
        </w:rPr>
        <w:t>от пониженных температур</w:t>
      </w:r>
    </w:p>
    <w:p w:rsidR="00CF0917" w:rsidRPr="00CF0917" w:rsidRDefault="00CF0917" w:rsidP="00CF0917">
      <w:pPr>
        <w:spacing w:after="0" w:line="240" w:lineRule="auto"/>
        <w:rPr>
          <w:rFonts w:eastAsia="Times New Roman"/>
          <w:b/>
          <w:szCs w:val="20"/>
        </w:rPr>
      </w:pPr>
      <w:r w:rsidRPr="00CF0917">
        <w:rPr>
          <w:rFonts w:eastAsia="Times New Roman"/>
          <w:b/>
          <w:szCs w:val="20"/>
        </w:rPr>
        <w:t xml:space="preserve">Тхп – </w:t>
      </w:r>
      <w:r w:rsidRPr="00CF0917">
        <w:rPr>
          <w:rFonts w:eastAsia="Times New Roman"/>
          <w:szCs w:val="20"/>
        </w:rPr>
        <w:t>от контакта с охлажденными поверхностям</w:t>
      </w:r>
    </w:p>
    <w:p w:rsidR="00CF0917" w:rsidRPr="00CF0917" w:rsidRDefault="00CF0917" w:rsidP="00CF0917">
      <w:pPr>
        <w:spacing w:after="0" w:line="240" w:lineRule="auto"/>
        <w:jc w:val="both"/>
        <w:rPr>
          <w:rFonts w:eastAsia="Times New Roman"/>
          <w:szCs w:val="20"/>
        </w:rPr>
      </w:pPr>
    </w:p>
    <w:p w:rsidR="00CF0917" w:rsidRPr="00CF0917" w:rsidRDefault="00CF0917" w:rsidP="00CF0917">
      <w:pPr>
        <w:spacing w:after="0" w:line="240" w:lineRule="auto"/>
        <w:jc w:val="both"/>
        <w:rPr>
          <w:rFonts w:eastAsia="Times New Roman"/>
          <w:szCs w:val="20"/>
        </w:rPr>
      </w:pPr>
      <w:r w:rsidRPr="00CF0917">
        <w:rPr>
          <w:rFonts w:eastAsia="Times New Roman"/>
          <w:szCs w:val="20"/>
        </w:rPr>
        <w:tab/>
        <w:t>Все работы на улице в зимний период, обслуживание складов-холодильников, контакт с охлажденной поверхностью требуют защиты рук от воздействия пониженных температур.</w:t>
      </w:r>
    </w:p>
    <w:p w:rsidR="00040420" w:rsidRDefault="00CF0917" w:rsidP="00040420">
      <w:pPr>
        <w:spacing w:after="0" w:line="240" w:lineRule="auto"/>
        <w:jc w:val="both"/>
        <w:rPr>
          <w:rFonts w:eastAsia="Times New Roman"/>
        </w:rPr>
      </w:pPr>
      <w:r w:rsidRPr="00CF0917">
        <w:rPr>
          <w:rFonts w:eastAsia="Times New Roman"/>
          <w:szCs w:val="20"/>
        </w:rPr>
        <w:lastRenderedPageBreak/>
        <w:t xml:space="preserve">Защитные свойства перчаток для защиты от пониженных температур регламентируются стандартом </w:t>
      </w:r>
      <w:r w:rsidR="00444BC3">
        <w:rPr>
          <w:rFonts w:eastAsia="Times New Roman"/>
        </w:rPr>
        <w:t>ГОСТ EN 511-2012 ССБТ</w:t>
      </w:r>
      <w:r w:rsidR="00040420" w:rsidRPr="00040420">
        <w:rPr>
          <w:rFonts w:eastAsia="Times New Roman"/>
        </w:rPr>
        <w:t xml:space="preserve"> </w:t>
      </w:r>
      <w:r w:rsidR="00040420" w:rsidRPr="00444BC3">
        <w:rPr>
          <w:rFonts w:eastAsia="Times New Roman"/>
          <w:b/>
        </w:rPr>
        <w:t>«Средства индивидуальной защиты рук. Перчатки защитные от холода. Общие технические требования. Методы испытаний»</w:t>
      </w:r>
      <w:r w:rsidR="00040420" w:rsidRPr="00040420">
        <w:rPr>
          <w:rFonts w:eastAsia="Times New Roman"/>
        </w:rPr>
        <w:t xml:space="preserve">. </w:t>
      </w:r>
    </w:p>
    <w:p w:rsidR="00936C97" w:rsidRDefault="00936C97" w:rsidP="00444BC3">
      <w:pPr>
        <w:spacing w:after="0" w:line="240" w:lineRule="auto"/>
        <w:ind w:firstLine="360"/>
        <w:jc w:val="both"/>
      </w:pPr>
      <w:r w:rsidRPr="00936C97">
        <w:rPr>
          <w:rFonts w:eastAsia="Times New Roman"/>
          <w:b/>
        </w:rPr>
        <w:t>К эксплуатационным требованиям</w:t>
      </w:r>
      <w:r w:rsidR="00444BC3">
        <w:rPr>
          <w:rFonts w:eastAsia="Times New Roman"/>
          <w:b/>
        </w:rPr>
        <w:t xml:space="preserve"> перчаток для защиты от холода</w:t>
      </w:r>
      <w:r>
        <w:rPr>
          <w:rFonts w:eastAsia="Times New Roman"/>
        </w:rPr>
        <w:t xml:space="preserve"> относятся:</w:t>
      </w:r>
      <w:r w:rsidRPr="00936C97">
        <w:t xml:space="preserve"> </w:t>
      </w:r>
    </w:p>
    <w:p w:rsidR="00936C97" w:rsidRPr="00936C97" w:rsidRDefault="00444BC3" w:rsidP="00A75146">
      <w:pPr>
        <w:pStyle w:val="aa"/>
        <w:numPr>
          <w:ilvl w:val="0"/>
          <w:numId w:val="35"/>
        </w:numPr>
        <w:spacing w:after="0" w:line="240" w:lineRule="auto"/>
        <w:jc w:val="both"/>
        <w:rPr>
          <w:rFonts w:eastAsia="Times New Roman"/>
        </w:rPr>
      </w:pPr>
      <w:r>
        <w:rPr>
          <w:rFonts w:eastAsia="Times New Roman"/>
        </w:rPr>
        <w:t>механические требования;</w:t>
      </w:r>
    </w:p>
    <w:p w:rsidR="00936C97" w:rsidRPr="00936C97" w:rsidRDefault="00444BC3" w:rsidP="00A75146">
      <w:pPr>
        <w:pStyle w:val="aa"/>
        <w:numPr>
          <w:ilvl w:val="0"/>
          <w:numId w:val="35"/>
        </w:numPr>
        <w:spacing w:after="0" w:line="240" w:lineRule="auto"/>
        <w:jc w:val="both"/>
        <w:rPr>
          <w:rFonts w:eastAsia="Times New Roman"/>
        </w:rPr>
      </w:pPr>
      <w:r>
        <w:rPr>
          <w:rFonts w:eastAsia="Times New Roman"/>
        </w:rPr>
        <w:t>поведение при изгибе;</w:t>
      </w:r>
    </w:p>
    <w:p w:rsidR="00936C97" w:rsidRPr="00936C97" w:rsidRDefault="00444BC3" w:rsidP="00A75146">
      <w:pPr>
        <w:pStyle w:val="aa"/>
        <w:numPr>
          <w:ilvl w:val="0"/>
          <w:numId w:val="35"/>
        </w:numPr>
        <w:spacing w:after="0" w:line="240" w:lineRule="auto"/>
        <w:jc w:val="both"/>
        <w:rPr>
          <w:rFonts w:eastAsia="Times New Roman"/>
        </w:rPr>
      </w:pPr>
      <w:r>
        <w:rPr>
          <w:rFonts w:eastAsia="Times New Roman"/>
        </w:rPr>
        <w:t>водонепроницаемость;</w:t>
      </w:r>
      <w:r w:rsidR="00936C97" w:rsidRPr="00936C97">
        <w:rPr>
          <w:rFonts w:eastAsia="Times New Roman"/>
        </w:rPr>
        <w:t xml:space="preserve"> </w:t>
      </w:r>
    </w:p>
    <w:p w:rsidR="00936C97" w:rsidRPr="00936C97" w:rsidRDefault="00444BC3" w:rsidP="00A75146">
      <w:pPr>
        <w:pStyle w:val="aa"/>
        <w:numPr>
          <w:ilvl w:val="0"/>
          <w:numId w:val="35"/>
        </w:numPr>
        <w:spacing w:after="0" w:line="240" w:lineRule="auto"/>
        <w:jc w:val="both"/>
        <w:rPr>
          <w:rFonts w:eastAsia="Times New Roman"/>
        </w:rPr>
      </w:pPr>
      <w:r>
        <w:rPr>
          <w:rFonts w:eastAsia="Times New Roman"/>
        </w:rPr>
        <w:t>и</w:t>
      </w:r>
      <w:r w:rsidR="00936C97" w:rsidRPr="00936C97">
        <w:rPr>
          <w:rFonts w:eastAsia="Times New Roman"/>
        </w:rPr>
        <w:t>спытание</w:t>
      </w:r>
      <w:r>
        <w:rPr>
          <w:rFonts w:eastAsia="Times New Roman"/>
        </w:rPr>
        <w:t xml:space="preserve"> на изгиб при чрезмерном холоде;</w:t>
      </w:r>
    </w:p>
    <w:p w:rsidR="00936C97" w:rsidRPr="00936C97" w:rsidRDefault="00444BC3" w:rsidP="00A75146">
      <w:pPr>
        <w:pStyle w:val="aa"/>
        <w:numPr>
          <w:ilvl w:val="0"/>
          <w:numId w:val="35"/>
        </w:numPr>
        <w:spacing w:after="0" w:line="240" w:lineRule="auto"/>
        <w:jc w:val="both"/>
        <w:rPr>
          <w:rFonts w:eastAsia="Times New Roman"/>
        </w:rPr>
      </w:pPr>
      <w:r>
        <w:rPr>
          <w:rFonts w:eastAsia="Times New Roman"/>
        </w:rPr>
        <w:t>конвективный холод;</w:t>
      </w:r>
    </w:p>
    <w:p w:rsidR="00936C97" w:rsidRPr="00936C97" w:rsidRDefault="00444BC3" w:rsidP="00A75146">
      <w:pPr>
        <w:pStyle w:val="aa"/>
        <w:numPr>
          <w:ilvl w:val="0"/>
          <w:numId w:val="35"/>
        </w:numPr>
        <w:spacing w:after="0" w:line="240" w:lineRule="auto"/>
        <w:jc w:val="both"/>
        <w:rPr>
          <w:rFonts w:eastAsia="Times New Roman"/>
        </w:rPr>
      </w:pPr>
      <w:r>
        <w:rPr>
          <w:rFonts w:eastAsia="Times New Roman"/>
        </w:rPr>
        <w:t>к</w:t>
      </w:r>
      <w:r w:rsidR="00936C97" w:rsidRPr="00936C97">
        <w:rPr>
          <w:rFonts w:eastAsia="Times New Roman"/>
        </w:rPr>
        <w:t>онтактный холод.</w:t>
      </w:r>
    </w:p>
    <w:p w:rsidR="00936C97" w:rsidRPr="00936C97" w:rsidRDefault="00936C97" w:rsidP="00936C97">
      <w:pPr>
        <w:spacing w:after="0" w:line="240" w:lineRule="auto"/>
        <w:ind w:firstLine="709"/>
        <w:jc w:val="both"/>
        <w:rPr>
          <w:rFonts w:eastAsia="Times New Roman"/>
        </w:rPr>
      </w:pPr>
      <w:r w:rsidRPr="00936C97">
        <w:rPr>
          <w:rFonts w:eastAsia="Times New Roman"/>
        </w:rPr>
        <w:t xml:space="preserve">При испытании </w:t>
      </w:r>
      <w:r>
        <w:rPr>
          <w:rFonts w:eastAsia="Times New Roman"/>
        </w:rPr>
        <w:t xml:space="preserve">на </w:t>
      </w:r>
      <w:r w:rsidRPr="00936C97">
        <w:rPr>
          <w:rFonts w:eastAsia="Times New Roman"/>
          <w:b/>
        </w:rPr>
        <w:t>конвективный холод</w:t>
      </w:r>
      <w:r>
        <w:rPr>
          <w:rFonts w:eastAsia="Times New Roman"/>
        </w:rPr>
        <w:t xml:space="preserve">, </w:t>
      </w:r>
      <w:r w:rsidRPr="00936C97">
        <w:rPr>
          <w:rFonts w:eastAsia="Times New Roman"/>
        </w:rPr>
        <w:t xml:space="preserve">термоизоляционные свойства перчаток должны соответствовать нормам, приведенным в таблице </w:t>
      </w:r>
      <w:r>
        <w:rPr>
          <w:rFonts w:eastAsia="Times New Roman"/>
        </w:rPr>
        <w:t>1</w:t>
      </w:r>
    </w:p>
    <w:tbl>
      <w:tblPr>
        <w:tblW w:w="0" w:type="auto"/>
        <w:tblCellSpacing w:w="15" w:type="dxa"/>
        <w:tblInd w:w="149" w:type="dxa"/>
        <w:tblLook w:val="04A0" w:firstRow="1" w:lastRow="0" w:firstColumn="1" w:lastColumn="0" w:noHBand="0" w:noVBand="1"/>
      </w:tblPr>
      <w:tblGrid>
        <w:gridCol w:w="4870"/>
        <w:gridCol w:w="4603"/>
      </w:tblGrid>
      <w:tr w:rsidR="00936C97" w:rsidRPr="00936C97" w:rsidTr="00936C97">
        <w:trPr>
          <w:tblCellSpacing w:w="15" w:type="dxa"/>
        </w:trPr>
        <w:tc>
          <w:tcPr>
            <w:tcW w:w="49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Эксплуатационный уровень </w:t>
            </w:r>
          </w:p>
        </w:tc>
        <w:tc>
          <w:tcPr>
            <w:tcW w:w="4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Тепловое </w:t>
            </w:r>
            <w:r w:rsidR="007F6434" w:rsidRPr="00936C97">
              <w:rPr>
                <w:rFonts w:eastAsia="Times New Roman"/>
                <w:sz w:val="24"/>
                <w:szCs w:val="24"/>
              </w:rPr>
              <w:t>сопротивление,</w:t>
            </w:r>
            <w:r w:rsidRPr="00936C97">
              <w:rPr>
                <w:rFonts w:eastAsia="Times New Roman"/>
                <w:sz w:val="24"/>
                <w:szCs w:val="24"/>
              </w:rPr>
              <w:t xml:space="preserve"> м</w:t>
            </w:r>
            <w:r w:rsidR="002B3CEB">
              <w:rPr>
                <w:rFonts w:eastAsia="Times New Roman"/>
                <w:noProof/>
                <w:sz w:val="24"/>
                <w:szCs w:val="24"/>
              </w:rPr>
              <mc:AlternateContent>
                <mc:Choice Requires="wps">
                  <w:drawing>
                    <wp:inline distT="0" distB="0" distL="0" distR="0">
                      <wp:extent cx="106680" cy="220980"/>
                      <wp:effectExtent l="0" t="1905" r="0" b="0"/>
                      <wp:docPr id="19" name="Rectangle 6"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FC9FD" id="Rectangle 6" o:spid="_x0000_s1026" alt="ГОСТ EN 511-2012 ССБТ. Средства индивидуальной защиты рук. Перчатки защитные от холода. Общие технические требования. Методы испытаний"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" filled="f" stroked="f">
                      <o:lock v:ext="edit" aspectratio="t"/>
                      <w10:anchorlock/>
                    </v:rect>
                  </w:pict>
                </mc:Fallback>
              </mc:AlternateContent>
            </w:r>
            <w:r w:rsidRPr="00936C97">
              <w:rPr>
                <w:rFonts w:eastAsia="Times New Roman"/>
                <w:sz w:val="24"/>
                <w:szCs w:val="24"/>
              </w:rPr>
              <w:t>·К/В,</w:t>
            </w:r>
          </w:p>
        </w:tc>
      </w:tr>
      <w:tr w:rsidR="00936C97" w:rsidRPr="00936C97" w:rsidTr="00936C97">
        <w:trPr>
          <w:tblCellSpacing w:w="15" w:type="dxa"/>
        </w:trPr>
        <w:tc>
          <w:tcPr>
            <w:tcW w:w="49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rPr>
              <w:t xml:space="preserve">1 </w:t>
            </w:r>
          </w:p>
        </w:tc>
        <w:tc>
          <w:tcPr>
            <w:tcW w:w="4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b/>
              </w:rPr>
            </w:pPr>
            <w:r w:rsidRPr="00936C97">
              <w:rPr>
                <w:rFonts w:eastAsia="Times New Roman"/>
                <w:b/>
                <w:noProof/>
              </w:rPr>
              <w:drawing>
                <wp:inline distT="0" distB="0" distL="0" distR="0">
                  <wp:extent cx="1143000" cy="190500"/>
                  <wp:effectExtent l="0" t="0" r="0" b="0"/>
                  <wp:docPr id="148515" name="Рисунок 85"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tc>
      </w:tr>
      <w:tr w:rsidR="00936C97" w:rsidRPr="00936C97" w:rsidTr="00936C97">
        <w:trPr>
          <w:tblCellSpacing w:w="15" w:type="dxa"/>
        </w:trPr>
        <w:tc>
          <w:tcPr>
            <w:tcW w:w="49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rPr>
              <w:t xml:space="preserve">2 </w:t>
            </w:r>
          </w:p>
        </w:tc>
        <w:tc>
          <w:tcPr>
            <w:tcW w:w="4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noProof/>
              </w:rPr>
              <w:drawing>
                <wp:inline distT="0" distB="0" distL="0" distR="0">
                  <wp:extent cx="1135380" cy="190500"/>
                  <wp:effectExtent l="0" t="0" r="7620" b="0"/>
                  <wp:docPr id="148516" name="Рисунок 86"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5380" cy="190500"/>
                          </a:xfrm>
                          <a:prstGeom prst="rect">
                            <a:avLst/>
                          </a:prstGeom>
                          <a:noFill/>
                          <a:ln>
                            <a:noFill/>
                          </a:ln>
                        </pic:spPr>
                      </pic:pic>
                    </a:graphicData>
                  </a:graphic>
                </wp:inline>
              </w:drawing>
            </w:r>
          </w:p>
        </w:tc>
      </w:tr>
      <w:tr w:rsidR="00936C97" w:rsidRPr="00936C97" w:rsidTr="00936C97">
        <w:trPr>
          <w:tblCellSpacing w:w="15" w:type="dxa"/>
        </w:trPr>
        <w:tc>
          <w:tcPr>
            <w:tcW w:w="49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rPr>
              <w:t xml:space="preserve">3 </w:t>
            </w:r>
          </w:p>
        </w:tc>
        <w:tc>
          <w:tcPr>
            <w:tcW w:w="4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noProof/>
              </w:rPr>
              <w:drawing>
                <wp:inline distT="0" distB="0" distL="0" distR="0">
                  <wp:extent cx="1112520" cy="190500"/>
                  <wp:effectExtent l="0" t="0" r="0" b="0"/>
                  <wp:docPr id="148517" name="Рисунок 87"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12520" cy="190500"/>
                          </a:xfrm>
                          <a:prstGeom prst="rect">
                            <a:avLst/>
                          </a:prstGeom>
                          <a:noFill/>
                          <a:ln>
                            <a:noFill/>
                          </a:ln>
                        </pic:spPr>
                      </pic:pic>
                    </a:graphicData>
                  </a:graphic>
                </wp:inline>
              </w:drawing>
            </w:r>
          </w:p>
        </w:tc>
      </w:tr>
      <w:tr w:rsidR="00936C97" w:rsidRPr="00936C97" w:rsidTr="00936C97">
        <w:trPr>
          <w:tblCellSpacing w:w="15" w:type="dxa"/>
        </w:trPr>
        <w:tc>
          <w:tcPr>
            <w:tcW w:w="49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rPr>
              <w:t xml:space="preserve">4 </w:t>
            </w:r>
          </w:p>
        </w:tc>
        <w:tc>
          <w:tcPr>
            <w:tcW w:w="4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rPr>
            </w:pPr>
            <w:r w:rsidRPr="00936C97">
              <w:rPr>
                <w:rFonts w:eastAsia="Times New Roman"/>
                <w:noProof/>
              </w:rPr>
              <w:drawing>
                <wp:inline distT="0" distB="0" distL="0" distR="0">
                  <wp:extent cx="640080" cy="190500"/>
                  <wp:effectExtent l="0" t="0" r="7620" b="0"/>
                  <wp:docPr id="148518" name="Рисунок 88"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p>
        </w:tc>
      </w:tr>
    </w:tbl>
    <w:p w:rsidR="00936C97" w:rsidRDefault="00936C97" w:rsidP="00936C97">
      <w:pPr>
        <w:spacing w:after="0" w:line="240" w:lineRule="auto"/>
        <w:ind w:firstLine="709"/>
        <w:jc w:val="both"/>
        <w:rPr>
          <w:rFonts w:eastAsia="Times New Roman"/>
        </w:rPr>
      </w:pPr>
      <w:r w:rsidRPr="00936C97">
        <w:rPr>
          <w:rFonts w:eastAsia="Times New Roman"/>
        </w:rPr>
        <w:t xml:space="preserve">При испытании </w:t>
      </w:r>
      <w:r>
        <w:rPr>
          <w:rFonts w:eastAsia="Times New Roman"/>
        </w:rPr>
        <w:t xml:space="preserve">на </w:t>
      </w:r>
      <w:r w:rsidRPr="00936C97">
        <w:rPr>
          <w:rFonts w:eastAsia="Times New Roman"/>
          <w:b/>
        </w:rPr>
        <w:t>контактный холод</w:t>
      </w:r>
      <w:r w:rsidRPr="00936C97">
        <w:rPr>
          <w:rFonts w:eastAsia="Times New Roman"/>
        </w:rPr>
        <w:t xml:space="preserve"> тепловое сопротивление материала должно соответствовать нормам, приведенным в таблице 2</w:t>
      </w:r>
    </w:p>
    <w:tbl>
      <w:tblPr>
        <w:tblW w:w="0" w:type="auto"/>
        <w:tblCellSpacing w:w="15" w:type="dxa"/>
        <w:tblLook w:val="04A0" w:firstRow="1" w:lastRow="0" w:firstColumn="1" w:lastColumn="0" w:noHBand="0" w:noVBand="1"/>
      </w:tblPr>
      <w:tblGrid>
        <w:gridCol w:w="4904"/>
        <w:gridCol w:w="4718"/>
      </w:tblGrid>
      <w:tr w:rsidR="00936C97" w:rsidRPr="00936C97" w:rsidTr="00655A5D">
        <w:trPr>
          <w:tblCellSpacing w:w="15" w:type="dxa"/>
        </w:trPr>
        <w:tc>
          <w:tcPr>
            <w:tcW w:w="506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Эксплуатационный уровень </w:t>
            </w:r>
          </w:p>
        </w:tc>
        <w:tc>
          <w:tcPr>
            <w:tcW w:w="48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Тепловое </w:t>
            </w:r>
            <w:r w:rsidR="007F6434" w:rsidRPr="00936C97">
              <w:rPr>
                <w:rFonts w:eastAsia="Times New Roman"/>
                <w:sz w:val="24"/>
                <w:szCs w:val="24"/>
              </w:rPr>
              <w:t>сопротивление,</w:t>
            </w:r>
            <w:r w:rsidRPr="00936C97">
              <w:rPr>
                <w:rFonts w:eastAsia="Times New Roman"/>
                <w:sz w:val="24"/>
                <w:szCs w:val="24"/>
              </w:rPr>
              <w:t xml:space="preserve"> м</w:t>
            </w:r>
            <w:r w:rsidR="002B3CEB">
              <w:rPr>
                <w:rFonts w:eastAsia="Times New Roman"/>
                <w:noProof/>
                <w:sz w:val="20"/>
                <w:szCs w:val="20"/>
              </w:rPr>
              <mc:AlternateContent>
                <mc:Choice Requires="wps">
                  <w:drawing>
                    <wp:inline distT="0" distB="0" distL="0" distR="0">
                      <wp:extent cx="106680" cy="220980"/>
                      <wp:effectExtent l="3175" t="0" r="4445" b="1270"/>
                      <wp:docPr id="15" name="AutoShape 8"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ABF1B" id="AutoShape 8" o:spid="_x0000_s1026" alt="ГОСТ EN 511-2012 ССБТ. Средства индивидуальной защиты рук. Перчатки защитные от холода. Общие технические требования. Методы испытаний"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" filled="f" stroked="f">
                      <o:lock v:ext="edit" aspectratio="t"/>
                      <w10:anchorlock/>
                    </v:rect>
                  </w:pict>
                </mc:Fallback>
              </mc:AlternateContent>
            </w:r>
            <w:r w:rsidRPr="00936C97">
              <w:rPr>
                <w:rFonts w:eastAsia="Times New Roman"/>
                <w:sz w:val="24"/>
                <w:szCs w:val="24"/>
              </w:rPr>
              <w:t>·К/В,</w:t>
            </w:r>
          </w:p>
        </w:tc>
      </w:tr>
      <w:tr w:rsidR="00936C97" w:rsidRPr="00936C97" w:rsidTr="00655A5D">
        <w:trPr>
          <w:tblCellSpacing w:w="15" w:type="dxa"/>
        </w:trPr>
        <w:tc>
          <w:tcPr>
            <w:tcW w:w="506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1 </w:t>
            </w:r>
          </w:p>
        </w:tc>
        <w:tc>
          <w:tcPr>
            <w:tcW w:w="48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noProof/>
                <w:sz w:val="24"/>
                <w:szCs w:val="24"/>
              </w:rPr>
              <w:drawing>
                <wp:inline distT="0" distB="0" distL="0" distR="0">
                  <wp:extent cx="1143000" cy="190500"/>
                  <wp:effectExtent l="0" t="0" r="0" b="0"/>
                  <wp:docPr id="148521" name="Рисунок 13"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tc>
      </w:tr>
      <w:tr w:rsidR="00936C97" w:rsidRPr="00936C97" w:rsidTr="00655A5D">
        <w:trPr>
          <w:tblCellSpacing w:w="15" w:type="dxa"/>
        </w:trPr>
        <w:tc>
          <w:tcPr>
            <w:tcW w:w="506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2 </w:t>
            </w:r>
          </w:p>
        </w:tc>
        <w:tc>
          <w:tcPr>
            <w:tcW w:w="48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noProof/>
                <w:sz w:val="24"/>
                <w:szCs w:val="24"/>
              </w:rPr>
              <w:drawing>
                <wp:inline distT="0" distB="0" distL="0" distR="0">
                  <wp:extent cx="1135380" cy="190500"/>
                  <wp:effectExtent l="0" t="0" r="7620" b="0"/>
                  <wp:docPr id="148522" name="Рисунок 14"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5380" cy="190500"/>
                          </a:xfrm>
                          <a:prstGeom prst="rect">
                            <a:avLst/>
                          </a:prstGeom>
                          <a:noFill/>
                          <a:ln>
                            <a:noFill/>
                          </a:ln>
                        </pic:spPr>
                      </pic:pic>
                    </a:graphicData>
                  </a:graphic>
                </wp:inline>
              </w:drawing>
            </w:r>
          </w:p>
        </w:tc>
      </w:tr>
      <w:tr w:rsidR="00936C97" w:rsidRPr="00936C97" w:rsidTr="00655A5D">
        <w:trPr>
          <w:tblCellSpacing w:w="15" w:type="dxa"/>
        </w:trPr>
        <w:tc>
          <w:tcPr>
            <w:tcW w:w="506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3 </w:t>
            </w:r>
          </w:p>
        </w:tc>
        <w:tc>
          <w:tcPr>
            <w:tcW w:w="48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noProof/>
                <w:sz w:val="24"/>
                <w:szCs w:val="24"/>
              </w:rPr>
              <w:drawing>
                <wp:inline distT="0" distB="0" distL="0" distR="0">
                  <wp:extent cx="1112520" cy="190500"/>
                  <wp:effectExtent l="0" t="0" r="0" b="0"/>
                  <wp:docPr id="148523" name="Рисунок 15"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12520" cy="190500"/>
                          </a:xfrm>
                          <a:prstGeom prst="rect">
                            <a:avLst/>
                          </a:prstGeom>
                          <a:noFill/>
                          <a:ln>
                            <a:noFill/>
                          </a:ln>
                        </pic:spPr>
                      </pic:pic>
                    </a:graphicData>
                  </a:graphic>
                </wp:inline>
              </w:drawing>
            </w:r>
          </w:p>
        </w:tc>
      </w:tr>
      <w:tr w:rsidR="00936C97" w:rsidRPr="00936C97" w:rsidTr="00655A5D">
        <w:trPr>
          <w:tblCellSpacing w:w="15" w:type="dxa"/>
        </w:trPr>
        <w:tc>
          <w:tcPr>
            <w:tcW w:w="506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sz w:val="24"/>
                <w:szCs w:val="24"/>
              </w:rPr>
              <w:t xml:space="preserve">4 </w:t>
            </w:r>
          </w:p>
        </w:tc>
        <w:tc>
          <w:tcPr>
            <w:tcW w:w="48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36C97" w:rsidRPr="00936C97" w:rsidRDefault="00936C97" w:rsidP="00936C97">
            <w:pPr>
              <w:spacing w:before="100" w:beforeAutospacing="1" w:after="100" w:afterAutospacing="1" w:line="240" w:lineRule="auto"/>
              <w:jc w:val="center"/>
              <w:rPr>
                <w:rFonts w:eastAsia="Times New Roman"/>
                <w:sz w:val="24"/>
                <w:szCs w:val="24"/>
              </w:rPr>
            </w:pPr>
            <w:r w:rsidRPr="00936C97">
              <w:rPr>
                <w:rFonts w:eastAsia="Times New Roman"/>
                <w:noProof/>
                <w:sz w:val="24"/>
                <w:szCs w:val="24"/>
              </w:rPr>
              <w:drawing>
                <wp:inline distT="0" distB="0" distL="0" distR="0">
                  <wp:extent cx="640080" cy="190500"/>
                  <wp:effectExtent l="0" t="0" r="7620" b="0"/>
                  <wp:docPr id="148524" name="Рисунок 16" descr="ГОСТ EN 511-2012 ССБТ. Средства индивидуальной защиты рук. Перчатки защитные от холода.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ОСТ EN 511-2012 ССБТ. Средства индивидуальной защиты рук. Перчатки защитные от холода. Общие технические требования. Методы испытаний"/>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p>
        </w:tc>
      </w:tr>
    </w:tbl>
    <w:p w:rsidR="00655A5D" w:rsidRDefault="00655A5D" w:rsidP="00655A5D">
      <w:pPr>
        <w:spacing w:after="0" w:line="240" w:lineRule="auto"/>
        <w:ind w:firstLine="709"/>
        <w:jc w:val="both"/>
        <w:rPr>
          <w:rFonts w:eastAsia="Times New Roman"/>
        </w:rPr>
      </w:pPr>
      <w:r w:rsidRPr="00936C97">
        <w:rPr>
          <w:rFonts w:eastAsia="Times New Roman"/>
        </w:rPr>
        <w:t xml:space="preserve">Для эксплуатационных уровней 2-4 по конвективному </w:t>
      </w:r>
      <w:r>
        <w:rPr>
          <w:rFonts w:eastAsia="Times New Roman"/>
        </w:rPr>
        <w:t xml:space="preserve">и контактному </w:t>
      </w:r>
      <w:r w:rsidRPr="00936C97">
        <w:rPr>
          <w:rFonts w:eastAsia="Times New Roman"/>
        </w:rPr>
        <w:t>холоду изделие должно, по крайней мере, соответствовать уровню 2 по сопротивлению истиранию и разрыву в соответствии с EN 388, в иных случаях указывают максимальный эксплуатационный уровень по конвективному холоду, равный 1.</w:t>
      </w:r>
    </w:p>
    <w:p w:rsidR="00C63898" w:rsidRDefault="00C63898" w:rsidP="00C63898">
      <w:pPr>
        <w:spacing w:after="0" w:line="240" w:lineRule="auto"/>
        <w:jc w:val="both"/>
        <w:rPr>
          <w:rFonts w:eastAsia="Times New Roman"/>
          <w:szCs w:val="20"/>
        </w:rPr>
      </w:pPr>
      <w:r w:rsidRPr="00C63898">
        <w:rPr>
          <w:rFonts w:eastAsia="Times New Roman"/>
          <w:b/>
          <w:szCs w:val="20"/>
        </w:rPr>
        <w:t>Пиктограмма с указанием эксплуатационных уровней</w:t>
      </w:r>
      <w:r>
        <w:rPr>
          <w:rFonts w:eastAsia="Times New Roman"/>
          <w:szCs w:val="20"/>
        </w:rPr>
        <w:t>.</w:t>
      </w:r>
      <w:r w:rsidR="00040420">
        <w:rPr>
          <w:rFonts w:eastAsia="Times New Roman"/>
          <w:szCs w:val="20"/>
        </w:rPr>
        <w:t xml:space="preserve"> </w:t>
      </w:r>
    </w:p>
    <w:p w:rsidR="00F76397" w:rsidRPr="00F76397" w:rsidRDefault="00C63898" w:rsidP="00C63898">
      <w:pPr>
        <w:spacing w:after="0" w:line="240" w:lineRule="auto"/>
        <w:jc w:val="both"/>
        <w:rPr>
          <w:rFonts w:eastAsia="Times New Roman"/>
          <w:szCs w:val="20"/>
        </w:rPr>
      </w:pPr>
      <w:r>
        <w:rPr>
          <w:rFonts w:eastAsia="Times New Roman"/>
          <w:noProof/>
          <w:szCs w:val="20"/>
        </w:rPr>
        <w:drawing>
          <wp:anchor distT="0" distB="0" distL="0" distR="0" simplePos="0" relativeHeight="251706368" behindDoc="0" locked="0" layoutInCell="1" allowOverlap="0">
            <wp:simplePos x="0" y="0"/>
            <wp:positionH relativeFrom="column">
              <wp:posOffset>-102235</wp:posOffset>
            </wp:positionH>
            <wp:positionV relativeFrom="line">
              <wp:posOffset>87630</wp:posOffset>
            </wp:positionV>
            <wp:extent cx="964565" cy="1183640"/>
            <wp:effectExtent l="0" t="0" r="6985" b="0"/>
            <wp:wrapSquare wrapText="bothSides"/>
            <wp:docPr id="90" name="Рисунок 90" descr="Перчатки для защиты от пониженых темпера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чатки для защиты от пониженых температур"/>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64565" cy="1183640"/>
                    </a:xfrm>
                    <a:prstGeom prst="rect">
                      <a:avLst/>
                    </a:prstGeom>
                    <a:noFill/>
                    <a:ln>
                      <a:noFill/>
                    </a:ln>
                  </pic:spPr>
                </pic:pic>
              </a:graphicData>
            </a:graphic>
          </wp:anchor>
        </w:drawing>
      </w:r>
      <w:r w:rsidR="00CF0917" w:rsidRPr="00CF0917">
        <w:rPr>
          <w:rFonts w:eastAsia="Times New Roman"/>
          <w:szCs w:val="20"/>
        </w:rPr>
        <w:t>Три цифры (слева н</w:t>
      </w:r>
      <w:r w:rsidR="00F76397">
        <w:rPr>
          <w:rFonts w:eastAsia="Times New Roman"/>
          <w:szCs w:val="20"/>
        </w:rPr>
        <w:t>аправо) под значком обозначают:</w:t>
      </w:r>
    </w:p>
    <w:p w:rsidR="00CF0917" w:rsidRPr="00CF0917" w:rsidRDefault="00F76397" w:rsidP="00062BE0">
      <w:pPr>
        <w:spacing w:after="100" w:afterAutospacing="1" w:line="240" w:lineRule="auto"/>
        <w:rPr>
          <w:rFonts w:eastAsia="Times New Roman"/>
        </w:rPr>
      </w:pPr>
      <w:r>
        <w:rPr>
          <w:rFonts w:eastAsia="Times New Roman"/>
          <w:b/>
          <w:bCs/>
          <w:sz w:val="24"/>
          <w:szCs w:val="24"/>
        </w:rPr>
        <w:tab/>
      </w:r>
      <w:r w:rsidR="00CF0917" w:rsidRPr="00CF0917">
        <w:rPr>
          <w:rFonts w:eastAsia="Times New Roman"/>
          <w:b/>
          <w:bCs/>
          <w:sz w:val="24"/>
          <w:szCs w:val="24"/>
        </w:rPr>
        <w:t xml:space="preserve">• </w:t>
      </w:r>
      <w:r w:rsidR="00CF0917" w:rsidRPr="00CF0917">
        <w:rPr>
          <w:rFonts w:eastAsia="Times New Roman"/>
          <w:b/>
          <w:bCs/>
        </w:rPr>
        <w:t xml:space="preserve">А – </w:t>
      </w:r>
      <w:r w:rsidR="00CF0917" w:rsidRPr="00CF0917">
        <w:rPr>
          <w:rFonts w:eastAsia="Times New Roman"/>
          <w:bCs/>
        </w:rPr>
        <w:t>сопротивля</w:t>
      </w:r>
      <w:r w:rsidR="00C63898">
        <w:rPr>
          <w:rFonts w:eastAsia="Times New Roman"/>
          <w:bCs/>
        </w:rPr>
        <w:t xml:space="preserve">емость конвекционному холоду </w:t>
      </w:r>
      <w:r w:rsidR="00CF0917" w:rsidRPr="00CF0917">
        <w:rPr>
          <w:rFonts w:eastAsia="Times New Roman"/>
          <w:bCs/>
        </w:rPr>
        <w:tab/>
        <w:t>(теплоизоляция);</w:t>
      </w:r>
      <w:r w:rsidR="00CF0917" w:rsidRPr="00CF0917">
        <w:rPr>
          <w:rFonts w:eastAsia="Times New Roman"/>
          <w:b/>
          <w:bCs/>
        </w:rPr>
        <w:t> </w:t>
      </w:r>
      <w:r w:rsidR="00CF0917" w:rsidRPr="00CF0917">
        <w:rPr>
          <w:rFonts w:eastAsia="Times New Roman"/>
          <w:b/>
          <w:bCs/>
        </w:rPr>
        <w:br/>
      </w:r>
      <w:r w:rsidR="00CF0917" w:rsidRPr="00CF0917">
        <w:rPr>
          <w:rFonts w:eastAsia="Times New Roman"/>
          <w:b/>
          <w:bCs/>
        </w:rPr>
        <w:tab/>
        <w:t xml:space="preserve">• В – </w:t>
      </w:r>
      <w:r w:rsidR="00CF0917" w:rsidRPr="00CF0917">
        <w:rPr>
          <w:rFonts w:eastAsia="Times New Roman"/>
          <w:bCs/>
        </w:rPr>
        <w:t>стойкость к контактному холоду; </w:t>
      </w:r>
      <w:r w:rsidR="00CF0917" w:rsidRPr="00CF0917">
        <w:rPr>
          <w:rFonts w:eastAsia="Times New Roman"/>
          <w:bCs/>
        </w:rPr>
        <w:br/>
      </w:r>
      <w:r w:rsidR="00CF0917" w:rsidRPr="00CF0917">
        <w:rPr>
          <w:rFonts w:eastAsia="Times New Roman"/>
          <w:b/>
          <w:bCs/>
        </w:rPr>
        <w:tab/>
        <w:t xml:space="preserve">• С – </w:t>
      </w:r>
      <w:r w:rsidR="00CF0917" w:rsidRPr="00CF0917">
        <w:rPr>
          <w:rFonts w:eastAsia="Times New Roman"/>
          <w:bCs/>
        </w:rPr>
        <w:t>проницаемость воды.</w:t>
      </w:r>
    </w:p>
    <w:p w:rsidR="00040420" w:rsidRPr="00040420" w:rsidRDefault="00040420" w:rsidP="00C63898">
      <w:pPr>
        <w:spacing w:after="0" w:line="240" w:lineRule="auto"/>
        <w:ind w:firstLine="709"/>
        <w:jc w:val="both"/>
        <w:rPr>
          <w:rFonts w:eastAsia="Times New Roman"/>
        </w:rPr>
      </w:pPr>
      <w:r w:rsidRPr="00040420">
        <w:rPr>
          <w:rFonts w:eastAsia="Times New Roman"/>
        </w:rPr>
        <w:t>Пиктограмму используют в том случае, если достигнут минимальный уровень 1 для конвективного холода или контактного холода</w:t>
      </w:r>
      <w:r>
        <w:rPr>
          <w:rFonts w:eastAsia="Times New Roman"/>
        </w:rPr>
        <w:t>.</w:t>
      </w:r>
    </w:p>
    <w:p w:rsidR="00CF0917" w:rsidRPr="00CF0917" w:rsidRDefault="00040420" w:rsidP="00040420">
      <w:pPr>
        <w:spacing w:after="0" w:line="240" w:lineRule="auto"/>
        <w:jc w:val="both"/>
        <w:rPr>
          <w:rFonts w:eastAsia="Times New Roman"/>
        </w:rPr>
      </w:pPr>
      <w:r w:rsidRPr="00040420">
        <w:rPr>
          <w:rFonts w:eastAsia="Times New Roman"/>
        </w:rPr>
        <w:lastRenderedPageBreak/>
        <w:t>Знак "X" вместо числа означает, что перчатка не предназначена для соответствующего испытания.</w:t>
      </w:r>
      <w:r>
        <w:rPr>
          <w:rFonts w:eastAsia="Times New Roman"/>
        </w:rPr>
        <w:t xml:space="preserve"> </w:t>
      </w:r>
      <w:r w:rsidR="00CF0917" w:rsidRPr="00CF0917">
        <w:rPr>
          <w:rFonts w:eastAsia="Times New Roman"/>
        </w:rPr>
        <w:t>Чем больше цифра, тем лучше защита по данному показателю.</w:t>
      </w:r>
    </w:p>
    <w:p w:rsidR="00CF0917" w:rsidRPr="00CF0917" w:rsidRDefault="00CF0917" w:rsidP="00CF0917">
      <w:pPr>
        <w:spacing w:after="0" w:line="240" w:lineRule="auto"/>
        <w:jc w:val="both"/>
        <w:rPr>
          <w:rFonts w:eastAsia="Times New Roman"/>
          <w:sz w:val="24"/>
          <w:szCs w:val="24"/>
        </w:rPr>
      </w:pPr>
      <w:r w:rsidRPr="00CF0917">
        <w:rPr>
          <w:rFonts w:eastAsia="Times New Roman"/>
        </w:rPr>
        <w:t>Как правило, перчатки, сертифицированные по EN 511, имеют также и другие защитные свойства, например, от механических рисков или агрессивных веществ</w:t>
      </w:r>
      <w:r w:rsidRPr="00CF0917">
        <w:rPr>
          <w:rFonts w:eastAsia="Times New Roman"/>
          <w:sz w:val="24"/>
          <w:szCs w:val="24"/>
        </w:rPr>
        <w:t xml:space="preserve">. </w:t>
      </w:r>
    </w:p>
    <w:p w:rsidR="00CF0917" w:rsidRPr="00CF0917" w:rsidRDefault="00CF0917" w:rsidP="00CF0917">
      <w:pPr>
        <w:spacing w:after="0" w:line="240" w:lineRule="auto"/>
        <w:jc w:val="both"/>
        <w:rPr>
          <w:rFonts w:eastAsia="Times New Roman"/>
          <w:sz w:val="24"/>
          <w:szCs w:val="24"/>
        </w:rPr>
      </w:pPr>
    </w:p>
    <w:p w:rsidR="00CF0917" w:rsidRPr="00CF0917" w:rsidRDefault="007F6434" w:rsidP="00CF0917">
      <w:pPr>
        <w:spacing w:after="0" w:line="240" w:lineRule="auto"/>
        <w:jc w:val="both"/>
        <w:rPr>
          <w:rFonts w:eastAsia="Times New Roman"/>
          <w:sz w:val="24"/>
          <w:szCs w:val="24"/>
        </w:rPr>
      </w:pPr>
      <w:r w:rsidRPr="00CF0917">
        <w:rPr>
          <w:rFonts w:eastAsia="Times New Roman"/>
        </w:rPr>
        <w:t>Например,</w:t>
      </w:r>
    </w:p>
    <w:p w:rsidR="00CF0917" w:rsidRPr="00CF0917" w:rsidRDefault="00CF0917" w:rsidP="00CF0917">
      <w:pPr>
        <w:spacing w:after="0" w:line="240" w:lineRule="auto"/>
        <w:jc w:val="both"/>
        <w:rPr>
          <w:rFonts w:eastAsia="Times New Roman"/>
          <w:sz w:val="24"/>
          <w:szCs w:val="24"/>
        </w:rPr>
      </w:pPr>
      <w:r>
        <w:rPr>
          <w:rFonts w:eastAsia="Times New Roman"/>
          <w:noProof/>
          <w:sz w:val="20"/>
          <w:szCs w:val="20"/>
        </w:rPr>
        <w:drawing>
          <wp:inline distT="0" distB="0" distL="0" distR="0">
            <wp:extent cx="2570480" cy="621030"/>
            <wp:effectExtent l="0" t="0" r="1270" b="7620"/>
            <wp:docPr id="84" name="Рисунок 84" descr="http://chel.medecol.ru/upload_img/nordic-tp-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hel.medecol.ru/upload_img/nordic-tp-07-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70480" cy="621030"/>
                    </a:xfrm>
                    <a:prstGeom prst="rect">
                      <a:avLst/>
                    </a:prstGeom>
                    <a:noFill/>
                    <a:ln>
                      <a:noFill/>
                    </a:ln>
                  </pic:spPr>
                </pic:pic>
              </a:graphicData>
            </a:graphic>
          </wp:inline>
        </w:drawing>
      </w:r>
    </w:p>
    <w:p w:rsidR="00CF0917" w:rsidRPr="00062BE0" w:rsidRDefault="00CF0917" w:rsidP="00062BE0">
      <w:pPr>
        <w:spacing w:after="0" w:line="240" w:lineRule="auto"/>
        <w:jc w:val="both"/>
        <w:rPr>
          <w:rFonts w:eastAsia="Times New Roman"/>
          <w:szCs w:val="20"/>
        </w:rPr>
      </w:pPr>
      <w:r w:rsidRPr="00CF0917">
        <w:rPr>
          <w:rFonts w:eastAsia="Times New Roman"/>
          <w:szCs w:val="20"/>
        </w:rPr>
        <w:tab/>
        <w:t xml:space="preserve">Технические </w:t>
      </w:r>
      <w:r w:rsidR="006B4772" w:rsidRPr="00CF0917">
        <w:rPr>
          <w:rFonts w:eastAsia="Times New Roman"/>
          <w:szCs w:val="20"/>
        </w:rPr>
        <w:t>характеристики,</w:t>
      </w:r>
      <w:r w:rsidRPr="00CF0917">
        <w:rPr>
          <w:rFonts w:eastAsia="Times New Roman"/>
          <w:szCs w:val="20"/>
        </w:rPr>
        <w:t xml:space="preserve"> предъявляемые к изделиям смотри аналогичный раздел главы II «Одежда специальная».</w:t>
      </w:r>
    </w:p>
    <w:p w:rsidR="00A933AA" w:rsidRDefault="00A933AA" w:rsidP="00CF0917">
      <w:pPr>
        <w:spacing w:after="0" w:line="240" w:lineRule="auto"/>
        <w:rPr>
          <w:rFonts w:eastAsia="Times New Roman"/>
          <w:b/>
          <w:szCs w:val="20"/>
        </w:rPr>
      </w:pPr>
    </w:p>
    <w:p w:rsidR="00CF0917" w:rsidRPr="00CF0917" w:rsidRDefault="00A933AA" w:rsidP="00A933AA">
      <w:pPr>
        <w:spacing w:after="0" w:line="240" w:lineRule="auto"/>
        <w:ind w:firstLine="709"/>
        <w:rPr>
          <w:rFonts w:eastAsia="Times New Roman"/>
          <w:b/>
          <w:szCs w:val="20"/>
        </w:rPr>
      </w:pPr>
      <w:r w:rsidRPr="00A933AA">
        <w:rPr>
          <w:rFonts w:eastAsia="Times New Roman"/>
          <w:b/>
          <w:sz w:val="32"/>
          <w:szCs w:val="20"/>
        </w:rPr>
        <w:t xml:space="preserve">6 </w:t>
      </w:r>
      <w:r w:rsidR="00CF0917" w:rsidRPr="00A933AA">
        <w:rPr>
          <w:rFonts w:eastAsia="Times New Roman"/>
          <w:b/>
          <w:sz w:val="32"/>
          <w:szCs w:val="20"/>
        </w:rPr>
        <w:t>.</w:t>
      </w:r>
      <w:r w:rsidR="00CF0917" w:rsidRPr="00CF0917">
        <w:rPr>
          <w:rFonts w:eastAsia="Times New Roman"/>
          <w:b/>
          <w:szCs w:val="20"/>
        </w:rPr>
        <w:t xml:space="preserve"> Средства защиты рук от </w:t>
      </w:r>
      <w:r w:rsidR="007F6434" w:rsidRPr="00CF0917">
        <w:rPr>
          <w:rFonts w:eastAsia="Times New Roman"/>
          <w:b/>
          <w:szCs w:val="20"/>
        </w:rPr>
        <w:t>химических и</w:t>
      </w:r>
      <w:r w:rsidR="00CF0917" w:rsidRPr="00CF0917">
        <w:rPr>
          <w:rFonts w:eastAsia="Times New Roman"/>
          <w:b/>
          <w:szCs w:val="20"/>
        </w:rPr>
        <w:t xml:space="preserve"> биологических опасных факторов</w:t>
      </w:r>
      <w:r>
        <w:rPr>
          <w:rFonts w:eastAsia="Times New Roman"/>
          <w:b/>
          <w:szCs w:val="20"/>
        </w:rPr>
        <w:t>.</w:t>
      </w:r>
    </w:p>
    <w:p w:rsidR="00CF0917" w:rsidRPr="00CF0917" w:rsidRDefault="00CF0917" w:rsidP="00CF0917">
      <w:pPr>
        <w:spacing w:after="0" w:line="240" w:lineRule="auto"/>
        <w:rPr>
          <w:rFonts w:eastAsia="Times New Roman"/>
          <w:b/>
          <w:szCs w:val="20"/>
        </w:rPr>
      </w:pP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Щр, Щ50, Щ20 - </w:t>
      </w:r>
      <w:r w:rsidRPr="00CF0917">
        <w:rPr>
          <w:rFonts w:eastAsia="Times New Roman"/>
          <w:szCs w:val="20"/>
        </w:rPr>
        <w:t>защита рук от щелочей</w:t>
      </w: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Кк, К80, К50, К20 - </w:t>
      </w:r>
      <w:r w:rsidRPr="00CF0917">
        <w:rPr>
          <w:rFonts w:eastAsia="Times New Roman"/>
          <w:szCs w:val="20"/>
        </w:rPr>
        <w:t>защита рук от кислот</w:t>
      </w: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Оа, Он, Ох </w:t>
      </w:r>
      <w:r w:rsidRPr="00CF0917">
        <w:rPr>
          <w:rFonts w:eastAsia="Times New Roman"/>
          <w:szCs w:val="20"/>
        </w:rPr>
        <w:t>- защита рук от органических растворителей</w:t>
      </w: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Нс, Нм, Нт </w:t>
      </w:r>
      <w:r w:rsidRPr="00CF0917">
        <w:rPr>
          <w:rFonts w:eastAsia="Times New Roman"/>
          <w:szCs w:val="20"/>
        </w:rPr>
        <w:t>- защита рук от нефти и нефтепродуктов</w:t>
      </w: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Ят, Яж, Яг </w:t>
      </w:r>
      <w:r w:rsidRPr="00CF0917">
        <w:rPr>
          <w:rFonts w:eastAsia="Times New Roman"/>
          <w:szCs w:val="20"/>
        </w:rPr>
        <w:t>- защита рук от токсических веществ</w:t>
      </w: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Бм, Бн – </w:t>
      </w:r>
      <w:r w:rsidRPr="00CF0917">
        <w:rPr>
          <w:rFonts w:eastAsia="Times New Roman"/>
          <w:szCs w:val="20"/>
        </w:rPr>
        <w:t>от микроорганизмов и насекомых.</w:t>
      </w:r>
      <w:r w:rsidRPr="00CF0917">
        <w:rPr>
          <w:rFonts w:eastAsia="Times New Roman"/>
        </w:rPr>
        <w:t xml:space="preserve"> </w:t>
      </w:r>
    </w:p>
    <w:p w:rsidR="00CF0917" w:rsidRPr="00CF0917" w:rsidRDefault="00CF0917" w:rsidP="00CF0917">
      <w:pPr>
        <w:spacing w:after="0" w:line="240" w:lineRule="auto"/>
        <w:jc w:val="both"/>
        <w:rPr>
          <w:rFonts w:eastAsia="Times New Roman"/>
        </w:rPr>
      </w:pPr>
    </w:p>
    <w:p w:rsidR="00CF0917" w:rsidRPr="00CF0917" w:rsidRDefault="00CF0917" w:rsidP="00CF0917">
      <w:pPr>
        <w:spacing w:after="0" w:line="240" w:lineRule="auto"/>
        <w:jc w:val="both"/>
        <w:rPr>
          <w:rFonts w:eastAsia="Times New Roman"/>
          <w:szCs w:val="20"/>
        </w:rPr>
      </w:pPr>
      <w:r w:rsidRPr="00CF0917">
        <w:rPr>
          <w:rFonts w:eastAsia="Times New Roman"/>
          <w:szCs w:val="20"/>
        </w:rPr>
        <w:tab/>
        <w:t>Уровень химической защиты определяется с учетом с трех факторов:</w:t>
      </w:r>
    </w:p>
    <w:p w:rsidR="00CF0917" w:rsidRPr="00CF0917" w:rsidRDefault="00CF0917" w:rsidP="00CF0917">
      <w:pPr>
        <w:spacing w:after="0" w:line="240" w:lineRule="auto"/>
        <w:jc w:val="both"/>
        <w:rPr>
          <w:rFonts w:eastAsia="Times New Roman"/>
          <w:szCs w:val="20"/>
        </w:rPr>
      </w:pPr>
      <w:r w:rsidRPr="00CF0917">
        <w:rPr>
          <w:rFonts w:eastAsia="Times New Roman"/>
          <w:szCs w:val="20"/>
        </w:rPr>
        <w:t>–</w:t>
      </w:r>
      <w:r w:rsidRPr="00CF0917">
        <w:rPr>
          <w:rFonts w:eastAsia="Times New Roman"/>
          <w:b/>
          <w:i/>
          <w:szCs w:val="20"/>
        </w:rPr>
        <w:t>Проницаемость</w:t>
      </w:r>
      <w:r w:rsidR="006B4772" w:rsidRPr="00CF0917">
        <w:rPr>
          <w:rFonts w:eastAsia="Times New Roman"/>
          <w:b/>
          <w:i/>
          <w:szCs w:val="20"/>
        </w:rPr>
        <w:t>:</w:t>
      </w:r>
      <w:r w:rsidRPr="00CF0917">
        <w:rPr>
          <w:rFonts w:eastAsia="Times New Roman"/>
          <w:szCs w:val="20"/>
        </w:rPr>
        <w:t xml:space="preserve"> прохождение химических веществ и/или микроорганизмов сквозь пористые материалы, швы, микроотверстия и другие дефекты ткани защитной перчатки на немолекулярном уровне.</w:t>
      </w:r>
    </w:p>
    <w:p w:rsidR="00CF0917" w:rsidRPr="00CF0917" w:rsidRDefault="00CF0917" w:rsidP="00CF0917">
      <w:pPr>
        <w:spacing w:after="0" w:line="240" w:lineRule="auto"/>
        <w:jc w:val="both"/>
        <w:rPr>
          <w:rFonts w:eastAsia="Times New Roman"/>
          <w:szCs w:val="20"/>
        </w:rPr>
      </w:pPr>
      <w:r w:rsidRPr="00CF0917">
        <w:rPr>
          <w:rFonts w:eastAsia="Times New Roman"/>
          <w:szCs w:val="20"/>
        </w:rPr>
        <w:t>–</w:t>
      </w:r>
      <w:r w:rsidRPr="00CF0917">
        <w:rPr>
          <w:rFonts w:eastAsia="Times New Roman"/>
          <w:b/>
          <w:i/>
          <w:szCs w:val="20"/>
        </w:rPr>
        <w:t xml:space="preserve">Просачивание </w:t>
      </w:r>
      <w:r w:rsidRPr="00CF0917">
        <w:rPr>
          <w:rFonts w:eastAsia="Times New Roman"/>
          <w:szCs w:val="20"/>
        </w:rPr>
        <w:t>(проникновение): процесс, в ходе которого химические в</w:t>
      </w:r>
      <w:r w:rsidR="00730E0C">
        <w:rPr>
          <w:rFonts w:eastAsia="Times New Roman"/>
          <w:szCs w:val="20"/>
        </w:rPr>
        <w:t xml:space="preserve">ещества проникают сквозь ткань </w:t>
      </w:r>
      <w:r w:rsidRPr="00CF0917">
        <w:rPr>
          <w:rFonts w:eastAsia="Times New Roman"/>
          <w:szCs w:val="20"/>
        </w:rPr>
        <w:t>защитной перчатки на молекулярном уровне.</w:t>
      </w:r>
    </w:p>
    <w:p w:rsidR="00CF0917" w:rsidRPr="00CF0917" w:rsidRDefault="00CF0917" w:rsidP="00CF0917">
      <w:pPr>
        <w:spacing w:after="0" w:line="240" w:lineRule="auto"/>
        <w:jc w:val="both"/>
        <w:rPr>
          <w:rFonts w:eastAsia="Times New Roman"/>
          <w:szCs w:val="20"/>
        </w:rPr>
      </w:pPr>
      <w:r w:rsidRPr="00CF0917">
        <w:rPr>
          <w:rFonts w:eastAsia="Times New Roman"/>
          <w:szCs w:val="20"/>
        </w:rPr>
        <w:t>–</w:t>
      </w:r>
      <w:r w:rsidRPr="00CF0917">
        <w:rPr>
          <w:rFonts w:eastAsia="Times New Roman"/>
          <w:b/>
          <w:i/>
          <w:szCs w:val="20"/>
        </w:rPr>
        <w:t>Разложение</w:t>
      </w:r>
      <w:r w:rsidR="006B4772" w:rsidRPr="00CF0917">
        <w:rPr>
          <w:rFonts w:eastAsia="Times New Roman"/>
          <w:b/>
          <w:i/>
          <w:szCs w:val="20"/>
        </w:rPr>
        <w:t>:</w:t>
      </w:r>
      <w:r w:rsidRPr="00CF0917">
        <w:rPr>
          <w:rFonts w:eastAsia="Times New Roman"/>
          <w:szCs w:val="20"/>
        </w:rPr>
        <w:t xml:space="preserve"> изменение одного или нескольких </w:t>
      </w:r>
      <w:r w:rsidR="007F6434" w:rsidRPr="00CF0917">
        <w:rPr>
          <w:rFonts w:eastAsia="Times New Roman"/>
          <w:szCs w:val="20"/>
        </w:rPr>
        <w:t>механических,</w:t>
      </w:r>
      <w:r w:rsidRPr="00CF0917">
        <w:rPr>
          <w:rFonts w:eastAsia="Times New Roman"/>
          <w:szCs w:val="20"/>
        </w:rPr>
        <w:t xml:space="preserve"> или физических свойств материала перчатки в результате контакта с химическими веществами.</w:t>
      </w:r>
    </w:p>
    <w:p w:rsidR="00CF0917" w:rsidRDefault="00CF0917" w:rsidP="00343531">
      <w:pPr>
        <w:spacing w:after="0" w:line="240" w:lineRule="auto"/>
        <w:jc w:val="both"/>
        <w:rPr>
          <w:rFonts w:eastAsia="Times New Roman"/>
        </w:rPr>
      </w:pPr>
      <w:r w:rsidRPr="00CF0917">
        <w:rPr>
          <w:rFonts w:eastAsia="Times New Roman"/>
        </w:rPr>
        <w:t>Средства индивидуальной защиты рук от химических факторов должны быть водонепроницаемыми, кислото- и щелочепроницаемость до</w:t>
      </w:r>
      <w:r w:rsidR="00343531">
        <w:rPr>
          <w:rFonts w:eastAsia="Times New Roman"/>
        </w:rPr>
        <w:t xml:space="preserve">лжна быть не более 1,0 ед. рН. </w:t>
      </w:r>
    </w:p>
    <w:p w:rsidR="00C529D1" w:rsidRPr="00C529D1" w:rsidRDefault="00C529D1" w:rsidP="001E2C48">
      <w:pPr>
        <w:ind w:firstLine="709"/>
        <w:jc w:val="both"/>
        <w:rPr>
          <w:rFonts w:eastAsia="Times New Roman"/>
          <w:lang w:eastAsia="en-US"/>
        </w:rPr>
      </w:pPr>
      <w:r w:rsidRPr="00AD1B22">
        <w:rPr>
          <w:rFonts w:eastAsia="Times New Roman"/>
          <w:lang w:eastAsia="en-US"/>
        </w:rPr>
        <w:t>ГОСТ Р ЕН 374-2009 ССБТ (ГОСТ 12.4.278-2014)</w:t>
      </w:r>
      <w:r w:rsidRPr="00C529D1">
        <w:rPr>
          <w:rFonts w:eastAsia="Times New Roman"/>
          <w:lang w:eastAsia="en-US"/>
        </w:rPr>
        <w:t xml:space="preserve"> </w:t>
      </w:r>
      <w:r w:rsidR="009A16C9" w:rsidRPr="00AD1B22">
        <w:rPr>
          <w:rFonts w:eastAsia="Times New Roman"/>
          <w:b/>
          <w:lang w:eastAsia="en-US"/>
        </w:rPr>
        <w:t>«</w:t>
      </w:r>
      <w:r w:rsidRPr="00AD1B22">
        <w:rPr>
          <w:rFonts w:eastAsia="Times New Roman"/>
          <w:b/>
          <w:lang w:eastAsia="en-US"/>
        </w:rPr>
        <w:t>Средства индивидуальной защиты рук. Перчатки, защищающие от химикатов и микроорганизмов. Общие технические требования. Методы испытаний</w:t>
      </w:r>
      <w:r w:rsidR="009A16C9" w:rsidRPr="00AD1B22">
        <w:rPr>
          <w:rFonts w:eastAsia="Times New Roman"/>
          <w:b/>
          <w:lang w:eastAsia="en-US"/>
        </w:rPr>
        <w:t>»</w:t>
      </w:r>
      <w:r w:rsidR="001E2C48">
        <w:rPr>
          <w:rFonts w:eastAsia="Times New Roman"/>
          <w:lang w:eastAsia="en-US"/>
        </w:rPr>
        <w:t xml:space="preserve"> </w:t>
      </w:r>
      <w:r w:rsidR="001E2C48" w:rsidRPr="001E2C48">
        <w:rPr>
          <w:rFonts w:eastAsia="Times New Roman"/>
          <w:lang w:eastAsia="en-US"/>
        </w:rPr>
        <w:t>устанавливает методы определения коэффициента проницаемости и герметичности материала перчаток.</w:t>
      </w:r>
    </w:p>
    <w:p w:rsidR="007E241A" w:rsidRPr="007E241A" w:rsidRDefault="00730E0C" w:rsidP="007E241A">
      <w:pPr>
        <w:ind w:firstLine="709"/>
        <w:jc w:val="both"/>
        <w:rPr>
          <w:rFonts w:eastAsia="Times New Roman"/>
          <w:bCs/>
          <w:lang w:eastAsia="en-US"/>
        </w:rPr>
      </w:pPr>
      <w:r>
        <w:rPr>
          <w:rFonts w:eastAsia="Times New Roman"/>
          <w:bCs/>
          <w:lang w:eastAsia="en-US"/>
        </w:rPr>
        <w:t>Стойкость при</w:t>
      </w:r>
      <w:r w:rsidR="007E241A" w:rsidRPr="007E241A">
        <w:rPr>
          <w:rFonts w:eastAsia="Times New Roman"/>
          <w:bCs/>
          <w:lang w:eastAsia="en-US"/>
        </w:rPr>
        <w:t xml:space="preserve"> взаимодействии с химическими веществами - время (измеренное время), за которое химическое вещество начнет проникать через материал перчатки. Дополнительно используются три категории: 3- защита от </w:t>
      </w:r>
      <w:r w:rsidR="007E241A" w:rsidRPr="007E241A">
        <w:rPr>
          <w:rFonts w:eastAsia="Times New Roman"/>
          <w:bCs/>
          <w:lang w:eastAsia="en-US"/>
        </w:rPr>
        <w:lastRenderedPageBreak/>
        <w:t xml:space="preserve">минимальных </w:t>
      </w:r>
      <w:r w:rsidR="007F6434" w:rsidRPr="007E241A">
        <w:rPr>
          <w:rFonts w:eastAsia="Times New Roman"/>
          <w:bCs/>
          <w:lang w:eastAsia="en-US"/>
        </w:rPr>
        <w:t>рисков,</w:t>
      </w:r>
      <w:r w:rsidR="007E241A" w:rsidRPr="007E241A">
        <w:rPr>
          <w:rFonts w:eastAsia="Times New Roman"/>
          <w:bCs/>
          <w:lang w:eastAsia="en-US"/>
        </w:rPr>
        <w:t xml:space="preserve"> 2 - защита от рисков, 1 защита от рисков, приводящих к необратимым последствиям для здоровья (2 и 1 категории - промышленные перчатки). Категория относится к классу опасности химических веществ, а стойкость к веществам оценивается как время защитного действия (класс защиты от 1 до 6)</w:t>
      </w:r>
      <w:r w:rsidR="007E241A" w:rsidRPr="009A16C9">
        <w:rPr>
          <w:rFonts w:eastAsia="Times New Roman"/>
          <w:bCs/>
          <w:lang w:eastAsia="en-US"/>
        </w:rPr>
        <w:t>.</w:t>
      </w:r>
      <w:r w:rsidR="009A16C9" w:rsidRPr="009A16C9">
        <w:t xml:space="preserve"> </w:t>
      </w:r>
      <w:r w:rsidR="009A16C9">
        <w:rPr>
          <w:rFonts w:eastAsia="Times New Roman"/>
          <w:bCs/>
          <w:lang w:eastAsia="en-US"/>
        </w:rPr>
        <w:t>К</w:t>
      </w:r>
      <w:r w:rsidR="009A16C9" w:rsidRPr="009A16C9">
        <w:rPr>
          <w:rFonts w:eastAsia="Times New Roman"/>
          <w:bCs/>
          <w:lang w:eastAsia="en-US"/>
        </w:rPr>
        <w:t>лассы стойкости к прониканию основано на показателе "время проникания"</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82"/>
        <w:gridCol w:w="1829"/>
        <w:gridCol w:w="2982"/>
        <w:gridCol w:w="1829"/>
      </w:tblGrid>
      <w:tr w:rsidR="007E241A" w:rsidRPr="007E241A" w:rsidTr="007E241A">
        <w:trPr>
          <w:trHeight w:val="844"/>
          <w:tblCellSpacing w:w="0" w:type="dxa"/>
        </w:trPr>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Время защитного действия</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Индекс защиты</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Время защитного действия</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Индекс защиты</w:t>
            </w:r>
          </w:p>
        </w:tc>
      </w:tr>
      <w:tr w:rsidR="007E241A" w:rsidRPr="007E241A" w:rsidTr="007E241A">
        <w:trPr>
          <w:tblCellSpacing w:w="0" w:type="dxa"/>
        </w:trPr>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&gt; 10 минут</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class 1</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&gt; 120 минут</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class 4</w:t>
            </w:r>
          </w:p>
        </w:tc>
      </w:tr>
      <w:tr w:rsidR="007E241A" w:rsidRPr="007E241A" w:rsidTr="007E241A">
        <w:trPr>
          <w:tblCellSpacing w:w="0" w:type="dxa"/>
        </w:trPr>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&gt; 30 минут</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class 2</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&gt; 240 минут</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class 5</w:t>
            </w:r>
          </w:p>
        </w:tc>
      </w:tr>
      <w:tr w:rsidR="007E241A" w:rsidRPr="007E241A" w:rsidTr="007E241A">
        <w:trPr>
          <w:tblCellSpacing w:w="0" w:type="dxa"/>
        </w:trPr>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&gt; 60 минут</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class 3</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&gt; 480 минут</w:t>
            </w:r>
          </w:p>
        </w:tc>
        <w:tc>
          <w:tcPr>
            <w:tcW w:w="0" w:type="auto"/>
            <w:tcBorders>
              <w:top w:val="single" w:sz="6" w:space="0" w:color="3F3A42"/>
              <w:left w:val="single" w:sz="6" w:space="0" w:color="3F3A42"/>
              <w:bottom w:val="single" w:sz="6" w:space="0" w:color="3F3A42"/>
              <w:right w:val="single" w:sz="6" w:space="0" w:color="3F3A42"/>
            </w:tcBorders>
            <w:tcMar>
              <w:top w:w="75" w:type="dxa"/>
              <w:left w:w="75" w:type="dxa"/>
              <w:bottom w:w="75" w:type="dxa"/>
              <w:right w:w="75" w:type="dxa"/>
            </w:tcMar>
            <w:vAlign w:val="center"/>
            <w:hideMark/>
          </w:tcPr>
          <w:p w:rsidR="007E241A" w:rsidRPr="007E241A" w:rsidRDefault="007E241A" w:rsidP="007E241A">
            <w:pPr>
              <w:jc w:val="both"/>
              <w:rPr>
                <w:rFonts w:eastAsia="Times New Roman"/>
                <w:lang w:eastAsia="en-US"/>
              </w:rPr>
            </w:pPr>
            <w:r w:rsidRPr="007E241A">
              <w:rPr>
                <w:rFonts w:eastAsia="Times New Roman"/>
                <w:lang w:eastAsia="en-US"/>
              </w:rPr>
              <w:t>class 6</w:t>
            </w:r>
          </w:p>
        </w:tc>
      </w:tr>
    </w:tbl>
    <w:p w:rsidR="007E241A" w:rsidRPr="007E241A" w:rsidRDefault="007E241A" w:rsidP="007E241A">
      <w:pPr>
        <w:jc w:val="both"/>
        <w:rPr>
          <w:rFonts w:eastAsia="Times New Roman"/>
          <w:bCs/>
          <w:lang w:eastAsia="en-US"/>
        </w:rPr>
      </w:pPr>
      <w:r w:rsidRPr="007E241A">
        <w:rPr>
          <w:rFonts w:eastAsia="Times New Roman"/>
          <w:bCs/>
          <w:lang w:eastAsia="en-US"/>
        </w:rPr>
        <w:t>1 класс - бытовые перчатки, 2 и выше - промышленные (химически стойкие).</w:t>
      </w:r>
    </w:p>
    <w:p w:rsidR="007E241A" w:rsidRPr="007E241A" w:rsidRDefault="007E241A" w:rsidP="007E241A">
      <w:pPr>
        <w:jc w:val="both"/>
        <w:rPr>
          <w:rFonts w:eastAsia="Times New Roman"/>
          <w:lang w:eastAsia="en-US"/>
        </w:rPr>
      </w:pPr>
      <w:r w:rsidRPr="007E241A">
        <w:rPr>
          <w:rFonts w:eastAsia="Times New Roman"/>
          <w:bCs/>
          <w:lang w:eastAsia="en-US"/>
        </w:rPr>
        <w:t>Химически</w:t>
      </w:r>
      <w:r>
        <w:rPr>
          <w:rFonts w:eastAsia="Times New Roman"/>
          <w:bCs/>
          <w:lang w:eastAsia="en-US"/>
        </w:rPr>
        <w:t>е</w:t>
      </w:r>
      <w:r w:rsidRPr="007E241A">
        <w:rPr>
          <w:rFonts w:eastAsia="Times New Roman"/>
          <w:bCs/>
          <w:lang w:eastAsia="en-US"/>
        </w:rPr>
        <w:t xml:space="preserve"> вещества (буквенные коды), по которым получены пол</w:t>
      </w:r>
      <w:r>
        <w:rPr>
          <w:rFonts w:eastAsia="Times New Roman"/>
          <w:bCs/>
          <w:lang w:eastAsia="en-US"/>
        </w:rPr>
        <w:t>ожительные результаты испытаний.</w:t>
      </w:r>
      <w:r w:rsidRPr="007E241A">
        <w:rPr>
          <w:rFonts w:eastAsia="Times New Roman"/>
          <w:bCs/>
          <w:lang w:eastAsia="en-U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3"/>
        <w:gridCol w:w="3400"/>
        <w:gridCol w:w="5225"/>
      </w:tblGrid>
      <w:tr w:rsidR="007E241A" w:rsidRPr="007E241A" w:rsidTr="007D731B">
        <w:trPr>
          <w:trHeight w:val="12"/>
          <w:tblCellSpacing w:w="15" w:type="dxa"/>
        </w:trPr>
        <w:tc>
          <w:tcPr>
            <w:tcW w:w="1109" w:type="dxa"/>
            <w:vAlign w:val="center"/>
            <w:hideMark/>
          </w:tcPr>
          <w:p w:rsidR="007E241A" w:rsidRPr="007E241A" w:rsidRDefault="007E241A" w:rsidP="007E241A">
            <w:pPr>
              <w:spacing w:after="0" w:line="240" w:lineRule="auto"/>
              <w:rPr>
                <w:rFonts w:eastAsia="Times New Roman"/>
                <w:sz w:val="2"/>
                <w:szCs w:val="24"/>
              </w:rPr>
            </w:pPr>
          </w:p>
        </w:tc>
        <w:tc>
          <w:tcPr>
            <w:tcW w:w="3881" w:type="dxa"/>
            <w:vAlign w:val="center"/>
            <w:hideMark/>
          </w:tcPr>
          <w:p w:rsidR="007E241A" w:rsidRPr="007E241A" w:rsidRDefault="007E241A" w:rsidP="007E241A">
            <w:pPr>
              <w:spacing w:after="0" w:line="240" w:lineRule="auto"/>
              <w:rPr>
                <w:rFonts w:eastAsia="Times New Roman"/>
                <w:sz w:val="2"/>
                <w:szCs w:val="24"/>
              </w:rPr>
            </w:pPr>
          </w:p>
        </w:tc>
        <w:tc>
          <w:tcPr>
            <w:tcW w:w="6283" w:type="dxa"/>
            <w:vAlign w:val="center"/>
            <w:hideMark/>
          </w:tcPr>
          <w:p w:rsidR="007E241A" w:rsidRPr="007E241A" w:rsidRDefault="007E241A" w:rsidP="007E241A">
            <w:pPr>
              <w:spacing w:after="0" w:line="240" w:lineRule="auto"/>
              <w:rPr>
                <w:rFonts w:eastAsia="Times New Roman"/>
                <w:sz w:val="2"/>
                <w:szCs w:val="24"/>
              </w:rPr>
            </w:pP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Код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Тестовое химическое вещество</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Классы химических веществ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А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Метанол</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Спирты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В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Ацетон</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Кетоны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С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Ацетоннитрил</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Эфиры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D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Дихлорметан</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Хлорированные углеводороды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Е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Сероуглерод</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Серосодержащие органические соединения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F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Толуол</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Ароматические углеводороды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G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Диэтиламин</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Амины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Н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Тетрагидрофуран</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Гетероциклические соединения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I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Этилацетат</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Сложные эфиры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J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Н-гептан</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Насыщенные углеводороды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K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40%-ный едкий натр</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Щелочи </w:t>
            </w:r>
          </w:p>
        </w:tc>
      </w:tr>
      <w:tr w:rsidR="007E241A" w:rsidRPr="007E241A" w:rsidTr="007D731B">
        <w:trPr>
          <w:tblCellSpacing w:w="15" w:type="dxa"/>
        </w:trPr>
        <w:tc>
          <w:tcPr>
            <w:tcW w:w="110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L </w:t>
            </w:r>
          </w:p>
        </w:tc>
        <w:tc>
          <w:tcPr>
            <w:tcW w:w="388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93%-ная серная кислота</w:t>
            </w:r>
          </w:p>
        </w:tc>
        <w:tc>
          <w:tcPr>
            <w:tcW w:w="628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7E241A" w:rsidRPr="007E241A" w:rsidRDefault="007E241A" w:rsidP="007E241A">
            <w:pPr>
              <w:spacing w:before="100" w:beforeAutospacing="1" w:after="100" w:afterAutospacing="1" w:line="240" w:lineRule="auto"/>
              <w:jc w:val="center"/>
              <w:rPr>
                <w:rFonts w:eastAsia="Times New Roman"/>
                <w:sz w:val="24"/>
                <w:szCs w:val="24"/>
              </w:rPr>
            </w:pPr>
            <w:r w:rsidRPr="007E241A">
              <w:rPr>
                <w:rFonts w:eastAsia="Times New Roman"/>
                <w:sz w:val="24"/>
                <w:szCs w:val="24"/>
              </w:rPr>
              <w:t xml:space="preserve">Неорганические кислоты </w:t>
            </w:r>
          </w:p>
        </w:tc>
      </w:tr>
    </w:tbl>
    <w:p w:rsidR="001E2C48" w:rsidRDefault="001E2C48" w:rsidP="00CF0917">
      <w:pPr>
        <w:spacing w:after="0" w:line="240" w:lineRule="auto"/>
        <w:rPr>
          <w:rFonts w:eastAsia="Times New Roman"/>
          <w:b/>
          <w:szCs w:val="20"/>
        </w:rPr>
      </w:pPr>
    </w:p>
    <w:p w:rsidR="001E2C48" w:rsidRPr="001E2C48" w:rsidRDefault="001E2C48" w:rsidP="00AD1B22">
      <w:pPr>
        <w:spacing w:after="0" w:line="240" w:lineRule="auto"/>
        <w:ind w:firstLine="709"/>
        <w:rPr>
          <w:rFonts w:eastAsia="Times New Roman"/>
          <w:b/>
          <w:szCs w:val="20"/>
        </w:rPr>
      </w:pPr>
      <w:r w:rsidRPr="001E2C48">
        <w:rPr>
          <w:rFonts w:eastAsia="Times New Roman"/>
          <w:b/>
          <w:szCs w:val="20"/>
        </w:rPr>
        <w:t xml:space="preserve">Маркировка защитных перчаток должна соответствовать требованиям маркировки по ЕН 420. </w:t>
      </w:r>
    </w:p>
    <w:p w:rsidR="001E2C48" w:rsidRPr="007E241A" w:rsidRDefault="001E2C48" w:rsidP="00AD1B22">
      <w:pPr>
        <w:ind w:firstLine="709"/>
        <w:jc w:val="both"/>
        <w:rPr>
          <w:rFonts w:eastAsia="Times New Roman"/>
          <w:bCs/>
          <w:lang w:eastAsia="en-US"/>
        </w:rPr>
      </w:pPr>
      <w:r w:rsidRPr="00C529D1">
        <w:rPr>
          <w:rFonts w:eastAsia="Times New Roman"/>
          <w:noProof/>
        </w:rPr>
        <w:t>Пиктограмму сопровождают номером настоящего стандарта и кодовой буквой химического вещества в соответствии с приложением</w:t>
      </w:r>
      <w:r w:rsidRPr="007E241A">
        <w:rPr>
          <w:rFonts w:eastAsia="Times New Roman"/>
          <w:noProof/>
        </w:rPr>
        <w:t xml:space="preserve"> (</w:t>
      </w:r>
      <w:r w:rsidRPr="00C529D1">
        <w:rPr>
          <w:rFonts w:eastAsia="Times New Roman"/>
          <w:noProof/>
        </w:rPr>
        <w:t xml:space="preserve">перечень </w:t>
      </w:r>
      <w:r w:rsidRPr="00C529D1">
        <w:rPr>
          <w:rFonts w:eastAsia="Times New Roman"/>
          <w:noProof/>
        </w:rPr>
        <w:lastRenderedPageBreak/>
        <w:t>химических веществ, по которым были проведены испытания)</w:t>
      </w:r>
      <w:r w:rsidRPr="007E241A">
        <w:rPr>
          <w:rFonts w:eastAsia="Times New Roman"/>
          <w:bCs/>
          <w:lang w:eastAsia="en-US"/>
        </w:rPr>
        <w:t xml:space="preserve"> и тест показал стойкость перчаток не менее 30 минут.</w:t>
      </w:r>
    </w:p>
    <w:p w:rsidR="001E2C48" w:rsidRPr="00C529D1" w:rsidRDefault="001E2C48" w:rsidP="001E2C48">
      <w:pPr>
        <w:spacing w:after="0"/>
        <w:ind w:firstLine="709"/>
        <w:jc w:val="both"/>
        <w:rPr>
          <w:rFonts w:eastAsia="Times New Roman"/>
          <w:noProof/>
        </w:rPr>
      </w:pPr>
      <w:r w:rsidRPr="00C529D1">
        <w:rPr>
          <w:rFonts w:eastAsia="Times New Roman"/>
          <w:noProof/>
        </w:rPr>
        <w:t>Если этот перечень составляет лишь часть необходимой информации, это должно быть четко отражено и дана ссылка, где можно получить дополнительную информацию, например отдельная брошюра, номер телефона или факса, сайт в Интернете и т.д.</w:t>
      </w:r>
    </w:p>
    <w:p w:rsidR="001E2C48" w:rsidRDefault="001E2C48" w:rsidP="00CF0917">
      <w:pPr>
        <w:spacing w:after="0" w:line="240" w:lineRule="auto"/>
        <w:rPr>
          <w:rFonts w:eastAsia="Times New Roman"/>
          <w:b/>
          <w:szCs w:val="20"/>
        </w:rPr>
      </w:pPr>
      <w:r w:rsidRPr="001E2C48">
        <w:rPr>
          <w:rFonts w:eastAsia="Times New Roman"/>
          <w:b/>
          <w:szCs w:val="20"/>
        </w:rPr>
        <w:t>Пример химической пиктограммы с информацией</w:t>
      </w:r>
    </w:p>
    <w:p w:rsidR="001E2C48" w:rsidRDefault="001E2C48" w:rsidP="001E2C48">
      <w:pPr>
        <w:spacing w:after="0" w:line="240" w:lineRule="auto"/>
        <w:jc w:val="both"/>
        <w:rPr>
          <w:rFonts w:eastAsia="Times New Roman"/>
        </w:rPr>
      </w:pPr>
      <w:r>
        <w:rPr>
          <w:rFonts w:eastAsia="Times New Roman"/>
          <w:noProof/>
        </w:rPr>
        <w:drawing>
          <wp:inline distT="0" distB="0" distL="0" distR="0">
            <wp:extent cx="676910" cy="895985"/>
            <wp:effectExtent l="0" t="0" r="8890" b="0"/>
            <wp:docPr id="148527" name="Рисунок 14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76910" cy="895985"/>
                    </a:xfrm>
                    <a:prstGeom prst="rect">
                      <a:avLst/>
                    </a:prstGeom>
                    <a:noFill/>
                  </pic:spPr>
                </pic:pic>
              </a:graphicData>
            </a:graphic>
          </wp:inline>
        </w:drawing>
      </w:r>
    </w:p>
    <w:p w:rsidR="001E2C48" w:rsidRPr="007E241A" w:rsidRDefault="001E2C48" w:rsidP="001E2C48">
      <w:pPr>
        <w:spacing w:after="0" w:line="240" w:lineRule="auto"/>
        <w:jc w:val="both"/>
        <w:rPr>
          <w:rFonts w:eastAsia="Times New Roman"/>
        </w:rPr>
      </w:pPr>
      <w:r w:rsidRPr="001E2C48">
        <w:rPr>
          <w:rFonts w:eastAsia="Times New Roman"/>
        </w:rPr>
        <w:t>Пиктограммы для водонепроницаемых перчаток с низким уровнем защиты от химических веществ</w:t>
      </w:r>
    </w:p>
    <w:p w:rsidR="001E2C48" w:rsidRPr="00343531" w:rsidRDefault="001E2C48" w:rsidP="00CF0917">
      <w:pPr>
        <w:spacing w:after="0" w:line="240" w:lineRule="auto"/>
        <w:rPr>
          <w:rFonts w:eastAsia="Times New Roman"/>
          <w:b/>
          <w:szCs w:val="20"/>
        </w:rPr>
      </w:pPr>
      <w:r>
        <w:rPr>
          <w:rFonts w:eastAsia="Times New Roman"/>
          <w:noProof/>
        </w:rPr>
        <w:drawing>
          <wp:anchor distT="0" distB="0" distL="114300" distR="114300" simplePos="0" relativeHeight="251716608" behindDoc="1" locked="0" layoutInCell="1" allowOverlap="1">
            <wp:simplePos x="0" y="0"/>
            <wp:positionH relativeFrom="column">
              <wp:posOffset>40005</wp:posOffset>
            </wp:positionH>
            <wp:positionV relativeFrom="paragraph">
              <wp:posOffset>15240</wp:posOffset>
            </wp:positionV>
            <wp:extent cx="1555115" cy="816610"/>
            <wp:effectExtent l="0" t="0" r="6985" b="2540"/>
            <wp:wrapNone/>
            <wp:docPr id="148525" name="Рисунок 14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55115" cy="816610"/>
                    </a:xfrm>
                    <a:prstGeom prst="rect">
                      <a:avLst/>
                    </a:prstGeom>
                    <a:noFill/>
                  </pic:spPr>
                </pic:pic>
              </a:graphicData>
            </a:graphic>
          </wp:anchor>
        </w:drawing>
      </w:r>
    </w:p>
    <w:p w:rsidR="001E2C48" w:rsidRDefault="00CF0917" w:rsidP="00CF0917">
      <w:pPr>
        <w:spacing w:after="0" w:line="240" w:lineRule="auto"/>
        <w:rPr>
          <w:rFonts w:eastAsia="Times New Roman"/>
          <w:b/>
          <w:i/>
        </w:rPr>
      </w:pPr>
      <w:r w:rsidRPr="00CF0917">
        <w:rPr>
          <w:rFonts w:eastAsia="Times New Roman"/>
          <w:b/>
          <w:i/>
        </w:rPr>
        <w:tab/>
      </w:r>
    </w:p>
    <w:p w:rsidR="001E2C48" w:rsidRDefault="001E2C48" w:rsidP="00CF0917">
      <w:pPr>
        <w:spacing w:after="0" w:line="240" w:lineRule="auto"/>
        <w:rPr>
          <w:rFonts w:eastAsia="Times New Roman"/>
          <w:b/>
          <w:i/>
        </w:rPr>
      </w:pPr>
    </w:p>
    <w:p w:rsidR="001E2C48" w:rsidRDefault="001E2C48" w:rsidP="00CF0917">
      <w:pPr>
        <w:spacing w:after="0" w:line="240" w:lineRule="auto"/>
        <w:rPr>
          <w:rFonts w:eastAsia="Times New Roman"/>
          <w:b/>
          <w:i/>
        </w:rPr>
      </w:pPr>
    </w:p>
    <w:p w:rsidR="00CF0917" w:rsidRPr="00CF0917" w:rsidRDefault="00A933AA" w:rsidP="00A933AA">
      <w:pPr>
        <w:spacing w:after="0" w:line="240" w:lineRule="auto"/>
        <w:ind w:firstLine="709"/>
        <w:rPr>
          <w:rFonts w:eastAsia="Times New Roman"/>
        </w:rPr>
      </w:pPr>
      <w:r>
        <w:rPr>
          <w:rFonts w:eastAsia="Times New Roman"/>
          <w:b/>
          <w:szCs w:val="20"/>
        </w:rPr>
        <w:t>7</w:t>
      </w:r>
      <w:r w:rsidR="00CF0917" w:rsidRPr="00CF0917">
        <w:rPr>
          <w:rFonts w:eastAsia="Times New Roman"/>
          <w:b/>
          <w:szCs w:val="20"/>
        </w:rPr>
        <w:t>. Средства защиты рук от электрического тока, электростатических зарядов и электромагнитных полей</w:t>
      </w:r>
      <w:r>
        <w:rPr>
          <w:rFonts w:eastAsia="Times New Roman"/>
          <w:b/>
          <w:szCs w:val="20"/>
        </w:rPr>
        <w:t>.</w:t>
      </w:r>
    </w:p>
    <w:p w:rsidR="00CF0917" w:rsidRPr="00CF0917" w:rsidRDefault="00CF0917" w:rsidP="00CF0917">
      <w:pPr>
        <w:spacing w:after="0" w:line="240" w:lineRule="auto"/>
        <w:rPr>
          <w:rFonts w:eastAsia="Times New Roman"/>
          <w:b/>
          <w:szCs w:val="20"/>
        </w:rPr>
      </w:pPr>
    </w:p>
    <w:p w:rsidR="00CF0917" w:rsidRPr="00CF0917" w:rsidRDefault="00CF0917" w:rsidP="00CF0917">
      <w:pPr>
        <w:spacing w:after="0" w:line="240" w:lineRule="auto"/>
        <w:rPr>
          <w:rFonts w:eastAsia="Times New Roman"/>
        </w:rPr>
      </w:pPr>
      <w:r w:rsidRPr="00CF0917">
        <w:rPr>
          <w:rFonts w:eastAsia="Times New Roman"/>
          <w:b/>
          <w:bCs/>
          <w:sz w:val="24"/>
          <w:szCs w:val="24"/>
        </w:rPr>
        <w:t>Эн</w:t>
      </w:r>
      <w:r w:rsidRPr="00CF0917">
        <w:rPr>
          <w:rFonts w:eastAsia="Times New Roman"/>
          <w:sz w:val="24"/>
          <w:szCs w:val="24"/>
        </w:rPr>
        <w:t xml:space="preserve"> – </w:t>
      </w:r>
      <w:r w:rsidRPr="00CF0917">
        <w:rPr>
          <w:rFonts w:eastAsia="Times New Roman"/>
        </w:rPr>
        <w:t>от электрического тока напряжением до 1000 В</w:t>
      </w:r>
    </w:p>
    <w:p w:rsidR="00CF0917" w:rsidRPr="00CF0917" w:rsidRDefault="00CF0917" w:rsidP="00CF0917">
      <w:pPr>
        <w:spacing w:after="0" w:line="240" w:lineRule="auto"/>
        <w:rPr>
          <w:rFonts w:eastAsia="Times New Roman"/>
        </w:rPr>
      </w:pPr>
      <w:r w:rsidRPr="00CF0917">
        <w:rPr>
          <w:rFonts w:eastAsia="Times New Roman"/>
          <w:b/>
          <w:bCs/>
        </w:rPr>
        <w:t>Эв</w:t>
      </w:r>
      <w:r w:rsidRPr="00CF0917">
        <w:rPr>
          <w:rFonts w:eastAsia="Times New Roman"/>
        </w:rPr>
        <w:t xml:space="preserve"> – от электрического тока напряжением выше 1000 В</w:t>
      </w:r>
    </w:p>
    <w:p w:rsidR="00CF0917" w:rsidRPr="00CF0917" w:rsidRDefault="00CF0917" w:rsidP="00CF0917">
      <w:pPr>
        <w:spacing w:after="0" w:line="240" w:lineRule="auto"/>
        <w:rPr>
          <w:rFonts w:eastAsia="Times New Roman"/>
        </w:rPr>
      </w:pPr>
      <w:r w:rsidRPr="00CF0917">
        <w:rPr>
          <w:rFonts w:eastAsia="Times New Roman"/>
          <w:b/>
          <w:bCs/>
        </w:rPr>
        <w:t>Эс –</w:t>
      </w:r>
      <w:r w:rsidRPr="00CF0917">
        <w:rPr>
          <w:rFonts w:eastAsia="Times New Roman"/>
        </w:rPr>
        <w:t xml:space="preserve"> от электростатических зарядов полей</w:t>
      </w:r>
    </w:p>
    <w:p w:rsidR="00CF0917" w:rsidRPr="00CF0917" w:rsidRDefault="00CF0917" w:rsidP="00CF0917">
      <w:pPr>
        <w:spacing w:after="0" w:line="240" w:lineRule="auto"/>
        <w:rPr>
          <w:rFonts w:eastAsia="Times New Roman"/>
        </w:rPr>
      </w:pPr>
      <w:r w:rsidRPr="00CF0917">
        <w:rPr>
          <w:rFonts w:eastAsia="Times New Roman"/>
          <w:b/>
          <w:bCs/>
        </w:rPr>
        <w:t>Эп</w:t>
      </w:r>
      <w:r w:rsidRPr="00CF0917">
        <w:rPr>
          <w:rFonts w:eastAsia="Times New Roman"/>
        </w:rPr>
        <w:t xml:space="preserve"> – от электрических полей</w:t>
      </w:r>
    </w:p>
    <w:p w:rsidR="00CF0917" w:rsidRPr="00CF0917" w:rsidRDefault="00CF0917" w:rsidP="00CF0917">
      <w:pPr>
        <w:spacing w:after="0" w:line="240" w:lineRule="auto"/>
        <w:rPr>
          <w:rFonts w:eastAsia="Times New Roman"/>
        </w:rPr>
      </w:pPr>
      <w:r w:rsidRPr="00CF0917">
        <w:rPr>
          <w:rFonts w:eastAsia="Times New Roman"/>
          <w:b/>
          <w:bCs/>
        </w:rPr>
        <w:t xml:space="preserve">Эм </w:t>
      </w:r>
      <w:r w:rsidRPr="00CF0917">
        <w:rPr>
          <w:rFonts w:eastAsia="Times New Roman"/>
        </w:rPr>
        <w:t>– от электромагнитных полей</w:t>
      </w:r>
    </w:p>
    <w:p w:rsidR="00CF0917" w:rsidRPr="00CF0917" w:rsidRDefault="00CF0917" w:rsidP="00CF0917">
      <w:pPr>
        <w:spacing w:after="0" w:line="240" w:lineRule="auto"/>
        <w:rPr>
          <w:rFonts w:eastAsia="Times New Roman"/>
          <w:b/>
          <w:szCs w:val="20"/>
        </w:rPr>
      </w:pPr>
    </w:p>
    <w:p w:rsidR="00CF0917" w:rsidRPr="00CF0917" w:rsidRDefault="00CF0917" w:rsidP="00CF0917">
      <w:pPr>
        <w:spacing w:after="0" w:line="240" w:lineRule="auto"/>
        <w:rPr>
          <w:rFonts w:eastAsia="Times New Roman"/>
          <w:sz w:val="24"/>
          <w:szCs w:val="24"/>
        </w:rPr>
      </w:pPr>
      <w:r w:rsidRPr="00CF0917">
        <w:rPr>
          <w:rFonts w:eastAsia="Times New Roman"/>
          <w:sz w:val="24"/>
          <w:szCs w:val="24"/>
          <w:u w:val="single"/>
        </w:rPr>
        <w:t>Требования EN 60-903</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1980"/>
        <w:gridCol w:w="2130"/>
        <w:gridCol w:w="1425"/>
      </w:tblGrid>
      <w:tr w:rsidR="00CF0917" w:rsidRPr="00CF0917" w:rsidTr="00960895">
        <w:trPr>
          <w:tblCellSpacing w:w="0" w:type="dxa"/>
        </w:trPr>
        <w:tc>
          <w:tcPr>
            <w:tcW w:w="1095" w:type="dxa"/>
            <w:vMerge w:val="restart"/>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Класс защиты</w:t>
            </w:r>
          </w:p>
        </w:tc>
        <w:tc>
          <w:tcPr>
            <w:tcW w:w="5535" w:type="dxa"/>
            <w:gridSpan w:val="3"/>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before="100" w:beforeAutospacing="1" w:after="100" w:afterAutospacing="1" w:line="240" w:lineRule="auto"/>
              <w:jc w:val="center"/>
              <w:rPr>
                <w:rFonts w:eastAsia="Times New Roman"/>
                <w:sz w:val="24"/>
                <w:szCs w:val="24"/>
              </w:rPr>
            </w:pPr>
            <w:r w:rsidRPr="00CF0917">
              <w:rPr>
                <w:rFonts w:eastAsia="Times New Roman"/>
                <w:bCs/>
                <w:sz w:val="24"/>
                <w:szCs w:val="24"/>
              </w:rPr>
              <w:t>Переменный ток</w:t>
            </w:r>
          </w:p>
        </w:tc>
      </w:tr>
      <w:tr w:rsidR="00CF0917" w:rsidRPr="00CF0917" w:rsidTr="00960895">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bCs/>
                <w:sz w:val="24"/>
                <w:szCs w:val="24"/>
              </w:rPr>
            </w:pPr>
            <w:r w:rsidRPr="00CF0917">
              <w:rPr>
                <w:rFonts w:eastAsia="Times New Roman"/>
                <w:bCs/>
                <w:sz w:val="24"/>
                <w:szCs w:val="24"/>
              </w:rPr>
              <w:t>Испытательное</w:t>
            </w:r>
          </w:p>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напряжение, В</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Min напряжение на пробой, В</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Длина, мм</w:t>
            </w:r>
          </w:p>
          <w:p w:rsidR="00CF0917" w:rsidRPr="00CF0917" w:rsidRDefault="00CF0917" w:rsidP="00CF0917">
            <w:pPr>
              <w:spacing w:before="100" w:beforeAutospacing="1" w:after="100" w:afterAutospacing="1" w:line="240" w:lineRule="auto"/>
              <w:jc w:val="center"/>
              <w:rPr>
                <w:rFonts w:eastAsia="Times New Roman"/>
                <w:sz w:val="24"/>
                <w:szCs w:val="24"/>
              </w:rPr>
            </w:pPr>
          </w:p>
        </w:tc>
      </w:tr>
      <w:tr w:rsidR="00CF0917" w:rsidRPr="00CF0917" w:rsidTr="00960895">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00</w:t>
            </w: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5000</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5000</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360</w:t>
            </w:r>
          </w:p>
        </w:tc>
      </w:tr>
      <w:tr w:rsidR="00CF0917" w:rsidRPr="00CF0917" w:rsidTr="00960895">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0</w:t>
            </w: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5000</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10000</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360</w:t>
            </w:r>
          </w:p>
        </w:tc>
      </w:tr>
      <w:tr w:rsidR="00CF0917" w:rsidRPr="00CF0917" w:rsidTr="00960895">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1</w:t>
            </w: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10000</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20000</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360</w:t>
            </w:r>
          </w:p>
        </w:tc>
      </w:tr>
      <w:tr w:rsidR="00CF0917" w:rsidRPr="00CF0917" w:rsidTr="00960895">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2</w:t>
            </w: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20000</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30000</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360</w:t>
            </w:r>
          </w:p>
        </w:tc>
      </w:tr>
      <w:tr w:rsidR="00CF0917" w:rsidRPr="00CF0917" w:rsidTr="00960895">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w:t>
            </w: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30000</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40000</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360</w:t>
            </w:r>
          </w:p>
        </w:tc>
      </w:tr>
      <w:tr w:rsidR="00CF0917" w:rsidRPr="00CF0917" w:rsidTr="00960895">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4</w:t>
            </w:r>
          </w:p>
        </w:tc>
        <w:tc>
          <w:tcPr>
            <w:tcW w:w="198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40000</w:t>
            </w:r>
          </w:p>
        </w:tc>
        <w:tc>
          <w:tcPr>
            <w:tcW w:w="2130"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50000</w:t>
            </w:r>
          </w:p>
        </w:tc>
        <w:tc>
          <w:tcPr>
            <w:tcW w:w="1425" w:type="dxa"/>
            <w:tcBorders>
              <w:top w:val="outset" w:sz="6" w:space="0" w:color="auto"/>
              <w:left w:val="outset" w:sz="6" w:space="0" w:color="auto"/>
              <w:bottom w:val="outset" w:sz="6" w:space="0" w:color="auto"/>
              <w:right w:val="outset" w:sz="6" w:space="0" w:color="auto"/>
            </w:tcBorders>
            <w:hideMark/>
          </w:tcPr>
          <w:p w:rsidR="00CF0917" w:rsidRPr="00CF0917" w:rsidRDefault="00CF0917" w:rsidP="00CF0917">
            <w:pPr>
              <w:spacing w:after="0" w:line="240" w:lineRule="auto"/>
              <w:jc w:val="center"/>
              <w:rPr>
                <w:rFonts w:eastAsia="Times New Roman"/>
                <w:sz w:val="24"/>
                <w:szCs w:val="24"/>
              </w:rPr>
            </w:pPr>
            <w:r w:rsidRPr="00CF0917">
              <w:rPr>
                <w:rFonts w:eastAsia="Times New Roman"/>
                <w:bCs/>
                <w:sz w:val="24"/>
                <w:szCs w:val="24"/>
              </w:rPr>
              <w:t>410</w:t>
            </w:r>
          </w:p>
        </w:tc>
      </w:tr>
    </w:tbl>
    <w:p w:rsidR="00CF0917" w:rsidRPr="00CF0917" w:rsidRDefault="00CF0917" w:rsidP="00CF0917">
      <w:pPr>
        <w:spacing w:after="0" w:line="240" w:lineRule="auto"/>
        <w:jc w:val="both"/>
        <w:rPr>
          <w:rFonts w:eastAsia="Times New Roman"/>
          <w:szCs w:val="20"/>
        </w:rPr>
      </w:pPr>
      <w:r w:rsidRPr="00CF0917">
        <w:rPr>
          <w:rFonts w:eastAsia="Times New Roman"/>
          <w:szCs w:val="20"/>
        </w:rPr>
        <w:tab/>
      </w:r>
      <w:r w:rsidRPr="00CF0917">
        <w:rPr>
          <w:rFonts w:eastAsia="Times New Roman"/>
          <w:szCs w:val="20"/>
        </w:rPr>
        <w:tab/>
      </w:r>
    </w:p>
    <w:p w:rsidR="00CF0917" w:rsidRPr="00CF0917" w:rsidRDefault="00CF0917" w:rsidP="00CF0917">
      <w:pPr>
        <w:spacing w:after="0" w:line="240" w:lineRule="auto"/>
        <w:jc w:val="both"/>
        <w:rPr>
          <w:rFonts w:eastAsia="Times New Roman"/>
          <w:szCs w:val="20"/>
        </w:rPr>
      </w:pPr>
      <w:r w:rsidRPr="00CF0917">
        <w:rPr>
          <w:rFonts w:eastAsia="Times New Roman"/>
          <w:szCs w:val="20"/>
        </w:rPr>
        <w:tab/>
        <w:t xml:space="preserve">Диэлектрические средства индивидуальной защиты от воздействия электрического тока: </w:t>
      </w:r>
    </w:p>
    <w:p w:rsidR="00CF0917" w:rsidRPr="00CF0917" w:rsidRDefault="00CF0917" w:rsidP="00CF0917">
      <w:pPr>
        <w:spacing w:after="0" w:line="240" w:lineRule="auto"/>
        <w:jc w:val="both"/>
        <w:rPr>
          <w:rFonts w:eastAsia="Times New Roman"/>
          <w:szCs w:val="20"/>
        </w:rPr>
      </w:pPr>
      <w:r w:rsidRPr="00CF0917">
        <w:rPr>
          <w:rFonts w:eastAsia="Times New Roman"/>
          <w:szCs w:val="20"/>
        </w:rPr>
        <w:t xml:space="preserve">- должны изготавливаться из диэлектрических материалов, сохраняющих защитные свойства при соблюдении условий применения в течение всего срока эксплуатации, предусмотренных изготовителем; </w:t>
      </w:r>
    </w:p>
    <w:p w:rsidR="00CF0917" w:rsidRPr="00CF0917" w:rsidRDefault="00CF0917" w:rsidP="00CF0917">
      <w:pPr>
        <w:spacing w:after="0" w:line="240" w:lineRule="auto"/>
        <w:jc w:val="both"/>
        <w:rPr>
          <w:rFonts w:eastAsia="Times New Roman"/>
          <w:szCs w:val="20"/>
        </w:rPr>
      </w:pPr>
      <w:r w:rsidRPr="00CF0917">
        <w:rPr>
          <w:rFonts w:eastAsia="Times New Roman"/>
          <w:szCs w:val="20"/>
        </w:rPr>
        <w:lastRenderedPageBreak/>
        <w:t xml:space="preserve">- должны быть герметичными и быть устойчивыми к воздействию внешних механических и химических факторов, а также влаги и сохранять свои защитные свойства в процессе эксплуатации; </w:t>
      </w:r>
    </w:p>
    <w:p w:rsidR="00CF0917" w:rsidRPr="00CF0917" w:rsidRDefault="00CF0917" w:rsidP="00CF0917">
      <w:pPr>
        <w:spacing w:after="0" w:line="240" w:lineRule="auto"/>
        <w:jc w:val="both"/>
        <w:rPr>
          <w:rFonts w:eastAsia="Times New Roman"/>
          <w:szCs w:val="20"/>
        </w:rPr>
      </w:pPr>
      <w:r w:rsidRPr="00CF0917">
        <w:rPr>
          <w:rFonts w:eastAsia="Times New Roman"/>
          <w:szCs w:val="20"/>
        </w:rPr>
        <w:t xml:space="preserve">- для диэлектрических перчаток ток утечки при заданном напряжении не должен превышать 9 мА; </w:t>
      </w:r>
    </w:p>
    <w:p w:rsidR="00CF0917" w:rsidRPr="00CF0917" w:rsidRDefault="00CF0917" w:rsidP="00CF0917">
      <w:pPr>
        <w:spacing w:after="0" w:line="240" w:lineRule="auto"/>
        <w:jc w:val="both"/>
        <w:rPr>
          <w:rFonts w:eastAsia="Times New Roman"/>
          <w:szCs w:val="20"/>
        </w:rPr>
      </w:pPr>
      <w:r w:rsidRPr="00CF0917">
        <w:rPr>
          <w:rFonts w:eastAsia="Times New Roman"/>
          <w:szCs w:val="20"/>
        </w:rPr>
        <w:t>- диэлектрические средства индивидуальной защиты от воздействия электрического тока должны проверяться с периодичностью, предусмотренной нормативными документами по электробезопасности, которая также указывается изготовителем в документации к изделию;</w:t>
      </w:r>
    </w:p>
    <w:p w:rsidR="00CF0917" w:rsidRPr="00CF0917" w:rsidRDefault="00CF0917" w:rsidP="00CF0917">
      <w:pPr>
        <w:spacing w:after="0" w:line="240" w:lineRule="auto"/>
        <w:rPr>
          <w:rFonts w:eastAsia="Times New Roman"/>
          <w:szCs w:val="20"/>
        </w:rPr>
      </w:pPr>
      <w:r w:rsidRPr="00CF0917">
        <w:rPr>
          <w:rFonts w:eastAsia="Times New Roman"/>
          <w:szCs w:val="20"/>
        </w:rPr>
        <w:t>- изготовитель в эксплуатационной документации к диэлектрическим средствам индивидуальной защиты от воздействия электрического тока должен указывать назначение и условия применения (назначения), а также срок годности, сроки последней и следующей проверок изделия.</w:t>
      </w:r>
    </w:p>
    <w:p w:rsidR="00CF0917" w:rsidRPr="00AD1B22" w:rsidRDefault="00CF0917" w:rsidP="00CF0917">
      <w:pPr>
        <w:spacing w:after="0" w:line="240" w:lineRule="auto"/>
        <w:rPr>
          <w:rFonts w:eastAsia="Times New Roman"/>
          <w:szCs w:val="20"/>
        </w:rPr>
      </w:pPr>
    </w:p>
    <w:p w:rsidR="007E241A" w:rsidRPr="007E241A" w:rsidRDefault="007E241A" w:rsidP="007E241A">
      <w:pPr>
        <w:spacing w:after="0"/>
        <w:jc w:val="both"/>
        <w:rPr>
          <w:rFonts w:eastAsia="Times New Roman"/>
          <w:lang w:eastAsia="en-US"/>
        </w:rPr>
      </w:pPr>
      <w:r w:rsidRPr="00AD1B22">
        <w:rPr>
          <w:rFonts w:eastAsia="Times New Roman"/>
          <w:lang w:eastAsia="en-US"/>
        </w:rPr>
        <w:t>ГОСТ EN 407-2012</w:t>
      </w:r>
      <w:r w:rsidRPr="007E241A">
        <w:rPr>
          <w:rFonts w:eastAsia="Times New Roman"/>
          <w:lang w:eastAsia="en-US"/>
        </w:rPr>
        <w:t xml:space="preserve"> </w:t>
      </w:r>
      <w:r w:rsidR="00AD1B22" w:rsidRPr="00AD1B22">
        <w:rPr>
          <w:rFonts w:eastAsia="Times New Roman"/>
          <w:b/>
          <w:lang w:eastAsia="en-US"/>
        </w:rPr>
        <w:t>«</w:t>
      </w:r>
      <w:r w:rsidRPr="00AD1B22">
        <w:rPr>
          <w:rFonts w:eastAsia="Times New Roman"/>
          <w:b/>
          <w:lang w:eastAsia="en-US"/>
        </w:rPr>
        <w:t>Перчатки для защиты от повышенных температур и огня. Общие технические требования. Методы испытаний</w:t>
      </w:r>
      <w:r w:rsidR="00AD1B22" w:rsidRPr="00AD1B22">
        <w:rPr>
          <w:rFonts w:eastAsia="Times New Roman"/>
          <w:b/>
          <w:lang w:eastAsia="en-US"/>
        </w:rPr>
        <w:t>»</w:t>
      </w:r>
      <w:r w:rsidRPr="007E241A">
        <w:rPr>
          <w:rFonts w:eastAsia="Times New Roman"/>
          <w:lang w:eastAsia="en-US"/>
        </w:rPr>
        <w:t>.</w:t>
      </w:r>
    </w:p>
    <w:p w:rsidR="007E241A" w:rsidRPr="007E241A" w:rsidRDefault="007E241A" w:rsidP="007E241A">
      <w:pPr>
        <w:jc w:val="both"/>
        <w:rPr>
          <w:rFonts w:eastAsia="Times New Roman"/>
          <w:lang w:eastAsia="en-US"/>
        </w:rPr>
      </w:pPr>
      <w:r w:rsidRPr="007E241A">
        <w:rPr>
          <w:rFonts w:eastAsia="Times New Roman"/>
          <w:lang w:eastAsia="en-US"/>
        </w:rPr>
        <w:t>Пиктограмма «Повышенная температура и (или) огонь с указанием эксплуатационных уровней (от 1- до 4).</w:t>
      </w:r>
    </w:p>
    <w:p w:rsidR="007E241A" w:rsidRPr="007E241A" w:rsidRDefault="007E241A" w:rsidP="007E241A">
      <w:pPr>
        <w:jc w:val="both"/>
        <w:rPr>
          <w:rFonts w:eastAsia="Times New Roman"/>
          <w:lang w:eastAsia="en-US"/>
        </w:rPr>
      </w:pPr>
      <w:r w:rsidRPr="007E241A">
        <w:rPr>
          <w:rFonts w:eastAsia="Times New Roman"/>
          <w:noProof/>
        </w:rPr>
        <w:drawing>
          <wp:inline distT="0" distB="0" distL="0" distR="0">
            <wp:extent cx="1134110" cy="12922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4110" cy="1292225"/>
                    </a:xfrm>
                    <a:prstGeom prst="rect">
                      <a:avLst/>
                    </a:prstGeom>
                    <a:noFill/>
                  </pic:spPr>
                </pic:pic>
              </a:graphicData>
            </a:graphic>
          </wp:inline>
        </w:drawing>
      </w:r>
    </w:p>
    <w:p w:rsidR="007E241A" w:rsidRPr="007E241A" w:rsidRDefault="007E241A" w:rsidP="007E241A">
      <w:pPr>
        <w:spacing w:after="0" w:line="240" w:lineRule="auto"/>
        <w:jc w:val="both"/>
        <w:rPr>
          <w:rFonts w:eastAsia="Times New Roman"/>
          <w:lang w:eastAsia="en-US"/>
        </w:rPr>
      </w:pPr>
      <w:r w:rsidRPr="007E241A">
        <w:rPr>
          <w:rFonts w:eastAsia="Times New Roman"/>
          <w:lang w:eastAsia="en-US"/>
        </w:rPr>
        <w:t xml:space="preserve">Согласно </w:t>
      </w:r>
      <w:r w:rsidR="007F6434" w:rsidRPr="007E241A">
        <w:rPr>
          <w:rFonts w:eastAsia="Times New Roman"/>
          <w:lang w:eastAsia="en-US"/>
        </w:rPr>
        <w:t>стандарту,</w:t>
      </w:r>
      <w:r w:rsidRPr="007E241A">
        <w:rPr>
          <w:rFonts w:eastAsia="Times New Roman"/>
          <w:lang w:eastAsia="en-US"/>
        </w:rPr>
        <w:t xml:space="preserve"> EN407 термостойкость оценивают по шести факторам</w:t>
      </w:r>
    </w:p>
    <w:p w:rsidR="007E241A" w:rsidRPr="007E241A" w:rsidRDefault="007E241A" w:rsidP="007E241A">
      <w:pPr>
        <w:spacing w:after="0" w:line="240" w:lineRule="auto"/>
        <w:jc w:val="both"/>
        <w:rPr>
          <w:rFonts w:eastAsia="Times New Roman"/>
          <w:lang w:eastAsia="en-US"/>
        </w:rPr>
      </w:pPr>
      <w:r w:rsidRPr="007E241A">
        <w:rPr>
          <w:rFonts w:eastAsia="Times New Roman"/>
          <w:lang w:eastAsia="en-US"/>
        </w:rPr>
        <w:t>A - стойкость к воспламенению (0-4)</w:t>
      </w:r>
    </w:p>
    <w:p w:rsidR="007E241A" w:rsidRPr="007E241A" w:rsidRDefault="007E241A" w:rsidP="007E241A">
      <w:pPr>
        <w:spacing w:after="0" w:line="240" w:lineRule="auto"/>
        <w:jc w:val="both"/>
        <w:rPr>
          <w:rFonts w:eastAsia="Times New Roman"/>
          <w:lang w:eastAsia="en-US"/>
        </w:rPr>
      </w:pPr>
      <w:r w:rsidRPr="007E241A">
        <w:rPr>
          <w:rFonts w:eastAsia="Times New Roman"/>
          <w:lang w:eastAsia="en-US"/>
        </w:rPr>
        <w:t>B - стойкость при контакте с раскаленной поверхностью (0-4)</w:t>
      </w:r>
    </w:p>
    <w:p w:rsidR="007E241A" w:rsidRPr="007E241A" w:rsidRDefault="007E241A" w:rsidP="007E241A">
      <w:pPr>
        <w:spacing w:after="0" w:line="240" w:lineRule="auto"/>
        <w:jc w:val="both"/>
        <w:rPr>
          <w:rFonts w:eastAsia="Times New Roman"/>
          <w:lang w:eastAsia="en-US"/>
        </w:rPr>
      </w:pPr>
      <w:r w:rsidRPr="007E241A">
        <w:rPr>
          <w:rFonts w:eastAsia="Times New Roman"/>
          <w:lang w:eastAsia="en-US"/>
        </w:rPr>
        <w:t>C - стойкость к конвекционному теплу (0-4)</w:t>
      </w:r>
    </w:p>
    <w:p w:rsidR="007E241A" w:rsidRPr="007E241A" w:rsidRDefault="007E241A" w:rsidP="007E241A">
      <w:pPr>
        <w:spacing w:after="0" w:line="240" w:lineRule="auto"/>
        <w:jc w:val="both"/>
        <w:rPr>
          <w:rFonts w:eastAsia="Times New Roman"/>
          <w:lang w:eastAsia="en-US"/>
        </w:rPr>
      </w:pPr>
      <w:r w:rsidRPr="007E241A">
        <w:rPr>
          <w:rFonts w:eastAsia="Times New Roman"/>
          <w:lang w:eastAsia="en-US"/>
        </w:rPr>
        <w:t>D - стойкость к излучаемому теплу (0-4)</w:t>
      </w:r>
    </w:p>
    <w:p w:rsidR="007E241A" w:rsidRPr="007E241A" w:rsidRDefault="007E241A" w:rsidP="007E241A">
      <w:pPr>
        <w:spacing w:after="0" w:line="240" w:lineRule="auto"/>
        <w:jc w:val="both"/>
        <w:rPr>
          <w:rFonts w:eastAsia="Times New Roman"/>
          <w:lang w:eastAsia="en-US"/>
        </w:rPr>
      </w:pPr>
      <w:r w:rsidRPr="007E241A">
        <w:rPr>
          <w:rFonts w:eastAsia="Times New Roman"/>
          <w:lang w:eastAsia="en-US"/>
        </w:rPr>
        <w:t>E - стойкость к брызгам расплавленного металла (0-4)</w:t>
      </w:r>
    </w:p>
    <w:p w:rsidR="007E241A" w:rsidRPr="007E241A" w:rsidRDefault="007E241A" w:rsidP="007E241A">
      <w:pPr>
        <w:spacing w:after="0" w:line="240" w:lineRule="auto"/>
        <w:jc w:val="both"/>
        <w:rPr>
          <w:rFonts w:eastAsia="Times New Roman"/>
          <w:noProof/>
          <w:sz w:val="20"/>
          <w:szCs w:val="20"/>
        </w:rPr>
      </w:pPr>
      <w:r w:rsidRPr="007E241A">
        <w:rPr>
          <w:rFonts w:eastAsia="Times New Roman"/>
          <w:lang w:eastAsia="en-US"/>
        </w:rPr>
        <w:t>F - стойкость к контакту с каплями (выплесками) расплавленного металла (0-4)</w:t>
      </w:r>
      <w:r w:rsidRPr="007E241A">
        <w:rPr>
          <w:rFonts w:eastAsia="Times New Roman"/>
          <w:noProof/>
        </w:rPr>
        <w:t xml:space="preserve"> </w:t>
      </w:r>
    </w:p>
    <w:p w:rsidR="007E241A" w:rsidRPr="007E241A" w:rsidRDefault="007E241A" w:rsidP="007E241A">
      <w:pPr>
        <w:spacing w:after="0" w:line="240" w:lineRule="auto"/>
        <w:jc w:val="both"/>
        <w:rPr>
          <w:rFonts w:eastAsia="Times New Roman"/>
          <w:lang w:eastAsia="en-US"/>
        </w:rPr>
      </w:pPr>
    </w:p>
    <w:p w:rsidR="007E241A" w:rsidRPr="007E241A" w:rsidRDefault="007E241A" w:rsidP="007E241A">
      <w:pPr>
        <w:jc w:val="both"/>
        <w:rPr>
          <w:rFonts w:eastAsia="Times New Roman"/>
          <w:lang w:eastAsia="en-US"/>
        </w:rPr>
      </w:pPr>
      <w:r w:rsidRPr="007E241A">
        <w:rPr>
          <w:rFonts w:eastAsia="Times New Roman"/>
          <w:lang w:eastAsia="en-US"/>
        </w:rPr>
        <w:t>1 - Поведение при горении (время остаточного горения и тления, с)</w:t>
      </w:r>
    </w:p>
    <w:tbl>
      <w:tblPr>
        <w:tblStyle w:val="61"/>
        <w:tblW w:w="0" w:type="auto"/>
        <w:jc w:val="center"/>
        <w:tblLook w:val="04A0" w:firstRow="1" w:lastRow="0" w:firstColumn="1" w:lastColumn="0" w:noHBand="0" w:noVBand="1"/>
      </w:tblPr>
      <w:tblGrid>
        <w:gridCol w:w="3242"/>
        <w:gridCol w:w="3193"/>
        <w:gridCol w:w="3193"/>
      </w:tblGrid>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Эксплуатационный уровень</w:t>
            </w:r>
          </w:p>
        </w:tc>
        <w:tc>
          <w:tcPr>
            <w:tcW w:w="3285" w:type="dxa"/>
          </w:tcPr>
          <w:p w:rsidR="007E241A" w:rsidRPr="007E241A" w:rsidRDefault="007E241A" w:rsidP="007E241A">
            <w:pPr>
              <w:jc w:val="center"/>
              <w:rPr>
                <w:sz w:val="28"/>
                <w:szCs w:val="28"/>
              </w:rPr>
            </w:pPr>
            <w:r w:rsidRPr="007E241A">
              <w:rPr>
                <w:sz w:val="28"/>
                <w:szCs w:val="28"/>
              </w:rPr>
              <w:t>Время остаточного горения, с</w:t>
            </w:r>
          </w:p>
        </w:tc>
        <w:tc>
          <w:tcPr>
            <w:tcW w:w="3285" w:type="dxa"/>
          </w:tcPr>
          <w:p w:rsidR="007E241A" w:rsidRPr="007E241A" w:rsidRDefault="007E241A" w:rsidP="007E241A">
            <w:pPr>
              <w:jc w:val="center"/>
              <w:rPr>
                <w:sz w:val="28"/>
                <w:szCs w:val="28"/>
              </w:rPr>
            </w:pPr>
            <w:r w:rsidRPr="007E241A">
              <w:rPr>
                <w:sz w:val="28"/>
                <w:szCs w:val="28"/>
              </w:rPr>
              <w:t>Время остаточного тления, с</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1</w:t>
            </w:r>
          </w:p>
        </w:tc>
        <w:tc>
          <w:tcPr>
            <w:tcW w:w="3285" w:type="dxa"/>
          </w:tcPr>
          <w:p w:rsidR="007E241A" w:rsidRPr="007E241A" w:rsidRDefault="007E241A" w:rsidP="007E241A">
            <w:pPr>
              <w:jc w:val="center"/>
              <w:rPr>
                <w:sz w:val="28"/>
                <w:szCs w:val="28"/>
              </w:rPr>
            </w:pPr>
            <w:r w:rsidRPr="007E241A">
              <w:rPr>
                <w:sz w:val="28"/>
                <w:szCs w:val="28"/>
              </w:rPr>
              <w:t>≤ 20</w:t>
            </w:r>
          </w:p>
        </w:tc>
        <w:tc>
          <w:tcPr>
            <w:tcW w:w="3285" w:type="dxa"/>
          </w:tcPr>
          <w:p w:rsidR="007E241A" w:rsidRPr="007E241A" w:rsidRDefault="007E241A" w:rsidP="007E241A">
            <w:pPr>
              <w:jc w:val="center"/>
              <w:rPr>
                <w:sz w:val="28"/>
                <w:szCs w:val="28"/>
              </w:rPr>
            </w:pPr>
            <w:r w:rsidRPr="007E241A">
              <w:rPr>
                <w:sz w:val="28"/>
                <w:szCs w:val="28"/>
              </w:rPr>
              <w:t>-</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2</w:t>
            </w:r>
          </w:p>
        </w:tc>
        <w:tc>
          <w:tcPr>
            <w:tcW w:w="3285" w:type="dxa"/>
          </w:tcPr>
          <w:p w:rsidR="007E241A" w:rsidRPr="007E241A" w:rsidRDefault="007E241A" w:rsidP="007E241A">
            <w:pPr>
              <w:jc w:val="center"/>
              <w:rPr>
                <w:sz w:val="28"/>
                <w:szCs w:val="28"/>
              </w:rPr>
            </w:pPr>
            <w:r w:rsidRPr="007E241A">
              <w:rPr>
                <w:sz w:val="28"/>
                <w:szCs w:val="28"/>
              </w:rPr>
              <w:t>≤ 10</w:t>
            </w:r>
          </w:p>
        </w:tc>
        <w:tc>
          <w:tcPr>
            <w:tcW w:w="3285" w:type="dxa"/>
          </w:tcPr>
          <w:p w:rsidR="007E241A" w:rsidRPr="007E241A" w:rsidRDefault="007E241A" w:rsidP="007E241A">
            <w:pPr>
              <w:jc w:val="center"/>
              <w:rPr>
                <w:sz w:val="28"/>
                <w:szCs w:val="28"/>
              </w:rPr>
            </w:pPr>
            <w:r w:rsidRPr="007E241A">
              <w:rPr>
                <w:sz w:val="28"/>
                <w:szCs w:val="28"/>
              </w:rPr>
              <w:t>≤ 120</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3</w:t>
            </w:r>
          </w:p>
        </w:tc>
        <w:tc>
          <w:tcPr>
            <w:tcW w:w="3285" w:type="dxa"/>
          </w:tcPr>
          <w:p w:rsidR="007E241A" w:rsidRPr="007E241A" w:rsidRDefault="007E241A" w:rsidP="007E241A">
            <w:pPr>
              <w:jc w:val="center"/>
              <w:rPr>
                <w:sz w:val="28"/>
                <w:szCs w:val="28"/>
              </w:rPr>
            </w:pPr>
            <w:r w:rsidRPr="007E241A">
              <w:rPr>
                <w:sz w:val="28"/>
                <w:szCs w:val="28"/>
              </w:rPr>
              <w:t>≤ 3</w:t>
            </w:r>
          </w:p>
        </w:tc>
        <w:tc>
          <w:tcPr>
            <w:tcW w:w="3285" w:type="dxa"/>
          </w:tcPr>
          <w:p w:rsidR="007E241A" w:rsidRPr="007E241A" w:rsidRDefault="007E241A" w:rsidP="007E241A">
            <w:pPr>
              <w:jc w:val="center"/>
              <w:rPr>
                <w:sz w:val="28"/>
                <w:szCs w:val="28"/>
              </w:rPr>
            </w:pPr>
            <w:r w:rsidRPr="007E241A">
              <w:rPr>
                <w:sz w:val="28"/>
                <w:szCs w:val="28"/>
              </w:rPr>
              <w:t>≤ 25</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4</w:t>
            </w:r>
          </w:p>
        </w:tc>
        <w:tc>
          <w:tcPr>
            <w:tcW w:w="3285" w:type="dxa"/>
          </w:tcPr>
          <w:p w:rsidR="007E241A" w:rsidRPr="007E241A" w:rsidRDefault="007E241A" w:rsidP="007E241A">
            <w:pPr>
              <w:jc w:val="center"/>
              <w:rPr>
                <w:sz w:val="28"/>
                <w:szCs w:val="28"/>
              </w:rPr>
            </w:pPr>
            <w:r w:rsidRPr="007E241A">
              <w:rPr>
                <w:sz w:val="28"/>
                <w:szCs w:val="28"/>
              </w:rPr>
              <w:t>≤ 2</w:t>
            </w:r>
          </w:p>
        </w:tc>
        <w:tc>
          <w:tcPr>
            <w:tcW w:w="3285" w:type="dxa"/>
          </w:tcPr>
          <w:p w:rsidR="007E241A" w:rsidRPr="007E241A" w:rsidRDefault="007E241A" w:rsidP="007E241A">
            <w:pPr>
              <w:jc w:val="center"/>
              <w:rPr>
                <w:sz w:val="28"/>
                <w:szCs w:val="28"/>
              </w:rPr>
            </w:pPr>
            <w:r w:rsidRPr="007E241A">
              <w:rPr>
                <w:sz w:val="28"/>
                <w:szCs w:val="28"/>
              </w:rPr>
              <w:t>≤ 5</w:t>
            </w:r>
          </w:p>
        </w:tc>
      </w:tr>
    </w:tbl>
    <w:p w:rsidR="007E241A" w:rsidRPr="007E241A" w:rsidRDefault="007E241A" w:rsidP="007E241A">
      <w:pPr>
        <w:jc w:val="both"/>
        <w:rPr>
          <w:rFonts w:eastAsia="Times New Roman"/>
          <w:lang w:eastAsia="en-US"/>
        </w:rPr>
      </w:pPr>
      <w:r w:rsidRPr="007E241A">
        <w:rPr>
          <w:rFonts w:eastAsia="Times New Roman"/>
          <w:lang w:eastAsia="en-US"/>
        </w:rPr>
        <w:t xml:space="preserve">2 - Контактное тепло </w:t>
      </w:r>
    </w:p>
    <w:tbl>
      <w:tblPr>
        <w:tblStyle w:val="61"/>
        <w:tblW w:w="0" w:type="auto"/>
        <w:jc w:val="center"/>
        <w:tblLook w:val="04A0" w:firstRow="1" w:lastRow="0" w:firstColumn="1" w:lastColumn="0" w:noHBand="0" w:noVBand="1"/>
      </w:tblPr>
      <w:tblGrid>
        <w:gridCol w:w="3238"/>
        <w:gridCol w:w="3193"/>
        <w:gridCol w:w="3197"/>
      </w:tblGrid>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lastRenderedPageBreak/>
              <w:t>Эксплуатационный уровень</w:t>
            </w:r>
          </w:p>
        </w:tc>
        <w:tc>
          <w:tcPr>
            <w:tcW w:w="3285" w:type="dxa"/>
          </w:tcPr>
          <w:p w:rsidR="007E241A" w:rsidRPr="007E241A" w:rsidRDefault="007E241A" w:rsidP="007E241A">
            <w:pPr>
              <w:jc w:val="center"/>
              <w:rPr>
                <w:sz w:val="28"/>
                <w:szCs w:val="28"/>
              </w:rPr>
            </w:pPr>
            <w:r w:rsidRPr="007E241A">
              <w:rPr>
                <w:sz w:val="28"/>
                <w:szCs w:val="28"/>
              </w:rPr>
              <w:t xml:space="preserve">Контактная температура, </w:t>
            </w:r>
          </w:p>
          <w:p w:rsidR="007E241A" w:rsidRPr="007E241A" w:rsidRDefault="007E241A" w:rsidP="007E241A">
            <w:pPr>
              <w:jc w:val="center"/>
              <w:rPr>
                <w:sz w:val="28"/>
                <w:szCs w:val="28"/>
              </w:rPr>
            </w:pPr>
            <w:r w:rsidRPr="007E241A">
              <w:rPr>
                <w:sz w:val="28"/>
                <w:szCs w:val="28"/>
              </w:rPr>
              <w:t>Т°С</w:t>
            </w:r>
          </w:p>
        </w:tc>
        <w:tc>
          <w:tcPr>
            <w:tcW w:w="3285" w:type="dxa"/>
          </w:tcPr>
          <w:p w:rsidR="007E241A" w:rsidRPr="007E241A" w:rsidRDefault="007E241A" w:rsidP="007E241A">
            <w:pPr>
              <w:jc w:val="center"/>
              <w:rPr>
                <w:sz w:val="28"/>
                <w:szCs w:val="28"/>
                <w:lang w:val="en-US"/>
              </w:rPr>
            </w:pPr>
            <w:r w:rsidRPr="007E241A">
              <w:rPr>
                <w:sz w:val="28"/>
                <w:szCs w:val="28"/>
              </w:rPr>
              <w:t xml:space="preserve">Время воздействия температуры, </w:t>
            </w:r>
            <w:r w:rsidRPr="007E241A">
              <w:rPr>
                <w:sz w:val="28"/>
                <w:szCs w:val="28"/>
                <w:lang w:val="en-US"/>
              </w:rPr>
              <w:t>t</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1</w:t>
            </w:r>
          </w:p>
        </w:tc>
        <w:tc>
          <w:tcPr>
            <w:tcW w:w="3285" w:type="dxa"/>
          </w:tcPr>
          <w:p w:rsidR="007E241A" w:rsidRPr="007E241A" w:rsidRDefault="007E241A" w:rsidP="007E241A">
            <w:pPr>
              <w:jc w:val="center"/>
              <w:rPr>
                <w:sz w:val="28"/>
                <w:szCs w:val="28"/>
              </w:rPr>
            </w:pPr>
            <w:r w:rsidRPr="007E241A">
              <w:rPr>
                <w:sz w:val="28"/>
                <w:szCs w:val="28"/>
              </w:rPr>
              <w:t>100</w:t>
            </w:r>
          </w:p>
        </w:tc>
        <w:tc>
          <w:tcPr>
            <w:tcW w:w="3285" w:type="dxa"/>
          </w:tcPr>
          <w:p w:rsidR="007E241A" w:rsidRPr="007E241A" w:rsidRDefault="007E241A" w:rsidP="007E241A">
            <w:pPr>
              <w:jc w:val="center"/>
              <w:rPr>
                <w:sz w:val="28"/>
                <w:szCs w:val="28"/>
              </w:rPr>
            </w:pPr>
            <w:r w:rsidRPr="007E241A">
              <w:rPr>
                <w:sz w:val="28"/>
                <w:szCs w:val="28"/>
              </w:rPr>
              <w:t>≥15</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2</w:t>
            </w:r>
          </w:p>
        </w:tc>
        <w:tc>
          <w:tcPr>
            <w:tcW w:w="3285" w:type="dxa"/>
          </w:tcPr>
          <w:p w:rsidR="007E241A" w:rsidRPr="007E241A" w:rsidRDefault="007E241A" w:rsidP="007E241A">
            <w:pPr>
              <w:jc w:val="center"/>
              <w:rPr>
                <w:sz w:val="28"/>
                <w:szCs w:val="28"/>
              </w:rPr>
            </w:pPr>
            <w:r w:rsidRPr="007E241A">
              <w:rPr>
                <w:sz w:val="28"/>
                <w:szCs w:val="28"/>
              </w:rPr>
              <w:t>250</w:t>
            </w:r>
          </w:p>
        </w:tc>
        <w:tc>
          <w:tcPr>
            <w:tcW w:w="3285" w:type="dxa"/>
          </w:tcPr>
          <w:p w:rsidR="007E241A" w:rsidRPr="007E241A" w:rsidRDefault="007E241A" w:rsidP="007E241A">
            <w:pPr>
              <w:jc w:val="center"/>
            </w:pPr>
            <w:r w:rsidRPr="007E241A">
              <w:rPr>
                <w:sz w:val="28"/>
                <w:szCs w:val="28"/>
              </w:rPr>
              <w:t>≥15</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3</w:t>
            </w:r>
          </w:p>
        </w:tc>
        <w:tc>
          <w:tcPr>
            <w:tcW w:w="3285" w:type="dxa"/>
          </w:tcPr>
          <w:p w:rsidR="007E241A" w:rsidRPr="007E241A" w:rsidRDefault="007E241A" w:rsidP="007E241A">
            <w:pPr>
              <w:jc w:val="center"/>
              <w:rPr>
                <w:sz w:val="28"/>
                <w:szCs w:val="28"/>
              </w:rPr>
            </w:pPr>
            <w:r w:rsidRPr="007E241A">
              <w:rPr>
                <w:sz w:val="28"/>
                <w:szCs w:val="28"/>
              </w:rPr>
              <w:t>350</w:t>
            </w:r>
          </w:p>
        </w:tc>
        <w:tc>
          <w:tcPr>
            <w:tcW w:w="3285" w:type="dxa"/>
          </w:tcPr>
          <w:p w:rsidR="007E241A" w:rsidRPr="007E241A" w:rsidRDefault="007E241A" w:rsidP="007E241A">
            <w:pPr>
              <w:jc w:val="center"/>
            </w:pPr>
            <w:r w:rsidRPr="007E241A">
              <w:rPr>
                <w:sz w:val="28"/>
                <w:szCs w:val="28"/>
              </w:rPr>
              <w:t>≥15</w:t>
            </w:r>
          </w:p>
        </w:tc>
      </w:tr>
      <w:tr w:rsidR="007E241A" w:rsidRPr="007E241A" w:rsidTr="007D731B">
        <w:trPr>
          <w:jc w:val="center"/>
        </w:trPr>
        <w:tc>
          <w:tcPr>
            <w:tcW w:w="3284" w:type="dxa"/>
          </w:tcPr>
          <w:p w:rsidR="007E241A" w:rsidRPr="007E241A" w:rsidRDefault="007E241A" w:rsidP="007E241A">
            <w:pPr>
              <w:jc w:val="center"/>
              <w:rPr>
                <w:sz w:val="28"/>
                <w:szCs w:val="28"/>
              </w:rPr>
            </w:pPr>
            <w:r w:rsidRPr="007E241A">
              <w:rPr>
                <w:sz w:val="28"/>
                <w:szCs w:val="28"/>
              </w:rPr>
              <w:t>4</w:t>
            </w:r>
          </w:p>
        </w:tc>
        <w:tc>
          <w:tcPr>
            <w:tcW w:w="3285" w:type="dxa"/>
          </w:tcPr>
          <w:p w:rsidR="007E241A" w:rsidRPr="007E241A" w:rsidRDefault="007E241A" w:rsidP="007E241A">
            <w:pPr>
              <w:jc w:val="center"/>
              <w:rPr>
                <w:sz w:val="28"/>
                <w:szCs w:val="28"/>
              </w:rPr>
            </w:pPr>
            <w:r w:rsidRPr="007E241A">
              <w:rPr>
                <w:sz w:val="28"/>
                <w:szCs w:val="28"/>
              </w:rPr>
              <w:t>500</w:t>
            </w:r>
          </w:p>
        </w:tc>
        <w:tc>
          <w:tcPr>
            <w:tcW w:w="3285" w:type="dxa"/>
          </w:tcPr>
          <w:p w:rsidR="007E241A" w:rsidRPr="007E241A" w:rsidRDefault="007E241A" w:rsidP="007E241A">
            <w:pPr>
              <w:jc w:val="center"/>
            </w:pPr>
            <w:r w:rsidRPr="007E241A">
              <w:rPr>
                <w:sz w:val="28"/>
                <w:szCs w:val="28"/>
              </w:rPr>
              <w:t>≥15</w:t>
            </w:r>
          </w:p>
        </w:tc>
      </w:tr>
    </w:tbl>
    <w:p w:rsidR="007E241A" w:rsidRPr="007E241A" w:rsidRDefault="007E241A" w:rsidP="007E241A">
      <w:pPr>
        <w:jc w:val="both"/>
        <w:rPr>
          <w:rFonts w:eastAsia="Times New Roman"/>
          <w:lang w:eastAsia="en-US"/>
        </w:rPr>
      </w:pPr>
      <w:r w:rsidRPr="007E241A">
        <w:rPr>
          <w:rFonts w:eastAsia="Times New Roman"/>
          <w:lang w:eastAsia="en-US"/>
        </w:rPr>
        <w:t>3 - Конвективное тепло (индекс теплопередачи ≥ 4 – ≥18)</w:t>
      </w:r>
    </w:p>
    <w:tbl>
      <w:tblPr>
        <w:tblStyle w:val="61"/>
        <w:tblW w:w="0" w:type="auto"/>
        <w:jc w:val="center"/>
        <w:tblLook w:val="04A0" w:firstRow="1" w:lastRow="0" w:firstColumn="1" w:lastColumn="0" w:noHBand="0" w:noVBand="1"/>
      </w:tblPr>
      <w:tblGrid>
        <w:gridCol w:w="3921"/>
        <w:gridCol w:w="4556"/>
      </w:tblGrid>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Эксплуатационный уровень</w:t>
            </w:r>
          </w:p>
        </w:tc>
        <w:tc>
          <w:tcPr>
            <w:tcW w:w="4556" w:type="dxa"/>
          </w:tcPr>
          <w:p w:rsidR="007E241A" w:rsidRPr="007E241A" w:rsidRDefault="007E241A" w:rsidP="007E241A">
            <w:pPr>
              <w:ind w:left="529" w:hanging="529"/>
              <w:jc w:val="center"/>
              <w:rPr>
                <w:sz w:val="28"/>
                <w:szCs w:val="28"/>
              </w:rPr>
            </w:pPr>
            <w:r w:rsidRPr="007E241A">
              <w:rPr>
                <w:sz w:val="28"/>
                <w:szCs w:val="28"/>
              </w:rPr>
              <w:t xml:space="preserve">Индекс </w:t>
            </w:r>
            <w:r w:rsidR="007F6434" w:rsidRPr="007E241A">
              <w:rPr>
                <w:sz w:val="28"/>
                <w:szCs w:val="28"/>
              </w:rPr>
              <w:t>теплопередачи НТ</w:t>
            </w:r>
            <w:r w:rsidRPr="007E241A">
              <w:rPr>
                <w:sz w:val="28"/>
                <w:szCs w:val="28"/>
                <w:lang w:val="en-US"/>
              </w:rPr>
              <w:t>i</w:t>
            </w:r>
            <w:r w:rsidRPr="007E241A">
              <w:rPr>
                <w:sz w:val="28"/>
                <w:szCs w:val="28"/>
              </w:rPr>
              <w:t>, с</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1</w:t>
            </w:r>
          </w:p>
        </w:tc>
        <w:tc>
          <w:tcPr>
            <w:tcW w:w="4556" w:type="dxa"/>
          </w:tcPr>
          <w:p w:rsidR="007E241A" w:rsidRPr="007E241A" w:rsidRDefault="007E241A" w:rsidP="007E241A">
            <w:pPr>
              <w:jc w:val="center"/>
            </w:pPr>
            <w:r w:rsidRPr="007E241A">
              <w:rPr>
                <w:sz w:val="28"/>
                <w:szCs w:val="28"/>
              </w:rPr>
              <w:t>≥4</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2</w:t>
            </w:r>
          </w:p>
        </w:tc>
        <w:tc>
          <w:tcPr>
            <w:tcW w:w="4556" w:type="dxa"/>
          </w:tcPr>
          <w:p w:rsidR="007E241A" w:rsidRPr="007E241A" w:rsidRDefault="007E241A" w:rsidP="007E241A">
            <w:pPr>
              <w:jc w:val="center"/>
            </w:pPr>
            <w:r w:rsidRPr="007E241A">
              <w:rPr>
                <w:sz w:val="28"/>
                <w:szCs w:val="28"/>
              </w:rPr>
              <w:t>≥7</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3</w:t>
            </w:r>
          </w:p>
        </w:tc>
        <w:tc>
          <w:tcPr>
            <w:tcW w:w="4556" w:type="dxa"/>
          </w:tcPr>
          <w:p w:rsidR="007E241A" w:rsidRPr="007E241A" w:rsidRDefault="007E241A" w:rsidP="007E241A">
            <w:pPr>
              <w:jc w:val="center"/>
            </w:pPr>
            <w:r w:rsidRPr="007E241A">
              <w:rPr>
                <w:sz w:val="28"/>
                <w:szCs w:val="28"/>
              </w:rPr>
              <w:t>≥10</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4</w:t>
            </w:r>
          </w:p>
        </w:tc>
        <w:tc>
          <w:tcPr>
            <w:tcW w:w="4556" w:type="dxa"/>
          </w:tcPr>
          <w:p w:rsidR="007E241A" w:rsidRPr="007E241A" w:rsidRDefault="007E241A" w:rsidP="007E241A">
            <w:pPr>
              <w:jc w:val="center"/>
            </w:pPr>
            <w:r w:rsidRPr="007E241A">
              <w:rPr>
                <w:sz w:val="28"/>
                <w:szCs w:val="28"/>
              </w:rPr>
              <w:t>≥18</w:t>
            </w:r>
          </w:p>
        </w:tc>
      </w:tr>
    </w:tbl>
    <w:p w:rsidR="007E241A" w:rsidRPr="007E241A" w:rsidRDefault="007E241A" w:rsidP="007E241A">
      <w:pPr>
        <w:jc w:val="both"/>
        <w:rPr>
          <w:rFonts w:eastAsia="Times New Roman"/>
          <w:lang w:eastAsia="en-US"/>
        </w:rPr>
      </w:pPr>
      <w:r w:rsidRPr="007E241A">
        <w:rPr>
          <w:rFonts w:eastAsia="Times New Roman"/>
          <w:lang w:eastAsia="en-US"/>
        </w:rPr>
        <w:t>4 - Теплота излучения (передача тепла ≥ 7 - ≥ 95)</w:t>
      </w:r>
    </w:p>
    <w:tbl>
      <w:tblPr>
        <w:tblStyle w:val="61"/>
        <w:tblW w:w="0" w:type="auto"/>
        <w:jc w:val="center"/>
        <w:tblLook w:val="04A0" w:firstRow="1" w:lastRow="0" w:firstColumn="1" w:lastColumn="0" w:noHBand="0" w:noVBand="1"/>
      </w:tblPr>
      <w:tblGrid>
        <w:gridCol w:w="3779"/>
        <w:gridCol w:w="4399"/>
      </w:tblGrid>
      <w:tr w:rsidR="007E241A" w:rsidRPr="007E241A" w:rsidTr="007D731B">
        <w:trPr>
          <w:jc w:val="center"/>
        </w:trPr>
        <w:tc>
          <w:tcPr>
            <w:tcW w:w="3779" w:type="dxa"/>
          </w:tcPr>
          <w:p w:rsidR="007E241A" w:rsidRPr="007E241A" w:rsidRDefault="007E241A" w:rsidP="007E241A">
            <w:pPr>
              <w:jc w:val="center"/>
              <w:rPr>
                <w:sz w:val="28"/>
                <w:szCs w:val="28"/>
              </w:rPr>
            </w:pPr>
            <w:r w:rsidRPr="007E241A">
              <w:rPr>
                <w:sz w:val="28"/>
                <w:szCs w:val="28"/>
              </w:rPr>
              <w:t>Эксплуатационный уровень</w:t>
            </w:r>
          </w:p>
        </w:tc>
        <w:tc>
          <w:tcPr>
            <w:tcW w:w="4399" w:type="dxa"/>
          </w:tcPr>
          <w:p w:rsidR="007E241A" w:rsidRPr="007E241A" w:rsidRDefault="007E241A" w:rsidP="007E241A">
            <w:pPr>
              <w:jc w:val="center"/>
              <w:rPr>
                <w:sz w:val="28"/>
                <w:szCs w:val="28"/>
              </w:rPr>
            </w:pPr>
            <w:r w:rsidRPr="007E241A">
              <w:rPr>
                <w:sz w:val="28"/>
                <w:szCs w:val="28"/>
              </w:rPr>
              <w:t>Передача тепла Т, с</w:t>
            </w:r>
          </w:p>
        </w:tc>
      </w:tr>
      <w:tr w:rsidR="007E241A" w:rsidRPr="007E241A" w:rsidTr="007D731B">
        <w:trPr>
          <w:jc w:val="center"/>
        </w:trPr>
        <w:tc>
          <w:tcPr>
            <w:tcW w:w="3779" w:type="dxa"/>
          </w:tcPr>
          <w:p w:rsidR="007E241A" w:rsidRPr="007E241A" w:rsidRDefault="007E241A" w:rsidP="007E241A">
            <w:pPr>
              <w:jc w:val="center"/>
              <w:rPr>
                <w:sz w:val="28"/>
                <w:szCs w:val="28"/>
              </w:rPr>
            </w:pPr>
            <w:r w:rsidRPr="007E241A">
              <w:rPr>
                <w:sz w:val="28"/>
                <w:szCs w:val="28"/>
              </w:rPr>
              <w:t>1</w:t>
            </w:r>
          </w:p>
        </w:tc>
        <w:tc>
          <w:tcPr>
            <w:tcW w:w="4399" w:type="dxa"/>
          </w:tcPr>
          <w:p w:rsidR="007E241A" w:rsidRPr="007E241A" w:rsidRDefault="007E241A" w:rsidP="007E241A">
            <w:pPr>
              <w:jc w:val="center"/>
            </w:pPr>
            <w:r w:rsidRPr="007E241A">
              <w:rPr>
                <w:sz w:val="28"/>
                <w:szCs w:val="28"/>
              </w:rPr>
              <w:t>≥7</w:t>
            </w:r>
          </w:p>
        </w:tc>
      </w:tr>
      <w:tr w:rsidR="007E241A" w:rsidRPr="007E241A" w:rsidTr="007D731B">
        <w:trPr>
          <w:jc w:val="center"/>
        </w:trPr>
        <w:tc>
          <w:tcPr>
            <w:tcW w:w="3779" w:type="dxa"/>
          </w:tcPr>
          <w:p w:rsidR="007E241A" w:rsidRPr="007E241A" w:rsidRDefault="007E241A" w:rsidP="007E241A">
            <w:pPr>
              <w:jc w:val="center"/>
              <w:rPr>
                <w:sz w:val="28"/>
                <w:szCs w:val="28"/>
              </w:rPr>
            </w:pPr>
            <w:r w:rsidRPr="007E241A">
              <w:rPr>
                <w:sz w:val="28"/>
                <w:szCs w:val="28"/>
              </w:rPr>
              <w:t>2</w:t>
            </w:r>
          </w:p>
        </w:tc>
        <w:tc>
          <w:tcPr>
            <w:tcW w:w="4399" w:type="dxa"/>
          </w:tcPr>
          <w:p w:rsidR="007E241A" w:rsidRPr="007E241A" w:rsidRDefault="007E241A" w:rsidP="007E241A">
            <w:pPr>
              <w:jc w:val="center"/>
            </w:pPr>
            <w:r w:rsidRPr="007E241A">
              <w:rPr>
                <w:sz w:val="28"/>
                <w:szCs w:val="28"/>
              </w:rPr>
              <w:t>≥20</w:t>
            </w:r>
          </w:p>
        </w:tc>
      </w:tr>
      <w:tr w:rsidR="007E241A" w:rsidRPr="007E241A" w:rsidTr="007D731B">
        <w:trPr>
          <w:jc w:val="center"/>
        </w:trPr>
        <w:tc>
          <w:tcPr>
            <w:tcW w:w="3779" w:type="dxa"/>
          </w:tcPr>
          <w:p w:rsidR="007E241A" w:rsidRPr="007E241A" w:rsidRDefault="007E241A" w:rsidP="007E241A">
            <w:pPr>
              <w:jc w:val="center"/>
              <w:rPr>
                <w:sz w:val="28"/>
                <w:szCs w:val="28"/>
              </w:rPr>
            </w:pPr>
            <w:r w:rsidRPr="007E241A">
              <w:rPr>
                <w:sz w:val="28"/>
                <w:szCs w:val="28"/>
              </w:rPr>
              <w:t>3</w:t>
            </w:r>
          </w:p>
        </w:tc>
        <w:tc>
          <w:tcPr>
            <w:tcW w:w="4399" w:type="dxa"/>
          </w:tcPr>
          <w:p w:rsidR="007E241A" w:rsidRPr="007E241A" w:rsidRDefault="007E241A" w:rsidP="007E241A">
            <w:pPr>
              <w:jc w:val="center"/>
            </w:pPr>
            <w:r w:rsidRPr="007E241A">
              <w:rPr>
                <w:sz w:val="28"/>
                <w:szCs w:val="28"/>
              </w:rPr>
              <w:t>≥50</w:t>
            </w:r>
          </w:p>
        </w:tc>
      </w:tr>
      <w:tr w:rsidR="007E241A" w:rsidRPr="007E241A" w:rsidTr="007D731B">
        <w:trPr>
          <w:jc w:val="center"/>
        </w:trPr>
        <w:tc>
          <w:tcPr>
            <w:tcW w:w="3779" w:type="dxa"/>
          </w:tcPr>
          <w:p w:rsidR="007E241A" w:rsidRPr="007E241A" w:rsidRDefault="007E241A" w:rsidP="007E241A">
            <w:pPr>
              <w:jc w:val="center"/>
              <w:rPr>
                <w:sz w:val="28"/>
                <w:szCs w:val="28"/>
              </w:rPr>
            </w:pPr>
            <w:r w:rsidRPr="007E241A">
              <w:rPr>
                <w:sz w:val="28"/>
                <w:szCs w:val="28"/>
              </w:rPr>
              <w:t>4</w:t>
            </w:r>
          </w:p>
        </w:tc>
        <w:tc>
          <w:tcPr>
            <w:tcW w:w="4399" w:type="dxa"/>
          </w:tcPr>
          <w:p w:rsidR="007E241A" w:rsidRPr="007E241A" w:rsidRDefault="007E241A" w:rsidP="007E241A">
            <w:pPr>
              <w:jc w:val="center"/>
            </w:pPr>
            <w:r w:rsidRPr="007E241A">
              <w:rPr>
                <w:sz w:val="28"/>
                <w:szCs w:val="28"/>
              </w:rPr>
              <w:t>≥95</w:t>
            </w:r>
          </w:p>
        </w:tc>
      </w:tr>
    </w:tbl>
    <w:p w:rsidR="007E241A" w:rsidRPr="007E241A" w:rsidRDefault="007E241A" w:rsidP="007E241A">
      <w:pPr>
        <w:jc w:val="both"/>
        <w:rPr>
          <w:rFonts w:eastAsia="Times New Roman"/>
          <w:lang w:eastAsia="en-US"/>
        </w:rPr>
      </w:pPr>
      <w:r w:rsidRPr="007E241A">
        <w:rPr>
          <w:rFonts w:eastAsia="Times New Roman"/>
          <w:lang w:eastAsia="en-US"/>
        </w:rPr>
        <w:t>5 - Небольшие брызги расплавленного металла (число капель ≥ 10 - ≥ 35)</w:t>
      </w:r>
    </w:p>
    <w:tbl>
      <w:tblPr>
        <w:tblStyle w:val="61"/>
        <w:tblW w:w="0" w:type="auto"/>
        <w:jc w:val="center"/>
        <w:tblLook w:val="04A0" w:firstRow="1" w:lastRow="0" w:firstColumn="1" w:lastColumn="0" w:noHBand="0" w:noVBand="1"/>
      </w:tblPr>
      <w:tblGrid>
        <w:gridCol w:w="3921"/>
        <w:gridCol w:w="4556"/>
      </w:tblGrid>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Эксплуатационный уровень</w:t>
            </w:r>
          </w:p>
        </w:tc>
        <w:tc>
          <w:tcPr>
            <w:tcW w:w="4556" w:type="dxa"/>
          </w:tcPr>
          <w:p w:rsidR="007E241A" w:rsidRPr="007E241A" w:rsidRDefault="007E241A" w:rsidP="007E241A">
            <w:pPr>
              <w:ind w:left="529" w:hanging="529"/>
              <w:jc w:val="center"/>
              <w:rPr>
                <w:sz w:val="28"/>
                <w:szCs w:val="28"/>
              </w:rPr>
            </w:pPr>
            <w:r w:rsidRPr="007E241A">
              <w:rPr>
                <w:sz w:val="28"/>
                <w:szCs w:val="28"/>
              </w:rPr>
              <w:t>Число капель</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1</w:t>
            </w:r>
          </w:p>
        </w:tc>
        <w:tc>
          <w:tcPr>
            <w:tcW w:w="4556" w:type="dxa"/>
          </w:tcPr>
          <w:p w:rsidR="007E241A" w:rsidRPr="007E241A" w:rsidRDefault="007E241A" w:rsidP="007E241A">
            <w:pPr>
              <w:jc w:val="center"/>
            </w:pPr>
            <w:r w:rsidRPr="007E241A">
              <w:rPr>
                <w:sz w:val="28"/>
                <w:szCs w:val="28"/>
              </w:rPr>
              <w:t>≥10</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2</w:t>
            </w:r>
          </w:p>
        </w:tc>
        <w:tc>
          <w:tcPr>
            <w:tcW w:w="4556" w:type="dxa"/>
          </w:tcPr>
          <w:p w:rsidR="007E241A" w:rsidRPr="007E241A" w:rsidRDefault="007E241A" w:rsidP="007E241A">
            <w:pPr>
              <w:jc w:val="center"/>
            </w:pPr>
            <w:r w:rsidRPr="007E241A">
              <w:rPr>
                <w:sz w:val="28"/>
                <w:szCs w:val="28"/>
              </w:rPr>
              <w:t>≥15</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3</w:t>
            </w:r>
          </w:p>
        </w:tc>
        <w:tc>
          <w:tcPr>
            <w:tcW w:w="4556" w:type="dxa"/>
          </w:tcPr>
          <w:p w:rsidR="007E241A" w:rsidRPr="007E241A" w:rsidRDefault="007E241A" w:rsidP="007E241A">
            <w:pPr>
              <w:jc w:val="center"/>
            </w:pPr>
            <w:r w:rsidRPr="007E241A">
              <w:rPr>
                <w:sz w:val="28"/>
                <w:szCs w:val="28"/>
              </w:rPr>
              <w:t>≥25</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4</w:t>
            </w:r>
          </w:p>
        </w:tc>
        <w:tc>
          <w:tcPr>
            <w:tcW w:w="4556" w:type="dxa"/>
          </w:tcPr>
          <w:p w:rsidR="007E241A" w:rsidRPr="007E241A" w:rsidRDefault="007E241A" w:rsidP="007E241A">
            <w:pPr>
              <w:jc w:val="center"/>
            </w:pPr>
            <w:r w:rsidRPr="007E241A">
              <w:rPr>
                <w:sz w:val="28"/>
                <w:szCs w:val="28"/>
              </w:rPr>
              <w:t>≥35</w:t>
            </w:r>
          </w:p>
        </w:tc>
      </w:tr>
    </w:tbl>
    <w:p w:rsidR="007E241A" w:rsidRPr="007E241A" w:rsidRDefault="007E241A" w:rsidP="007E241A">
      <w:pPr>
        <w:jc w:val="both"/>
        <w:rPr>
          <w:rFonts w:eastAsia="Times New Roman"/>
          <w:lang w:eastAsia="en-US"/>
        </w:rPr>
      </w:pPr>
      <w:r w:rsidRPr="007E241A">
        <w:rPr>
          <w:rFonts w:eastAsia="Times New Roman"/>
          <w:lang w:eastAsia="en-US"/>
        </w:rPr>
        <w:t>6 - Большое количество расплавленного металла (железо, 30-200г.)</w:t>
      </w:r>
    </w:p>
    <w:tbl>
      <w:tblPr>
        <w:tblStyle w:val="61"/>
        <w:tblW w:w="0" w:type="auto"/>
        <w:jc w:val="center"/>
        <w:tblLook w:val="04A0" w:firstRow="1" w:lastRow="0" w:firstColumn="1" w:lastColumn="0" w:noHBand="0" w:noVBand="1"/>
      </w:tblPr>
      <w:tblGrid>
        <w:gridCol w:w="3921"/>
        <w:gridCol w:w="4556"/>
      </w:tblGrid>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Эксплуатационный уровень</w:t>
            </w:r>
          </w:p>
        </w:tc>
        <w:tc>
          <w:tcPr>
            <w:tcW w:w="4556" w:type="dxa"/>
          </w:tcPr>
          <w:p w:rsidR="007E241A" w:rsidRPr="007E241A" w:rsidRDefault="007E241A" w:rsidP="007E241A">
            <w:pPr>
              <w:ind w:left="529" w:hanging="529"/>
              <w:jc w:val="center"/>
              <w:rPr>
                <w:sz w:val="28"/>
                <w:szCs w:val="28"/>
              </w:rPr>
            </w:pPr>
            <w:r w:rsidRPr="007E241A">
              <w:rPr>
                <w:sz w:val="28"/>
                <w:szCs w:val="28"/>
              </w:rPr>
              <w:t xml:space="preserve">Расплавленный металл, </w:t>
            </w:r>
            <w:r w:rsidR="007F6434" w:rsidRPr="007E241A">
              <w:rPr>
                <w:sz w:val="28"/>
                <w:szCs w:val="28"/>
              </w:rPr>
              <w:t>железо, гр</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1</w:t>
            </w:r>
          </w:p>
        </w:tc>
        <w:tc>
          <w:tcPr>
            <w:tcW w:w="4556" w:type="dxa"/>
          </w:tcPr>
          <w:p w:rsidR="007E241A" w:rsidRPr="007E241A" w:rsidRDefault="007E241A" w:rsidP="007E241A">
            <w:pPr>
              <w:jc w:val="center"/>
            </w:pPr>
            <w:r w:rsidRPr="007E241A">
              <w:rPr>
                <w:sz w:val="28"/>
                <w:szCs w:val="28"/>
              </w:rPr>
              <w:t>30</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2</w:t>
            </w:r>
          </w:p>
        </w:tc>
        <w:tc>
          <w:tcPr>
            <w:tcW w:w="4556" w:type="dxa"/>
          </w:tcPr>
          <w:p w:rsidR="007E241A" w:rsidRPr="007E241A" w:rsidRDefault="007E241A" w:rsidP="007E241A">
            <w:pPr>
              <w:jc w:val="center"/>
            </w:pPr>
            <w:r w:rsidRPr="007E241A">
              <w:rPr>
                <w:sz w:val="28"/>
                <w:szCs w:val="28"/>
              </w:rPr>
              <w:t>60</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3</w:t>
            </w:r>
          </w:p>
        </w:tc>
        <w:tc>
          <w:tcPr>
            <w:tcW w:w="4556" w:type="dxa"/>
          </w:tcPr>
          <w:p w:rsidR="007E241A" w:rsidRPr="007E241A" w:rsidRDefault="007E241A" w:rsidP="007E241A">
            <w:pPr>
              <w:jc w:val="center"/>
            </w:pPr>
            <w:r w:rsidRPr="007E241A">
              <w:rPr>
                <w:sz w:val="28"/>
                <w:szCs w:val="28"/>
              </w:rPr>
              <w:t>120</w:t>
            </w:r>
          </w:p>
        </w:tc>
      </w:tr>
      <w:tr w:rsidR="007E241A" w:rsidRPr="007E241A" w:rsidTr="007D731B">
        <w:trPr>
          <w:jc w:val="center"/>
        </w:trPr>
        <w:tc>
          <w:tcPr>
            <w:tcW w:w="3921" w:type="dxa"/>
          </w:tcPr>
          <w:p w:rsidR="007E241A" w:rsidRPr="007E241A" w:rsidRDefault="007E241A" w:rsidP="007E241A">
            <w:pPr>
              <w:jc w:val="center"/>
              <w:rPr>
                <w:sz w:val="28"/>
                <w:szCs w:val="28"/>
              </w:rPr>
            </w:pPr>
            <w:r w:rsidRPr="007E241A">
              <w:rPr>
                <w:sz w:val="28"/>
                <w:szCs w:val="28"/>
              </w:rPr>
              <w:t>4</w:t>
            </w:r>
          </w:p>
        </w:tc>
        <w:tc>
          <w:tcPr>
            <w:tcW w:w="4556" w:type="dxa"/>
          </w:tcPr>
          <w:p w:rsidR="007E241A" w:rsidRPr="007E241A" w:rsidRDefault="007E241A" w:rsidP="007E241A">
            <w:pPr>
              <w:jc w:val="center"/>
            </w:pPr>
            <w:r w:rsidRPr="007E241A">
              <w:rPr>
                <w:sz w:val="28"/>
                <w:szCs w:val="28"/>
              </w:rPr>
              <w:t>200</w:t>
            </w:r>
          </w:p>
        </w:tc>
      </w:tr>
    </w:tbl>
    <w:p w:rsidR="007E241A" w:rsidRDefault="007E241A" w:rsidP="007E241A">
      <w:pPr>
        <w:jc w:val="both"/>
        <w:rPr>
          <w:rFonts w:eastAsia="Times New Roman"/>
          <w:lang w:eastAsia="en-US"/>
        </w:rPr>
      </w:pPr>
      <w:r w:rsidRPr="007E241A">
        <w:rPr>
          <w:rFonts w:eastAsia="Times New Roman"/>
          <w:lang w:eastAsia="en-US"/>
        </w:rPr>
        <w:t>Символ Х вместо числового значения означает, что изделие не предназначено для использования при проведении соответствующего испытания.</w:t>
      </w:r>
    </w:p>
    <w:p w:rsidR="00903767" w:rsidRDefault="00903767" w:rsidP="007E241A">
      <w:pPr>
        <w:jc w:val="both"/>
        <w:rPr>
          <w:rFonts w:eastAsia="Times New Roman"/>
          <w:lang w:eastAsia="en-US"/>
        </w:rPr>
      </w:pPr>
      <w:r w:rsidRPr="00AD1B22">
        <w:rPr>
          <w:rFonts w:eastAsia="Times New Roman"/>
          <w:lang w:eastAsia="en-US"/>
        </w:rPr>
        <w:t>ГОСТ 12.4.271-2014</w:t>
      </w:r>
      <w:r w:rsidRPr="00C43F85">
        <w:rPr>
          <w:rFonts w:eastAsia="Times New Roman"/>
          <w:b/>
          <w:lang w:eastAsia="en-US"/>
        </w:rPr>
        <w:t xml:space="preserve"> «Средства защиты рук от электромагнитных полей».</w:t>
      </w:r>
      <w:r w:rsidR="003E6C71">
        <w:rPr>
          <w:rFonts w:eastAsia="Times New Roman"/>
          <w:lang w:eastAsia="en-US"/>
        </w:rPr>
        <w:t xml:space="preserve"> Стандарт распространяется на СИЗ рук</w:t>
      </w:r>
      <w:r w:rsidR="00AD1B22">
        <w:rPr>
          <w:rFonts w:eastAsia="Times New Roman"/>
          <w:lang w:eastAsia="en-US"/>
        </w:rPr>
        <w:t>,</w:t>
      </w:r>
      <w:r w:rsidR="003E6C71">
        <w:rPr>
          <w:rFonts w:eastAsia="Times New Roman"/>
          <w:lang w:eastAsia="en-US"/>
        </w:rPr>
        <w:t xml:space="preserve"> обеспечивающие защиту от вредного воздействия электромагнитного поля промышленной частоты и поражения наведенным электричеством, а также полей радиочастотного диапазона. Перчатки применяют при выполнении работ на действующих электроустановках высокого и сверхвысокого напряжения промышленной частоты.</w:t>
      </w:r>
    </w:p>
    <w:p w:rsidR="00C43F85" w:rsidRDefault="00C43F85" w:rsidP="00AD1B22">
      <w:pPr>
        <w:spacing w:after="0" w:line="240" w:lineRule="auto"/>
        <w:ind w:firstLine="709"/>
        <w:jc w:val="both"/>
        <w:rPr>
          <w:rFonts w:eastAsia="Times New Roman"/>
          <w:lang w:eastAsia="en-US"/>
        </w:rPr>
      </w:pPr>
      <w:r>
        <w:rPr>
          <w:rFonts w:eastAsia="Times New Roman"/>
          <w:lang w:eastAsia="en-US"/>
        </w:rPr>
        <w:lastRenderedPageBreak/>
        <w:t>Материалы должны обеспечивать защиту от вредного воздействия элект</w:t>
      </w:r>
      <w:r w:rsidR="00121825">
        <w:rPr>
          <w:rFonts w:eastAsia="Times New Roman"/>
          <w:lang w:eastAsia="en-US"/>
        </w:rPr>
        <w:t>ромагнитных полей, а также обеспечивать:</w:t>
      </w:r>
    </w:p>
    <w:p w:rsidR="00121825" w:rsidRDefault="00121825" w:rsidP="00A933AA">
      <w:pPr>
        <w:spacing w:after="0" w:line="240" w:lineRule="auto"/>
        <w:jc w:val="both"/>
        <w:rPr>
          <w:rFonts w:eastAsia="Times New Roman"/>
          <w:lang w:eastAsia="en-US"/>
        </w:rPr>
      </w:pPr>
      <w:r>
        <w:rPr>
          <w:rFonts w:eastAsia="Times New Roman"/>
          <w:lang w:eastAsia="en-US"/>
        </w:rPr>
        <w:t>- сопротивление порезу – не менее 2 Н/мм;</w:t>
      </w:r>
    </w:p>
    <w:p w:rsidR="00121825" w:rsidRDefault="00121825" w:rsidP="00A933AA">
      <w:pPr>
        <w:spacing w:after="0" w:line="240" w:lineRule="auto"/>
        <w:jc w:val="both"/>
        <w:rPr>
          <w:rFonts w:eastAsia="Times New Roman"/>
          <w:lang w:eastAsia="en-US"/>
        </w:rPr>
      </w:pPr>
      <w:r>
        <w:rPr>
          <w:rFonts w:eastAsia="Times New Roman"/>
          <w:lang w:eastAsia="en-US"/>
        </w:rPr>
        <w:t>- огнестойкость не менее - 30 секунд;</w:t>
      </w:r>
    </w:p>
    <w:p w:rsidR="00121825" w:rsidRPr="007E241A" w:rsidRDefault="00121825" w:rsidP="00A933AA">
      <w:pPr>
        <w:spacing w:after="0" w:line="240" w:lineRule="auto"/>
        <w:jc w:val="both"/>
        <w:rPr>
          <w:rFonts w:eastAsia="Times New Roman"/>
          <w:lang w:eastAsia="en-US"/>
        </w:rPr>
      </w:pPr>
      <w:r>
        <w:rPr>
          <w:rFonts w:eastAsia="Times New Roman"/>
          <w:lang w:eastAsia="en-US"/>
        </w:rPr>
        <w:t>- стойкость к прожиганию – не менее 50 секунд</w:t>
      </w:r>
    </w:p>
    <w:p w:rsidR="00343531" w:rsidRDefault="00343531" w:rsidP="00CF0917">
      <w:pPr>
        <w:spacing w:after="0" w:line="240" w:lineRule="auto"/>
        <w:rPr>
          <w:rFonts w:eastAsia="Times New Roman"/>
          <w:b/>
          <w:szCs w:val="20"/>
        </w:rPr>
      </w:pPr>
    </w:p>
    <w:p w:rsidR="00CF0917" w:rsidRPr="00CF0917" w:rsidRDefault="00A933AA" w:rsidP="00A933AA">
      <w:pPr>
        <w:spacing w:after="0" w:line="240" w:lineRule="auto"/>
        <w:ind w:firstLine="709"/>
        <w:rPr>
          <w:rFonts w:eastAsia="Times New Roman"/>
          <w:b/>
          <w:szCs w:val="20"/>
        </w:rPr>
      </w:pPr>
      <w:r>
        <w:rPr>
          <w:rFonts w:eastAsia="Times New Roman"/>
          <w:b/>
          <w:szCs w:val="20"/>
        </w:rPr>
        <w:t>8</w:t>
      </w:r>
      <w:r w:rsidR="00CF0917" w:rsidRPr="00CF0917">
        <w:rPr>
          <w:rFonts w:eastAsia="Times New Roman"/>
          <w:b/>
          <w:szCs w:val="20"/>
        </w:rPr>
        <w:t>. Средства защиты рук от радиационных факторов</w:t>
      </w:r>
    </w:p>
    <w:p w:rsidR="00CF0917" w:rsidRPr="00CF0917" w:rsidRDefault="00CF0917" w:rsidP="00CF0917">
      <w:pPr>
        <w:spacing w:after="0" w:line="240" w:lineRule="auto"/>
        <w:rPr>
          <w:rFonts w:eastAsia="Times New Roman"/>
          <w:b/>
          <w:szCs w:val="20"/>
        </w:rPr>
      </w:pP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Рз – </w:t>
      </w:r>
      <w:r w:rsidRPr="00CF0917">
        <w:rPr>
          <w:rFonts w:eastAsia="Times New Roman"/>
          <w:szCs w:val="20"/>
        </w:rPr>
        <w:t>от радиоактивных загрязнений</w:t>
      </w:r>
    </w:p>
    <w:p w:rsidR="00CF0917" w:rsidRPr="00CF0917" w:rsidRDefault="00CF0917" w:rsidP="00CF0917">
      <w:pPr>
        <w:spacing w:after="0" w:line="240" w:lineRule="auto"/>
        <w:rPr>
          <w:rFonts w:eastAsia="Times New Roman"/>
          <w:szCs w:val="20"/>
        </w:rPr>
      </w:pPr>
      <w:r w:rsidRPr="00CF0917">
        <w:rPr>
          <w:rFonts w:eastAsia="Times New Roman"/>
          <w:b/>
          <w:szCs w:val="20"/>
        </w:rPr>
        <w:t xml:space="preserve">Ри – </w:t>
      </w:r>
      <w:r w:rsidRPr="00CF0917">
        <w:rPr>
          <w:rFonts w:eastAsia="Times New Roman"/>
          <w:szCs w:val="20"/>
        </w:rPr>
        <w:t>от рентгеновских излучений</w:t>
      </w:r>
    </w:p>
    <w:p w:rsidR="00CF0917" w:rsidRPr="00CF0917" w:rsidRDefault="00CF0917" w:rsidP="00CF0917">
      <w:pPr>
        <w:spacing w:after="0" w:line="240" w:lineRule="auto"/>
        <w:rPr>
          <w:rFonts w:eastAsia="Times New Roman"/>
          <w:szCs w:val="20"/>
        </w:rPr>
      </w:pPr>
    </w:p>
    <w:p w:rsidR="00CF0917" w:rsidRPr="00CF0917" w:rsidRDefault="00CF0917" w:rsidP="00CF0917">
      <w:pPr>
        <w:spacing w:after="0" w:line="240" w:lineRule="auto"/>
        <w:rPr>
          <w:rFonts w:eastAsia="Times New Roman"/>
          <w:szCs w:val="20"/>
        </w:rPr>
      </w:pPr>
      <w:r w:rsidRPr="00CF0917">
        <w:rPr>
          <w:rFonts w:eastAsia="Times New Roman"/>
          <w:szCs w:val="20"/>
        </w:rPr>
        <w:tab/>
        <w:t xml:space="preserve">Средства индивидуальной защиты от радиационных факторов (внешние ионизирующие излучения и радиоактивные вещества) должны соответствовать следующим требованиям: </w:t>
      </w:r>
    </w:p>
    <w:p w:rsidR="00CF0917" w:rsidRPr="00CF0917" w:rsidRDefault="00CF0917" w:rsidP="00CF0917">
      <w:pPr>
        <w:spacing w:after="0" w:line="240" w:lineRule="auto"/>
        <w:rPr>
          <w:rFonts w:eastAsia="Times New Roman"/>
          <w:szCs w:val="20"/>
        </w:rPr>
      </w:pPr>
      <w:r w:rsidRPr="00CF0917">
        <w:rPr>
          <w:rFonts w:eastAsia="Times New Roman"/>
          <w:szCs w:val="20"/>
        </w:rPr>
        <w:t xml:space="preserve">- материалы средств индивидуальной защиты от бета-излучения не должны содержать химических элементов с атомным номером более 30; </w:t>
      </w:r>
    </w:p>
    <w:p w:rsidR="00CF0917" w:rsidRPr="00CF0917" w:rsidRDefault="00CF0917" w:rsidP="00CF0917">
      <w:pPr>
        <w:spacing w:after="0" w:line="240" w:lineRule="auto"/>
        <w:rPr>
          <w:rFonts w:eastAsia="Times New Roman"/>
          <w:szCs w:val="20"/>
        </w:rPr>
      </w:pPr>
      <w:r w:rsidRPr="00CF0917">
        <w:rPr>
          <w:rFonts w:eastAsia="Times New Roman"/>
          <w:szCs w:val="20"/>
        </w:rPr>
        <w:t>- коэффициенты защиты от бета-излучения и мягкого фотонного излучения (60 кэВ) должны быть не менее 3.</w:t>
      </w:r>
    </w:p>
    <w:p w:rsidR="00CF0917" w:rsidRPr="00CF0917" w:rsidRDefault="00CF0917" w:rsidP="00CF0917">
      <w:pPr>
        <w:spacing w:after="0" w:line="240" w:lineRule="auto"/>
        <w:rPr>
          <w:rFonts w:eastAsia="Times New Roman"/>
          <w:szCs w:val="20"/>
        </w:rPr>
      </w:pPr>
    </w:p>
    <w:p w:rsidR="00CF0917" w:rsidRPr="00CF0917" w:rsidRDefault="00A933AA" w:rsidP="00A933AA">
      <w:pPr>
        <w:spacing w:after="0" w:line="240" w:lineRule="auto"/>
        <w:ind w:firstLine="709"/>
        <w:rPr>
          <w:rFonts w:eastAsia="Times New Roman"/>
          <w:b/>
          <w:szCs w:val="20"/>
        </w:rPr>
      </w:pPr>
      <w:r>
        <w:rPr>
          <w:rFonts w:eastAsia="Times New Roman"/>
          <w:b/>
          <w:szCs w:val="20"/>
        </w:rPr>
        <w:t xml:space="preserve">9. </w:t>
      </w:r>
      <w:r w:rsidR="00CF0917" w:rsidRPr="00CF0917">
        <w:rPr>
          <w:rFonts w:eastAsia="Times New Roman"/>
          <w:b/>
          <w:szCs w:val="20"/>
        </w:rPr>
        <w:t xml:space="preserve">Маркировка </w:t>
      </w:r>
      <w:r w:rsidR="00B66A4C">
        <w:rPr>
          <w:rFonts w:eastAsia="Times New Roman"/>
          <w:b/>
          <w:szCs w:val="20"/>
        </w:rPr>
        <w:t>и уход за</w:t>
      </w:r>
      <w:r w:rsidR="00412A9D">
        <w:rPr>
          <w:rFonts w:eastAsia="Times New Roman"/>
          <w:b/>
          <w:szCs w:val="20"/>
        </w:rPr>
        <w:t xml:space="preserve"> </w:t>
      </w:r>
      <w:r w:rsidR="00CF0917" w:rsidRPr="00CF0917">
        <w:rPr>
          <w:rFonts w:eastAsia="Times New Roman"/>
          <w:b/>
          <w:szCs w:val="20"/>
        </w:rPr>
        <w:t>средств</w:t>
      </w:r>
      <w:r w:rsidR="00B66A4C">
        <w:rPr>
          <w:rFonts w:eastAsia="Times New Roman"/>
          <w:b/>
          <w:szCs w:val="20"/>
        </w:rPr>
        <w:t>ами</w:t>
      </w:r>
      <w:r w:rsidR="00CF0917" w:rsidRPr="00CF0917">
        <w:rPr>
          <w:rFonts w:eastAsia="Times New Roman"/>
          <w:b/>
          <w:szCs w:val="20"/>
        </w:rPr>
        <w:t xml:space="preserve"> защиты рук</w:t>
      </w:r>
      <w:r w:rsidR="00B66A4C">
        <w:rPr>
          <w:rFonts w:eastAsia="Times New Roman"/>
          <w:b/>
          <w:szCs w:val="20"/>
        </w:rPr>
        <w:t>.</w:t>
      </w:r>
      <w:r w:rsidR="00CF0917" w:rsidRPr="00CF0917">
        <w:rPr>
          <w:rFonts w:eastAsia="Times New Roman"/>
          <w:b/>
          <w:szCs w:val="20"/>
        </w:rPr>
        <w:t xml:space="preserve"> </w:t>
      </w:r>
    </w:p>
    <w:p w:rsidR="00CF0917" w:rsidRPr="00CF0917" w:rsidRDefault="00CF0917" w:rsidP="00CF0917">
      <w:pPr>
        <w:spacing w:after="0" w:line="240" w:lineRule="auto"/>
        <w:jc w:val="both"/>
        <w:rPr>
          <w:rFonts w:eastAsia="Times New Roman"/>
        </w:rPr>
      </w:pPr>
      <w:r w:rsidRPr="00CF0917">
        <w:rPr>
          <w:rFonts w:eastAsia="Times New Roman"/>
        </w:rPr>
        <w:t xml:space="preserve"> </w:t>
      </w:r>
    </w:p>
    <w:p w:rsidR="00CF0917" w:rsidRPr="00CF0917" w:rsidRDefault="00CF0917" w:rsidP="00CF0917">
      <w:pPr>
        <w:spacing w:after="0" w:line="240" w:lineRule="auto"/>
        <w:jc w:val="both"/>
        <w:rPr>
          <w:rFonts w:eastAsia="Times New Roman"/>
        </w:rPr>
      </w:pPr>
      <w:r w:rsidRPr="00CF0917">
        <w:rPr>
          <w:rFonts w:eastAsia="Times New Roman"/>
        </w:rPr>
        <w:tab/>
        <w:t xml:space="preserve">Перчатки должны иметь маркировку по защитным свойствам в соответствии с ГОСТ 12.4.115-82 </w:t>
      </w:r>
      <w:r w:rsidRPr="00AD1B22">
        <w:rPr>
          <w:rFonts w:eastAsia="Times New Roman"/>
          <w:b/>
        </w:rPr>
        <w:t>«Средства индивидуальной защиты работающих».</w:t>
      </w:r>
      <w:r w:rsidRPr="00CF0917">
        <w:rPr>
          <w:rFonts w:eastAsia="Times New Roman"/>
        </w:rPr>
        <w:t xml:space="preserve"> Общие требования к маркировке, или пиктограммы.</w:t>
      </w:r>
    </w:p>
    <w:p w:rsidR="00CF0917" w:rsidRPr="00CF0917" w:rsidRDefault="00CF0917" w:rsidP="00CF0917">
      <w:pPr>
        <w:spacing w:after="0" w:line="240" w:lineRule="auto"/>
        <w:jc w:val="both"/>
        <w:rPr>
          <w:rFonts w:eastAsia="Times New Roman"/>
        </w:rPr>
      </w:pPr>
      <w:r w:rsidRPr="00CF0917">
        <w:rPr>
          <w:rFonts w:eastAsia="Times New Roman"/>
          <w:b/>
          <w:i/>
        </w:rPr>
        <w:tab/>
        <w:t>На каждой перчатке</w:t>
      </w:r>
      <w:r w:rsidRPr="00CF0917">
        <w:rPr>
          <w:rFonts w:eastAsia="Times New Roman"/>
        </w:rPr>
        <w:t xml:space="preserve"> должны быть четко указаны следующие данные:</w:t>
      </w:r>
    </w:p>
    <w:p w:rsidR="00CF0917" w:rsidRPr="00CF0917" w:rsidRDefault="00CF0917" w:rsidP="00CF0917">
      <w:pPr>
        <w:spacing w:after="0" w:line="240" w:lineRule="auto"/>
        <w:jc w:val="both"/>
        <w:rPr>
          <w:rFonts w:eastAsia="Times New Roman"/>
        </w:rPr>
      </w:pPr>
      <w:r w:rsidRPr="00CF0917">
        <w:rPr>
          <w:rFonts w:eastAsia="Times New Roman"/>
        </w:rPr>
        <w:t>а) наименование, торговая марка или другие идентификаторы изготовителя или его официального представителя;</w:t>
      </w:r>
    </w:p>
    <w:p w:rsidR="00CF0917" w:rsidRPr="00CF0917" w:rsidRDefault="00CF0917" w:rsidP="00CF0917">
      <w:pPr>
        <w:spacing w:after="0" w:line="240" w:lineRule="auto"/>
        <w:jc w:val="both"/>
        <w:rPr>
          <w:rFonts w:eastAsia="Times New Roman"/>
        </w:rPr>
      </w:pPr>
      <w:r w:rsidRPr="00CF0917">
        <w:rPr>
          <w:rFonts w:eastAsia="Times New Roman"/>
        </w:rPr>
        <w:t>б) назначение изделия, коммерческое наименование или код, позволяющий потребителю четко определить изделие;</w:t>
      </w:r>
    </w:p>
    <w:p w:rsidR="00CF0917" w:rsidRPr="00CF0917" w:rsidRDefault="00CF0917" w:rsidP="00CF0917">
      <w:pPr>
        <w:spacing w:after="0" w:line="240" w:lineRule="auto"/>
        <w:jc w:val="both"/>
        <w:rPr>
          <w:rFonts w:eastAsia="Times New Roman"/>
        </w:rPr>
      </w:pPr>
      <w:r w:rsidRPr="00CF0917">
        <w:rPr>
          <w:rFonts w:eastAsia="Times New Roman"/>
        </w:rPr>
        <w:t>в) размер;</w:t>
      </w:r>
    </w:p>
    <w:p w:rsidR="00CF0917" w:rsidRPr="00CF0917" w:rsidRDefault="00CF0917" w:rsidP="00CF0917">
      <w:pPr>
        <w:spacing w:after="0" w:line="240" w:lineRule="auto"/>
        <w:jc w:val="both"/>
        <w:rPr>
          <w:rFonts w:eastAsia="Times New Roman"/>
        </w:rPr>
      </w:pPr>
      <w:r w:rsidRPr="00CF0917">
        <w:rPr>
          <w:rFonts w:eastAsia="Times New Roman"/>
        </w:rPr>
        <w:t>г) при необходимости должен быть указан срок годности;</w:t>
      </w:r>
    </w:p>
    <w:p w:rsidR="00CF0917" w:rsidRPr="00CF0917" w:rsidRDefault="00CF0917" w:rsidP="00CF0917">
      <w:pPr>
        <w:spacing w:after="0" w:line="240" w:lineRule="auto"/>
        <w:jc w:val="both"/>
        <w:rPr>
          <w:rFonts w:eastAsia="Times New Roman"/>
        </w:rPr>
      </w:pPr>
      <w:r w:rsidRPr="00CF0917">
        <w:rPr>
          <w:rFonts w:eastAsia="Times New Roman"/>
        </w:rPr>
        <w:t>д) пиктограмма, если изделие соответствует требованиям соответствующего стандарта.</w:t>
      </w:r>
    </w:p>
    <w:p w:rsidR="00CF0917" w:rsidRPr="00CF0917" w:rsidRDefault="00CF0917" w:rsidP="00CF0917">
      <w:pPr>
        <w:spacing w:after="0" w:line="240" w:lineRule="auto"/>
        <w:jc w:val="both"/>
        <w:rPr>
          <w:rFonts w:eastAsia="Times New Roman"/>
        </w:rPr>
      </w:pPr>
      <w:r w:rsidRPr="00CF0917">
        <w:rPr>
          <w:rFonts w:eastAsia="Times New Roman"/>
          <w:b/>
          <w:i/>
        </w:rPr>
        <w:t xml:space="preserve"> </w:t>
      </w:r>
      <w:r w:rsidRPr="00CF0917">
        <w:rPr>
          <w:rFonts w:eastAsia="Times New Roman"/>
          <w:b/>
          <w:i/>
        </w:rPr>
        <w:tab/>
        <w:t>На упаковке перчаток</w:t>
      </w:r>
      <w:r w:rsidRPr="00CF0917">
        <w:rPr>
          <w:rFonts w:eastAsia="Times New Roman"/>
        </w:rPr>
        <w:t xml:space="preserve"> должны быть:</w:t>
      </w:r>
    </w:p>
    <w:p w:rsidR="00CF0917" w:rsidRPr="00CF0917" w:rsidRDefault="00CF0917" w:rsidP="00CF0917">
      <w:pPr>
        <w:spacing w:after="0" w:line="240" w:lineRule="auto"/>
        <w:jc w:val="both"/>
        <w:rPr>
          <w:rFonts w:eastAsia="Times New Roman"/>
        </w:rPr>
      </w:pPr>
      <w:r w:rsidRPr="00CF0917">
        <w:rPr>
          <w:rFonts w:eastAsia="Times New Roman"/>
        </w:rPr>
        <w:t>а) наименование и полный адрес изготовителя или его официального представителя:</w:t>
      </w:r>
    </w:p>
    <w:p w:rsidR="00CF0917" w:rsidRPr="00CF0917" w:rsidRDefault="00CF0917" w:rsidP="00CF0917">
      <w:pPr>
        <w:spacing w:after="0" w:line="240" w:lineRule="auto"/>
        <w:jc w:val="both"/>
        <w:rPr>
          <w:rFonts w:eastAsia="Times New Roman"/>
        </w:rPr>
      </w:pPr>
      <w:r w:rsidRPr="00CF0917">
        <w:rPr>
          <w:rFonts w:eastAsia="Times New Roman"/>
        </w:rPr>
        <w:t>б) данные по выше перечисленным пунктам: б), в), г);</w:t>
      </w:r>
    </w:p>
    <w:p w:rsidR="00CF0917" w:rsidRPr="00CF0917" w:rsidRDefault="00CF0917" w:rsidP="00CF0917">
      <w:pPr>
        <w:spacing w:after="0" w:line="240" w:lineRule="auto"/>
        <w:jc w:val="both"/>
        <w:rPr>
          <w:rFonts w:eastAsia="Times New Roman"/>
        </w:rPr>
      </w:pPr>
      <w:r w:rsidRPr="00CF0917">
        <w:rPr>
          <w:rFonts w:eastAsia="Times New Roman"/>
        </w:rPr>
        <w:t xml:space="preserve">в) </w:t>
      </w:r>
      <w:r w:rsidR="007F6434" w:rsidRPr="00CF0917">
        <w:rPr>
          <w:rFonts w:eastAsia="Times New Roman"/>
        </w:rPr>
        <w:t>надпись:</w:t>
      </w:r>
      <w:r w:rsidRPr="00CF0917">
        <w:rPr>
          <w:rFonts w:eastAsia="Times New Roman"/>
        </w:rPr>
        <w:t xml:space="preserve"> «Только для минимальных рисков» или аналогичное выражение, если перчатки предназначены для защиты пользователя только от минимальных рисков;</w:t>
      </w:r>
    </w:p>
    <w:p w:rsidR="00CF0917" w:rsidRPr="00CF0917" w:rsidRDefault="00CF0917" w:rsidP="00CF0917">
      <w:pPr>
        <w:spacing w:after="0" w:line="240" w:lineRule="auto"/>
        <w:jc w:val="both"/>
        <w:rPr>
          <w:rFonts w:eastAsia="Times New Roman"/>
        </w:rPr>
      </w:pPr>
      <w:r w:rsidRPr="00CF0917">
        <w:rPr>
          <w:rFonts w:eastAsia="Times New Roman"/>
        </w:rPr>
        <w:t>г) соответствие изделия специальным европейским стандартам;</w:t>
      </w:r>
    </w:p>
    <w:p w:rsidR="00CF0917" w:rsidRPr="00CF0917" w:rsidRDefault="00CF0917" w:rsidP="00CF0917">
      <w:pPr>
        <w:spacing w:after="0" w:line="240" w:lineRule="auto"/>
        <w:jc w:val="both"/>
        <w:rPr>
          <w:rFonts w:eastAsia="Times New Roman"/>
        </w:rPr>
      </w:pPr>
      <w:r w:rsidRPr="00CF0917">
        <w:rPr>
          <w:rFonts w:eastAsia="Times New Roman"/>
        </w:rPr>
        <w:t>д) пиктограммы, обозначающие назначение перчаток;</w:t>
      </w:r>
    </w:p>
    <w:p w:rsidR="00CF0917" w:rsidRPr="00CF0917" w:rsidRDefault="00CF0917" w:rsidP="00CF0917">
      <w:pPr>
        <w:spacing w:after="0" w:line="240" w:lineRule="auto"/>
        <w:jc w:val="both"/>
        <w:rPr>
          <w:rFonts w:eastAsia="Times New Roman"/>
        </w:rPr>
      </w:pPr>
      <w:r w:rsidRPr="00CF0917">
        <w:rPr>
          <w:rFonts w:eastAsia="Times New Roman"/>
        </w:rPr>
        <w:t>е) соответствующее указание при обеспечении перчаткой защиты только для части кисти.</w:t>
      </w:r>
    </w:p>
    <w:p w:rsidR="00CF0917" w:rsidRPr="00CF0917" w:rsidRDefault="00CF0917" w:rsidP="00CF0917">
      <w:pPr>
        <w:spacing w:after="0" w:line="240" w:lineRule="auto"/>
        <w:jc w:val="both"/>
        <w:rPr>
          <w:rFonts w:eastAsia="Times New Roman"/>
        </w:rPr>
      </w:pPr>
      <w:r w:rsidRPr="00CF0917">
        <w:rPr>
          <w:rFonts w:eastAsia="Times New Roman"/>
        </w:rPr>
        <w:tab/>
        <w:t xml:space="preserve"> К перчаткам прилагают инструкцию по хранению и уходу.</w:t>
      </w:r>
    </w:p>
    <w:p w:rsidR="00CF0917" w:rsidRPr="00CF0917" w:rsidRDefault="00CF0917" w:rsidP="00CF0917">
      <w:pPr>
        <w:spacing w:after="0" w:line="240" w:lineRule="auto"/>
        <w:jc w:val="both"/>
        <w:rPr>
          <w:rFonts w:eastAsia="Times New Roman"/>
          <w:b/>
          <w:i/>
        </w:rPr>
      </w:pPr>
      <w:r w:rsidRPr="00CF0917">
        <w:rPr>
          <w:rFonts w:eastAsia="Times New Roman"/>
          <w:b/>
          <w:i/>
        </w:rPr>
        <w:lastRenderedPageBreak/>
        <w:t>Информация, предоставляемая изготовителем.</w:t>
      </w:r>
    </w:p>
    <w:p w:rsidR="00CF0917" w:rsidRPr="00CF0917" w:rsidRDefault="00CF0917" w:rsidP="00CF0917">
      <w:pPr>
        <w:spacing w:after="0" w:line="240" w:lineRule="auto"/>
        <w:jc w:val="both"/>
        <w:rPr>
          <w:rFonts w:eastAsia="Times New Roman"/>
        </w:rPr>
      </w:pPr>
      <w:r w:rsidRPr="00CF0917">
        <w:rPr>
          <w:rFonts w:eastAsia="Times New Roman"/>
        </w:rPr>
        <w:tab/>
        <w:t>Информация должна сопровождать перчатки</w:t>
      </w:r>
      <w:r w:rsidR="006B4772" w:rsidRPr="00CF0917">
        <w:rPr>
          <w:rFonts w:eastAsia="Times New Roman"/>
        </w:rPr>
        <w:t>,</w:t>
      </w:r>
      <w:r w:rsidRPr="00CF0917">
        <w:rPr>
          <w:rFonts w:eastAsia="Times New Roman"/>
        </w:rPr>
        <w:t xml:space="preserve"> предоставляться по требованию и должна включать в себя:</w:t>
      </w:r>
    </w:p>
    <w:p w:rsidR="00CF0917" w:rsidRPr="00CF0917" w:rsidRDefault="00CF0917" w:rsidP="00CF0917">
      <w:pPr>
        <w:spacing w:after="0" w:line="240" w:lineRule="auto"/>
        <w:jc w:val="both"/>
        <w:rPr>
          <w:rFonts w:eastAsia="Times New Roman"/>
        </w:rPr>
      </w:pPr>
      <w:r w:rsidRPr="00CF0917">
        <w:rPr>
          <w:rFonts w:eastAsia="Times New Roman"/>
        </w:rPr>
        <w:t>а) наименование и полный адрес изготовителя или его официального представителя;</w:t>
      </w:r>
    </w:p>
    <w:p w:rsidR="00CF0917" w:rsidRPr="00CF0917" w:rsidRDefault="00CF0917" w:rsidP="00CF0917">
      <w:pPr>
        <w:spacing w:after="0" w:line="240" w:lineRule="auto"/>
        <w:jc w:val="both"/>
        <w:rPr>
          <w:rFonts w:eastAsia="Times New Roman"/>
        </w:rPr>
      </w:pPr>
      <w:r w:rsidRPr="00CF0917">
        <w:rPr>
          <w:rFonts w:eastAsia="Times New Roman"/>
        </w:rPr>
        <w:t xml:space="preserve">б) маркировку изделия в соответствии </w:t>
      </w:r>
      <w:r w:rsidR="007F6434" w:rsidRPr="00CF0917">
        <w:rPr>
          <w:rFonts w:eastAsia="Times New Roman"/>
        </w:rPr>
        <w:t>с перечислением</w:t>
      </w:r>
      <w:r w:rsidRPr="00CF0917">
        <w:rPr>
          <w:rFonts w:eastAsia="Times New Roman"/>
        </w:rPr>
        <w:t xml:space="preserve"> пункта б);</w:t>
      </w:r>
    </w:p>
    <w:p w:rsidR="00CF0917" w:rsidRPr="00CF0917" w:rsidRDefault="00CF0917" w:rsidP="00CF0917">
      <w:pPr>
        <w:spacing w:after="0" w:line="240" w:lineRule="auto"/>
        <w:jc w:val="both"/>
        <w:rPr>
          <w:rFonts w:eastAsia="Times New Roman"/>
        </w:rPr>
      </w:pPr>
      <w:r w:rsidRPr="00CF0917">
        <w:rPr>
          <w:rFonts w:eastAsia="Times New Roman"/>
        </w:rPr>
        <w:t>в) ссылку на соответствующий стандарт;</w:t>
      </w:r>
    </w:p>
    <w:p w:rsidR="00CF0917" w:rsidRPr="00CF0917" w:rsidRDefault="00CF0917" w:rsidP="00CF0917">
      <w:pPr>
        <w:spacing w:after="0" w:line="240" w:lineRule="auto"/>
        <w:jc w:val="both"/>
        <w:rPr>
          <w:rFonts w:eastAsia="Times New Roman"/>
        </w:rPr>
      </w:pPr>
      <w:r w:rsidRPr="00CF0917">
        <w:rPr>
          <w:rFonts w:eastAsia="Times New Roman"/>
        </w:rPr>
        <w:t>г) доступные размеры и, в случае необходимости, сведения по перчаткам специального назначения</w:t>
      </w:r>
      <w:r w:rsidR="006B4772" w:rsidRPr="00CF0917">
        <w:rPr>
          <w:rFonts w:eastAsia="Times New Roman"/>
        </w:rPr>
        <w:t>;</w:t>
      </w:r>
    </w:p>
    <w:p w:rsidR="00CF0917" w:rsidRPr="00CF0917" w:rsidRDefault="00CF0917" w:rsidP="00CF0917">
      <w:pPr>
        <w:spacing w:after="0" w:line="240" w:lineRule="auto"/>
        <w:jc w:val="both"/>
        <w:rPr>
          <w:rFonts w:eastAsia="Times New Roman"/>
        </w:rPr>
      </w:pPr>
      <w:r w:rsidRPr="00CF0917">
        <w:rPr>
          <w:rFonts w:eastAsia="Times New Roman"/>
        </w:rPr>
        <w:t>д) в случае необходимости пиктограмму, указывающую на защитные свойства, с указанием характеристик вредных факторов. Далее должны быть объяснение рабочих характеристик СИЗ рук и ссылки на соответствующие стандарты;</w:t>
      </w:r>
    </w:p>
    <w:p w:rsidR="00CF0917" w:rsidRPr="00CF0917" w:rsidRDefault="00CF0917" w:rsidP="00CF0917">
      <w:pPr>
        <w:spacing w:after="0" w:line="240" w:lineRule="auto"/>
        <w:jc w:val="both"/>
        <w:rPr>
          <w:rFonts w:eastAsia="Times New Roman"/>
        </w:rPr>
      </w:pPr>
      <w:r w:rsidRPr="00CF0917">
        <w:rPr>
          <w:rFonts w:eastAsia="Times New Roman"/>
        </w:rPr>
        <w:t>е) перечень веществ, содержащихся в перчатке, способных вызывать аллергию;</w:t>
      </w:r>
    </w:p>
    <w:p w:rsidR="00CF0917" w:rsidRPr="00CF0917" w:rsidRDefault="00CF0917" w:rsidP="00CF0917">
      <w:pPr>
        <w:spacing w:after="0" w:line="240" w:lineRule="auto"/>
        <w:jc w:val="both"/>
        <w:rPr>
          <w:rFonts w:eastAsia="Times New Roman"/>
        </w:rPr>
      </w:pPr>
      <w:r w:rsidRPr="00CF0917">
        <w:rPr>
          <w:rFonts w:eastAsia="Times New Roman"/>
        </w:rPr>
        <w:t>ж) инструкцию по применению;</w:t>
      </w:r>
    </w:p>
    <w:p w:rsidR="00CF0917" w:rsidRPr="00CF0917" w:rsidRDefault="00CF0917" w:rsidP="00CF0917">
      <w:pPr>
        <w:spacing w:after="0" w:line="240" w:lineRule="auto"/>
        <w:jc w:val="both"/>
        <w:rPr>
          <w:rFonts w:eastAsia="Times New Roman"/>
        </w:rPr>
      </w:pPr>
      <w:r w:rsidRPr="00CF0917">
        <w:rPr>
          <w:rFonts w:eastAsia="Times New Roman"/>
        </w:rPr>
        <w:t>и) инструкцию по уходу (условия стирки или химчистки) и хранению;</w:t>
      </w:r>
    </w:p>
    <w:p w:rsidR="00CF0917" w:rsidRPr="00CF0917" w:rsidRDefault="00CF0917" w:rsidP="00CF0917">
      <w:pPr>
        <w:spacing w:after="0" w:line="240" w:lineRule="auto"/>
        <w:jc w:val="both"/>
        <w:rPr>
          <w:rFonts w:eastAsia="Times New Roman"/>
        </w:rPr>
      </w:pPr>
      <w:r w:rsidRPr="00CF0917">
        <w:rPr>
          <w:rFonts w:eastAsia="Times New Roman"/>
        </w:rPr>
        <w:t>к) тип упаковки при транспортировании и хранении;</w:t>
      </w:r>
    </w:p>
    <w:p w:rsidR="00CF0917" w:rsidRPr="00CF0917" w:rsidRDefault="00CF0917" w:rsidP="00CF0917">
      <w:pPr>
        <w:spacing w:after="0" w:line="240" w:lineRule="auto"/>
        <w:jc w:val="both"/>
        <w:rPr>
          <w:rFonts w:eastAsia="Times New Roman"/>
        </w:rPr>
      </w:pPr>
      <w:r w:rsidRPr="00CF0917">
        <w:rPr>
          <w:rFonts w:eastAsia="Times New Roman"/>
        </w:rPr>
        <w:t>л) срок хранения на перчатках и упаковке при значительном снижении защитных свойств в результате хранения.</w:t>
      </w:r>
    </w:p>
    <w:p w:rsidR="00CF0917" w:rsidRPr="00CF0917" w:rsidRDefault="00CF0917" w:rsidP="00CF0917">
      <w:pPr>
        <w:spacing w:after="0" w:line="240" w:lineRule="auto"/>
        <w:jc w:val="both"/>
        <w:rPr>
          <w:rFonts w:eastAsia="Times New Roman"/>
        </w:rPr>
      </w:pPr>
    </w:p>
    <w:p w:rsidR="00CF0917" w:rsidRDefault="00CF0917" w:rsidP="00CF0917">
      <w:pPr>
        <w:spacing w:after="0" w:line="240" w:lineRule="auto"/>
        <w:jc w:val="both"/>
        <w:rPr>
          <w:rFonts w:eastAsia="Times New Roman"/>
          <w:b/>
          <w:i/>
        </w:rPr>
      </w:pPr>
      <w:r w:rsidRPr="00CF0917">
        <w:rPr>
          <w:rFonts w:eastAsia="Times New Roman"/>
          <w:b/>
          <w:i/>
        </w:rPr>
        <w:t>Пиктограммы</w:t>
      </w:r>
      <w:r w:rsidR="00ED1603">
        <w:rPr>
          <w:rFonts w:eastAsia="Times New Roman"/>
          <w:b/>
          <w:i/>
        </w:rPr>
        <w:t xml:space="preserve"> по</w:t>
      </w:r>
      <w:r w:rsidR="00ED1603" w:rsidRPr="00ED1603">
        <w:t xml:space="preserve"> </w:t>
      </w:r>
      <w:r w:rsidR="00ED1603" w:rsidRPr="00ED1603">
        <w:rPr>
          <w:rFonts w:eastAsia="Times New Roman"/>
          <w:b/>
          <w:i/>
        </w:rPr>
        <w:t>ГОСТ 12.4.115-82</w:t>
      </w: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55"/>
        <w:gridCol w:w="2456"/>
        <w:gridCol w:w="2355"/>
        <w:gridCol w:w="2456"/>
      </w:tblGrid>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Пиктограмма</w:t>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Категория опасности, назначение</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Пиктограмма</w:t>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Категория опасности, назначение</w:t>
            </w:r>
          </w:p>
        </w:tc>
      </w:tr>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491706" cy="534810"/>
                  <wp:effectExtent l="0" t="0" r="3810" b="0"/>
                  <wp:docPr id="82" name="Рисунок 82" descr="http://doc-load.ru/SNiP/Data1/55/55544/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oc-load.ru/SNiP/Data1/55/55544/x01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1706" cy="534810"/>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механических воздействий</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517585" cy="571618"/>
                  <wp:effectExtent l="0" t="0" r="0" b="0"/>
                  <wp:docPr id="81" name="Рисунок 81" descr="http://doc-load.ru/SNiP/Data1/55/55544/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oc-load.ru/SNiP/Data1/55/55544/x01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7585" cy="571618"/>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пониженных температур</w:t>
            </w:r>
          </w:p>
        </w:tc>
      </w:tr>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491706" cy="537369"/>
                  <wp:effectExtent l="0" t="0" r="3810" b="0"/>
                  <wp:docPr id="80" name="Рисунок 80" descr="http://doc-load.ru/SNiP/Data1/55/55544/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oc-load.ru/SNiP/Data1/55/55544/x01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1947" cy="537632"/>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порезов</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517585" cy="570800"/>
                  <wp:effectExtent l="0" t="0" r="0" b="1270"/>
                  <wp:docPr id="79" name="Рисунок 79" descr="http://doc-load.ru/SNiP/Data1/55/55544/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oc-load.ru/SNiP/Data1/55/55544/x01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7712" cy="570940"/>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повышенных температур и открытого пламени</w:t>
            </w:r>
          </w:p>
        </w:tc>
      </w:tr>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491706" cy="528982"/>
                  <wp:effectExtent l="0" t="0" r="3810" b="4445"/>
                  <wp:docPr id="77" name="Рисунок 77" descr="http://doc-load.ru/SNiP/Data1/55/55544/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oc-load.ru/SNiP/Data1/55/55544/x01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1947" cy="529241"/>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ионизирующего излучения</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517585" cy="571618"/>
                  <wp:effectExtent l="0" t="0" r="0" b="0"/>
                  <wp:docPr id="76" name="Рисунок 76" descr="http://doc-load.ru/SNiP/Data1/55/55544/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oc-load.ru/SNiP/Data1/55/55544/x0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7478" cy="571500"/>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радиационного заражения</w:t>
            </w:r>
          </w:p>
        </w:tc>
      </w:tr>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491706" cy="529572"/>
                  <wp:effectExtent l="0" t="0" r="3810" b="4445"/>
                  <wp:docPr id="75" name="Рисунок 75" descr="http://doc-load.ru/SNiP/Data1/55/55544/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oc-load.ru/SNiP/Data1/55/55544/x02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91735" cy="529604"/>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порезов бензопилой</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517585" cy="571618"/>
                  <wp:effectExtent l="0" t="0" r="0" b="0"/>
                  <wp:docPr id="74" name="Рисунок 74" descr="http://doc-load.ru/SNiP/Data1/55/55544/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doc-load.ru/SNiP/Data1/55/55544/x02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7478" cy="571500"/>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химических веществ</w:t>
            </w:r>
          </w:p>
        </w:tc>
      </w:tr>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491706" cy="498945"/>
                  <wp:effectExtent l="0" t="0" r="3810" b="0"/>
                  <wp:docPr id="73" name="Рисунок 73" descr="http://doc-load.ru/SNiP/Data1/55/55544/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doc-load.ru/SNiP/Data1/55/55544/x026.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1946" cy="499189"/>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Для пожарников</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517585" cy="554594"/>
                  <wp:effectExtent l="0" t="0" r="0" b="0"/>
                  <wp:docPr id="72" name="Рисунок 72" descr="http://doc-load.ru/SNiP/Data1/55/55544/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oc-load.ru/SNiP/Data1/55/55544/x02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7688" cy="554705"/>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химических веществ</w:t>
            </w:r>
          </w:p>
        </w:tc>
      </w:tr>
      <w:tr w:rsidR="00CF0917" w:rsidRPr="00CF0917" w:rsidTr="00A933AA">
        <w:trPr>
          <w:tblCellSpacing w:w="0" w:type="dxa"/>
          <w:jc w:val="center"/>
        </w:trPr>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534838" cy="396266"/>
                  <wp:effectExtent l="0" t="0" r="0" b="3810"/>
                  <wp:docPr id="71" name="Рисунок 71" descr="http://doc-load.ru/SNiP/Data1/55/55544/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doc-load.ru/SNiP/Data1/55/55544/x03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4776" cy="396220"/>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Информация</w:t>
            </w:r>
          </w:p>
        </w:tc>
        <w:tc>
          <w:tcPr>
            <w:tcW w:w="122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Pr>
                <w:rFonts w:eastAsia="Times New Roman"/>
                <w:noProof/>
                <w:sz w:val="24"/>
                <w:szCs w:val="24"/>
              </w:rPr>
              <w:drawing>
                <wp:inline distT="0" distB="0" distL="0" distR="0">
                  <wp:extent cx="465826" cy="491893"/>
                  <wp:effectExtent l="0" t="0" r="0" b="3810"/>
                  <wp:docPr id="70" name="Рисунок 70" descr="http://doc-load.ru/SNiP/Data1/55/55544/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doc-load.ru/SNiP/Data1/55/55544/x03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0098" cy="496404"/>
                          </a:xfrm>
                          <a:prstGeom prst="rect">
                            <a:avLst/>
                          </a:prstGeom>
                          <a:noFill/>
                          <a:ln>
                            <a:noFill/>
                          </a:ln>
                        </pic:spPr>
                      </pic:pic>
                    </a:graphicData>
                  </a:graphic>
                </wp:inline>
              </w:drawing>
            </w:r>
          </w:p>
        </w:tc>
        <w:tc>
          <w:tcPr>
            <w:tcW w:w="12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F0917" w:rsidRPr="00CF0917" w:rsidRDefault="00CF0917" w:rsidP="00CF0917">
            <w:pPr>
              <w:spacing w:before="100" w:beforeAutospacing="1" w:after="100" w:afterAutospacing="1" w:line="240" w:lineRule="auto"/>
              <w:jc w:val="both"/>
              <w:rPr>
                <w:rFonts w:eastAsia="Times New Roman"/>
                <w:sz w:val="24"/>
                <w:szCs w:val="24"/>
              </w:rPr>
            </w:pPr>
            <w:r w:rsidRPr="00CF0917">
              <w:rPr>
                <w:rFonts w:eastAsia="Times New Roman"/>
                <w:sz w:val="24"/>
                <w:szCs w:val="24"/>
              </w:rPr>
              <w:t>От биологических факторов</w:t>
            </w:r>
          </w:p>
        </w:tc>
      </w:tr>
    </w:tbl>
    <w:p w:rsidR="00DC2E97" w:rsidRDefault="00DC2E97" w:rsidP="00CF0917">
      <w:pPr>
        <w:spacing w:after="0" w:line="240" w:lineRule="auto"/>
        <w:jc w:val="both"/>
        <w:rPr>
          <w:rFonts w:eastAsia="Times New Roman"/>
          <w:b/>
          <w:i/>
        </w:rPr>
      </w:pPr>
    </w:p>
    <w:p w:rsidR="004C0F29" w:rsidRPr="004C0F29" w:rsidRDefault="004C0F29" w:rsidP="00CF0917">
      <w:pPr>
        <w:spacing w:after="0" w:line="240" w:lineRule="auto"/>
        <w:jc w:val="both"/>
        <w:rPr>
          <w:rFonts w:eastAsia="Times New Roman"/>
          <w:b/>
          <w:i/>
        </w:rPr>
      </w:pPr>
      <w:r>
        <w:rPr>
          <w:rFonts w:eastAsia="Times New Roman"/>
          <w:b/>
          <w:i/>
        </w:rPr>
        <w:t xml:space="preserve">Пиктограммы по </w:t>
      </w:r>
      <w:r>
        <w:rPr>
          <w:rFonts w:eastAsia="Times New Roman"/>
          <w:b/>
          <w:i/>
          <w:lang w:val="en-US"/>
        </w:rPr>
        <w:t>EN</w:t>
      </w:r>
      <w:r>
        <w:rPr>
          <w:rFonts w:eastAsia="Times New Roman"/>
          <w:b/>
          <w:i/>
        </w:rPr>
        <w:t xml:space="preserve"> 420-2003</w:t>
      </w:r>
    </w:p>
    <w:p w:rsidR="00DC2E97" w:rsidRDefault="004C0F29" w:rsidP="00CF0917">
      <w:pPr>
        <w:spacing w:after="0" w:line="240" w:lineRule="auto"/>
        <w:jc w:val="both"/>
        <w:rPr>
          <w:rFonts w:eastAsia="Times New Roman"/>
          <w:b/>
          <w:i/>
        </w:rPr>
      </w:pPr>
      <w:r>
        <w:rPr>
          <w:rFonts w:eastAsia="Times New Roman"/>
          <w:b/>
          <w:i/>
          <w:noProof/>
        </w:rPr>
        <w:lastRenderedPageBreak/>
        <w:drawing>
          <wp:inline distT="0" distB="0" distL="0" distR="0">
            <wp:extent cx="5201728" cy="3240000"/>
            <wp:effectExtent l="0" t="0" r="0" b="0"/>
            <wp:docPr id="27675" name="Рисунок 2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992" t="15581" r="2321" b="3191"/>
                    <a:stretch/>
                  </pic:blipFill>
                  <pic:spPr bwMode="auto">
                    <a:xfrm>
                      <a:off x="0" y="0"/>
                      <a:ext cx="5304788" cy="3304193"/>
                    </a:xfrm>
                    <a:prstGeom prst="rect">
                      <a:avLst/>
                    </a:prstGeom>
                    <a:noFill/>
                    <a:ln>
                      <a:noFill/>
                    </a:ln>
                    <a:extLst>
                      <a:ext uri="{53640926-AAD7-44D8-BBD7-CCE9431645EC}">
                        <a14:shadowObscured xmlns:a14="http://schemas.microsoft.com/office/drawing/2010/main"/>
                      </a:ext>
                    </a:extLst>
                  </pic:spPr>
                </pic:pic>
              </a:graphicData>
            </a:graphic>
          </wp:inline>
        </w:drawing>
      </w:r>
    </w:p>
    <w:p w:rsidR="00DC2E97" w:rsidRDefault="00DC2E97" w:rsidP="00CF0917">
      <w:pPr>
        <w:spacing w:after="0" w:line="240" w:lineRule="auto"/>
        <w:jc w:val="both"/>
        <w:rPr>
          <w:rFonts w:eastAsia="Times New Roman"/>
          <w:b/>
          <w:i/>
        </w:rPr>
      </w:pPr>
    </w:p>
    <w:p w:rsidR="00CF0917" w:rsidRPr="00CF0917" w:rsidRDefault="00CF0917" w:rsidP="00CF0917">
      <w:pPr>
        <w:spacing w:after="0" w:line="240" w:lineRule="auto"/>
        <w:jc w:val="both"/>
        <w:rPr>
          <w:rFonts w:eastAsia="Times New Roman"/>
          <w:b/>
          <w:i/>
        </w:rPr>
      </w:pPr>
      <w:r w:rsidRPr="00CF0917">
        <w:rPr>
          <w:rFonts w:eastAsia="Times New Roman"/>
          <w:b/>
          <w:i/>
        </w:rPr>
        <w:t>Определение средства индивидуальной защиты рук только для минимальных рисков:</w:t>
      </w:r>
    </w:p>
    <w:p w:rsidR="00CF0917" w:rsidRPr="00CF0917" w:rsidRDefault="00CF0917" w:rsidP="00CF0917">
      <w:pPr>
        <w:spacing w:after="0" w:line="240" w:lineRule="auto"/>
        <w:jc w:val="both"/>
        <w:rPr>
          <w:rFonts w:eastAsia="Times New Roman"/>
        </w:rPr>
      </w:pPr>
      <w:r w:rsidRPr="00CF0917">
        <w:rPr>
          <w:rFonts w:eastAsia="Times New Roman"/>
        </w:rPr>
        <w:t>- механических поверхностных воздействий (садовые перчатки и т.п.);</w:t>
      </w:r>
    </w:p>
    <w:p w:rsidR="00CF0917" w:rsidRPr="00CF0917" w:rsidRDefault="00CF0917" w:rsidP="00CF0917">
      <w:pPr>
        <w:spacing w:after="0" w:line="240" w:lineRule="auto"/>
        <w:jc w:val="both"/>
        <w:rPr>
          <w:rFonts w:eastAsia="Times New Roman"/>
        </w:rPr>
      </w:pPr>
      <w:r w:rsidRPr="00CF0917">
        <w:rPr>
          <w:rFonts w:eastAsia="Times New Roman"/>
        </w:rPr>
        <w:t>- чистящих средств слабого действия (перчатки, защищающие от разбавленных растворов моющих средств и т.п.);</w:t>
      </w:r>
    </w:p>
    <w:p w:rsidR="00CF0917" w:rsidRPr="00CF0917" w:rsidRDefault="00CF0917" w:rsidP="00CF0917">
      <w:pPr>
        <w:spacing w:after="0" w:line="240" w:lineRule="auto"/>
        <w:jc w:val="both"/>
        <w:rPr>
          <w:rFonts w:eastAsia="Times New Roman"/>
        </w:rPr>
      </w:pPr>
      <w:r w:rsidRPr="00CF0917">
        <w:rPr>
          <w:rFonts w:eastAsia="Times New Roman"/>
        </w:rPr>
        <w:t>- рисков, возникающих при обращении с предметами, температура которых не превышает 50°С, не подвергающих человека опасности серьезного ожога;</w:t>
      </w:r>
    </w:p>
    <w:p w:rsidR="00CF0917" w:rsidRPr="00CF0917" w:rsidRDefault="00CF0917" w:rsidP="00CF0917">
      <w:pPr>
        <w:spacing w:after="0" w:line="240" w:lineRule="auto"/>
        <w:jc w:val="both"/>
        <w:rPr>
          <w:rFonts w:eastAsia="Times New Roman"/>
        </w:rPr>
      </w:pPr>
      <w:r w:rsidRPr="00CF0917">
        <w:rPr>
          <w:rFonts w:eastAsia="Times New Roman"/>
        </w:rPr>
        <w:t xml:space="preserve">- атмосферных воздействий неисключительного и </w:t>
      </w:r>
      <w:r w:rsidR="006B4772" w:rsidRPr="00CF0917">
        <w:rPr>
          <w:rFonts w:eastAsia="Times New Roman"/>
        </w:rPr>
        <w:t>не экстремального</w:t>
      </w:r>
      <w:r w:rsidRPr="00CF0917">
        <w:rPr>
          <w:rFonts w:eastAsia="Times New Roman"/>
        </w:rPr>
        <w:t xml:space="preserve"> характеров (сезонная одежда);</w:t>
      </w:r>
    </w:p>
    <w:p w:rsidR="00CF0917" w:rsidRPr="00CF0917" w:rsidRDefault="00CF0917" w:rsidP="00CF0917">
      <w:pPr>
        <w:spacing w:after="0" w:line="240" w:lineRule="auto"/>
        <w:jc w:val="both"/>
        <w:rPr>
          <w:rFonts w:eastAsia="Times New Roman"/>
        </w:rPr>
      </w:pPr>
      <w:r w:rsidRPr="00CF0917">
        <w:rPr>
          <w:rFonts w:eastAsia="Times New Roman"/>
        </w:rPr>
        <w:t>- слабых ударов и вибрации, не влияющих на жизненные функции человека и не способных нанес</w:t>
      </w:r>
      <w:r w:rsidR="00B66A4C">
        <w:rPr>
          <w:rFonts w:eastAsia="Times New Roman"/>
        </w:rPr>
        <w:t>ти непоправимый ущерб здоровью.</w:t>
      </w:r>
    </w:p>
    <w:p w:rsidR="00CF0917" w:rsidRPr="00CF0917" w:rsidRDefault="00CF0917" w:rsidP="00CF0917">
      <w:pPr>
        <w:spacing w:after="0" w:line="240" w:lineRule="auto"/>
        <w:jc w:val="both"/>
        <w:rPr>
          <w:rFonts w:eastAsia="Times New Roman"/>
        </w:rPr>
      </w:pPr>
    </w:p>
    <w:p w:rsidR="00CF0917" w:rsidRPr="00CF0917" w:rsidRDefault="00CF0917" w:rsidP="00CF0917">
      <w:pPr>
        <w:spacing w:after="0" w:line="240" w:lineRule="auto"/>
        <w:jc w:val="both"/>
        <w:rPr>
          <w:rFonts w:eastAsia="Times New Roman"/>
        </w:rPr>
      </w:pPr>
      <w:r w:rsidRPr="00CF0917">
        <w:rPr>
          <w:rFonts w:eastAsia="Times New Roman"/>
        </w:rPr>
        <w:t>Пример маркировки:</w:t>
      </w:r>
    </w:p>
    <w:p w:rsidR="00CF0917" w:rsidRPr="00CF0917" w:rsidRDefault="002B3CEB" w:rsidP="00CF0917">
      <w:pPr>
        <w:spacing w:after="0" w:line="240" w:lineRule="auto"/>
        <w:jc w:val="both"/>
        <w:rPr>
          <w:rFonts w:eastAsia="Times New Roman"/>
        </w:rPr>
      </w:pPr>
      <w:r>
        <w:rPr>
          <w:rFonts w:eastAsia="Times New Roman"/>
          <w:noProof/>
          <w:sz w:val="20"/>
          <w:szCs w:val="20"/>
        </w:rPr>
        <mc:AlternateContent>
          <mc:Choice Requires="wps">
            <w:drawing>
              <wp:anchor distT="0" distB="0" distL="114300" distR="114300" simplePos="0" relativeHeight="251707392" behindDoc="0" locked="0" layoutInCell="1" allowOverlap="1">
                <wp:simplePos x="0" y="0"/>
                <wp:positionH relativeFrom="column">
                  <wp:posOffset>4622165</wp:posOffset>
                </wp:positionH>
                <wp:positionV relativeFrom="paragraph">
                  <wp:posOffset>43180</wp:posOffset>
                </wp:positionV>
                <wp:extent cx="698500" cy="690245"/>
                <wp:effectExtent l="19050" t="19050" r="6350" b="0"/>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69024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2194" w:rsidRPr="006266D6" w:rsidRDefault="001C2194" w:rsidP="006266D6">
                            <w:pPr>
                              <w:spacing w:after="0" w:line="240" w:lineRule="auto"/>
                              <w:jc w:val="center"/>
                              <w:rPr>
                                <w:b/>
                                <w:sz w:val="24"/>
                              </w:rPr>
                            </w:pPr>
                            <w:r w:rsidRPr="006266D6">
                              <w:rPr>
                                <w:b/>
                                <w:sz w:val="24"/>
                                <w:lang w:val="en-US"/>
                              </w:rPr>
                              <w:t>Size</w:t>
                            </w:r>
                            <w:r>
                              <w:rPr>
                                <w:b/>
                                <w:sz w:val="24"/>
                              </w:rPr>
                              <w:t xml:space="preserve">  </w:t>
                            </w:r>
                          </w:p>
                          <w:p w:rsidR="001C2194" w:rsidRPr="006266D6" w:rsidRDefault="001C2194" w:rsidP="006266D6">
                            <w:pPr>
                              <w:spacing w:after="0" w:line="240" w:lineRule="auto"/>
                              <w:jc w:val="center"/>
                              <w:rPr>
                                <w:b/>
                                <w:sz w:val="24"/>
                              </w:rPr>
                            </w:pPr>
                            <w:r w:rsidRPr="006266D6">
                              <w:rPr>
                                <w:b/>
                                <w:sz w:val="24"/>
                                <w:lang w:val="en-US"/>
                              </w:rPr>
                              <w:t>9</w:t>
                            </w:r>
                            <w:r>
                              <w:rPr>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6" o:spid="_x0000_s1027" style="position:absolute;left:0;text-align:left;margin-left:363.95pt;margin-top:3.4pt;width:55pt;height:5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" strokeweight="2.5pt">
                <v:shadow color="#868686"/>
                <v:textbox>
                  <w:txbxContent>
                    <w:p w:rsidR="001C2194" w:rsidRPr="006266D6" w:rsidRDefault="001C2194" w:rsidP="006266D6">
                      <w:pPr>
                        <w:spacing w:after="0" w:line="240" w:lineRule="auto"/>
                        <w:jc w:val="center"/>
                        <w:rPr>
                          <w:b/>
                          <w:sz w:val="24"/>
                        </w:rPr>
                      </w:pPr>
                      <w:r w:rsidRPr="006266D6">
                        <w:rPr>
                          <w:b/>
                          <w:sz w:val="24"/>
                          <w:lang w:val="en-US"/>
                        </w:rPr>
                        <w:t>Size</w:t>
                      </w:r>
                      <w:r>
                        <w:rPr>
                          <w:b/>
                          <w:sz w:val="24"/>
                        </w:rPr>
                        <w:t xml:space="preserve">  </w:t>
                      </w:r>
                    </w:p>
                    <w:p w:rsidR="001C2194" w:rsidRPr="006266D6" w:rsidRDefault="001C2194" w:rsidP="006266D6">
                      <w:pPr>
                        <w:spacing w:after="0" w:line="240" w:lineRule="auto"/>
                        <w:jc w:val="center"/>
                        <w:rPr>
                          <w:b/>
                          <w:sz w:val="24"/>
                        </w:rPr>
                      </w:pPr>
                      <w:r w:rsidRPr="006266D6">
                        <w:rPr>
                          <w:b/>
                          <w:sz w:val="24"/>
                          <w:lang w:val="en-US"/>
                        </w:rPr>
                        <w:t>9</w:t>
                      </w:r>
                      <w:r>
                        <w:rPr>
                          <w:b/>
                          <w:sz w:val="24"/>
                        </w:rPr>
                        <w:t xml:space="preserve">   </w:t>
                      </w:r>
                    </w:p>
                  </w:txbxContent>
                </v:textbox>
              </v:oval>
            </w:pict>
          </mc:Fallback>
        </mc:AlternateContent>
      </w:r>
      <w:r w:rsidR="00CF0917">
        <w:rPr>
          <w:rFonts w:eastAsia="Times New Roman"/>
          <w:noProof/>
          <w:sz w:val="20"/>
          <w:szCs w:val="20"/>
        </w:rPr>
        <w:drawing>
          <wp:inline distT="0" distB="0" distL="0" distR="0">
            <wp:extent cx="530860" cy="434975"/>
            <wp:effectExtent l="0" t="0" r="2540"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0860" cy="434975"/>
                    </a:xfrm>
                    <a:prstGeom prst="rect">
                      <a:avLst/>
                    </a:prstGeom>
                    <a:noFill/>
                  </pic:spPr>
                </pic:pic>
              </a:graphicData>
            </a:graphic>
          </wp:inline>
        </w:drawing>
      </w:r>
      <w:r w:rsidR="00CF0917">
        <w:rPr>
          <w:rFonts w:eastAsia="Times New Roman"/>
          <w:noProof/>
          <w:sz w:val="20"/>
          <w:szCs w:val="20"/>
        </w:rPr>
        <w:drawing>
          <wp:inline distT="0" distB="0" distL="0" distR="0">
            <wp:extent cx="862330" cy="3365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2330" cy="336550"/>
                    </a:xfrm>
                    <a:prstGeom prst="rect">
                      <a:avLst/>
                    </a:prstGeom>
                    <a:noFill/>
                    <a:ln>
                      <a:noFill/>
                    </a:ln>
                  </pic:spPr>
                </pic:pic>
              </a:graphicData>
            </a:graphic>
          </wp:inline>
        </w:drawing>
      </w:r>
      <w:r w:rsidR="00CF0917">
        <w:rPr>
          <w:rFonts w:eastAsia="Times New Roman"/>
          <w:noProof/>
          <w:sz w:val="20"/>
          <w:szCs w:val="20"/>
        </w:rPr>
        <w:drawing>
          <wp:inline distT="0" distB="0" distL="0" distR="0">
            <wp:extent cx="629920" cy="517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9920" cy="517525"/>
                    </a:xfrm>
                    <a:prstGeom prst="rect">
                      <a:avLst/>
                    </a:prstGeom>
                    <a:noFill/>
                    <a:ln>
                      <a:noFill/>
                    </a:ln>
                  </pic:spPr>
                </pic:pic>
              </a:graphicData>
            </a:graphic>
          </wp:inline>
        </w:drawing>
      </w:r>
      <w:r w:rsidR="00CF0917">
        <w:rPr>
          <w:rFonts w:eastAsia="Times New Roman"/>
          <w:noProof/>
          <w:sz w:val="20"/>
          <w:szCs w:val="20"/>
        </w:rPr>
        <w:drawing>
          <wp:inline distT="0" distB="0" distL="0" distR="0">
            <wp:extent cx="2579370" cy="1104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9370" cy="1104265"/>
                    </a:xfrm>
                    <a:prstGeom prst="rect">
                      <a:avLst/>
                    </a:prstGeom>
                    <a:noFill/>
                    <a:ln>
                      <a:noFill/>
                    </a:ln>
                  </pic:spPr>
                </pic:pic>
              </a:graphicData>
            </a:graphic>
          </wp:inline>
        </w:drawing>
      </w:r>
    </w:p>
    <w:p w:rsidR="00343531" w:rsidRPr="00B66A4C" w:rsidRDefault="00CF0917" w:rsidP="00CF0917">
      <w:pPr>
        <w:spacing w:after="0" w:line="240" w:lineRule="auto"/>
        <w:jc w:val="both"/>
        <w:rPr>
          <w:rFonts w:eastAsia="Times New Roman"/>
          <w:i/>
        </w:rPr>
      </w:pPr>
      <w:r w:rsidRPr="00CF0917">
        <w:rPr>
          <w:rFonts w:eastAsia="Times New Roman"/>
        </w:rPr>
        <w:br/>
      </w:r>
      <w:r w:rsidRPr="00343531">
        <w:rPr>
          <w:rFonts w:eastAsia="Times New Roman"/>
        </w:rPr>
        <w:t>Примечание: вместо любой из этих цифр может стоять символ «Х», который означает, что тест не проводился или его проведение невозможно</w:t>
      </w:r>
      <w:r w:rsidR="00B66A4C">
        <w:rPr>
          <w:rFonts w:eastAsia="Times New Roman"/>
          <w:i/>
        </w:rPr>
        <w:t xml:space="preserve">. </w:t>
      </w:r>
    </w:p>
    <w:p w:rsidR="00343531" w:rsidRDefault="00343531" w:rsidP="00CF0917">
      <w:pPr>
        <w:spacing w:after="0" w:line="240" w:lineRule="auto"/>
        <w:jc w:val="both"/>
        <w:rPr>
          <w:rFonts w:eastAsia="Times New Roman"/>
          <w:b/>
          <w:i/>
        </w:rPr>
      </w:pPr>
    </w:p>
    <w:p w:rsidR="00CF0917" w:rsidRPr="00CF0917" w:rsidRDefault="00CF0917" w:rsidP="00CF0917">
      <w:pPr>
        <w:spacing w:after="0" w:line="240" w:lineRule="auto"/>
        <w:jc w:val="both"/>
        <w:rPr>
          <w:rFonts w:eastAsia="Times New Roman"/>
        </w:rPr>
      </w:pPr>
      <w:r w:rsidRPr="00CF0917">
        <w:rPr>
          <w:rFonts w:eastAsia="Times New Roman"/>
          <w:b/>
          <w:szCs w:val="20"/>
        </w:rPr>
        <w:t xml:space="preserve"> Уход </w:t>
      </w:r>
      <w:r w:rsidR="007F6434">
        <w:rPr>
          <w:rFonts w:eastAsia="Times New Roman"/>
          <w:b/>
          <w:szCs w:val="20"/>
        </w:rPr>
        <w:t>за СИЗ рук</w:t>
      </w:r>
    </w:p>
    <w:p w:rsidR="00CF0917" w:rsidRPr="00CF0917" w:rsidRDefault="00CF0917" w:rsidP="00CF0917">
      <w:pPr>
        <w:tabs>
          <w:tab w:val="num" w:pos="0"/>
        </w:tabs>
        <w:spacing w:after="0" w:line="240" w:lineRule="auto"/>
        <w:ind w:left="1620" w:hanging="1620"/>
        <w:jc w:val="both"/>
        <w:rPr>
          <w:rFonts w:eastAsia="Times New Roman"/>
          <w:b/>
          <w:szCs w:val="20"/>
        </w:rPr>
      </w:pPr>
    </w:p>
    <w:p w:rsidR="00CF0917" w:rsidRPr="00CF0917" w:rsidRDefault="00CF0917" w:rsidP="00CF0917">
      <w:pPr>
        <w:tabs>
          <w:tab w:val="num" w:pos="0"/>
        </w:tabs>
        <w:spacing w:after="0" w:line="240" w:lineRule="auto"/>
        <w:ind w:left="1620" w:hanging="1620"/>
        <w:jc w:val="both"/>
        <w:rPr>
          <w:rFonts w:eastAsia="Times New Roman"/>
          <w:szCs w:val="20"/>
        </w:rPr>
      </w:pPr>
      <w:r w:rsidRPr="00CF0917">
        <w:rPr>
          <w:rFonts w:eastAsia="Times New Roman"/>
          <w:i/>
          <w:szCs w:val="20"/>
        </w:rPr>
        <w:t>Уход за СИЗ рук из тканевых и трикотажных рукавиц и перчаток</w:t>
      </w:r>
      <w:r w:rsidRPr="00CF0917">
        <w:rPr>
          <w:rFonts w:eastAsia="Times New Roman"/>
          <w:szCs w:val="20"/>
        </w:rPr>
        <w:t>:</w:t>
      </w:r>
    </w:p>
    <w:p w:rsidR="00CF0917" w:rsidRPr="00CF0917" w:rsidRDefault="00CF0917" w:rsidP="00A75146">
      <w:pPr>
        <w:numPr>
          <w:ilvl w:val="0"/>
          <w:numId w:val="28"/>
        </w:numPr>
        <w:spacing w:after="0" w:line="240" w:lineRule="auto"/>
        <w:jc w:val="both"/>
        <w:rPr>
          <w:rFonts w:eastAsia="Times New Roman"/>
          <w:szCs w:val="20"/>
        </w:rPr>
      </w:pPr>
      <w:r w:rsidRPr="00CF0917">
        <w:rPr>
          <w:rFonts w:eastAsia="Times New Roman"/>
          <w:szCs w:val="20"/>
        </w:rPr>
        <w:t>должны ежедневно подвергаться стирке или химчистке;</w:t>
      </w:r>
    </w:p>
    <w:p w:rsidR="00CF0917" w:rsidRPr="00CF0917" w:rsidRDefault="00CF0917" w:rsidP="00A75146">
      <w:pPr>
        <w:numPr>
          <w:ilvl w:val="0"/>
          <w:numId w:val="28"/>
        </w:numPr>
        <w:spacing w:after="0" w:line="240" w:lineRule="auto"/>
        <w:jc w:val="both"/>
        <w:rPr>
          <w:rFonts w:eastAsia="Times New Roman"/>
          <w:szCs w:val="20"/>
        </w:rPr>
      </w:pPr>
      <w:r w:rsidRPr="00CF0917">
        <w:rPr>
          <w:rFonts w:eastAsia="Times New Roman"/>
          <w:szCs w:val="20"/>
        </w:rPr>
        <w:lastRenderedPageBreak/>
        <w:t>рукавицы и перчатки из полимерных материалов после каждой рабочей смены должны быть промыты и высушены, но вдали от нагретых поверхностей;</w:t>
      </w:r>
    </w:p>
    <w:p w:rsidR="00CF0917" w:rsidRPr="00CF0917" w:rsidRDefault="00CF0917" w:rsidP="00A75146">
      <w:pPr>
        <w:numPr>
          <w:ilvl w:val="0"/>
          <w:numId w:val="28"/>
        </w:numPr>
        <w:spacing w:after="0" w:line="240" w:lineRule="auto"/>
        <w:jc w:val="both"/>
        <w:rPr>
          <w:rFonts w:eastAsia="Times New Roman"/>
          <w:szCs w:val="20"/>
        </w:rPr>
      </w:pPr>
      <w:r w:rsidRPr="00CF0917">
        <w:rPr>
          <w:rFonts w:eastAsia="Times New Roman"/>
          <w:szCs w:val="20"/>
        </w:rPr>
        <w:t>СИЗ рук, используемые при работе с агрессивными средами, должны длительно промываться проточной водой или нейтрализоваться 5 % раствором кальцинированной соды.</w:t>
      </w:r>
    </w:p>
    <w:p w:rsidR="00CF0917" w:rsidRPr="00CF0917" w:rsidRDefault="00CF0917" w:rsidP="00CF0917">
      <w:pPr>
        <w:spacing w:after="0" w:line="240" w:lineRule="auto"/>
        <w:jc w:val="both"/>
        <w:rPr>
          <w:rFonts w:eastAsia="Times New Roman"/>
          <w:szCs w:val="20"/>
        </w:rPr>
      </w:pPr>
    </w:p>
    <w:p w:rsidR="00CF0917" w:rsidRPr="00CF0917" w:rsidRDefault="00CF0917" w:rsidP="00CF0917">
      <w:pPr>
        <w:tabs>
          <w:tab w:val="num" w:pos="0"/>
        </w:tabs>
        <w:spacing w:after="0" w:line="240" w:lineRule="auto"/>
        <w:ind w:left="1620" w:hanging="1620"/>
        <w:jc w:val="both"/>
        <w:rPr>
          <w:rFonts w:eastAsia="Times New Roman"/>
          <w:i/>
          <w:szCs w:val="20"/>
        </w:rPr>
      </w:pPr>
      <w:r w:rsidRPr="00CF0917">
        <w:rPr>
          <w:rFonts w:eastAsia="Times New Roman"/>
          <w:i/>
          <w:szCs w:val="20"/>
        </w:rPr>
        <w:t>Уход за СИЗ рук из латекса:</w:t>
      </w:r>
    </w:p>
    <w:p w:rsidR="00CF0917" w:rsidRPr="00CF0917" w:rsidRDefault="00CF0917" w:rsidP="00A75146">
      <w:pPr>
        <w:numPr>
          <w:ilvl w:val="0"/>
          <w:numId w:val="27"/>
        </w:numPr>
        <w:spacing w:after="0" w:line="240" w:lineRule="auto"/>
        <w:jc w:val="both"/>
        <w:rPr>
          <w:rFonts w:eastAsia="Times New Roman"/>
          <w:szCs w:val="20"/>
        </w:rPr>
      </w:pPr>
      <w:r w:rsidRPr="00CF0917">
        <w:rPr>
          <w:rFonts w:eastAsia="Times New Roman"/>
          <w:szCs w:val="20"/>
        </w:rPr>
        <w:t xml:space="preserve">диэлектрические перчатки из латекса должны </w:t>
      </w:r>
      <w:r w:rsidR="007F6434" w:rsidRPr="00CF0917">
        <w:rPr>
          <w:rFonts w:eastAsia="Times New Roman"/>
          <w:szCs w:val="20"/>
        </w:rPr>
        <w:t>храниться,</w:t>
      </w:r>
      <w:r w:rsidRPr="00CF0917">
        <w:rPr>
          <w:rFonts w:eastAsia="Times New Roman"/>
          <w:szCs w:val="20"/>
        </w:rPr>
        <w:t xml:space="preserve"> избегая заминов и сдавливаний;</w:t>
      </w:r>
    </w:p>
    <w:p w:rsidR="00CF0917" w:rsidRPr="00CF0917" w:rsidRDefault="00CF0917" w:rsidP="00A75146">
      <w:pPr>
        <w:numPr>
          <w:ilvl w:val="0"/>
          <w:numId w:val="27"/>
        </w:numPr>
        <w:spacing w:after="0" w:line="240" w:lineRule="auto"/>
        <w:jc w:val="both"/>
        <w:rPr>
          <w:rFonts w:eastAsia="Times New Roman"/>
          <w:szCs w:val="20"/>
        </w:rPr>
      </w:pPr>
      <w:r w:rsidRPr="00CF0917">
        <w:rPr>
          <w:rFonts w:eastAsia="Times New Roman"/>
          <w:szCs w:val="20"/>
        </w:rPr>
        <w:t>их нельзя хранить в непосредственной близости от труб с паром, радиаторов или других источников тепла;</w:t>
      </w:r>
    </w:p>
    <w:p w:rsidR="00CF0917" w:rsidRPr="00CF0917" w:rsidRDefault="00CF0917" w:rsidP="00A75146">
      <w:pPr>
        <w:numPr>
          <w:ilvl w:val="0"/>
          <w:numId w:val="27"/>
        </w:numPr>
        <w:spacing w:after="0" w:line="240" w:lineRule="auto"/>
        <w:jc w:val="both"/>
        <w:rPr>
          <w:rFonts w:eastAsia="Times New Roman"/>
          <w:szCs w:val="20"/>
        </w:rPr>
      </w:pPr>
      <w:r w:rsidRPr="00CF0917">
        <w:rPr>
          <w:rFonts w:eastAsia="Times New Roman"/>
          <w:szCs w:val="20"/>
        </w:rPr>
        <w:t>их нельзя долгое время оставлять под прямыми солнечными лучами, искусственным освещением или другими источниками озона.</w:t>
      </w:r>
    </w:p>
    <w:p w:rsidR="00CF0917" w:rsidRPr="00CF0917" w:rsidRDefault="00CF0917" w:rsidP="00CF0917">
      <w:pPr>
        <w:tabs>
          <w:tab w:val="num" w:pos="0"/>
        </w:tabs>
        <w:spacing w:after="0" w:line="240" w:lineRule="auto"/>
        <w:ind w:left="1620" w:hanging="1620"/>
        <w:jc w:val="both"/>
        <w:rPr>
          <w:rFonts w:eastAsia="Times New Roman"/>
          <w:szCs w:val="20"/>
        </w:rPr>
      </w:pPr>
    </w:p>
    <w:p w:rsidR="00CF0917" w:rsidRPr="00CF0917" w:rsidRDefault="00CF0917" w:rsidP="00CF0917">
      <w:pPr>
        <w:tabs>
          <w:tab w:val="num" w:pos="0"/>
        </w:tabs>
        <w:spacing w:after="0" w:line="240" w:lineRule="auto"/>
        <w:ind w:left="1620" w:hanging="1620"/>
        <w:jc w:val="both"/>
        <w:rPr>
          <w:rFonts w:eastAsia="Times New Roman"/>
          <w:i/>
          <w:szCs w:val="20"/>
        </w:rPr>
      </w:pPr>
      <w:r w:rsidRPr="00CF0917">
        <w:rPr>
          <w:rFonts w:eastAsia="Times New Roman"/>
          <w:i/>
          <w:szCs w:val="20"/>
        </w:rPr>
        <w:t>Эффективность и сроки службы СИЗ рук:</w:t>
      </w:r>
    </w:p>
    <w:p w:rsidR="00CF0917" w:rsidRPr="00CF0917" w:rsidRDefault="00CF0917" w:rsidP="00A75146">
      <w:pPr>
        <w:numPr>
          <w:ilvl w:val="0"/>
          <w:numId w:val="29"/>
        </w:numPr>
        <w:spacing w:after="0" w:line="240" w:lineRule="auto"/>
        <w:jc w:val="both"/>
        <w:rPr>
          <w:rFonts w:eastAsia="Times New Roman"/>
          <w:szCs w:val="20"/>
        </w:rPr>
      </w:pPr>
      <w:r w:rsidRPr="00CF0917">
        <w:rPr>
          <w:rFonts w:eastAsia="Times New Roman"/>
          <w:szCs w:val="20"/>
        </w:rPr>
        <w:t>конкретные ВПФ и технологический процесс;</w:t>
      </w:r>
    </w:p>
    <w:p w:rsidR="00CF0917" w:rsidRPr="00CF0917" w:rsidRDefault="00CF0917" w:rsidP="00A75146">
      <w:pPr>
        <w:numPr>
          <w:ilvl w:val="0"/>
          <w:numId w:val="29"/>
        </w:numPr>
        <w:spacing w:after="0" w:line="240" w:lineRule="auto"/>
        <w:jc w:val="both"/>
        <w:rPr>
          <w:rFonts w:eastAsia="Times New Roman"/>
          <w:szCs w:val="20"/>
        </w:rPr>
      </w:pPr>
      <w:r w:rsidRPr="00CF0917">
        <w:rPr>
          <w:rFonts w:eastAsia="Times New Roman"/>
          <w:szCs w:val="20"/>
        </w:rPr>
        <w:t>хранение в соответствующих условиях;</w:t>
      </w:r>
    </w:p>
    <w:p w:rsidR="00CF0917" w:rsidRPr="00CF0917" w:rsidRDefault="00CF0917" w:rsidP="00A75146">
      <w:pPr>
        <w:numPr>
          <w:ilvl w:val="0"/>
          <w:numId w:val="29"/>
        </w:numPr>
        <w:spacing w:after="0" w:line="240" w:lineRule="auto"/>
        <w:jc w:val="both"/>
        <w:rPr>
          <w:rFonts w:eastAsia="Times New Roman"/>
          <w:szCs w:val="20"/>
        </w:rPr>
      </w:pPr>
      <w:r w:rsidRPr="00CF0917">
        <w:rPr>
          <w:rFonts w:eastAsia="Times New Roman"/>
          <w:szCs w:val="20"/>
        </w:rPr>
        <w:t>своевременная и правильная чистка, стирка, сушка;</w:t>
      </w:r>
    </w:p>
    <w:p w:rsidR="00FF572B" w:rsidRDefault="00CF0917" w:rsidP="00A75146">
      <w:pPr>
        <w:numPr>
          <w:ilvl w:val="0"/>
          <w:numId w:val="29"/>
        </w:numPr>
        <w:spacing w:after="0" w:line="240" w:lineRule="auto"/>
        <w:jc w:val="both"/>
        <w:rPr>
          <w:rFonts w:eastAsia="Times New Roman"/>
          <w:szCs w:val="20"/>
        </w:rPr>
      </w:pPr>
      <w:r w:rsidRPr="00CF0917">
        <w:rPr>
          <w:rFonts w:eastAsia="Times New Roman"/>
          <w:szCs w:val="20"/>
        </w:rPr>
        <w:t>при работе с перчатками из синтетических материалов необходимо обращать внимание на дату изготовления и срок хранения.</w:t>
      </w:r>
    </w:p>
    <w:p w:rsidR="00B66A4C" w:rsidRDefault="00B66A4C" w:rsidP="00B66A4C">
      <w:pPr>
        <w:spacing w:after="0" w:line="240" w:lineRule="auto"/>
        <w:jc w:val="both"/>
        <w:rPr>
          <w:rFonts w:eastAsia="Times New Roman"/>
          <w:szCs w:val="20"/>
        </w:rPr>
      </w:pPr>
    </w:p>
    <w:p w:rsidR="00B66A4C" w:rsidRPr="00B66A4C" w:rsidRDefault="00B66A4C" w:rsidP="00B66A4C">
      <w:pPr>
        <w:spacing w:after="160" w:line="259" w:lineRule="auto"/>
        <w:jc w:val="both"/>
        <w:rPr>
          <w:rFonts w:eastAsia="Calibri"/>
          <w:b/>
          <w:lang w:eastAsia="en-US"/>
        </w:rPr>
      </w:pPr>
      <w:r w:rsidRPr="00B66A4C">
        <w:rPr>
          <w:rFonts w:eastAsia="Calibri"/>
          <w:b/>
          <w:lang w:val="en-US" w:eastAsia="en-US"/>
        </w:rPr>
        <w:t>I</w:t>
      </w:r>
      <w:r w:rsidRPr="00B66A4C">
        <w:rPr>
          <w:rFonts w:eastAsia="Calibri"/>
          <w:b/>
          <w:lang w:eastAsia="en-US"/>
        </w:rPr>
        <w:t>Х.</w:t>
      </w:r>
      <w:r w:rsidRPr="00B66A4C">
        <w:rPr>
          <w:rFonts w:ascii="Calibri" w:eastAsia="Calibri" w:hAnsi="Calibri"/>
          <w:b/>
          <w:lang w:eastAsia="en-US"/>
        </w:rPr>
        <w:t xml:space="preserve"> </w:t>
      </w:r>
      <w:r w:rsidRPr="00B66A4C">
        <w:rPr>
          <w:rFonts w:eastAsia="Calibri"/>
          <w:b/>
          <w:lang w:eastAsia="en-US"/>
        </w:rPr>
        <w:t xml:space="preserve"> Средства индивидуальной защиты от падения с высоты.</w:t>
      </w:r>
    </w:p>
    <w:p w:rsidR="00C92B18" w:rsidRPr="00C92B18" w:rsidRDefault="00C92B18" w:rsidP="00A75146">
      <w:pPr>
        <w:pStyle w:val="aa"/>
        <w:numPr>
          <w:ilvl w:val="0"/>
          <w:numId w:val="42"/>
        </w:numPr>
        <w:spacing w:after="0" w:line="240" w:lineRule="auto"/>
        <w:jc w:val="both"/>
        <w:rPr>
          <w:rFonts w:eastAsia="Calibri"/>
          <w:b/>
          <w:lang w:eastAsia="en-US"/>
        </w:rPr>
      </w:pPr>
      <w:r w:rsidRPr="00C92B18">
        <w:rPr>
          <w:rFonts w:eastAsia="Calibri"/>
          <w:b/>
          <w:lang w:eastAsia="en-US"/>
        </w:rPr>
        <w:t>Общие положения.</w:t>
      </w:r>
    </w:p>
    <w:p w:rsidR="00C92B18" w:rsidRDefault="00C92B18" w:rsidP="00B66A4C">
      <w:pPr>
        <w:spacing w:after="0" w:line="240" w:lineRule="auto"/>
        <w:ind w:firstLine="708"/>
        <w:jc w:val="both"/>
        <w:rPr>
          <w:rFonts w:eastAsia="Calibri"/>
          <w:lang w:eastAsia="en-US"/>
        </w:rPr>
      </w:pP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При выполнении работ на высоте, проведении спасательных работ используются СИЗ от падения с высоты.</w:t>
      </w:r>
    </w:p>
    <w:p w:rsidR="00B66A4C" w:rsidRPr="00B66A4C" w:rsidRDefault="007F6434" w:rsidP="00B66A4C">
      <w:pPr>
        <w:spacing w:after="0" w:line="240" w:lineRule="auto"/>
        <w:ind w:firstLine="708"/>
        <w:jc w:val="both"/>
        <w:rPr>
          <w:rFonts w:eastAsia="Calibri"/>
          <w:lang w:eastAsia="en-US"/>
        </w:rPr>
      </w:pPr>
      <w:r w:rsidRPr="00B66A4C">
        <w:rPr>
          <w:rFonts w:eastAsia="Calibri"/>
          <w:lang w:eastAsia="en-US"/>
        </w:rPr>
        <w:t>В соответствии с определениями,</w:t>
      </w:r>
      <w:r w:rsidR="00B66A4C" w:rsidRPr="00B66A4C">
        <w:rPr>
          <w:rFonts w:eastAsia="Calibri"/>
          <w:lang w:eastAsia="en-US"/>
        </w:rPr>
        <w:t xml:space="preserve"> принятыми ТР ТС 019/2011 страховочная привязь (пояс предохранительный лямочный) это компонент страховочной системы для охвата тела человека с целью предотвращения от падения с высоты, который может включать соединительные стропы, пряжки и элементы, закрепленные соответствующим образом, для поддержки всего тела человека и для удержания тела во время падения и после него.</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Страховочная система включает в себя страховочную привязь и подсистемы, присоединяемые для страховки.</w:t>
      </w:r>
    </w:p>
    <w:p w:rsidR="00B66A4C" w:rsidRDefault="00B66A4C" w:rsidP="00B66A4C">
      <w:pPr>
        <w:spacing w:after="0" w:line="240" w:lineRule="auto"/>
        <w:ind w:firstLine="708"/>
        <w:jc w:val="both"/>
        <w:rPr>
          <w:rFonts w:eastAsia="Calibri"/>
          <w:lang w:eastAsia="en-US"/>
        </w:rPr>
      </w:pPr>
      <w:r w:rsidRPr="00B66A4C">
        <w:rPr>
          <w:rFonts w:eastAsia="Calibri"/>
          <w:lang w:eastAsia="en-US"/>
        </w:rPr>
        <w:t>При выборе СИЗ от падения с высоты следует уточнять условия выполнения работ, что позволит подобрать изделия с необходимым уровнем защиты.</w:t>
      </w:r>
    </w:p>
    <w:p w:rsidR="00B8023E" w:rsidRPr="00B66A4C" w:rsidRDefault="00B8023E" w:rsidP="00B66A4C">
      <w:pPr>
        <w:spacing w:after="0" w:line="240" w:lineRule="auto"/>
        <w:ind w:firstLine="708"/>
        <w:jc w:val="both"/>
        <w:rPr>
          <w:rFonts w:eastAsia="Calibri"/>
          <w:lang w:eastAsia="en-US"/>
        </w:rPr>
      </w:pPr>
    </w:p>
    <w:p w:rsidR="00730E0C" w:rsidRPr="0083408F" w:rsidRDefault="00730E0C" w:rsidP="0083408F">
      <w:pPr>
        <w:spacing w:after="0" w:line="259" w:lineRule="auto"/>
        <w:ind w:left="708"/>
        <w:jc w:val="both"/>
        <w:rPr>
          <w:rFonts w:eastAsia="Calibri"/>
          <w:b/>
          <w:lang w:eastAsia="en-US"/>
        </w:rPr>
      </w:pPr>
      <w:r>
        <w:rPr>
          <w:rFonts w:eastAsia="Calibri"/>
          <w:b/>
          <w:lang w:eastAsia="en-US"/>
        </w:rPr>
        <w:t xml:space="preserve">2. </w:t>
      </w:r>
      <w:r>
        <w:rPr>
          <w:rFonts w:eastAsia="Calibri"/>
          <w:b/>
          <w:lang w:eastAsia="en-US"/>
        </w:rPr>
        <w:tab/>
      </w:r>
      <w:r w:rsidRPr="00730E0C">
        <w:rPr>
          <w:rFonts w:eastAsia="Calibri"/>
          <w:b/>
          <w:lang w:eastAsia="en-US"/>
        </w:rPr>
        <w:t>Средства индивидуальной защиты от падения с высоты. Стропы</w:t>
      </w:r>
      <w:r w:rsidRPr="00730E0C">
        <w:rPr>
          <w:rFonts w:eastAsia="Calibri"/>
          <w:lang w:eastAsia="en-US"/>
        </w:rPr>
        <w:t>.</w:t>
      </w:r>
      <w:r w:rsidR="0083408F">
        <w:rPr>
          <w:rFonts w:eastAsia="Calibri"/>
          <w:b/>
          <w:lang w:eastAsia="en-US"/>
        </w:rPr>
        <w:t xml:space="preserve"> </w:t>
      </w:r>
      <w:r w:rsidRPr="0083408F">
        <w:rPr>
          <w:rFonts w:eastAsia="Calibri"/>
          <w:lang w:eastAsia="en-US"/>
        </w:rPr>
        <w:t>Строп</w:t>
      </w:r>
      <w:r w:rsidRPr="00B66A4C">
        <w:rPr>
          <w:rFonts w:eastAsia="Calibri"/>
          <w:lang w:eastAsia="en-US"/>
        </w:rPr>
        <w:t xml:space="preserve"> - отдельная соединительная деталь или компонент в страховочной системе. </w:t>
      </w:r>
    </w:p>
    <w:p w:rsidR="00730E0C" w:rsidRDefault="00730E0C" w:rsidP="00983681">
      <w:pPr>
        <w:spacing w:after="0" w:line="259" w:lineRule="auto"/>
        <w:ind w:firstLine="708"/>
        <w:jc w:val="both"/>
        <w:rPr>
          <w:rFonts w:eastAsia="Calibri"/>
          <w:lang w:eastAsia="en-US"/>
        </w:rPr>
      </w:pPr>
      <w:r w:rsidRPr="00730E0C">
        <w:rPr>
          <w:rFonts w:eastAsia="Calibri"/>
          <w:lang w:eastAsia="en-US"/>
        </w:rPr>
        <w:t>ГОСТ Р Е</w:t>
      </w:r>
      <w:r w:rsidR="0083408F">
        <w:rPr>
          <w:rFonts w:eastAsia="Calibri"/>
          <w:lang w:eastAsia="en-US"/>
        </w:rPr>
        <w:t>Н 354-2010 ССБТ</w:t>
      </w:r>
      <w:r w:rsidRPr="00730E0C">
        <w:rPr>
          <w:rFonts w:eastAsia="Calibri"/>
          <w:lang w:eastAsia="en-US"/>
        </w:rPr>
        <w:t xml:space="preserve"> </w:t>
      </w:r>
      <w:r w:rsidR="00983681" w:rsidRPr="0083408F">
        <w:rPr>
          <w:rFonts w:eastAsia="Calibri"/>
          <w:b/>
          <w:lang w:eastAsia="en-US"/>
        </w:rPr>
        <w:t>«</w:t>
      </w:r>
      <w:r w:rsidRPr="0083408F">
        <w:rPr>
          <w:rFonts w:eastAsia="Calibri"/>
          <w:b/>
          <w:lang w:eastAsia="en-US"/>
        </w:rPr>
        <w:t xml:space="preserve">Средства индивидуальной защиты от падения с высоты. Стропы. Общие технические требования. Методы </w:t>
      </w:r>
      <w:r w:rsidR="00983681" w:rsidRPr="0083408F">
        <w:rPr>
          <w:rFonts w:eastAsia="Calibri"/>
          <w:b/>
          <w:lang w:eastAsia="en-US"/>
        </w:rPr>
        <w:lastRenderedPageBreak/>
        <w:t>испытаний»</w:t>
      </w:r>
      <w:r w:rsidR="00983681">
        <w:rPr>
          <w:rFonts w:eastAsia="Calibri"/>
          <w:lang w:eastAsia="en-US"/>
        </w:rPr>
        <w:t xml:space="preserve"> </w:t>
      </w:r>
      <w:r w:rsidR="00983681" w:rsidRPr="00983681">
        <w:rPr>
          <w:rFonts w:eastAsia="Calibri"/>
          <w:lang w:eastAsia="en-US"/>
        </w:rPr>
        <w:t>устанавливает общие технические требования, методы испытаний, маркировку, предоставляемую поставщиком информацию и упаковку для нерегулируемых и регулируемых стропов. Стропы, соответствующие настоящему стандарту, используют в качестве соединительных элементов или компонентов в страховочных системах.</w:t>
      </w:r>
    </w:p>
    <w:p w:rsidR="00730E0C" w:rsidRPr="00730E0C" w:rsidRDefault="00730E0C" w:rsidP="00F85C0E">
      <w:pPr>
        <w:spacing w:after="0" w:line="259" w:lineRule="auto"/>
        <w:ind w:firstLine="708"/>
        <w:jc w:val="both"/>
        <w:rPr>
          <w:rFonts w:eastAsia="Calibri"/>
          <w:lang w:eastAsia="en-US"/>
        </w:rPr>
      </w:pPr>
      <w:r w:rsidRPr="00F85C0E">
        <w:rPr>
          <w:rFonts w:eastAsia="Calibri"/>
          <w:b/>
          <w:lang w:eastAsia="en-US"/>
        </w:rPr>
        <w:t>Материалы, применяемые при производстве строп</w:t>
      </w:r>
      <w:r w:rsidRPr="00730E0C">
        <w:rPr>
          <w:rFonts w:eastAsia="Calibri"/>
          <w:lang w:eastAsia="en-US"/>
        </w:rPr>
        <w:t xml:space="preserve">: </w:t>
      </w:r>
    </w:p>
    <w:p w:rsidR="00730E0C" w:rsidRPr="00730E0C" w:rsidRDefault="00730E0C" w:rsidP="00730E0C">
      <w:pPr>
        <w:spacing w:after="0" w:line="259" w:lineRule="auto"/>
        <w:jc w:val="both"/>
        <w:rPr>
          <w:rFonts w:eastAsia="Calibri"/>
          <w:lang w:eastAsia="en-US"/>
        </w:rPr>
      </w:pPr>
      <w:r w:rsidRPr="00730E0C">
        <w:rPr>
          <w:rFonts w:eastAsia="Calibri"/>
          <w:lang w:eastAsia="en-US"/>
        </w:rPr>
        <w:t>- канат из синтетических волокон</w:t>
      </w:r>
    </w:p>
    <w:p w:rsidR="00730E0C" w:rsidRPr="00730E0C" w:rsidRDefault="00730E0C" w:rsidP="00730E0C">
      <w:pPr>
        <w:spacing w:after="0" w:line="259" w:lineRule="auto"/>
        <w:jc w:val="both"/>
        <w:rPr>
          <w:rFonts w:eastAsia="Calibri"/>
          <w:lang w:eastAsia="en-US"/>
        </w:rPr>
      </w:pPr>
      <w:r w:rsidRPr="00730E0C">
        <w:rPr>
          <w:rFonts w:eastAsia="Calibri"/>
          <w:lang w:eastAsia="en-US"/>
        </w:rPr>
        <w:t>- проволочный трос</w:t>
      </w:r>
    </w:p>
    <w:p w:rsidR="00730E0C" w:rsidRPr="00730E0C" w:rsidRDefault="00730E0C" w:rsidP="00730E0C">
      <w:pPr>
        <w:spacing w:after="0" w:line="259" w:lineRule="auto"/>
        <w:jc w:val="both"/>
        <w:rPr>
          <w:rFonts w:eastAsia="Calibri"/>
          <w:lang w:eastAsia="en-US"/>
        </w:rPr>
      </w:pPr>
      <w:r w:rsidRPr="00730E0C">
        <w:rPr>
          <w:rFonts w:eastAsia="Calibri"/>
          <w:lang w:eastAsia="en-US"/>
        </w:rPr>
        <w:t xml:space="preserve">- тканые ленты, </w:t>
      </w:r>
    </w:p>
    <w:p w:rsidR="00730E0C" w:rsidRPr="00B66A4C" w:rsidRDefault="00730E0C" w:rsidP="00730E0C">
      <w:pPr>
        <w:spacing w:after="0" w:line="259" w:lineRule="auto"/>
        <w:jc w:val="both"/>
        <w:rPr>
          <w:rFonts w:eastAsia="Calibri"/>
          <w:lang w:eastAsia="en-US"/>
        </w:rPr>
      </w:pPr>
      <w:r w:rsidRPr="00730E0C">
        <w:rPr>
          <w:rFonts w:eastAsia="Calibri"/>
          <w:lang w:eastAsia="en-US"/>
        </w:rPr>
        <w:t>- цепи.</w:t>
      </w:r>
    </w:p>
    <w:p w:rsidR="00730E0C" w:rsidRPr="00B66A4C" w:rsidRDefault="00730E0C" w:rsidP="00730E0C">
      <w:pPr>
        <w:spacing w:after="0" w:line="259" w:lineRule="auto"/>
        <w:ind w:firstLine="708"/>
        <w:jc w:val="both"/>
        <w:rPr>
          <w:rFonts w:eastAsia="Calibri"/>
          <w:lang w:eastAsia="en-US"/>
        </w:rPr>
      </w:pPr>
      <w:r w:rsidRPr="00B66A4C">
        <w:rPr>
          <w:rFonts w:eastAsia="Calibri"/>
          <w:b/>
          <w:lang w:eastAsia="en-US"/>
        </w:rPr>
        <w:t>Волоконный канат, тканые ленты и шовные нитки</w:t>
      </w:r>
      <w:r w:rsidRPr="00B66A4C">
        <w:rPr>
          <w:rFonts w:eastAsia="Calibri"/>
          <w:lang w:eastAsia="en-US"/>
        </w:rPr>
        <w:t xml:space="preserve"> для стропов производятся из однородного волокна или из многоволоконных синтетических нитей, пригодных для данного применения. Прочность на разрыв синтетического волокна должна быть не менее 0,6 Н/текс.</w:t>
      </w:r>
    </w:p>
    <w:p w:rsidR="00730E0C" w:rsidRPr="00B66A4C" w:rsidRDefault="00730E0C" w:rsidP="00730E0C">
      <w:pPr>
        <w:spacing w:after="0" w:line="259" w:lineRule="auto"/>
        <w:ind w:firstLine="708"/>
        <w:jc w:val="both"/>
        <w:rPr>
          <w:rFonts w:eastAsia="Calibri"/>
          <w:lang w:eastAsia="en-US"/>
        </w:rPr>
      </w:pPr>
      <w:r w:rsidRPr="00B66A4C">
        <w:rPr>
          <w:rFonts w:eastAsia="Calibri"/>
          <w:b/>
          <w:lang w:eastAsia="en-US"/>
        </w:rPr>
        <w:t xml:space="preserve">Проволочные тросы </w:t>
      </w:r>
      <w:r w:rsidRPr="00B66A4C">
        <w:rPr>
          <w:rFonts w:eastAsia="Calibri"/>
          <w:lang w:eastAsia="en-US"/>
        </w:rPr>
        <w:t xml:space="preserve">для стропов изготавливаются из стали, обжимные втулки концевых соединений - из пластичного металлического материала. Проволочные тросы, выполненные из </w:t>
      </w:r>
      <w:r w:rsidR="007F6434" w:rsidRPr="00B66A4C">
        <w:rPr>
          <w:rFonts w:eastAsia="Calibri"/>
          <w:lang w:eastAsia="en-US"/>
        </w:rPr>
        <w:t>нержавеющей,</w:t>
      </w:r>
      <w:r w:rsidRPr="00B66A4C">
        <w:rPr>
          <w:rFonts w:eastAsia="Calibri"/>
          <w:lang w:eastAsia="en-US"/>
        </w:rPr>
        <w:t xml:space="preserve"> стали, в соответствии с ИСО 2232 подвергаются оцинковке. </w:t>
      </w:r>
    </w:p>
    <w:p w:rsidR="00730E0C" w:rsidRPr="00B66A4C" w:rsidRDefault="00730E0C" w:rsidP="00730E0C">
      <w:pPr>
        <w:spacing w:after="0" w:line="240" w:lineRule="auto"/>
        <w:ind w:firstLine="708"/>
        <w:jc w:val="both"/>
        <w:rPr>
          <w:rFonts w:eastAsia="Calibri"/>
          <w:lang w:eastAsia="en-US"/>
        </w:rPr>
      </w:pPr>
      <w:r w:rsidRPr="00B66A4C">
        <w:rPr>
          <w:rFonts w:eastAsia="Calibri"/>
          <w:b/>
          <w:lang w:eastAsia="en-US"/>
        </w:rPr>
        <w:t>Маркируются стропы</w:t>
      </w:r>
      <w:r w:rsidRPr="00B66A4C">
        <w:rPr>
          <w:rFonts w:eastAsia="Calibri"/>
          <w:lang w:eastAsia="en-US"/>
        </w:rPr>
        <w:t xml:space="preserve"> в соответствии с ЕН 365. </w:t>
      </w:r>
    </w:p>
    <w:p w:rsidR="00730E0C" w:rsidRPr="00B66A4C" w:rsidRDefault="00730E0C" w:rsidP="00730E0C">
      <w:pPr>
        <w:spacing w:after="0" w:line="240" w:lineRule="auto"/>
        <w:ind w:firstLine="708"/>
        <w:jc w:val="both"/>
        <w:rPr>
          <w:rFonts w:eastAsia="Calibri"/>
          <w:lang w:eastAsia="en-US"/>
        </w:rPr>
      </w:pPr>
      <w:r w:rsidRPr="00B66A4C">
        <w:rPr>
          <w:rFonts w:eastAsia="Calibri"/>
          <w:lang w:eastAsia="en-US"/>
        </w:rPr>
        <w:t>Маркировка содержит следующую информацию:</w:t>
      </w:r>
    </w:p>
    <w:p w:rsidR="00730E0C" w:rsidRPr="00B66A4C" w:rsidRDefault="00730E0C" w:rsidP="00730E0C">
      <w:pPr>
        <w:spacing w:after="0" w:line="240" w:lineRule="auto"/>
        <w:jc w:val="both"/>
        <w:rPr>
          <w:rFonts w:eastAsia="Calibri"/>
          <w:lang w:eastAsia="en-US"/>
        </w:rPr>
      </w:pPr>
      <w:r w:rsidRPr="00B66A4C">
        <w:rPr>
          <w:rFonts w:eastAsia="Calibri"/>
          <w:lang w:eastAsia="en-US"/>
        </w:rPr>
        <w:t>а) пиктограмму, указывающую на то, что пользователи должны ознакомиться с информацией, предоставленной производителем (см. рисунок 1);</w:t>
      </w:r>
    </w:p>
    <w:p w:rsidR="00730E0C" w:rsidRPr="00B66A4C" w:rsidRDefault="00730E0C" w:rsidP="00730E0C">
      <w:pPr>
        <w:spacing w:after="0" w:line="240" w:lineRule="auto"/>
        <w:jc w:val="both"/>
        <w:rPr>
          <w:rFonts w:eastAsia="Calibri"/>
          <w:lang w:eastAsia="en-US"/>
        </w:rPr>
      </w:pPr>
      <w:r w:rsidRPr="00B66A4C">
        <w:rPr>
          <w:rFonts w:eastAsia="Calibri"/>
          <w:lang w:eastAsia="en-US"/>
        </w:rPr>
        <w:t>b) идентификационную маркировку модели/типа стропа;</w:t>
      </w:r>
    </w:p>
    <w:p w:rsidR="00730E0C" w:rsidRPr="00B66A4C" w:rsidRDefault="00730E0C" w:rsidP="00730E0C">
      <w:pPr>
        <w:spacing w:after="0" w:line="240" w:lineRule="auto"/>
        <w:jc w:val="both"/>
        <w:rPr>
          <w:rFonts w:eastAsia="Calibri"/>
          <w:lang w:eastAsia="en-US"/>
        </w:rPr>
      </w:pPr>
      <w:r w:rsidRPr="00B66A4C">
        <w:rPr>
          <w:rFonts w:eastAsia="Calibri"/>
          <w:lang w:eastAsia="en-US"/>
        </w:rPr>
        <w:t>c) номер настоящего стандарта.</w:t>
      </w:r>
    </w:p>
    <w:p w:rsidR="00730E0C" w:rsidRPr="00B66A4C" w:rsidRDefault="00730E0C" w:rsidP="00730E0C">
      <w:pPr>
        <w:spacing w:before="100" w:beforeAutospacing="1" w:after="100" w:afterAutospacing="1" w:line="240" w:lineRule="auto"/>
        <w:outlineLvl w:val="3"/>
        <w:rPr>
          <w:rFonts w:eastAsia="Times New Roman"/>
          <w:b/>
          <w:bCs/>
          <w:sz w:val="24"/>
          <w:szCs w:val="24"/>
        </w:rPr>
      </w:pPr>
      <w:r w:rsidRPr="00B66A4C">
        <w:rPr>
          <w:rFonts w:eastAsia="Times New Roman"/>
          <w:b/>
          <w:bCs/>
          <w:sz w:val="24"/>
          <w:szCs w:val="24"/>
        </w:rPr>
        <w:t>Рисунок 1 - Пиктограмма</w:t>
      </w:r>
    </w:p>
    <w:p w:rsidR="00730E0C" w:rsidRPr="00B66A4C" w:rsidRDefault="00730E0C" w:rsidP="00730E0C">
      <w:pPr>
        <w:spacing w:after="160" w:line="259" w:lineRule="auto"/>
        <w:jc w:val="both"/>
        <w:rPr>
          <w:rFonts w:ascii="Calibri" w:eastAsia="Calibri" w:hAnsi="Calibri"/>
          <w:lang w:eastAsia="en-US"/>
        </w:rPr>
      </w:pPr>
      <w:r w:rsidRPr="00B66A4C">
        <w:rPr>
          <w:rFonts w:eastAsia="Times New Roman"/>
          <w:noProof/>
          <w:sz w:val="24"/>
          <w:szCs w:val="24"/>
        </w:rPr>
        <w:drawing>
          <wp:inline distT="0" distB="0" distL="0" distR="0">
            <wp:extent cx="907200" cy="738000"/>
            <wp:effectExtent l="0" t="0" r="7620" b="5080"/>
            <wp:docPr id="7" name="Рисунок 7" descr="ГОСТ Р ЕН 354-2010 ССБТ. Средства индивидуальной защиты от падения с высоты. Стропы. Общие технические требования.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ЕН 354-2010 ССБТ. Средства индивидуальной защиты от падения с высоты. Стропы. Общие технические требования. Методы испытаний"/>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7200" cy="738000"/>
                    </a:xfrm>
                    <a:prstGeom prst="rect">
                      <a:avLst/>
                    </a:prstGeom>
                    <a:noFill/>
                    <a:ln>
                      <a:noFill/>
                    </a:ln>
                  </pic:spPr>
                </pic:pic>
              </a:graphicData>
            </a:graphic>
          </wp:inline>
        </w:drawing>
      </w:r>
    </w:p>
    <w:p w:rsidR="00730E0C" w:rsidRPr="00B66A4C" w:rsidRDefault="00730E0C" w:rsidP="00730E0C">
      <w:pPr>
        <w:spacing w:after="0" w:line="259" w:lineRule="auto"/>
        <w:ind w:firstLine="708"/>
        <w:jc w:val="both"/>
        <w:rPr>
          <w:rFonts w:eastAsia="Calibri"/>
          <w:lang w:eastAsia="en-US"/>
        </w:rPr>
      </w:pPr>
      <w:r w:rsidRPr="00B66A4C">
        <w:rPr>
          <w:rFonts w:eastAsia="Calibri"/>
          <w:b/>
          <w:lang w:eastAsia="en-US"/>
        </w:rPr>
        <w:t>Информация, предоставляемая производителем</w:t>
      </w:r>
      <w:r w:rsidRPr="00B66A4C">
        <w:rPr>
          <w:rFonts w:eastAsia="Calibri"/>
          <w:lang w:eastAsia="en-US"/>
        </w:rPr>
        <w:t>, должна быть на языке страны назначения. Она должна соответствовать ЕН 365 и дополнительно должна включать в себя:</w:t>
      </w:r>
    </w:p>
    <w:p w:rsidR="00730E0C" w:rsidRPr="00B66A4C" w:rsidRDefault="00730E0C" w:rsidP="00730E0C">
      <w:pPr>
        <w:spacing w:after="0" w:line="259" w:lineRule="auto"/>
        <w:jc w:val="both"/>
        <w:rPr>
          <w:rFonts w:eastAsia="Calibri"/>
          <w:lang w:eastAsia="en-US"/>
        </w:rPr>
      </w:pPr>
      <w:r w:rsidRPr="00B66A4C">
        <w:rPr>
          <w:rFonts w:eastAsia="Calibri"/>
          <w:lang w:eastAsia="en-US"/>
        </w:rPr>
        <w:t>a) не превышающую 2 м общую длину подсистемы со стропом, включая амортизатор, концевые соединения и соединительные элементы (например, длину концевого соединителя плюс длину стропа, плюс длину амортизатора, плюс длину соединительного элемента);</w:t>
      </w:r>
    </w:p>
    <w:p w:rsidR="00730E0C" w:rsidRPr="00B66A4C" w:rsidRDefault="00730E0C" w:rsidP="00730E0C">
      <w:pPr>
        <w:spacing w:after="0" w:line="259" w:lineRule="auto"/>
        <w:jc w:val="both"/>
        <w:rPr>
          <w:rFonts w:eastAsia="Calibri"/>
          <w:lang w:eastAsia="en-US"/>
        </w:rPr>
      </w:pPr>
      <w:r w:rsidRPr="00B66A4C">
        <w:rPr>
          <w:rFonts w:eastAsia="Calibri"/>
          <w:lang w:eastAsia="en-US"/>
        </w:rPr>
        <w:t>b) информацию о том, что строп без амортизатора не может использоваться в страховочной системе останов</w:t>
      </w:r>
      <w:r w:rsidR="00F85C0E">
        <w:rPr>
          <w:rFonts w:eastAsia="Calibri"/>
          <w:lang w:eastAsia="en-US"/>
        </w:rPr>
        <w:t>к</w:t>
      </w:r>
      <w:r w:rsidRPr="00B66A4C">
        <w:rPr>
          <w:rFonts w:eastAsia="Calibri"/>
          <w:lang w:eastAsia="en-US"/>
        </w:rPr>
        <w:t>а падения или в качестве такой системы;</w:t>
      </w:r>
    </w:p>
    <w:p w:rsidR="00730E0C" w:rsidRPr="00B66A4C" w:rsidRDefault="00730E0C" w:rsidP="00730E0C">
      <w:pPr>
        <w:spacing w:after="0" w:line="259" w:lineRule="auto"/>
        <w:jc w:val="both"/>
        <w:rPr>
          <w:rFonts w:eastAsia="Calibri"/>
          <w:lang w:eastAsia="en-US"/>
        </w:rPr>
      </w:pPr>
      <w:r w:rsidRPr="00B66A4C">
        <w:rPr>
          <w:rFonts w:eastAsia="Calibri"/>
          <w:lang w:eastAsia="en-US"/>
        </w:rPr>
        <w:t>c) характеристики, требуемые для надежной анкерной точки;</w:t>
      </w:r>
    </w:p>
    <w:p w:rsidR="00730E0C" w:rsidRPr="00B66A4C" w:rsidRDefault="00730E0C" w:rsidP="00730E0C">
      <w:pPr>
        <w:spacing w:after="0" w:line="259" w:lineRule="auto"/>
        <w:jc w:val="both"/>
        <w:rPr>
          <w:rFonts w:eastAsia="Calibri"/>
          <w:lang w:eastAsia="en-US"/>
        </w:rPr>
      </w:pPr>
      <w:r w:rsidRPr="00B66A4C">
        <w:rPr>
          <w:rFonts w:eastAsia="Calibri"/>
          <w:lang w:eastAsia="en-US"/>
        </w:rPr>
        <w:lastRenderedPageBreak/>
        <w:t>d) информацию о том, как правильно подсоединяться к надежной анкерной точке, страховочной привязи и другим компонентам страховочной системы останов</w:t>
      </w:r>
      <w:r w:rsidR="00F85C0E">
        <w:rPr>
          <w:rFonts w:eastAsia="Calibri"/>
          <w:lang w:eastAsia="en-US"/>
        </w:rPr>
        <w:t>к</w:t>
      </w:r>
      <w:r w:rsidRPr="00B66A4C">
        <w:rPr>
          <w:rFonts w:eastAsia="Calibri"/>
          <w:lang w:eastAsia="en-US"/>
        </w:rPr>
        <w:t>а падения;</w:t>
      </w:r>
    </w:p>
    <w:p w:rsidR="00730E0C" w:rsidRPr="00B66A4C" w:rsidRDefault="00730E0C" w:rsidP="00730E0C">
      <w:pPr>
        <w:spacing w:after="0" w:line="259" w:lineRule="auto"/>
        <w:jc w:val="both"/>
        <w:rPr>
          <w:rFonts w:eastAsia="Calibri"/>
          <w:lang w:eastAsia="en-US"/>
        </w:rPr>
      </w:pPr>
      <w:r w:rsidRPr="00B66A4C">
        <w:rPr>
          <w:rFonts w:eastAsia="Calibri"/>
          <w:lang w:eastAsia="en-US"/>
        </w:rPr>
        <w:t xml:space="preserve">e) информацию о том, как обеспечивать совместимость любых компонентов, которые должны будут применяться совместно со стропом, </w:t>
      </w:r>
      <w:r w:rsidR="007F6434" w:rsidRPr="00B66A4C">
        <w:rPr>
          <w:rFonts w:eastAsia="Calibri"/>
          <w:lang w:eastAsia="en-US"/>
        </w:rPr>
        <w:t>например,</w:t>
      </w:r>
      <w:r w:rsidRPr="00B66A4C">
        <w:rPr>
          <w:rFonts w:eastAsia="Calibri"/>
          <w:lang w:eastAsia="en-US"/>
        </w:rPr>
        <w:t xml:space="preserve"> ссылкой на стандарты, в которых описаны применяемые компоненты;</w:t>
      </w:r>
    </w:p>
    <w:p w:rsidR="00730E0C" w:rsidRPr="00B66A4C" w:rsidRDefault="00730E0C" w:rsidP="00730E0C">
      <w:pPr>
        <w:spacing w:after="0" w:line="259" w:lineRule="auto"/>
        <w:jc w:val="both"/>
        <w:rPr>
          <w:rFonts w:eastAsia="Calibri"/>
          <w:lang w:eastAsia="en-US"/>
        </w:rPr>
      </w:pPr>
      <w:r w:rsidRPr="00B66A4C">
        <w:rPr>
          <w:rFonts w:eastAsia="Calibri"/>
          <w:lang w:eastAsia="en-US"/>
        </w:rPr>
        <w:t>f) информацию о материале, из которого выполнен строп;</w:t>
      </w:r>
    </w:p>
    <w:p w:rsidR="00730E0C" w:rsidRPr="00B66A4C" w:rsidRDefault="00730E0C" w:rsidP="00730E0C">
      <w:pPr>
        <w:spacing w:after="0" w:line="259" w:lineRule="auto"/>
        <w:jc w:val="both"/>
        <w:rPr>
          <w:rFonts w:eastAsia="Calibri"/>
          <w:lang w:eastAsia="en-US"/>
        </w:rPr>
      </w:pPr>
      <w:r w:rsidRPr="00B66A4C">
        <w:rPr>
          <w:rFonts w:eastAsia="Calibri"/>
          <w:lang w:eastAsia="en-US"/>
        </w:rPr>
        <w:t xml:space="preserve">g) информацию о каких-либо ограничениях применительно к материалам изделия или опасностям, которые могут повлиять на работоспособность материалов, </w:t>
      </w:r>
      <w:r w:rsidR="007F6434" w:rsidRPr="00B66A4C">
        <w:rPr>
          <w:rFonts w:eastAsia="Calibri"/>
          <w:lang w:eastAsia="en-US"/>
        </w:rPr>
        <w:t>например,</w:t>
      </w:r>
      <w:r w:rsidRPr="00B66A4C">
        <w:rPr>
          <w:rFonts w:eastAsia="Calibri"/>
          <w:lang w:eastAsia="en-US"/>
        </w:rPr>
        <w:t xml:space="preserve"> температура, воздействие острых кромок, химические реагенты, электропроводность, режущее воздействие, абразивное воздействие, разрушение под действием ультрафиолетового излучения, другие климатические условия;</w:t>
      </w:r>
    </w:p>
    <w:p w:rsidR="00730E0C" w:rsidRPr="00B66A4C" w:rsidRDefault="00730E0C" w:rsidP="00730E0C">
      <w:pPr>
        <w:spacing w:after="0" w:line="259" w:lineRule="auto"/>
        <w:jc w:val="both"/>
        <w:rPr>
          <w:rFonts w:eastAsia="Calibri"/>
          <w:lang w:eastAsia="en-US"/>
        </w:rPr>
      </w:pPr>
      <w:r w:rsidRPr="00B66A4C">
        <w:rPr>
          <w:rFonts w:eastAsia="Calibri"/>
          <w:lang w:eastAsia="en-US"/>
        </w:rPr>
        <w:t>h) информацию о том, что перед использованием и во время использования должно быть уделено внимание тому, как любое спасение может быть выполнено безопасно и эффективно;</w:t>
      </w:r>
    </w:p>
    <w:p w:rsidR="00730E0C" w:rsidRPr="00B66A4C" w:rsidRDefault="00730E0C" w:rsidP="00730E0C">
      <w:pPr>
        <w:spacing w:after="0" w:line="259" w:lineRule="auto"/>
        <w:jc w:val="both"/>
        <w:rPr>
          <w:rFonts w:eastAsia="Calibri"/>
          <w:lang w:eastAsia="en-US"/>
        </w:rPr>
      </w:pPr>
      <w:r w:rsidRPr="00B66A4C">
        <w:rPr>
          <w:rFonts w:eastAsia="Calibri"/>
          <w:lang w:eastAsia="en-US"/>
        </w:rPr>
        <w:t>i) информацию о том, что изделие может быть использовано только обученным и/или имеющим соответствующую компетенцию лицом либо пользователем под непосредственным руководством такого лица;</w:t>
      </w:r>
    </w:p>
    <w:p w:rsidR="00730E0C" w:rsidRPr="00B66A4C" w:rsidRDefault="00730E0C" w:rsidP="00730E0C">
      <w:pPr>
        <w:spacing w:after="0" w:line="259" w:lineRule="auto"/>
        <w:jc w:val="both"/>
        <w:rPr>
          <w:rFonts w:eastAsia="Calibri"/>
          <w:lang w:eastAsia="en-US"/>
        </w:rPr>
      </w:pPr>
      <w:r w:rsidRPr="00B66A4C">
        <w:rPr>
          <w:rFonts w:eastAsia="Calibri"/>
          <w:lang w:eastAsia="en-US"/>
        </w:rPr>
        <w:t>j) информацию о том, как проводить чистку изделия, в том числе его дезинфекцию, без оказания негативного воздействия;</w:t>
      </w:r>
    </w:p>
    <w:p w:rsidR="00730E0C" w:rsidRPr="00B66A4C" w:rsidRDefault="00730E0C" w:rsidP="00730E0C">
      <w:pPr>
        <w:spacing w:after="0" w:line="259" w:lineRule="auto"/>
        <w:jc w:val="both"/>
        <w:rPr>
          <w:rFonts w:eastAsia="Calibri"/>
          <w:lang w:eastAsia="en-US"/>
        </w:rPr>
      </w:pPr>
      <w:r w:rsidRPr="00B66A4C">
        <w:rPr>
          <w:rFonts w:eastAsia="Calibri"/>
          <w:lang w:eastAsia="en-US"/>
        </w:rPr>
        <w:t>k) ожидаемую продолжительность службы изделия (устаревания), если существует информация, или рекомендации, как ее можно определить;</w:t>
      </w:r>
    </w:p>
    <w:p w:rsidR="00730E0C" w:rsidRPr="00B66A4C" w:rsidRDefault="00730E0C" w:rsidP="00730E0C">
      <w:pPr>
        <w:spacing w:after="0" w:line="259" w:lineRule="auto"/>
        <w:jc w:val="both"/>
        <w:rPr>
          <w:rFonts w:eastAsia="Calibri"/>
          <w:lang w:eastAsia="en-US"/>
        </w:rPr>
      </w:pPr>
      <w:r w:rsidRPr="00B66A4C">
        <w:rPr>
          <w:rFonts w:eastAsia="Calibri"/>
          <w:lang w:eastAsia="en-US"/>
        </w:rPr>
        <w:t>I) рекомендации по защите изделия во время транспортирования;</w:t>
      </w:r>
    </w:p>
    <w:p w:rsidR="00730E0C" w:rsidRPr="00B66A4C" w:rsidRDefault="00730E0C" w:rsidP="00730E0C">
      <w:pPr>
        <w:spacing w:after="0" w:line="259" w:lineRule="auto"/>
        <w:jc w:val="both"/>
        <w:rPr>
          <w:rFonts w:eastAsia="Calibri"/>
          <w:lang w:eastAsia="en-US"/>
        </w:rPr>
      </w:pPr>
      <w:r w:rsidRPr="00B66A4C">
        <w:rPr>
          <w:rFonts w:eastAsia="Calibri"/>
          <w:lang w:eastAsia="en-US"/>
        </w:rPr>
        <w:t>m) информацию о значении любых маркировок на изделии;</w:t>
      </w:r>
    </w:p>
    <w:p w:rsidR="00730E0C" w:rsidRPr="00B66A4C" w:rsidRDefault="00730E0C" w:rsidP="00730E0C">
      <w:pPr>
        <w:spacing w:after="0" w:line="259" w:lineRule="auto"/>
        <w:jc w:val="both"/>
        <w:rPr>
          <w:rFonts w:eastAsia="Calibri"/>
          <w:lang w:eastAsia="en-US"/>
        </w:rPr>
      </w:pPr>
      <w:r w:rsidRPr="00B66A4C">
        <w:rPr>
          <w:rFonts w:eastAsia="Calibri"/>
          <w:lang w:eastAsia="en-US"/>
        </w:rPr>
        <w:t>n) идентификационный знак модели/типа стропа;</w:t>
      </w:r>
    </w:p>
    <w:p w:rsidR="00730E0C" w:rsidRPr="00B66A4C" w:rsidRDefault="00730E0C" w:rsidP="00730E0C">
      <w:pPr>
        <w:spacing w:after="0" w:line="259" w:lineRule="auto"/>
        <w:jc w:val="both"/>
        <w:rPr>
          <w:rFonts w:eastAsia="Calibri"/>
          <w:lang w:eastAsia="en-US"/>
        </w:rPr>
      </w:pPr>
      <w:r w:rsidRPr="00B66A4C">
        <w:rPr>
          <w:rFonts w:eastAsia="Calibri"/>
          <w:lang w:eastAsia="en-US"/>
        </w:rPr>
        <w:t>о) номер настоящего стандарта.</w:t>
      </w:r>
    </w:p>
    <w:p w:rsidR="00730E0C" w:rsidRDefault="00730E0C" w:rsidP="00730E0C">
      <w:pPr>
        <w:spacing w:after="0" w:line="259" w:lineRule="auto"/>
        <w:ind w:firstLine="708"/>
        <w:jc w:val="both"/>
        <w:rPr>
          <w:rFonts w:eastAsia="Calibri"/>
          <w:lang w:eastAsia="en-US"/>
        </w:rPr>
      </w:pPr>
      <w:r w:rsidRPr="00B66A4C">
        <w:rPr>
          <w:rFonts w:eastAsia="Calibri"/>
          <w:lang w:eastAsia="en-US"/>
        </w:rPr>
        <w:t xml:space="preserve"> Стропы поставляются упакованными в материал, который обеспечивает некоторое сопротивление проникновению влаги, но необязательно герметичный.</w:t>
      </w:r>
    </w:p>
    <w:p w:rsidR="00730E0C" w:rsidRPr="00730E0C" w:rsidRDefault="00730E0C" w:rsidP="00730E0C">
      <w:pPr>
        <w:spacing w:after="0" w:line="240" w:lineRule="auto"/>
        <w:jc w:val="both"/>
        <w:rPr>
          <w:rFonts w:eastAsia="Calibri"/>
          <w:b/>
          <w:lang w:eastAsia="en-US"/>
        </w:rPr>
      </w:pPr>
    </w:p>
    <w:p w:rsidR="00B66A4C" w:rsidRDefault="00B8023E" w:rsidP="00B8023E">
      <w:pPr>
        <w:spacing w:after="0" w:line="240" w:lineRule="auto"/>
        <w:ind w:left="1068"/>
        <w:jc w:val="both"/>
        <w:rPr>
          <w:rFonts w:eastAsia="Calibri"/>
          <w:b/>
          <w:lang w:eastAsia="en-US"/>
        </w:rPr>
      </w:pPr>
      <w:r>
        <w:rPr>
          <w:rFonts w:eastAsia="Calibri"/>
          <w:b/>
          <w:lang w:eastAsia="en-US"/>
        </w:rPr>
        <w:t xml:space="preserve">3. </w:t>
      </w:r>
      <w:r w:rsidR="00B66A4C" w:rsidRPr="00B8023E">
        <w:rPr>
          <w:rFonts w:eastAsia="Calibri"/>
          <w:b/>
          <w:lang w:eastAsia="en-US"/>
        </w:rPr>
        <w:t>Устройства для спуска</w:t>
      </w:r>
    </w:p>
    <w:p w:rsidR="00B8023E" w:rsidRPr="00B8023E" w:rsidRDefault="00B8023E" w:rsidP="00B8023E">
      <w:pPr>
        <w:spacing w:after="0" w:line="240" w:lineRule="auto"/>
        <w:ind w:left="1068"/>
        <w:jc w:val="both"/>
        <w:rPr>
          <w:rFonts w:eastAsia="Calibri"/>
          <w:b/>
          <w:lang w:eastAsia="en-US"/>
        </w:rPr>
      </w:pPr>
    </w:p>
    <w:p w:rsidR="00B66A4C" w:rsidRDefault="00B66A4C" w:rsidP="00B66A4C">
      <w:pPr>
        <w:spacing w:after="0" w:line="240" w:lineRule="auto"/>
        <w:ind w:firstLine="708"/>
        <w:jc w:val="both"/>
        <w:rPr>
          <w:rFonts w:eastAsia="Calibri"/>
          <w:lang w:eastAsia="en-US"/>
        </w:rPr>
      </w:pPr>
      <w:r w:rsidRPr="00B66A4C">
        <w:rPr>
          <w:rFonts w:eastAsia="Calibri"/>
          <w:lang w:eastAsia="en-US"/>
        </w:rPr>
        <w:t>Устройства обеспечения спуска - спасательные средства, с помощью которых человек может спускаться на ограниченной скорости либо самостоятельно, либо с помощью второго человека с высокого положения в низкое положение.</w:t>
      </w:r>
    </w:p>
    <w:p w:rsidR="009C3D4A" w:rsidRPr="00B66A4C" w:rsidRDefault="009C3D4A" w:rsidP="009C3D4A">
      <w:pPr>
        <w:spacing w:after="0" w:line="240" w:lineRule="auto"/>
        <w:ind w:firstLine="708"/>
        <w:jc w:val="both"/>
        <w:rPr>
          <w:rFonts w:eastAsia="Calibri"/>
          <w:lang w:eastAsia="en-US"/>
        </w:rPr>
      </w:pPr>
      <w:r>
        <w:rPr>
          <w:rFonts w:eastAsia="Calibri"/>
          <w:lang w:eastAsia="en-US"/>
        </w:rPr>
        <w:t>ГОСТ Р ЕН 341-2010 ССБТ</w:t>
      </w:r>
      <w:r w:rsidRPr="009C3D4A">
        <w:rPr>
          <w:rFonts w:eastAsia="Calibri"/>
          <w:lang w:eastAsia="en-US"/>
        </w:rPr>
        <w:t xml:space="preserve"> </w:t>
      </w:r>
      <w:r w:rsidRPr="00277387">
        <w:rPr>
          <w:rFonts w:eastAsia="Calibri"/>
          <w:b/>
          <w:lang w:eastAsia="en-US"/>
        </w:rPr>
        <w:t xml:space="preserve">«Средства индивидуальной защиты от падения с высоты. Устройства для спуска. Общие технические требования. Методы </w:t>
      </w:r>
      <w:r w:rsidR="006B6267" w:rsidRPr="00277387">
        <w:rPr>
          <w:rFonts w:eastAsia="Calibri"/>
          <w:b/>
          <w:lang w:eastAsia="en-US"/>
        </w:rPr>
        <w:t>испытаний»</w:t>
      </w:r>
      <w:r w:rsidRPr="009C3D4A">
        <w:rPr>
          <w:rFonts w:eastAsia="Calibri"/>
          <w:lang w:eastAsia="en-US"/>
        </w:rPr>
        <w:t xml:space="preserve"> устанавливает общие технические требо</w:t>
      </w:r>
      <w:r>
        <w:rPr>
          <w:rFonts w:eastAsia="Calibri"/>
          <w:lang w:eastAsia="en-US"/>
        </w:rPr>
        <w:t xml:space="preserve">вания, методы испытаний, форму </w:t>
      </w:r>
      <w:r w:rsidRPr="009C3D4A">
        <w:rPr>
          <w:rFonts w:eastAsia="Calibri"/>
          <w:lang w:eastAsia="en-US"/>
        </w:rPr>
        <w:t xml:space="preserve">маркировки и инструкции в части использования устройств обеспечения спуска как спасательного средства, применяемого вместе со </w:t>
      </w:r>
      <w:r w:rsidRPr="009C3D4A">
        <w:rPr>
          <w:rFonts w:eastAsia="Calibri"/>
          <w:lang w:eastAsia="en-US"/>
        </w:rPr>
        <w:lastRenderedPageBreak/>
        <w:t xml:space="preserve">средствами индивидуальной защиты от падения с высоты, </w:t>
      </w:r>
      <w:r w:rsidR="006B6267" w:rsidRPr="009C3D4A">
        <w:rPr>
          <w:rFonts w:eastAsia="Calibri"/>
          <w:lang w:eastAsia="en-US"/>
        </w:rPr>
        <w:t>например,</w:t>
      </w:r>
      <w:r w:rsidRPr="009C3D4A">
        <w:rPr>
          <w:rFonts w:eastAsia="Calibri"/>
          <w:lang w:eastAsia="en-US"/>
        </w:rPr>
        <w:t xml:space="preserve"> со страховочными привязями или спасательным снаряжением.</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xml:space="preserve">Устройства обеспечения спуска классифицируются по 4 классам: </w:t>
      </w:r>
    </w:p>
    <w:p w:rsidR="00B66A4C" w:rsidRPr="00B66A4C" w:rsidRDefault="00B66A4C" w:rsidP="00B66A4C">
      <w:pPr>
        <w:spacing w:after="0" w:line="240" w:lineRule="auto"/>
        <w:jc w:val="both"/>
        <w:rPr>
          <w:rFonts w:eastAsia="Calibri"/>
          <w:lang w:eastAsia="en-US"/>
        </w:rPr>
      </w:pPr>
      <w:r w:rsidRPr="00B66A4C">
        <w:rPr>
          <w:rFonts w:eastAsia="Calibri"/>
          <w:lang w:eastAsia="en-US"/>
        </w:rPr>
        <w:t xml:space="preserve">- класс А: энергия </w:t>
      </w:r>
      <w:r w:rsidR="006B6267" w:rsidRPr="00B66A4C">
        <w:rPr>
          <w:rFonts w:eastAsia="Calibri"/>
          <w:lang w:eastAsia="en-US"/>
        </w:rPr>
        <w:t>спуска 7</w:t>
      </w:r>
      <w:r w:rsidRPr="00B66A4C">
        <w:rPr>
          <w:rFonts w:eastAsia="Calibri"/>
          <w:lang w:eastAsia="en-US"/>
        </w:rPr>
        <w:t>,5·</w:t>
      </w:r>
      <w:r w:rsidR="006B6267" w:rsidRPr="00B66A4C">
        <w:rPr>
          <w:rFonts w:eastAsia="Calibri"/>
          <w:lang w:eastAsia="en-US"/>
        </w:rPr>
        <w:t>10 Дж</w:t>
      </w:r>
      <w:r w:rsidRPr="00B66A4C">
        <w:rPr>
          <w:rFonts w:eastAsia="Calibri"/>
          <w:lang w:eastAsia="en-US"/>
        </w:rPr>
        <w:t>;</w:t>
      </w:r>
    </w:p>
    <w:p w:rsidR="00B66A4C" w:rsidRPr="00B66A4C" w:rsidRDefault="00B66A4C" w:rsidP="00B66A4C">
      <w:pPr>
        <w:spacing w:after="0" w:line="240" w:lineRule="auto"/>
        <w:jc w:val="both"/>
        <w:rPr>
          <w:rFonts w:eastAsia="Calibri"/>
          <w:lang w:eastAsia="en-US"/>
        </w:rPr>
      </w:pPr>
      <w:r w:rsidRPr="00B66A4C">
        <w:rPr>
          <w:rFonts w:eastAsia="Calibri"/>
          <w:lang w:eastAsia="en-US"/>
        </w:rPr>
        <w:t xml:space="preserve">- класс В: энергия </w:t>
      </w:r>
      <w:r w:rsidR="006B6267" w:rsidRPr="00B66A4C">
        <w:rPr>
          <w:rFonts w:eastAsia="Calibri"/>
          <w:lang w:eastAsia="en-US"/>
        </w:rPr>
        <w:t>спуска 1</w:t>
      </w:r>
      <w:r w:rsidRPr="00B66A4C">
        <w:rPr>
          <w:rFonts w:eastAsia="Calibri"/>
          <w:lang w:eastAsia="en-US"/>
        </w:rPr>
        <w:t>,5·</w:t>
      </w:r>
      <w:r w:rsidR="006B6267" w:rsidRPr="00B66A4C">
        <w:rPr>
          <w:rFonts w:eastAsia="Calibri"/>
          <w:lang w:eastAsia="en-US"/>
        </w:rPr>
        <w:t>10 Дж</w:t>
      </w:r>
      <w:r w:rsidRPr="00B66A4C">
        <w:rPr>
          <w:rFonts w:eastAsia="Calibri"/>
          <w:lang w:eastAsia="en-US"/>
        </w:rPr>
        <w:t>;</w:t>
      </w:r>
    </w:p>
    <w:p w:rsidR="00B66A4C" w:rsidRPr="00B66A4C" w:rsidRDefault="00B66A4C" w:rsidP="00B66A4C">
      <w:pPr>
        <w:spacing w:after="0" w:line="240" w:lineRule="auto"/>
        <w:jc w:val="both"/>
        <w:rPr>
          <w:rFonts w:eastAsia="Calibri"/>
          <w:lang w:eastAsia="en-US"/>
        </w:rPr>
      </w:pPr>
      <w:r w:rsidRPr="00B66A4C">
        <w:rPr>
          <w:rFonts w:eastAsia="Calibri"/>
          <w:lang w:eastAsia="en-US"/>
        </w:rPr>
        <w:t xml:space="preserve">- класс С: энергия </w:t>
      </w:r>
      <w:r w:rsidR="006B6267" w:rsidRPr="00B66A4C">
        <w:rPr>
          <w:rFonts w:eastAsia="Calibri"/>
          <w:lang w:eastAsia="en-US"/>
        </w:rPr>
        <w:t>спуска 0</w:t>
      </w:r>
      <w:r w:rsidRPr="00B66A4C">
        <w:rPr>
          <w:rFonts w:eastAsia="Calibri"/>
          <w:lang w:eastAsia="en-US"/>
        </w:rPr>
        <w:t>,5·</w:t>
      </w:r>
      <w:r w:rsidR="006B6267" w:rsidRPr="00B66A4C">
        <w:rPr>
          <w:rFonts w:eastAsia="Calibri"/>
          <w:lang w:eastAsia="en-US"/>
        </w:rPr>
        <w:t>10 Дж</w:t>
      </w:r>
      <w:r w:rsidRPr="00B66A4C">
        <w:rPr>
          <w:rFonts w:eastAsia="Calibri"/>
          <w:lang w:eastAsia="en-US"/>
        </w:rPr>
        <w:t>;</w:t>
      </w:r>
    </w:p>
    <w:p w:rsidR="00B66A4C" w:rsidRPr="00B66A4C" w:rsidRDefault="00B66A4C" w:rsidP="00B66A4C">
      <w:pPr>
        <w:spacing w:after="0" w:line="240" w:lineRule="auto"/>
        <w:jc w:val="both"/>
        <w:rPr>
          <w:rFonts w:eastAsia="Calibri"/>
          <w:lang w:eastAsia="en-US"/>
        </w:rPr>
      </w:pPr>
      <w:r w:rsidRPr="00B66A4C">
        <w:rPr>
          <w:rFonts w:eastAsia="Calibri"/>
          <w:lang w:eastAsia="en-US"/>
        </w:rPr>
        <w:t xml:space="preserve">- класс D: энергия </w:t>
      </w:r>
      <w:r w:rsidR="006B6267" w:rsidRPr="00B66A4C">
        <w:rPr>
          <w:rFonts w:eastAsia="Calibri"/>
          <w:lang w:eastAsia="en-US"/>
        </w:rPr>
        <w:t>спуска 0</w:t>
      </w:r>
      <w:r w:rsidRPr="00B66A4C">
        <w:rPr>
          <w:rFonts w:eastAsia="Calibri"/>
          <w:lang w:eastAsia="en-US"/>
        </w:rPr>
        <w:t>,02·</w:t>
      </w:r>
      <w:r w:rsidR="006B6267" w:rsidRPr="00B66A4C">
        <w:rPr>
          <w:rFonts w:eastAsia="Calibri"/>
          <w:lang w:eastAsia="en-US"/>
        </w:rPr>
        <w:t>10 Дж</w:t>
      </w:r>
      <w:r w:rsidRPr="00B66A4C">
        <w:rPr>
          <w:rFonts w:eastAsia="Calibri"/>
          <w:lang w:eastAsia="en-US"/>
        </w:rPr>
        <w:t xml:space="preserve"> только для одного спуска с высоты до 20 м (для устройств обеспечения спуска, предназначенных для спуска с высоты более 20 м, энергия спуска соответственно увеличивается). Устройства обеспечения спуска класса D в основном предназначены для индивидуального пользования.</w:t>
      </w:r>
    </w:p>
    <w:p w:rsidR="00B66A4C" w:rsidRPr="00B66A4C" w:rsidRDefault="00B66A4C" w:rsidP="00B66A4C">
      <w:pPr>
        <w:spacing w:after="0" w:line="240" w:lineRule="auto"/>
        <w:jc w:val="both"/>
        <w:rPr>
          <w:rFonts w:eastAsia="Calibri"/>
          <w:b/>
          <w:lang w:eastAsia="en-US"/>
        </w:rPr>
      </w:pPr>
      <w:r w:rsidRPr="00B66A4C">
        <w:rPr>
          <w:rFonts w:eastAsia="Calibri"/>
          <w:lang w:eastAsia="en-US"/>
        </w:rPr>
        <w:tab/>
      </w:r>
      <w:r w:rsidRPr="00B66A4C">
        <w:rPr>
          <w:rFonts w:eastAsia="Calibri"/>
          <w:b/>
          <w:lang w:eastAsia="en-US"/>
        </w:rPr>
        <w:t xml:space="preserve">Для спуска применяются тросы и ленты. </w:t>
      </w:r>
    </w:p>
    <w:p w:rsidR="00B66A4C" w:rsidRPr="00B66A4C" w:rsidRDefault="00B66A4C" w:rsidP="00B66A4C">
      <w:pPr>
        <w:spacing w:after="0" w:line="240" w:lineRule="auto"/>
        <w:ind w:firstLine="708"/>
        <w:jc w:val="both"/>
        <w:rPr>
          <w:rFonts w:eastAsia="Calibri"/>
          <w:lang w:eastAsia="en-US"/>
        </w:rPr>
      </w:pPr>
      <w:r w:rsidRPr="00B66A4C">
        <w:rPr>
          <w:rFonts w:eastAsia="Calibri"/>
          <w:b/>
          <w:lang w:eastAsia="en-US"/>
        </w:rPr>
        <w:t>Тросы</w:t>
      </w:r>
      <w:r w:rsidRPr="00B66A4C">
        <w:rPr>
          <w:rFonts w:eastAsia="Calibri"/>
          <w:lang w:eastAsia="en-US"/>
        </w:rPr>
        <w:t xml:space="preserve"> могут быть проволочные, сделанные из оцинкованной стальной проволоки и синтетические тросы, представляющие собой оболочку, сплетенную из волокон вокруг центральной жилы. Синтетические тросы делают из полиамида или материала подобного качества. Для устройств обеспечения спуска класса D могут быть применены тросы из синтетических волокон другого плетения.</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xml:space="preserve">Если для спуска вместо тросов используют </w:t>
      </w:r>
      <w:r w:rsidRPr="00B66A4C">
        <w:rPr>
          <w:rFonts w:eastAsia="Calibri"/>
          <w:b/>
          <w:lang w:eastAsia="en-US"/>
        </w:rPr>
        <w:t>ленты</w:t>
      </w:r>
      <w:r w:rsidRPr="00B66A4C">
        <w:rPr>
          <w:rFonts w:eastAsia="Calibri"/>
          <w:lang w:eastAsia="en-US"/>
        </w:rPr>
        <w:t>, то они должны быть сделаны из материала, равнозначного по качеству тросам из синтетических волокон.</w:t>
      </w:r>
    </w:p>
    <w:p w:rsidR="00B66A4C" w:rsidRPr="00B66A4C" w:rsidRDefault="00B66A4C" w:rsidP="00B66A4C">
      <w:pPr>
        <w:spacing w:after="0" w:line="240" w:lineRule="auto"/>
        <w:ind w:firstLine="708"/>
        <w:jc w:val="both"/>
        <w:rPr>
          <w:rFonts w:eastAsia="Calibri"/>
          <w:b/>
          <w:lang w:eastAsia="en-US"/>
        </w:rPr>
      </w:pPr>
      <w:r w:rsidRPr="00B66A4C">
        <w:rPr>
          <w:rFonts w:eastAsia="Calibri"/>
          <w:b/>
          <w:lang w:eastAsia="en-US"/>
        </w:rPr>
        <w:t xml:space="preserve">Маркировка и требования </w:t>
      </w:r>
      <w:r w:rsidR="006B6267" w:rsidRPr="00B66A4C">
        <w:rPr>
          <w:rFonts w:eastAsia="Calibri"/>
          <w:b/>
          <w:lang w:eastAsia="en-US"/>
        </w:rPr>
        <w:t>по эксплуатации</w:t>
      </w:r>
      <w:r w:rsidRPr="00B66A4C">
        <w:rPr>
          <w:rFonts w:eastAsia="Calibri"/>
          <w:b/>
          <w:lang w:eastAsia="en-US"/>
        </w:rPr>
        <w:t xml:space="preserve"> устройств для спуска:</w:t>
      </w:r>
    </w:p>
    <w:p w:rsidR="00B66A4C" w:rsidRPr="00B66A4C" w:rsidRDefault="00B66A4C" w:rsidP="00277387">
      <w:pPr>
        <w:spacing w:after="0" w:line="240" w:lineRule="auto"/>
        <w:jc w:val="both"/>
        <w:rPr>
          <w:rFonts w:eastAsia="Calibri"/>
          <w:lang w:eastAsia="en-US"/>
        </w:rPr>
      </w:pPr>
      <w:r w:rsidRPr="00B66A4C">
        <w:rPr>
          <w:rFonts w:eastAsia="Calibri"/>
          <w:lang w:eastAsia="en-US"/>
        </w:rPr>
        <w:t xml:space="preserve"> на всех без исключения устройствах обеспечения спуска должна быть заводская табличка со следующей разборчивой и долговечной информацией:</w:t>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производитель или поставщик,</w:t>
      </w:r>
    </w:p>
    <w:p w:rsidR="00B66A4C" w:rsidRPr="00B66A4C" w:rsidRDefault="00277387" w:rsidP="00B66A4C">
      <w:pPr>
        <w:spacing w:after="0" w:line="240" w:lineRule="auto"/>
        <w:ind w:firstLine="708"/>
        <w:jc w:val="both"/>
        <w:rPr>
          <w:rFonts w:eastAsia="Calibri"/>
          <w:lang w:eastAsia="en-US"/>
        </w:rPr>
      </w:pPr>
      <w:r>
        <w:rPr>
          <w:rFonts w:eastAsia="Calibri"/>
          <w:lang w:eastAsia="en-US"/>
        </w:rPr>
        <w:t>-</w:t>
      </w:r>
      <w:r w:rsidR="00B66A4C" w:rsidRPr="00B66A4C">
        <w:rPr>
          <w:rFonts w:eastAsia="Calibri"/>
          <w:lang w:eastAsia="en-US"/>
        </w:rPr>
        <w:t>тип,</w:t>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заводской номер,</w:t>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класс устройства обеспечения спуска,</w:t>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максимальная высота спуска,</w:t>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максимальная нагрузка при спуске;</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должна быть также приложена краткая инструкция по использованию устройства обеспечения спуска и содержащая всю необходимую информацию по технике безопасности для пользователя;</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дополнительно подробные инструкции по использованию на языке страны рынка сбыта должны быть в сопроводительной документации на каждое устройство обеспечения спуска; в частности, они должны содержать следующую информацию:</w:t>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назначение</w:t>
      </w:r>
      <w:r w:rsidR="00B66A4C" w:rsidRPr="00B66A4C">
        <w:rPr>
          <w:rFonts w:eastAsia="Calibri"/>
          <w:lang w:eastAsia="en-US"/>
        </w:rPr>
        <w:tab/>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ограничение области применения, особенно в том, что соединение устройства обеспечения спуска должно быть устроено так, чтобы не мешать спуску (ЕН 341:1992/АI:1996);</w:t>
      </w:r>
      <w:r w:rsidR="00B66A4C" w:rsidRPr="00B66A4C">
        <w:rPr>
          <w:rFonts w:eastAsia="Calibri"/>
          <w:lang w:eastAsia="en-US"/>
        </w:rPr>
        <w:tab/>
      </w:r>
      <w:r w:rsidR="00B66A4C" w:rsidRPr="00B66A4C">
        <w:rPr>
          <w:rFonts w:eastAsia="Calibri"/>
          <w:lang w:eastAsia="en-US"/>
        </w:rPr>
        <w:tab/>
      </w:r>
    </w:p>
    <w:p w:rsidR="00B66A4C" w:rsidRPr="00B66A4C" w:rsidRDefault="00277387" w:rsidP="00B66A4C">
      <w:pPr>
        <w:spacing w:after="0" w:line="240" w:lineRule="auto"/>
        <w:ind w:firstLine="708"/>
        <w:jc w:val="both"/>
        <w:rPr>
          <w:rFonts w:eastAsia="Calibri"/>
          <w:lang w:eastAsia="en-US"/>
        </w:rPr>
      </w:pPr>
      <w:r>
        <w:rPr>
          <w:rFonts w:eastAsia="Calibri"/>
          <w:lang w:eastAsia="en-US"/>
        </w:rPr>
        <w:t xml:space="preserve">- </w:t>
      </w:r>
      <w:r w:rsidR="00B66A4C" w:rsidRPr="00B66A4C">
        <w:rPr>
          <w:rFonts w:eastAsia="Calibri"/>
          <w:lang w:eastAsia="en-US"/>
        </w:rPr>
        <w:t>рекомендация в отношении того, что крепление устройства обеспечения спуска должно соответствовать требованиям ЕН 795 (ЕН 341:1992/АI:1996);</w:t>
      </w:r>
      <w:r w:rsidR="00B66A4C" w:rsidRPr="00B66A4C">
        <w:rPr>
          <w:rFonts w:eastAsia="Calibri"/>
          <w:lang w:eastAsia="en-US"/>
        </w:rPr>
        <w:tab/>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запуск в эксплуатацию;</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использование устройства обеспечения спуска и его поведение во время работы;</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lastRenderedPageBreak/>
        <w:t>- текущий контроль;</w:t>
      </w:r>
    </w:p>
    <w:p w:rsidR="00B66A4C" w:rsidRPr="00B66A4C" w:rsidRDefault="00B66A4C" w:rsidP="00B66A4C">
      <w:pPr>
        <w:spacing w:after="0" w:line="240" w:lineRule="auto"/>
        <w:ind w:firstLine="708"/>
        <w:jc w:val="both"/>
        <w:rPr>
          <w:rFonts w:eastAsia="Calibri"/>
          <w:lang w:eastAsia="en-US"/>
        </w:rPr>
      </w:pPr>
      <w:r w:rsidRPr="00B66A4C">
        <w:rPr>
          <w:rFonts w:eastAsia="Calibri"/>
          <w:lang w:eastAsia="en-US"/>
        </w:rPr>
        <w:t>- техническое обслуживание, особенно тех частей, которые требуют особого внимания;</w:t>
      </w:r>
    </w:p>
    <w:p w:rsidR="00730E0C" w:rsidRPr="00B66A4C" w:rsidRDefault="00B66A4C" w:rsidP="006B6267">
      <w:pPr>
        <w:spacing w:after="0" w:line="240" w:lineRule="auto"/>
        <w:ind w:firstLine="708"/>
        <w:jc w:val="both"/>
        <w:rPr>
          <w:rFonts w:eastAsia="Calibri"/>
          <w:lang w:eastAsia="en-US"/>
        </w:rPr>
      </w:pPr>
      <w:r w:rsidRPr="00B66A4C">
        <w:rPr>
          <w:rFonts w:eastAsia="Calibri"/>
          <w:lang w:eastAsia="en-US"/>
        </w:rPr>
        <w:t>- хранение.</w:t>
      </w:r>
    </w:p>
    <w:p w:rsidR="00730E0C" w:rsidRPr="00B66A4C" w:rsidRDefault="00730E0C" w:rsidP="00B66A4C">
      <w:pPr>
        <w:spacing w:after="0" w:line="259" w:lineRule="auto"/>
        <w:ind w:firstLine="708"/>
        <w:jc w:val="both"/>
        <w:rPr>
          <w:rFonts w:eastAsia="Calibri"/>
          <w:lang w:eastAsia="en-US"/>
        </w:rPr>
      </w:pPr>
    </w:p>
    <w:p w:rsidR="00B66A4C" w:rsidRDefault="00730E0C" w:rsidP="00B66A4C">
      <w:pPr>
        <w:spacing w:after="0" w:line="259" w:lineRule="auto"/>
        <w:ind w:firstLine="708"/>
        <w:jc w:val="both"/>
        <w:rPr>
          <w:rFonts w:eastAsia="Calibri"/>
          <w:b/>
          <w:lang w:eastAsia="en-US"/>
        </w:rPr>
      </w:pPr>
      <w:r>
        <w:rPr>
          <w:rFonts w:eastAsia="Calibri"/>
          <w:b/>
          <w:lang w:eastAsia="en-US"/>
        </w:rPr>
        <w:t xml:space="preserve">4. </w:t>
      </w:r>
      <w:r w:rsidR="00B66A4C" w:rsidRPr="00B66A4C">
        <w:rPr>
          <w:rFonts w:eastAsia="Calibri"/>
          <w:b/>
          <w:lang w:eastAsia="en-US"/>
        </w:rPr>
        <w:t xml:space="preserve">Пояса предохранительные строительные. </w:t>
      </w:r>
    </w:p>
    <w:p w:rsidR="00730E0C" w:rsidRPr="00B66A4C" w:rsidRDefault="00730E0C" w:rsidP="00B66A4C">
      <w:pPr>
        <w:spacing w:after="0" w:line="259" w:lineRule="auto"/>
        <w:ind w:firstLine="708"/>
        <w:jc w:val="both"/>
        <w:rPr>
          <w:rFonts w:eastAsia="Calibri"/>
          <w:b/>
          <w:lang w:eastAsia="en-US"/>
        </w:rPr>
      </w:pPr>
    </w:p>
    <w:p w:rsidR="00B66A4C" w:rsidRPr="00B66A4C" w:rsidRDefault="00B66A4C" w:rsidP="00B66A4C">
      <w:pPr>
        <w:spacing w:after="0" w:line="259" w:lineRule="auto"/>
        <w:ind w:firstLine="708"/>
        <w:jc w:val="both"/>
        <w:rPr>
          <w:rFonts w:eastAsia="Calibri"/>
          <w:lang w:eastAsia="en-US"/>
        </w:rPr>
      </w:pPr>
      <w:r w:rsidRPr="00B66A4C">
        <w:rPr>
          <w:rFonts w:eastAsia="Calibri"/>
          <w:lang w:eastAsia="en-US"/>
        </w:rPr>
        <w:t>Пояса предохранительные строительные применяются при производстве строительно-монтажных, ремонтно-восстановительных, эксплуатационных и других видов работ в различных отраслях экономики. При этом следует учитывать особенности выполняемых видов работ и условия их применения.</w:t>
      </w:r>
    </w:p>
    <w:p w:rsidR="002C1C6F" w:rsidRDefault="006B6267" w:rsidP="002C1C6F">
      <w:pPr>
        <w:spacing w:after="0" w:line="259" w:lineRule="auto"/>
        <w:ind w:firstLine="720"/>
        <w:contextualSpacing/>
        <w:jc w:val="both"/>
        <w:rPr>
          <w:rFonts w:eastAsia="Calibri"/>
          <w:lang w:eastAsia="en-US"/>
        </w:rPr>
      </w:pPr>
      <w:r w:rsidRPr="006B6267">
        <w:rPr>
          <w:rFonts w:eastAsia="Calibri"/>
          <w:lang w:eastAsia="en-US"/>
        </w:rPr>
        <w:t xml:space="preserve">ГОСТ 32489-2013 </w:t>
      </w:r>
      <w:r w:rsidRPr="00277387">
        <w:rPr>
          <w:rFonts w:eastAsia="Calibri"/>
          <w:b/>
          <w:lang w:eastAsia="en-US"/>
        </w:rPr>
        <w:t>«Пояса предохранительные строительные. Общие технические условия»</w:t>
      </w:r>
      <w:r w:rsidR="002C1C6F" w:rsidRPr="00277387">
        <w:rPr>
          <w:rFonts w:eastAsia="Calibri"/>
          <w:b/>
          <w:lang w:eastAsia="en-US"/>
        </w:rPr>
        <w:t xml:space="preserve"> </w:t>
      </w:r>
      <w:r w:rsidR="002C1C6F" w:rsidRPr="006B6267">
        <w:rPr>
          <w:rFonts w:eastAsia="Calibri"/>
          <w:lang w:eastAsia="en-US"/>
        </w:rPr>
        <w:t>устанавливает технические требования, методы испытаний, способы маркировки, упаковки и правила их эксплуатации.</w:t>
      </w:r>
    </w:p>
    <w:p w:rsidR="00B66A4C" w:rsidRPr="00B66A4C" w:rsidRDefault="00B66A4C" w:rsidP="00B66A4C">
      <w:pPr>
        <w:spacing w:after="0" w:line="259" w:lineRule="auto"/>
        <w:ind w:firstLine="720"/>
        <w:contextualSpacing/>
        <w:jc w:val="both"/>
        <w:rPr>
          <w:rFonts w:eastAsia="Calibri"/>
          <w:lang w:eastAsia="en-US"/>
        </w:rPr>
      </w:pPr>
      <w:r w:rsidRPr="00B66A4C">
        <w:rPr>
          <w:rFonts w:eastAsia="Calibri"/>
          <w:lang w:eastAsia="en-US"/>
        </w:rPr>
        <w:t xml:space="preserve">Пояса предохранительные имеют различные конструктивные особенности и </w:t>
      </w:r>
      <w:r w:rsidR="006B6267" w:rsidRPr="00B66A4C">
        <w:rPr>
          <w:rFonts w:eastAsia="Calibri"/>
          <w:lang w:eastAsia="en-US"/>
        </w:rPr>
        <w:t>классифицируются на</w:t>
      </w:r>
      <w:r w:rsidRPr="00B66A4C">
        <w:rPr>
          <w:rFonts w:eastAsia="Calibri"/>
          <w:lang w:eastAsia="en-US"/>
        </w:rPr>
        <w:t xml:space="preserve"> </w:t>
      </w:r>
      <w:r w:rsidRPr="00B66A4C">
        <w:rPr>
          <w:rFonts w:eastAsia="Calibri"/>
          <w:b/>
          <w:lang w:eastAsia="en-US"/>
        </w:rPr>
        <w:t>безлямочные и лямочные</w:t>
      </w:r>
      <w:r w:rsidRPr="00B66A4C">
        <w:rPr>
          <w:rFonts w:eastAsia="Calibri"/>
          <w:lang w:eastAsia="en-US"/>
        </w:rPr>
        <w:t>, а также на пояса с энергопоглощающим устройством (далее - амортизатор) или без него.</w:t>
      </w:r>
    </w:p>
    <w:p w:rsidR="00B66A4C" w:rsidRPr="00B66A4C" w:rsidRDefault="00B66A4C" w:rsidP="00B66A4C">
      <w:pPr>
        <w:spacing w:after="0" w:line="259" w:lineRule="auto"/>
        <w:ind w:firstLine="720"/>
        <w:contextualSpacing/>
        <w:jc w:val="both"/>
        <w:rPr>
          <w:rFonts w:eastAsia="Calibri"/>
          <w:lang w:eastAsia="en-US"/>
        </w:rPr>
      </w:pPr>
      <w:r w:rsidRPr="007F66D5">
        <w:rPr>
          <w:rFonts w:eastAsia="Calibri"/>
          <w:b/>
          <w:i/>
          <w:lang w:eastAsia="en-US"/>
        </w:rPr>
        <w:t>Безлямочные и лямочные пояса без амортизатора</w:t>
      </w:r>
      <w:r w:rsidRPr="00B66A4C">
        <w:rPr>
          <w:rFonts w:eastAsia="Calibri"/>
          <w:lang w:eastAsia="en-US"/>
        </w:rPr>
        <w:t xml:space="preserve"> предназначены для фиксации (удерживания) рабочей позы в процессе выполнения работ на высоте и защиты пользователя при его свободном падении на величину </w:t>
      </w:r>
      <w:r w:rsidRPr="007F66D5">
        <w:rPr>
          <w:rFonts w:eastAsia="Calibri"/>
          <w:b/>
          <w:i/>
          <w:lang w:eastAsia="en-US"/>
        </w:rPr>
        <w:t>не более 0,5 м</w:t>
      </w:r>
      <w:r w:rsidRPr="00B66A4C">
        <w:rPr>
          <w:rFonts w:eastAsia="Calibri"/>
          <w:lang w:eastAsia="en-US"/>
        </w:rPr>
        <w:t xml:space="preserve"> до момента начала защитного действия пояса.</w:t>
      </w:r>
    </w:p>
    <w:p w:rsidR="00B66A4C" w:rsidRPr="00B66A4C" w:rsidRDefault="00B66A4C" w:rsidP="00B66A4C">
      <w:pPr>
        <w:spacing w:after="0" w:line="259" w:lineRule="auto"/>
        <w:ind w:firstLine="708"/>
        <w:contextualSpacing/>
        <w:jc w:val="both"/>
        <w:rPr>
          <w:rFonts w:eastAsia="Calibri"/>
          <w:lang w:eastAsia="en-US"/>
        </w:rPr>
      </w:pPr>
      <w:r w:rsidRPr="00B66A4C">
        <w:rPr>
          <w:rFonts w:eastAsia="Calibri"/>
          <w:lang w:eastAsia="en-US"/>
        </w:rPr>
        <w:t>Пояса с амортизатором предназначены для фиксации рабочей позы и защиты пользователя при величине его свободного падения более 0,5 м.</w:t>
      </w:r>
    </w:p>
    <w:p w:rsidR="00B66A4C" w:rsidRPr="00B66A4C" w:rsidRDefault="00B66A4C" w:rsidP="00B66A4C">
      <w:pPr>
        <w:spacing w:after="0" w:line="259" w:lineRule="auto"/>
        <w:ind w:firstLine="708"/>
        <w:contextualSpacing/>
        <w:jc w:val="both"/>
        <w:rPr>
          <w:rFonts w:eastAsia="Calibri"/>
          <w:b/>
          <w:lang w:eastAsia="en-US"/>
        </w:rPr>
      </w:pPr>
      <w:r w:rsidRPr="00B66A4C">
        <w:rPr>
          <w:rFonts w:eastAsia="Calibri"/>
          <w:b/>
          <w:lang w:eastAsia="en-US"/>
        </w:rPr>
        <w:t>Классификация и обозначение типа поясов.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89"/>
        <w:gridCol w:w="1792"/>
        <w:gridCol w:w="1857"/>
      </w:tblGrid>
      <w:tr w:rsidR="00B66A4C" w:rsidRPr="00B66A4C" w:rsidTr="00EB0B1C">
        <w:trPr>
          <w:trHeight w:val="12"/>
          <w:tblCellSpacing w:w="15" w:type="dxa"/>
        </w:trPr>
        <w:tc>
          <w:tcPr>
            <w:tcW w:w="7577" w:type="dxa"/>
            <w:vAlign w:val="center"/>
            <w:hideMark/>
          </w:tcPr>
          <w:p w:rsidR="00B66A4C" w:rsidRPr="00B66A4C" w:rsidRDefault="00B66A4C" w:rsidP="00B66A4C">
            <w:pPr>
              <w:spacing w:after="0" w:line="240" w:lineRule="auto"/>
              <w:rPr>
                <w:rFonts w:eastAsia="Times New Roman"/>
                <w:sz w:val="2"/>
                <w:szCs w:val="24"/>
              </w:rPr>
            </w:pPr>
          </w:p>
        </w:tc>
        <w:tc>
          <w:tcPr>
            <w:tcW w:w="1848" w:type="dxa"/>
            <w:vAlign w:val="center"/>
            <w:hideMark/>
          </w:tcPr>
          <w:p w:rsidR="00B66A4C" w:rsidRPr="00B66A4C" w:rsidRDefault="00B66A4C" w:rsidP="00B66A4C">
            <w:pPr>
              <w:spacing w:after="0" w:line="240" w:lineRule="auto"/>
              <w:rPr>
                <w:rFonts w:eastAsia="Times New Roman"/>
                <w:sz w:val="2"/>
                <w:szCs w:val="24"/>
              </w:rPr>
            </w:pPr>
          </w:p>
        </w:tc>
        <w:tc>
          <w:tcPr>
            <w:tcW w:w="1848" w:type="dxa"/>
            <w:vAlign w:val="center"/>
            <w:hideMark/>
          </w:tcPr>
          <w:p w:rsidR="00B66A4C" w:rsidRPr="00B66A4C" w:rsidRDefault="00B66A4C" w:rsidP="00B66A4C">
            <w:pPr>
              <w:spacing w:after="0" w:line="240" w:lineRule="auto"/>
              <w:rPr>
                <w:rFonts w:eastAsia="Times New Roman"/>
                <w:sz w:val="2"/>
                <w:szCs w:val="24"/>
              </w:rPr>
            </w:pPr>
          </w:p>
        </w:tc>
      </w:tr>
      <w:tr w:rsidR="00B66A4C" w:rsidRPr="00B66A4C" w:rsidTr="00EB0B1C">
        <w:trPr>
          <w:tblCellSpacing w:w="15" w:type="dxa"/>
        </w:trPr>
        <w:tc>
          <w:tcPr>
            <w:tcW w:w="757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Наименование </w:t>
            </w:r>
          </w:p>
        </w:tc>
        <w:tc>
          <w:tcPr>
            <w:tcW w:w="3696" w:type="dxa"/>
            <w:gridSpan w:val="2"/>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Обозначение типа пояса</w:t>
            </w:r>
          </w:p>
        </w:tc>
      </w:tr>
      <w:tr w:rsidR="00B66A4C" w:rsidRPr="00B66A4C" w:rsidTr="00EB0B1C">
        <w:trPr>
          <w:tblCellSpacing w:w="15" w:type="dxa"/>
        </w:trPr>
        <w:tc>
          <w:tcPr>
            <w:tcW w:w="757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after="0" w:line="240" w:lineRule="auto"/>
              <w:rPr>
                <w:rFonts w:eastAsia="Times New Roman"/>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без амортизатора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с амортизатором</w:t>
            </w:r>
          </w:p>
        </w:tc>
      </w:tr>
      <w:tr w:rsidR="00B66A4C" w:rsidRPr="00B66A4C" w:rsidTr="00EB0B1C">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Безлямочный пояс (рисунок 1)</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А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Аа </w:t>
            </w:r>
          </w:p>
        </w:tc>
      </w:tr>
      <w:tr w:rsidR="00B66A4C" w:rsidRPr="00B66A4C" w:rsidTr="00EB0B1C">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Безлямочный пояс со специальными приспособлениями для ношения инструмента и односторонней лямкой (рисунок 2)</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Б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Ба </w:t>
            </w:r>
          </w:p>
        </w:tc>
      </w:tr>
      <w:tr w:rsidR="00B66A4C" w:rsidRPr="00B66A4C" w:rsidTr="00EB0B1C">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Лямочный пояс с наплечными лямками, с ремнем на талии, вторым дополнительным ремнем, тремя боковыми кольцами, расположенными со стороны спины между лопатками и на уровне подвздошных костей на талии пользователя справа и слева* (рисунок 3)</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В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Ва </w:t>
            </w:r>
          </w:p>
        </w:tc>
      </w:tr>
      <w:tr w:rsidR="00B66A4C" w:rsidRPr="00B66A4C" w:rsidTr="00EB0B1C">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Лямочный пояс с наплечными лямками для эвакуации пользователя из опасных зон - колодцы, траншеи, резервуары и т.п. (рисунок 4)</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Г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w:t>
            </w:r>
          </w:p>
        </w:tc>
      </w:tr>
      <w:tr w:rsidR="00B66A4C" w:rsidRPr="00B66A4C" w:rsidTr="00EB0B1C">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 xml:space="preserve">Лямочный пояс с наплечными и набедренными лямками с расположением точки закрепления стропа со стороны спины между лопатками пользователя для </w:t>
            </w:r>
            <w:r w:rsidRPr="00B66A4C">
              <w:rPr>
                <w:rFonts w:eastAsia="Times New Roman"/>
                <w:sz w:val="24"/>
                <w:szCs w:val="24"/>
              </w:rPr>
              <w:lastRenderedPageBreak/>
              <w:t>защиты при падении с высоты и эвакуации из опасных зон (рисунок 5)</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lastRenderedPageBreak/>
              <w:t xml:space="preserve">Д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Да </w:t>
            </w:r>
          </w:p>
        </w:tc>
      </w:tr>
      <w:tr w:rsidR="00B66A4C" w:rsidRPr="00B66A4C" w:rsidTr="00EB0B1C">
        <w:trPr>
          <w:tblCellSpacing w:w="15" w:type="dxa"/>
        </w:trPr>
        <w:tc>
          <w:tcPr>
            <w:tcW w:w="757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Лямочный пояс с наплечными и набедренными лямками с расположением точки закрепления стропа со стороны грудного отдела тела пользователя, применяемый самостоятельно или в комбинации с подъемными или спусковыми устройствами (рисунок 6)</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Е </w:t>
            </w:r>
          </w:p>
        </w:tc>
        <w:tc>
          <w:tcPr>
            <w:tcW w:w="1848"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Еа </w:t>
            </w:r>
          </w:p>
        </w:tc>
      </w:tr>
      <w:tr w:rsidR="00B66A4C" w:rsidRPr="00B66A4C" w:rsidTr="00EB0B1C">
        <w:trPr>
          <w:tblCellSpacing w:w="15" w:type="dxa"/>
        </w:trPr>
        <w:tc>
          <w:tcPr>
            <w:tcW w:w="11273"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 Данный тип пояса по требованию заказчика для удобства закрепления карабином съемного стропа может выпускаться с дополнительной косичкой длиной до 0,6 м, прикрепляемой к боковому кольцу, расположенному со стороны спины между лопатками.</w:t>
            </w:r>
          </w:p>
        </w:tc>
      </w:tr>
    </w:tbl>
    <w:p w:rsidR="00B66A4C" w:rsidRPr="00B66A4C" w:rsidRDefault="00B66A4C" w:rsidP="00B66A4C">
      <w:pPr>
        <w:spacing w:after="0" w:line="259" w:lineRule="auto"/>
        <w:ind w:firstLine="708"/>
        <w:contextualSpacing/>
        <w:jc w:val="both"/>
        <w:rPr>
          <w:rFonts w:eastAsia="Calibri"/>
          <w:lang w:eastAsia="en-US"/>
        </w:rPr>
      </w:pPr>
    </w:p>
    <w:p w:rsidR="00B66A4C" w:rsidRPr="00B66A4C" w:rsidRDefault="00B66A4C" w:rsidP="00B66A4C">
      <w:pPr>
        <w:spacing w:after="0" w:line="259" w:lineRule="auto"/>
        <w:ind w:firstLine="708"/>
        <w:contextualSpacing/>
        <w:jc w:val="both"/>
        <w:rPr>
          <w:rFonts w:eastAsia="Calibri"/>
          <w:b/>
          <w:lang w:eastAsia="en-US"/>
        </w:rPr>
      </w:pPr>
      <w:r w:rsidRPr="00B66A4C">
        <w:rPr>
          <w:rFonts w:eastAsia="Calibri"/>
          <w:b/>
          <w:lang w:eastAsia="en-US"/>
        </w:rPr>
        <w:t>Размеры.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4"/>
        <w:gridCol w:w="2208"/>
        <w:gridCol w:w="5666"/>
      </w:tblGrid>
      <w:tr w:rsidR="00B66A4C" w:rsidRPr="00B66A4C" w:rsidTr="00EB0B1C">
        <w:trPr>
          <w:trHeight w:val="12"/>
          <w:tblCellSpacing w:w="15" w:type="dxa"/>
        </w:trPr>
        <w:tc>
          <w:tcPr>
            <w:tcW w:w="1723" w:type="dxa"/>
            <w:vAlign w:val="center"/>
            <w:hideMark/>
          </w:tcPr>
          <w:p w:rsidR="00B66A4C" w:rsidRPr="00B66A4C" w:rsidRDefault="00B66A4C" w:rsidP="00B66A4C">
            <w:pPr>
              <w:spacing w:after="0" w:line="240" w:lineRule="auto"/>
              <w:rPr>
                <w:rFonts w:eastAsia="Times New Roman"/>
                <w:sz w:val="2"/>
                <w:szCs w:val="24"/>
              </w:rPr>
            </w:pPr>
          </w:p>
        </w:tc>
        <w:tc>
          <w:tcPr>
            <w:tcW w:w="2185" w:type="dxa"/>
            <w:vAlign w:val="center"/>
            <w:hideMark/>
          </w:tcPr>
          <w:p w:rsidR="00B66A4C" w:rsidRPr="00B66A4C" w:rsidRDefault="00B66A4C" w:rsidP="00B66A4C">
            <w:pPr>
              <w:spacing w:after="0" w:line="240" w:lineRule="auto"/>
              <w:rPr>
                <w:rFonts w:eastAsia="Times New Roman"/>
                <w:sz w:val="2"/>
                <w:szCs w:val="24"/>
              </w:rPr>
            </w:pPr>
          </w:p>
        </w:tc>
        <w:tc>
          <w:tcPr>
            <w:tcW w:w="5667" w:type="dxa"/>
            <w:vAlign w:val="center"/>
            <w:hideMark/>
          </w:tcPr>
          <w:p w:rsidR="00B66A4C" w:rsidRPr="00B66A4C" w:rsidRDefault="00B66A4C" w:rsidP="00B66A4C">
            <w:pPr>
              <w:spacing w:after="0" w:line="240" w:lineRule="auto"/>
              <w:rPr>
                <w:rFonts w:eastAsia="Times New Roman"/>
                <w:sz w:val="2"/>
                <w:szCs w:val="24"/>
              </w:rPr>
            </w:pPr>
          </w:p>
        </w:tc>
      </w:tr>
      <w:tr w:rsidR="00B66A4C" w:rsidRPr="00B66A4C" w:rsidTr="00EB0B1C">
        <w:trPr>
          <w:tblCellSpacing w:w="15" w:type="dxa"/>
        </w:trPr>
        <w:tc>
          <w:tcPr>
            <w:tcW w:w="17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Размер </w:t>
            </w:r>
          </w:p>
        </w:tc>
        <w:tc>
          <w:tcPr>
            <w:tcW w:w="2185"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Обозначение </w:t>
            </w:r>
          </w:p>
        </w:tc>
        <w:tc>
          <w:tcPr>
            <w:tcW w:w="566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Диапазон регулировки длины ремня по объему талии, мм</w:t>
            </w:r>
          </w:p>
        </w:tc>
      </w:tr>
      <w:tr w:rsidR="00B66A4C" w:rsidRPr="00B66A4C" w:rsidTr="00EB0B1C">
        <w:trPr>
          <w:tblCellSpacing w:w="15" w:type="dxa"/>
        </w:trPr>
        <w:tc>
          <w:tcPr>
            <w:tcW w:w="1723"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 xml:space="preserve">Маленький </w:t>
            </w:r>
          </w:p>
        </w:tc>
        <w:tc>
          <w:tcPr>
            <w:tcW w:w="2185"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S </w:t>
            </w:r>
          </w:p>
        </w:tc>
        <w:tc>
          <w:tcPr>
            <w:tcW w:w="566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от 780 до 1040</w:t>
            </w:r>
          </w:p>
        </w:tc>
      </w:tr>
      <w:tr w:rsidR="00B66A4C" w:rsidRPr="00B66A4C" w:rsidTr="00EB0B1C">
        <w:trPr>
          <w:tblCellSpacing w:w="15" w:type="dxa"/>
        </w:trPr>
        <w:tc>
          <w:tcPr>
            <w:tcW w:w="1723" w:type="dxa"/>
            <w:tcBorders>
              <w:top w:val="nil"/>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 xml:space="preserve">Средний </w:t>
            </w:r>
          </w:p>
        </w:tc>
        <w:tc>
          <w:tcPr>
            <w:tcW w:w="2185" w:type="dxa"/>
            <w:tcBorders>
              <w:top w:val="nil"/>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М </w:t>
            </w:r>
          </w:p>
        </w:tc>
        <w:tc>
          <w:tcPr>
            <w:tcW w:w="5667" w:type="dxa"/>
            <w:tcBorders>
              <w:top w:val="nil"/>
              <w:left w:val="single" w:sz="6" w:space="0" w:color="000000"/>
              <w:bottom w:val="nil"/>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940 " 1240</w:t>
            </w:r>
          </w:p>
        </w:tc>
      </w:tr>
      <w:tr w:rsidR="00B66A4C" w:rsidRPr="00B66A4C" w:rsidTr="00EB0B1C">
        <w:trPr>
          <w:tblCellSpacing w:w="15" w:type="dxa"/>
        </w:trPr>
        <w:tc>
          <w:tcPr>
            <w:tcW w:w="1723"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rPr>
                <w:rFonts w:eastAsia="Times New Roman"/>
                <w:sz w:val="24"/>
                <w:szCs w:val="24"/>
              </w:rPr>
            </w:pPr>
            <w:r w:rsidRPr="00B66A4C">
              <w:rPr>
                <w:rFonts w:eastAsia="Times New Roman"/>
                <w:sz w:val="24"/>
                <w:szCs w:val="24"/>
              </w:rPr>
              <w:t xml:space="preserve">Большой </w:t>
            </w:r>
          </w:p>
        </w:tc>
        <w:tc>
          <w:tcPr>
            <w:tcW w:w="2185"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xml:space="preserve">L </w:t>
            </w:r>
          </w:p>
        </w:tc>
        <w:tc>
          <w:tcPr>
            <w:tcW w:w="566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B66A4C" w:rsidRPr="00B66A4C" w:rsidRDefault="00B66A4C" w:rsidP="00B66A4C">
            <w:pPr>
              <w:spacing w:before="100" w:beforeAutospacing="1" w:after="100" w:afterAutospacing="1" w:line="240" w:lineRule="auto"/>
              <w:jc w:val="center"/>
              <w:rPr>
                <w:rFonts w:eastAsia="Times New Roman"/>
                <w:sz w:val="24"/>
                <w:szCs w:val="24"/>
              </w:rPr>
            </w:pPr>
            <w:r w:rsidRPr="00B66A4C">
              <w:rPr>
                <w:rFonts w:eastAsia="Times New Roman"/>
                <w:sz w:val="24"/>
                <w:szCs w:val="24"/>
              </w:rPr>
              <w:t>" 1140 " 1440</w:t>
            </w:r>
          </w:p>
        </w:tc>
      </w:tr>
    </w:tbl>
    <w:p w:rsidR="00B66A4C" w:rsidRPr="00B66A4C" w:rsidRDefault="00B66A4C" w:rsidP="00B66A4C">
      <w:pPr>
        <w:spacing w:after="0" w:line="259" w:lineRule="auto"/>
        <w:ind w:firstLine="708"/>
        <w:contextualSpacing/>
        <w:jc w:val="both"/>
        <w:rPr>
          <w:rFonts w:eastAsia="Calibri"/>
          <w:b/>
          <w:lang w:eastAsia="en-US"/>
        </w:rPr>
      </w:pPr>
      <w:r w:rsidRPr="00B66A4C">
        <w:rPr>
          <w:rFonts w:eastAsia="Calibri"/>
          <w:lang w:eastAsia="en-US"/>
        </w:rPr>
        <w:t xml:space="preserve">По заказу потребителей выпускаются пояса для особо малых объемов талии XS и для особо больших объемов талии XL. </w:t>
      </w:r>
      <w:r w:rsidRPr="00B66A4C">
        <w:rPr>
          <w:rFonts w:eastAsia="Calibri"/>
          <w:b/>
          <w:lang w:eastAsia="en-US"/>
        </w:rPr>
        <w:t>He допускается выпуск пояса, охватывающего одновременно все размеры.</w:t>
      </w:r>
    </w:p>
    <w:p w:rsidR="00B66A4C" w:rsidRPr="00B66A4C" w:rsidRDefault="00B66A4C" w:rsidP="00B66A4C">
      <w:pPr>
        <w:spacing w:after="0" w:line="259" w:lineRule="auto"/>
        <w:ind w:firstLine="708"/>
        <w:jc w:val="both"/>
        <w:rPr>
          <w:rFonts w:eastAsia="Calibri"/>
          <w:lang w:eastAsia="en-US"/>
        </w:rPr>
      </w:pPr>
      <w:r w:rsidRPr="00B66A4C">
        <w:rPr>
          <w:rFonts w:eastAsia="Calibri"/>
          <w:b/>
          <w:lang w:eastAsia="en-US"/>
        </w:rPr>
        <w:t>Условное обозначение</w:t>
      </w:r>
      <w:r w:rsidRPr="00B66A4C">
        <w:rPr>
          <w:rFonts w:eastAsia="Calibri"/>
          <w:lang w:eastAsia="en-US"/>
        </w:rPr>
        <w:t xml:space="preserve"> предохранительного строительного пояса: </w:t>
      </w:r>
    </w:p>
    <w:p w:rsidR="00B66A4C" w:rsidRPr="00B66A4C" w:rsidRDefault="00B66A4C" w:rsidP="00B66A4C">
      <w:pPr>
        <w:spacing w:after="0" w:line="259" w:lineRule="auto"/>
        <w:jc w:val="both"/>
        <w:rPr>
          <w:rFonts w:eastAsia="Calibri"/>
          <w:lang w:eastAsia="en-US"/>
        </w:rPr>
      </w:pPr>
      <w:r w:rsidRPr="00B66A4C">
        <w:rPr>
          <w:rFonts w:eastAsia="Calibri"/>
          <w:lang w:eastAsia="en-US"/>
        </w:rPr>
        <w:t xml:space="preserve">- слов "пояс предохранительный строительный" или аббревиатуры </w:t>
      </w:r>
      <w:r w:rsidRPr="00B66A4C">
        <w:rPr>
          <w:rFonts w:eastAsia="Calibri"/>
          <w:b/>
          <w:lang w:eastAsia="en-US"/>
        </w:rPr>
        <w:t>ППС</w:t>
      </w:r>
      <w:r w:rsidRPr="00B66A4C">
        <w:rPr>
          <w:rFonts w:eastAsia="Calibri"/>
          <w:lang w:eastAsia="en-US"/>
        </w:rPr>
        <w:t>;</w:t>
      </w:r>
    </w:p>
    <w:p w:rsidR="00B66A4C" w:rsidRPr="00B66A4C" w:rsidRDefault="00B66A4C" w:rsidP="00B66A4C">
      <w:pPr>
        <w:spacing w:after="0" w:line="259" w:lineRule="auto"/>
        <w:jc w:val="both"/>
        <w:rPr>
          <w:rFonts w:eastAsia="Calibri"/>
          <w:lang w:eastAsia="en-US"/>
        </w:rPr>
      </w:pPr>
      <w:r w:rsidRPr="00B66A4C">
        <w:rPr>
          <w:rFonts w:eastAsia="Calibri"/>
          <w:lang w:eastAsia="en-US"/>
        </w:rPr>
        <w:t>- слова "тип" и буквенного обозначения типа пояса;</w:t>
      </w:r>
    </w:p>
    <w:p w:rsidR="00B66A4C" w:rsidRPr="00B66A4C" w:rsidRDefault="00B66A4C" w:rsidP="00B66A4C">
      <w:pPr>
        <w:spacing w:after="0" w:line="259" w:lineRule="auto"/>
        <w:jc w:val="both"/>
        <w:rPr>
          <w:rFonts w:eastAsia="Calibri"/>
          <w:lang w:eastAsia="en-US"/>
        </w:rPr>
      </w:pPr>
      <w:r w:rsidRPr="00B66A4C">
        <w:rPr>
          <w:rFonts w:eastAsia="Calibri"/>
          <w:lang w:eastAsia="en-US"/>
        </w:rPr>
        <w:t>- буквенного обозначения размера пояса латинскими буквами;</w:t>
      </w:r>
    </w:p>
    <w:p w:rsidR="00B66A4C" w:rsidRPr="00B66A4C" w:rsidRDefault="00B66A4C" w:rsidP="00B66A4C">
      <w:pPr>
        <w:spacing w:after="0" w:line="259" w:lineRule="auto"/>
        <w:jc w:val="both"/>
        <w:rPr>
          <w:rFonts w:eastAsia="Calibri"/>
          <w:lang w:eastAsia="en-US"/>
        </w:rPr>
      </w:pPr>
      <w:r w:rsidRPr="00B66A4C">
        <w:rPr>
          <w:rFonts w:eastAsia="Calibri"/>
          <w:lang w:eastAsia="en-US"/>
        </w:rPr>
        <w:t xml:space="preserve">- обозначения </w:t>
      </w:r>
      <w:r w:rsidR="007F6434" w:rsidRPr="00B66A4C">
        <w:rPr>
          <w:rFonts w:eastAsia="Calibri"/>
          <w:lang w:eastAsia="en-US"/>
        </w:rPr>
        <w:t>стандарта,</w:t>
      </w:r>
      <w:r w:rsidRPr="00B66A4C">
        <w:rPr>
          <w:rFonts w:eastAsia="Calibri"/>
          <w:lang w:eastAsia="en-US"/>
        </w:rPr>
        <w:t xml:space="preserve"> примененного при его производстве.</w:t>
      </w:r>
    </w:p>
    <w:p w:rsidR="00B66A4C" w:rsidRPr="00B66A4C" w:rsidRDefault="00B66A4C" w:rsidP="00B66A4C">
      <w:pPr>
        <w:spacing w:after="0" w:line="259" w:lineRule="auto"/>
        <w:ind w:firstLine="708"/>
        <w:jc w:val="both"/>
        <w:rPr>
          <w:rFonts w:eastAsia="Calibri"/>
          <w:lang w:eastAsia="en-US"/>
        </w:rPr>
      </w:pPr>
      <w:r w:rsidRPr="00B66A4C">
        <w:rPr>
          <w:rFonts w:eastAsia="Calibri"/>
          <w:b/>
          <w:i/>
          <w:lang w:eastAsia="en-US"/>
        </w:rPr>
        <w:t>Пример</w:t>
      </w:r>
      <w:r w:rsidRPr="00B66A4C">
        <w:rPr>
          <w:rFonts w:eastAsia="Calibri"/>
          <w:i/>
          <w:lang w:eastAsia="en-US"/>
        </w:rPr>
        <w:t xml:space="preserve"> -</w:t>
      </w:r>
      <w:r w:rsidRPr="00B66A4C">
        <w:rPr>
          <w:rFonts w:eastAsia="Calibri"/>
          <w:lang w:eastAsia="en-US"/>
        </w:rPr>
        <w:t xml:space="preserve"> условное обозначение предохранительного строительного пояса типа Аа со средним размером М, изготовленного по ГОСТ Р 50849:  </w:t>
      </w:r>
    </w:p>
    <w:p w:rsidR="00B66A4C" w:rsidRPr="00B66A4C" w:rsidRDefault="00B66A4C" w:rsidP="00B66A4C">
      <w:pPr>
        <w:spacing w:after="0" w:line="259" w:lineRule="auto"/>
        <w:ind w:firstLine="708"/>
        <w:jc w:val="both"/>
        <w:rPr>
          <w:rFonts w:eastAsia="Calibri"/>
          <w:b/>
          <w:lang w:eastAsia="en-US"/>
        </w:rPr>
      </w:pPr>
      <w:r w:rsidRPr="00B66A4C">
        <w:rPr>
          <w:rFonts w:eastAsia="Calibri"/>
          <w:b/>
          <w:lang w:eastAsia="en-US"/>
        </w:rPr>
        <w:t>ППС тип Аа М ГОСТ Р 50849-2013.</w:t>
      </w:r>
    </w:p>
    <w:p w:rsidR="00B66A4C" w:rsidRPr="00B66A4C" w:rsidRDefault="00B66A4C" w:rsidP="00B66A4C">
      <w:pPr>
        <w:spacing w:after="0" w:line="259" w:lineRule="auto"/>
        <w:ind w:firstLine="708"/>
        <w:jc w:val="both"/>
        <w:rPr>
          <w:rFonts w:eastAsia="Calibri"/>
          <w:lang w:eastAsia="en-US"/>
        </w:rPr>
      </w:pPr>
      <w:r w:rsidRPr="00B66A4C">
        <w:rPr>
          <w:rFonts w:eastAsia="Calibri"/>
          <w:b/>
          <w:lang w:eastAsia="en-US"/>
        </w:rPr>
        <w:t>Маркировка предохранительного строительного пояса.</w:t>
      </w:r>
      <w:r w:rsidRPr="00B66A4C">
        <w:rPr>
          <w:rFonts w:eastAsia="Calibri"/>
          <w:lang w:eastAsia="en-US"/>
        </w:rPr>
        <w:t xml:space="preserve"> </w:t>
      </w:r>
    </w:p>
    <w:p w:rsidR="00B66A4C" w:rsidRPr="00B66A4C" w:rsidRDefault="00B66A4C" w:rsidP="00B66A4C">
      <w:pPr>
        <w:spacing w:after="0" w:line="259" w:lineRule="auto"/>
        <w:ind w:firstLine="708"/>
        <w:jc w:val="both"/>
        <w:rPr>
          <w:rFonts w:eastAsia="Calibri"/>
          <w:lang w:eastAsia="en-US"/>
        </w:rPr>
      </w:pPr>
      <w:r w:rsidRPr="00B66A4C">
        <w:rPr>
          <w:rFonts w:eastAsia="Calibri"/>
          <w:lang w:eastAsia="en-US"/>
        </w:rPr>
        <w:t>На каждом поясе, на видном месте наносится маркировка:</w:t>
      </w:r>
    </w:p>
    <w:p w:rsidR="00B66A4C" w:rsidRPr="00B66A4C" w:rsidRDefault="00B66A4C" w:rsidP="00B66A4C">
      <w:pPr>
        <w:spacing w:after="0" w:line="259" w:lineRule="auto"/>
        <w:jc w:val="both"/>
        <w:rPr>
          <w:rFonts w:eastAsia="Calibri"/>
          <w:lang w:eastAsia="en-US"/>
        </w:rPr>
      </w:pPr>
      <w:r w:rsidRPr="00B66A4C">
        <w:rPr>
          <w:rFonts w:eastAsia="Calibri"/>
          <w:lang w:eastAsia="en-US"/>
        </w:rPr>
        <w:t>- товарный знак предприятия-изготовителя;</w:t>
      </w:r>
    </w:p>
    <w:p w:rsidR="00B66A4C" w:rsidRPr="00B66A4C" w:rsidRDefault="00B66A4C" w:rsidP="00B66A4C">
      <w:pPr>
        <w:spacing w:after="0" w:line="259" w:lineRule="auto"/>
        <w:jc w:val="both"/>
        <w:rPr>
          <w:rFonts w:eastAsia="Calibri"/>
          <w:lang w:eastAsia="en-US"/>
        </w:rPr>
      </w:pPr>
      <w:r w:rsidRPr="00B66A4C">
        <w:rPr>
          <w:rFonts w:eastAsia="Calibri"/>
          <w:lang w:eastAsia="en-US"/>
        </w:rPr>
        <w:t>- тип, размер пояса и дата изготовления;</w:t>
      </w:r>
    </w:p>
    <w:p w:rsidR="00B66A4C" w:rsidRPr="00B66A4C" w:rsidRDefault="00B66A4C" w:rsidP="00B66A4C">
      <w:pPr>
        <w:spacing w:after="0" w:line="259" w:lineRule="auto"/>
        <w:jc w:val="both"/>
        <w:rPr>
          <w:rFonts w:eastAsia="Calibri"/>
          <w:lang w:eastAsia="en-US"/>
        </w:rPr>
      </w:pPr>
      <w:r w:rsidRPr="00B66A4C">
        <w:rPr>
          <w:rFonts w:eastAsia="Calibri"/>
          <w:lang w:eastAsia="en-US"/>
        </w:rPr>
        <w:t>- отметка службы технического контроля;</w:t>
      </w:r>
    </w:p>
    <w:p w:rsidR="00B66A4C" w:rsidRPr="00B66A4C" w:rsidRDefault="00B66A4C" w:rsidP="00B66A4C">
      <w:pPr>
        <w:spacing w:after="0" w:line="259" w:lineRule="auto"/>
        <w:jc w:val="both"/>
        <w:rPr>
          <w:rFonts w:eastAsia="Calibri"/>
          <w:lang w:eastAsia="en-US"/>
        </w:rPr>
      </w:pPr>
      <w:r w:rsidRPr="00B66A4C">
        <w:rPr>
          <w:rFonts w:eastAsia="Calibri"/>
          <w:lang w:eastAsia="en-US"/>
        </w:rPr>
        <w:t>- обозначение национального или межгосударственного стандарта на пояс.</w:t>
      </w:r>
    </w:p>
    <w:p w:rsidR="00B66A4C" w:rsidRPr="00B66A4C" w:rsidRDefault="00B66A4C" w:rsidP="00B66A4C">
      <w:pPr>
        <w:spacing w:after="0" w:line="259" w:lineRule="auto"/>
        <w:ind w:firstLine="708"/>
        <w:jc w:val="both"/>
        <w:rPr>
          <w:rFonts w:eastAsia="Calibri"/>
          <w:lang w:eastAsia="en-US"/>
        </w:rPr>
      </w:pPr>
      <w:r w:rsidRPr="00B66A4C">
        <w:rPr>
          <w:rFonts w:eastAsia="Calibri"/>
          <w:lang w:eastAsia="en-US"/>
        </w:rPr>
        <w:t>Не допускается указание только технических условий.</w:t>
      </w:r>
    </w:p>
    <w:p w:rsidR="00B66A4C" w:rsidRPr="00B66A4C" w:rsidRDefault="00B66A4C" w:rsidP="00B66A4C">
      <w:pPr>
        <w:spacing w:after="0" w:line="259" w:lineRule="auto"/>
        <w:jc w:val="both"/>
        <w:rPr>
          <w:rFonts w:eastAsia="Calibri"/>
          <w:lang w:eastAsia="en-US"/>
        </w:rPr>
      </w:pPr>
      <w:r w:rsidRPr="00B66A4C">
        <w:rPr>
          <w:rFonts w:eastAsia="Calibri"/>
          <w:lang w:eastAsia="en-US"/>
        </w:rPr>
        <w:t>Пояса поставляются в деревянных ящиках, картонных коробках, мешках и т.п., обеспечивающих сохранность поясов, упаковками массой не более 30 кг.</w:t>
      </w:r>
    </w:p>
    <w:p w:rsidR="00B66A4C" w:rsidRPr="00B66A4C" w:rsidRDefault="00B66A4C" w:rsidP="00B66A4C">
      <w:pPr>
        <w:spacing w:after="0" w:line="259" w:lineRule="auto"/>
        <w:ind w:firstLine="708"/>
        <w:jc w:val="both"/>
        <w:rPr>
          <w:rFonts w:eastAsia="Calibri"/>
          <w:i/>
          <w:lang w:eastAsia="en-US"/>
        </w:rPr>
      </w:pPr>
      <w:r w:rsidRPr="00B66A4C">
        <w:rPr>
          <w:rFonts w:eastAsia="Calibri"/>
          <w:i/>
          <w:lang w:eastAsia="en-US"/>
        </w:rPr>
        <w:t>Требования по проверке состояния пояса перед началом его эксплуатации и в течение гарантийного срока его эксплуатации должны быть указаны в технических условиях и инструкции по эксплуатации на пояса конкретных конструкций.</w:t>
      </w:r>
    </w:p>
    <w:p w:rsidR="00B66A4C" w:rsidRPr="00B66A4C" w:rsidRDefault="00B66A4C" w:rsidP="00B66A4C">
      <w:pPr>
        <w:spacing w:after="0" w:line="259" w:lineRule="auto"/>
        <w:ind w:firstLine="708"/>
        <w:jc w:val="both"/>
        <w:rPr>
          <w:rFonts w:eastAsia="Calibri"/>
          <w:b/>
          <w:lang w:eastAsia="en-US"/>
        </w:rPr>
      </w:pPr>
      <w:r w:rsidRPr="006A662F">
        <w:rPr>
          <w:rFonts w:eastAsia="Calibri"/>
          <w:lang w:eastAsia="en-US"/>
        </w:rPr>
        <w:lastRenderedPageBreak/>
        <w:t>Предприятие-изготовитель проводит следующие</w:t>
      </w:r>
      <w:r w:rsidRPr="00B66A4C">
        <w:rPr>
          <w:rFonts w:eastAsia="Calibri"/>
          <w:b/>
          <w:lang w:eastAsia="en-US"/>
        </w:rPr>
        <w:t xml:space="preserve"> испытания поясов: </w:t>
      </w:r>
      <w:r w:rsidRPr="006A662F">
        <w:rPr>
          <w:rFonts w:eastAsia="Calibri"/>
          <w:lang w:eastAsia="en-US"/>
        </w:rPr>
        <w:t>приемо-сдаточные, периодические и типовые испытаниям, об условиях их проведения должна содержаться соответствующая информация в инструкции.</w:t>
      </w:r>
      <w:r w:rsidRPr="00B66A4C">
        <w:rPr>
          <w:rFonts w:eastAsia="Calibri"/>
          <w:b/>
          <w:lang w:eastAsia="en-US"/>
        </w:rPr>
        <w:t xml:space="preserve"> </w:t>
      </w:r>
    </w:p>
    <w:p w:rsidR="00B66A4C" w:rsidRPr="00B66A4C" w:rsidRDefault="00B66A4C" w:rsidP="00B66A4C">
      <w:pPr>
        <w:spacing w:after="0" w:line="259" w:lineRule="auto"/>
        <w:ind w:firstLine="708"/>
        <w:jc w:val="both"/>
        <w:rPr>
          <w:rFonts w:eastAsia="Calibri"/>
          <w:lang w:eastAsia="en-US"/>
        </w:rPr>
      </w:pPr>
      <w:r w:rsidRPr="00B66A4C">
        <w:rPr>
          <w:rFonts w:eastAsia="Calibri"/>
          <w:b/>
          <w:lang w:eastAsia="en-US"/>
        </w:rPr>
        <w:t>Приемо-сдаточные</w:t>
      </w:r>
      <w:r w:rsidRPr="00B66A4C">
        <w:rPr>
          <w:rFonts w:eastAsia="Calibri"/>
          <w:lang w:eastAsia="en-US"/>
        </w:rPr>
        <w:t xml:space="preserve"> испытания проводит по мере выпуска партий поясов, </w:t>
      </w:r>
    </w:p>
    <w:p w:rsidR="00B66A4C" w:rsidRPr="00B66A4C" w:rsidRDefault="00B66A4C" w:rsidP="00B66A4C">
      <w:pPr>
        <w:spacing w:after="0" w:line="259" w:lineRule="auto"/>
        <w:jc w:val="both"/>
        <w:rPr>
          <w:rFonts w:eastAsia="Calibri"/>
          <w:lang w:eastAsia="en-US"/>
        </w:rPr>
      </w:pPr>
      <w:r w:rsidRPr="00B66A4C">
        <w:rPr>
          <w:rFonts w:eastAsia="Calibri"/>
          <w:b/>
          <w:lang w:eastAsia="en-US"/>
        </w:rPr>
        <w:t>периодические</w:t>
      </w:r>
      <w:r w:rsidRPr="00B66A4C">
        <w:rPr>
          <w:rFonts w:eastAsia="Calibri"/>
          <w:lang w:eastAsia="en-US"/>
        </w:rPr>
        <w:t xml:space="preserve"> испытания поясов по определенным показателям и в установленные сроки и </w:t>
      </w:r>
      <w:r w:rsidRPr="00B66A4C">
        <w:rPr>
          <w:rFonts w:eastAsia="Calibri"/>
          <w:b/>
          <w:lang w:eastAsia="en-US"/>
        </w:rPr>
        <w:t>типовые</w:t>
      </w:r>
      <w:r w:rsidRPr="00B66A4C">
        <w:rPr>
          <w:rFonts w:eastAsia="Calibri"/>
          <w:lang w:eastAsia="en-US"/>
        </w:rPr>
        <w:t xml:space="preserve"> испытания проводит при изменении конструкции или технологии их изготовления, а также при замене материалов для изготовления несущих нагрузку деталей пояса.</w:t>
      </w:r>
    </w:p>
    <w:p w:rsidR="00B66A4C" w:rsidRPr="00B66A4C" w:rsidRDefault="00B66A4C" w:rsidP="00B66A4C">
      <w:pPr>
        <w:spacing w:after="0" w:line="259" w:lineRule="auto"/>
        <w:ind w:firstLine="708"/>
        <w:jc w:val="both"/>
        <w:rPr>
          <w:rFonts w:eastAsia="Calibri"/>
          <w:lang w:eastAsia="en-US"/>
        </w:rPr>
      </w:pPr>
      <w:r w:rsidRPr="00B66A4C">
        <w:rPr>
          <w:rFonts w:eastAsia="Calibri"/>
          <w:b/>
          <w:lang w:eastAsia="en-US"/>
        </w:rPr>
        <w:t>Гарантийный срок хранения и эксплуатации пояса</w:t>
      </w:r>
      <w:r w:rsidRPr="00B66A4C">
        <w:rPr>
          <w:rFonts w:eastAsia="Calibri"/>
          <w:lang w:eastAsia="en-US"/>
        </w:rPr>
        <w:t xml:space="preserve"> - два года со дня изготовления. Условия и правила эксплуатации пояса после истечения гарантийного срока устанавливаются предприятием-изготовителем и должны быть указаны в инструкции по эксплуатации на пояс конкретной конструкции.</w:t>
      </w:r>
    </w:p>
    <w:p w:rsidR="00B66A4C" w:rsidRPr="00B66A4C" w:rsidRDefault="00B66A4C" w:rsidP="00B66A4C">
      <w:pPr>
        <w:spacing w:after="0" w:line="259" w:lineRule="auto"/>
        <w:ind w:firstLine="708"/>
        <w:jc w:val="both"/>
        <w:rPr>
          <w:rFonts w:eastAsia="Calibri"/>
          <w:lang w:eastAsia="en-US"/>
        </w:rPr>
      </w:pPr>
      <w:r w:rsidRPr="00B66A4C">
        <w:rPr>
          <w:rFonts w:eastAsia="Calibri"/>
          <w:lang w:eastAsia="en-US"/>
        </w:rPr>
        <w:t>Как правило, производитель при эксплуатации страховочных систем предусматривает лишь визуальный осмотр конструктивных элементов изделия.</w:t>
      </w:r>
    </w:p>
    <w:p w:rsidR="00B66A4C" w:rsidRDefault="00B66A4C" w:rsidP="002C1C6F">
      <w:pPr>
        <w:spacing w:after="160" w:line="259" w:lineRule="auto"/>
        <w:contextualSpacing/>
        <w:jc w:val="both"/>
        <w:rPr>
          <w:rFonts w:eastAsia="Times New Roman"/>
          <w:szCs w:val="20"/>
        </w:rPr>
      </w:pPr>
    </w:p>
    <w:p w:rsidR="00B66A4C" w:rsidRPr="00B66A4C" w:rsidRDefault="00B66A4C" w:rsidP="00B66A4C">
      <w:pPr>
        <w:spacing w:after="0" w:line="240" w:lineRule="auto"/>
        <w:jc w:val="both"/>
        <w:rPr>
          <w:rFonts w:eastAsia="Times New Roman"/>
          <w:szCs w:val="20"/>
        </w:rPr>
      </w:pPr>
    </w:p>
    <w:p w:rsidR="00FF572B" w:rsidRDefault="002C1C6F" w:rsidP="00CF0917">
      <w:pPr>
        <w:tabs>
          <w:tab w:val="num" w:pos="0"/>
        </w:tabs>
        <w:spacing w:after="0" w:line="240" w:lineRule="auto"/>
        <w:ind w:left="1620" w:hanging="1620"/>
        <w:rPr>
          <w:rFonts w:eastAsia="Times New Roman"/>
          <w:b/>
          <w:szCs w:val="20"/>
        </w:rPr>
      </w:pPr>
      <w:r>
        <w:rPr>
          <w:rFonts w:eastAsia="Times New Roman"/>
          <w:szCs w:val="20"/>
        </w:rPr>
        <w:tab/>
      </w:r>
      <w:r w:rsidRPr="002C1C6F">
        <w:rPr>
          <w:rFonts w:eastAsia="Times New Roman"/>
          <w:b/>
          <w:szCs w:val="20"/>
        </w:rPr>
        <w:t>Х. Приложения</w:t>
      </w:r>
    </w:p>
    <w:p w:rsidR="00691A04" w:rsidRPr="00691A04" w:rsidRDefault="00691A04" w:rsidP="00691A04">
      <w:pPr>
        <w:tabs>
          <w:tab w:val="num" w:pos="0"/>
        </w:tabs>
        <w:spacing w:after="0" w:line="240" w:lineRule="auto"/>
        <w:ind w:left="1620" w:hanging="1620"/>
        <w:rPr>
          <w:rFonts w:eastAsia="Times New Roman"/>
          <w:szCs w:val="20"/>
        </w:rPr>
      </w:pPr>
      <w:r>
        <w:rPr>
          <w:rFonts w:eastAsia="Times New Roman"/>
          <w:b/>
          <w:szCs w:val="20"/>
        </w:rPr>
        <w:tab/>
      </w:r>
      <w:r>
        <w:rPr>
          <w:rFonts w:eastAsia="Times New Roman"/>
          <w:b/>
          <w:szCs w:val="20"/>
        </w:rPr>
        <w:tab/>
      </w:r>
      <w:r>
        <w:rPr>
          <w:rFonts w:eastAsia="Times New Roman"/>
          <w:b/>
          <w:szCs w:val="20"/>
        </w:rPr>
        <w:tab/>
      </w:r>
      <w:r>
        <w:rPr>
          <w:rFonts w:eastAsia="Times New Roman"/>
          <w:b/>
          <w:szCs w:val="20"/>
        </w:rPr>
        <w:tab/>
      </w:r>
      <w:r>
        <w:rPr>
          <w:rFonts w:eastAsia="Times New Roman"/>
          <w:b/>
          <w:szCs w:val="20"/>
        </w:rPr>
        <w:tab/>
      </w:r>
      <w:r w:rsidRPr="00691A04">
        <w:rPr>
          <w:rFonts w:eastAsia="Times New Roman"/>
          <w:szCs w:val="20"/>
        </w:rPr>
        <w:t>УТВЕРЖДЕН</w:t>
      </w:r>
    </w:p>
    <w:p w:rsidR="00691A04" w:rsidRPr="00691A04" w:rsidRDefault="00691A04" w:rsidP="00691A04">
      <w:pPr>
        <w:tabs>
          <w:tab w:val="num" w:pos="0"/>
        </w:tabs>
        <w:spacing w:after="0" w:line="240" w:lineRule="auto"/>
        <w:ind w:left="1620" w:hanging="1620"/>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Pr="00691A04">
        <w:rPr>
          <w:rFonts w:eastAsia="Times New Roman"/>
          <w:szCs w:val="20"/>
        </w:rPr>
        <w:t>Решением Комиссии Таможенного</w:t>
      </w:r>
    </w:p>
    <w:p w:rsidR="00691A04" w:rsidRPr="00691A04" w:rsidRDefault="00691A04" w:rsidP="00691A04">
      <w:pPr>
        <w:tabs>
          <w:tab w:val="num" w:pos="0"/>
        </w:tabs>
        <w:spacing w:after="0" w:line="240" w:lineRule="auto"/>
        <w:ind w:left="1620" w:hanging="1620"/>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Pr="00691A04">
        <w:rPr>
          <w:rFonts w:eastAsia="Times New Roman"/>
          <w:szCs w:val="20"/>
        </w:rPr>
        <w:t>союза от 9 декабря 2011 года N 878</w:t>
      </w:r>
    </w:p>
    <w:p w:rsidR="00691A04" w:rsidRPr="00691A04" w:rsidRDefault="00691A04" w:rsidP="00691A04">
      <w:pPr>
        <w:tabs>
          <w:tab w:val="num" w:pos="0"/>
        </w:tabs>
        <w:spacing w:after="0" w:line="240" w:lineRule="auto"/>
        <w:ind w:left="1620" w:hanging="1620"/>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Pr="00691A04">
        <w:rPr>
          <w:rFonts w:eastAsia="Times New Roman"/>
          <w:szCs w:val="20"/>
        </w:rPr>
        <w:t>(в редакции Решения Коллегии</w:t>
      </w:r>
    </w:p>
    <w:p w:rsidR="00691A04" w:rsidRPr="00691A04" w:rsidRDefault="00691A04" w:rsidP="00691A04">
      <w:pPr>
        <w:tabs>
          <w:tab w:val="num" w:pos="0"/>
        </w:tabs>
        <w:spacing w:after="0" w:line="240" w:lineRule="auto"/>
        <w:ind w:left="1620" w:hanging="1620"/>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Pr="00691A04">
        <w:rPr>
          <w:rFonts w:eastAsia="Times New Roman"/>
          <w:szCs w:val="20"/>
        </w:rPr>
        <w:t>Евразийской экономической комиссии</w:t>
      </w:r>
    </w:p>
    <w:p w:rsidR="00691A04" w:rsidRPr="00691A04" w:rsidRDefault="00691A04" w:rsidP="00691A04">
      <w:pPr>
        <w:tabs>
          <w:tab w:val="num" w:pos="0"/>
        </w:tabs>
        <w:spacing w:after="0" w:line="240" w:lineRule="auto"/>
        <w:ind w:left="1620" w:hanging="1620"/>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Pr="00691A04">
        <w:rPr>
          <w:rFonts w:eastAsia="Times New Roman"/>
          <w:szCs w:val="20"/>
        </w:rPr>
        <w:t>от 6 марта 2018 года N 37)</w:t>
      </w:r>
    </w:p>
    <w:p w:rsidR="00691A04" w:rsidRPr="00691A04" w:rsidRDefault="00691A04" w:rsidP="00691A04">
      <w:pPr>
        <w:shd w:val="clear" w:color="auto" w:fill="FFFFFF"/>
        <w:spacing w:after="0" w:line="288" w:lineRule="atLeast"/>
        <w:jc w:val="center"/>
        <w:textAlignment w:val="baseline"/>
        <w:rPr>
          <w:rFonts w:eastAsia="Times New Roman"/>
          <w:b/>
          <w:color w:val="3C3C3C"/>
          <w:spacing w:val="2"/>
        </w:rPr>
      </w:pPr>
      <w:r w:rsidRPr="00691A04">
        <w:rPr>
          <w:rFonts w:ascii="Arial" w:eastAsia="Times New Roman" w:hAnsi="Arial" w:cs="Arial"/>
          <w:color w:val="3C3C3C"/>
          <w:spacing w:val="2"/>
          <w:sz w:val="31"/>
          <w:szCs w:val="31"/>
        </w:rPr>
        <w:t>     </w:t>
      </w:r>
      <w:r w:rsidRPr="00691A04">
        <w:rPr>
          <w:rFonts w:ascii="Arial" w:eastAsia="Times New Roman" w:hAnsi="Arial" w:cs="Arial"/>
          <w:color w:val="3C3C3C"/>
          <w:spacing w:val="2"/>
          <w:sz w:val="31"/>
          <w:szCs w:val="31"/>
        </w:rPr>
        <w:br/>
      </w:r>
      <w:r w:rsidRPr="00691A04">
        <w:rPr>
          <w:rFonts w:eastAsia="Times New Roman"/>
          <w:b/>
          <w:color w:val="3C3C3C"/>
          <w:spacing w:val="2"/>
        </w:rPr>
        <w:t>1. Перечень стандартов, в результате применения которых на добровольной основе обеспечивается соблюдение требований </w:t>
      </w:r>
      <w:hyperlink r:id="rId141" w:history="1">
        <w:r w:rsidRPr="00691A04">
          <w:rPr>
            <w:rFonts w:eastAsia="Times New Roman"/>
            <w:b/>
            <w:color w:val="00466E"/>
            <w:spacing w:val="2"/>
            <w:u w:val="single"/>
          </w:rPr>
          <w:t>технического регламента Таможенного союза "О безопасности средств индивидуальной защиты" (ТР ТС 019/2011)</w:t>
        </w:r>
      </w:hyperlink>
    </w:p>
    <w:p w:rsidR="00691A04" w:rsidRPr="00691A04" w:rsidRDefault="00691A04" w:rsidP="00691A04">
      <w:pPr>
        <w:shd w:val="clear" w:color="auto" w:fill="FFFFFF"/>
        <w:spacing w:after="0" w:line="315" w:lineRule="atLeast"/>
        <w:textAlignment w:val="baseline"/>
        <w:rPr>
          <w:rFonts w:ascii="Arial" w:eastAsia="Times New Roman" w:hAnsi="Arial" w:cs="Arial"/>
          <w:color w:val="2D2D2D"/>
          <w:spacing w:val="2"/>
          <w:sz w:val="21"/>
          <w:szCs w:val="21"/>
        </w:rPr>
      </w:pPr>
      <w:r w:rsidRPr="00691A04">
        <w:rPr>
          <w:rFonts w:ascii="Arial" w:eastAsia="Times New Roman" w:hAnsi="Arial" w:cs="Arial"/>
          <w:color w:val="2D2D2D"/>
          <w:spacing w:val="2"/>
          <w:sz w:val="21"/>
          <w:szCs w:val="21"/>
        </w:rPr>
        <w:br/>
      </w:r>
    </w:p>
    <w:tbl>
      <w:tblPr>
        <w:tblW w:w="10206" w:type="dxa"/>
        <w:tblInd w:w="-284" w:type="dxa"/>
        <w:tblLayout w:type="fixed"/>
        <w:tblCellMar>
          <w:left w:w="0" w:type="dxa"/>
          <w:right w:w="0" w:type="dxa"/>
        </w:tblCellMar>
        <w:tblLook w:val="04A0" w:firstRow="1" w:lastRow="0" w:firstColumn="1" w:lastColumn="0" w:noHBand="0" w:noVBand="1"/>
      </w:tblPr>
      <w:tblGrid>
        <w:gridCol w:w="710"/>
        <w:gridCol w:w="850"/>
        <w:gridCol w:w="68"/>
        <w:gridCol w:w="2200"/>
        <w:gridCol w:w="5244"/>
        <w:gridCol w:w="1134"/>
      </w:tblGrid>
      <w:tr w:rsidR="00691A04" w:rsidRPr="00691A04" w:rsidTr="00691A04">
        <w:trPr>
          <w:trHeight w:val="12"/>
        </w:trPr>
        <w:tc>
          <w:tcPr>
            <w:tcW w:w="710" w:type="dxa"/>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pacing w:val="2"/>
                <w:sz w:val="24"/>
                <w:szCs w:val="24"/>
              </w:rPr>
            </w:pPr>
          </w:p>
        </w:tc>
        <w:tc>
          <w:tcPr>
            <w:tcW w:w="850" w:type="dxa"/>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c>
          <w:tcPr>
            <w:tcW w:w="2268" w:type="dxa"/>
            <w:gridSpan w:val="2"/>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c>
          <w:tcPr>
            <w:tcW w:w="5244" w:type="dxa"/>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c>
          <w:tcPr>
            <w:tcW w:w="1134" w:type="dxa"/>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N</w:t>
            </w:r>
            <w:r w:rsidRPr="00691A04">
              <w:rPr>
                <w:rFonts w:eastAsia="Times New Roman"/>
                <w:color w:val="2D2D2D"/>
                <w:sz w:val="24"/>
                <w:szCs w:val="24"/>
              </w:rPr>
              <w:br/>
              <w:t>п/п</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0"/>
                <w:szCs w:val="20"/>
              </w:rPr>
            </w:pPr>
            <w:r w:rsidRPr="00691A04">
              <w:rPr>
                <w:rFonts w:eastAsia="Times New Roman"/>
                <w:color w:val="2D2D2D"/>
                <w:sz w:val="20"/>
                <w:szCs w:val="20"/>
              </w:rPr>
              <w:t>Элемент</w:t>
            </w:r>
            <w:r w:rsidRPr="00691A04">
              <w:rPr>
                <w:rFonts w:eastAsia="Times New Roman"/>
                <w:color w:val="00466E"/>
                <w:sz w:val="20"/>
                <w:szCs w:val="20"/>
                <w:u w:val="single"/>
              </w:rPr>
              <w:t>ТРТС</w:t>
            </w: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Обозначение стандарта</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Наименование стандарта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Примечание</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w:t>
            </w: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42" w:history="1">
              <w:r w:rsidR="00691A04" w:rsidRPr="00691A04">
                <w:rPr>
                  <w:rFonts w:eastAsia="Times New Roman"/>
                  <w:color w:val="00466E"/>
                  <w:u w:val="single"/>
                </w:rPr>
                <w:t>пункт 4.2, подп 1</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подпункт 4.4.1 ГОСТ ISO 13688-2015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43" w:history="1">
              <w:r w:rsidR="00691A04" w:rsidRPr="00691A04">
                <w:rPr>
                  <w:rFonts w:eastAsia="Times New Roman"/>
                  <w:color w:val="00466E"/>
                  <w:sz w:val="24"/>
                  <w:szCs w:val="24"/>
                  <w:u w:val="single"/>
                </w:rPr>
                <w:t>подпункт 4.4.1 ГОСТ Р ИСО 13688-2016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применим до31.12.2020</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44" w:history="1">
              <w:r w:rsidR="00691A04" w:rsidRPr="00691A04">
                <w:rPr>
                  <w:rFonts w:eastAsia="Times New Roman"/>
                  <w:color w:val="00466E"/>
                  <w:u w:val="single"/>
                </w:rPr>
                <w:t>пункт 4.2, подп. 2</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4.2 ГОСТ ISO 13688-2015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45" w:history="1">
              <w:r w:rsidR="00691A04" w:rsidRPr="00691A04">
                <w:rPr>
                  <w:rFonts w:eastAsia="Times New Roman"/>
                  <w:color w:val="00466E"/>
                  <w:sz w:val="24"/>
                  <w:szCs w:val="24"/>
                  <w:u w:val="single"/>
                </w:rPr>
                <w:t>пункт 4.2 ГОСТ Р ИСО 13688-2016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примен-ся до31.12.2020</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46" w:history="1">
              <w:r w:rsidR="00691A04" w:rsidRPr="00691A04">
                <w:rPr>
                  <w:rFonts w:eastAsia="Times New Roman"/>
                  <w:color w:val="00466E"/>
                  <w:u w:val="single"/>
                </w:rPr>
                <w:t>пункт 4.2, подпункт 5</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4.3 ГОСТ ISO 13688-2015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47" w:history="1">
              <w:r w:rsidR="00691A04" w:rsidRPr="00691A04">
                <w:rPr>
                  <w:rFonts w:eastAsia="Times New Roman"/>
                  <w:color w:val="00466E"/>
                  <w:sz w:val="24"/>
                  <w:szCs w:val="24"/>
                  <w:u w:val="single"/>
                </w:rPr>
                <w:t>пункт 4.3 ГОСТ Р ИСО 13688-2016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rPr>
            </w:pPr>
            <w:r w:rsidRPr="00691A04">
              <w:rPr>
                <w:rFonts w:eastAsia="Times New Roman"/>
                <w:color w:val="2D2D2D"/>
              </w:rPr>
              <w:t>применяется до 31.12.2020</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48" w:history="1">
              <w:r w:rsidR="00691A04" w:rsidRPr="00691A04">
                <w:rPr>
                  <w:rFonts w:eastAsia="Times New Roman"/>
                  <w:color w:val="00466E"/>
                  <w:u w:val="single"/>
                </w:rPr>
                <w:t>пункт 4.2, подп. 6</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49" w:history="1">
              <w:r w:rsidR="00691A04" w:rsidRPr="00691A04">
                <w:rPr>
                  <w:rFonts w:eastAsia="Times New Roman"/>
                  <w:color w:val="00466E"/>
                  <w:sz w:val="24"/>
                  <w:szCs w:val="24"/>
                  <w:u w:val="single"/>
                </w:rPr>
                <w:t>пункт 2.3 ГОСТ 12.4.011-89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работающих. Общие требования и классификация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50" w:history="1">
              <w:r w:rsidR="00691A04" w:rsidRPr="00691A04">
                <w:rPr>
                  <w:rFonts w:eastAsia="Times New Roman"/>
                  <w:color w:val="00466E"/>
                  <w:u w:val="single"/>
                </w:rPr>
                <w:t>пункт 4.2, подп. 9</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51" w:history="1">
              <w:r w:rsidR="00691A04" w:rsidRPr="00691A04">
                <w:rPr>
                  <w:rFonts w:eastAsia="Times New Roman"/>
                  <w:color w:val="00466E"/>
                  <w:sz w:val="24"/>
                  <w:szCs w:val="24"/>
                  <w:u w:val="single"/>
                </w:rPr>
                <w:t>пункты 2.1</w:t>
              </w:r>
            </w:hyperlink>
            <w:r w:rsidR="00691A04" w:rsidRPr="00691A04">
              <w:rPr>
                <w:rFonts w:eastAsia="Times New Roman"/>
                <w:color w:val="2D2D2D"/>
                <w:sz w:val="24"/>
                <w:szCs w:val="24"/>
              </w:rPr>
              <w:t> и </w:t>
            </w:r>
            <w:hyperlink r:id="rId152" w:history="1">
              <w:r w:rsidR="00691A04" w:rsidRPr="00691A04">
                <w:rPr>
                  <w:rFonts w:eastAsia="Times New Roman"/>
                  <w:color w:val="00466E"/>
                  <w:sz w:val="24"/>
                  <w:szCs w:val="24"/>
                  <w:u w:val="single"/>
                </w:rPr>
                <w:t>2.6 ГОСТ 12.1.010-76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Взрывобезопасность. Общие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53" w:history="1">
              <w:r w:rsidR="00691A04" w:rsidRPr="00691A04">
                <w:rPr>
                  <w:rFonts w:eastAsia="Times New Roman"/>
                  <w:color w:val="00466E"/>
                  <w:sz w:val="24"/>
                  <w:szCs w:val="24"/>
                  <w:u w:val="single"/>
                </w:rPr>
                <w:t>пункты 2.10</w:t>
              </w:r>
            </w:hyperlink>
            <w:r w:rsidR="00691A04" w:rsidRPr="00691A04">
              <w:rPr>
                <w:rFonts w:eastAsia="Times New Roman"/>
                <w:color w:val="2D2D2D"/>
                <w:sz w:val="24"/>
                <w:szCs w:val="24"/>
              </w:rPr>
              <w:t> и </w:t>
            </w:r>
            <w:hyperlink r:id="rId154" w:history="1">
              <w:r w:rsidR="00691A04" w:rsidRPr="00691A04">
                <w:rPr>
                  <w:rFonts w:eastAsia="Times New Roman"/>
                  <w:color w:val="00466E"/>
                  <w:sz w:val="24"/>
                  <w:szCs w:val="24"/>
                  <w:u w:val="single"/>
                </w:rPr>
                <w:t>2.11 ГОСТ 12.4.124-83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от статического электричества. Общие технические требования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55" w:history="1">
              <w:r w:rsidR="00691A04" w:rsidRPr="00691A04">
                <w:rPr>
                  <w:rFonts w:eastAsia="Times New Roman"/>
                  <w:color w:val="00466E"/>
                  <w:sz w:val="24"/>
                  <w:szCs w:val="24"/>
                  <w:u w:val="single"/>
                </w:rPr>
                <w:t>подраздел 4.1 ГОСТ Р ЕН 1149-5-2008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Электростатические свойства. Часть 5.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56" w:history="1">
              <w:r w:rsidR="00691A04" w:rsidRPr="00691A04">
                <w:rPr>
                  <w:rFonts w:eastAsia="Times New Roman"/>
                  <w:color w:val="00466E"/>
                  <w:u w:val="single"/>
                </w:rPr>
                <w:t>пункт 4.3, подп. 1</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57" w:history="1">
              <w:r w:rsidR="00691A04" w:rsidRPr="00691A04">
                <w:rPr>
                  <w:rFonts w:eastAsia="Times New Roman"/>
                  <w:color w:val="00466E"/>
                  <w:sz w:val="24"/>
                  <w:szCs w:val="24"/>
                  <w:u w:val="single"/>
                </w:rPr>
                <w:t>пункт 1.2 ГОСТ 12.4.183-91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Материалы для средств защиты рук.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58" w:history="1">
              <w:r w:rsidR="00691A04" w:rsidRPr="00691A04">
                <w:rPr>
                  <w:rFonts w:eastAsia="Times New Roman"/>
                  <w:color w:val="00466E"/>
                  <w:sz w:val="24"/>
                  <w:szCs w:val="24"/>
                  <w:u w:val="single"/>
                </w:rPr>
                <w:t>подразделы 5.2</w:t>
              </w:r>
            </w:hyperlink>
            <w:r w:rsidR="00691A04" w:rsidRPr="00691A04">
              <w:rPr>
                <w:rFonts w:eastAsia="Times New Roman"/>
                <w:color w:val="2D2D2D"/>
                <w:sz w:val="24"/>
                <w:szCs w:val="24"/>
              </w:rPr>
              <w:t> и </w:t>
            </w:r>
            <w:hyperlink r:id="rId159" w:history="1">
              <w:r w:rsidR="00691A04" w:rsidRPr="00691A04">
                <w:rPr>
                  <w:rFonts w:eastAsia="Times New Roman"/>
                  <w:color w:val="00466E"/>
                  <w:sz w:val="24"/>
                  <w:szCs w:val="24"/>
                  <w:u w:val="single"/>
                </w:rPr>
                <w:t>5.5 ГОСТ 12.4.252-2013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60" w:history="1">
              <w:r w:rsidR="00691A04" w:rsidRPr="00691A04">
                <w:rPr>
                  <w:rFonts w:eastAsia="Times New Roman"/>
                  <w:color w:val="00466E"/>
                  <w:sz w:val="24"/>
                  <w:szCs w:val="24"/>
                  <w:u w:val="single"/>
                </w:rPr>
                <w:t>пункт 5.3.10</w:t>
              </w:r>
            </w:hyperlink>
            <w:r w:rsidR="00691A04" w:rsidRPr="00691A04">
              <w:rPr>
                <w:rFonts w:eastAsia="Times New Roman"/>
                <w:color w:val="2D2D2D"/>
                <w:sz w:val="24"/>
                <w:szCs w:val="24"/>
              </w:rPr>
              <w:t>, </w:t>
            </w:r>
            <w:hyperlink r:id="rId161" w:history="1">
              <w:r w:rsidR="00691A04" w:rsidRPr="00691A04">
                <w:rPr>
                  <w:rFonts w:eastAsia="Times New Roman"/>
                  <w:color w:val="00466E"/>
                  <w:sz w:val="24"/>
                  <w:szCs w:val="24"/>
                  <w:u w:val="single"/>
                </w:rPr>
                <w:t>подраздел 5.4.2 ГОСТ 12.4.280-2014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62" w:history="1">
              <w:r w:rsidR="00691A04" w:rsidRPr="00691A04">
                <w:rPr>
                  <w:rFonts w:eastAsia="Times New Roman"/>
                  <w:color w:val="00466E"/>
                  <w:sz w:val="24"/>
                  <w:szCs w:val="24"/>
                  <w:u w:val="single"/>
                </w:rPr>
                <w:t>пункт 5.6 ГОСТ 11209-2014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Ткани для специальной одежды.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63" w:history="1">
              <w:r w:rsidR="00691A04" w:rsidRPr="00691A04">
                <w:rPr>
                  <w:rFonts w:eastAsia="Times New Roman"/>
                  <w:color w:val="00466E"/>
                  <w:sz w:val="24"/>
                  <w:szCs w:val="24"/>
                  <w:u w:val="single"/>
                </w:rPr>
                <w:t>пункт 3а.3 ГОСТ 15967-70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Ткани льняные и полульняные для спецодежды. Метод определения стойкости к истиранию по плоскости</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6.2 (кроме последнего абзаца) ГОСТ 33744-2016</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 женский летний для защиты чабанов от общих производственных загрязнений и механических воздействий.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6.2 (кроме последнего абзаца) ГОСТ 33745-2016</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 мужской летний для защиты чабанов от общих производственных загрязнений и механических воздействий.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5.1.4 и 5.2.6 </w:t>
            </w:r>
            <w:hyperlink r:id="rId164" w:history="1">
              <w:r w:rsidRPr="00691A04">
                <w:rPr>
                  <w:rFonts w:eastAsia="Times New Roman"/>
                  <w:color w:val="00466E"/>
                  <w:sz w:val="24"/>
                  <w:szCs w:val="24"/>
                  <w:u w:val="single"/>
                </w:rPr>
                <w:t>СТБ 1387-2003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производственная и специальная.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65" w:history="1">
              <w:r w:rsidR="00691A04" w:rsidRPr="00691A04">
                <w:rPr>
                  <w:rFonts w:eastAsia="Times New Roman"/>
                  <w:color w:val="00466E"/>
                  <w:sz w:val="24"/>
                  <w:szCs w:val="24"/>
                  <w:u w:val="single"/>
                </w:rPr>
                <w:t>СТ РК 996-97</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Плащ мужской водонепроницаемый для чабанов.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подразделы 5.7-5.9 </w:t>
            </w:r>
            <w:hyperlink r:id="rId166" w:history="1">
              <w:r w:rsidRPr="00691A04">
                <w:rPr>
                  <w:rFonts w:eastAsia="Times New Roman"/>
                  <w:color w:val="00466E"/>
                  <w:sz w:val="24"/>
                  <w:szCs w:val="24"/>
                  <w:u w:val="single"/>
                </w:rPr>
                <w:t>СТ РК ИСО 13998-2010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защитная. Защита от механических воздействий. Фартуки, брюки и куртки для защиты от порезов и ударов ручным ножом.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67" w:history="1">
              <w:r w:rsidR="00691A04" w:rsidRPr="00691A04">
                <w:rPr>
                  <w:rFonts w:eastAsia="Times New Roman"/>
                  <w:color w:val="00466E"/>
                  <w:sz w:val="24"/>
                  <w:szCs w:val="24"/>
                  <w:u w:val="single"/>
                </w:rPr>
                <w:t>пункт 5.3.3 ГОСТ Р 12.4.288-2013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Одежда специальная для защиты от воды.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68" w:history="1">
              <w:r w:rsidR="00691A04" w:rsidRPr="00691A04">
                <w:rPr>
                  <w:rFonts w:eastAsia="Times New Roman"/>
                  <w:color w:val="00466E"/>
                  <w:sz w:val="24"/>
                  <w:szCs w:val="24"/>
                  <w:u w:val="single"/>
                </w:rPr>
                <w:t>пункты 5.3.3</w:t>
              </w:r>
            </w:hyperlink>
            <w:r w:rsidR="00691A04" w:rsidRPr="00691A04">
              <w:rPr>
                <w:rFonts w:eastAsia="Times New Roman"/>
                <w:color w:val="2D2D2D"/>
                <w:sz w:val="24"/>
                <w:szCs w:val="24"/>
              </w:rPr>
              <w:t> и </w:t>
            </w:r>
            <w:hyperlink r:id="rId169" w:history="1">
              <w:r w:rsidR="00691A04" w:rsidRPr="00691A04">
                <w:rPr>
                  <w:rFonts w:eastAsia="Times New Roman"/>
                  <w:color w:val="00466E"/>
                  <w:sz w:val="24"/>
                  <w:szCs w:val="24"/>
                  <w:u w:val="single"/>
                </w:rPr>
                <w:t>5.4.5 ГОСТ Р 12.4.289-2013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нетоксичной пыли.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70" w:history="1">
              <w:r w:rsidR="00691A04" w:rsidRPr="00691A04">
                <w:rPr>
                  <w:rFonts w:eastAsia="Times New Roman"/>
                  <w:color w:val="00466E"/>
                  <w:u w:val="single"/>
                </w:rPr>
                <w:t>пункт 4.3, подпункт 3</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71" w:history="1">
              <w:r w:rsidR="00691A04" w:rsidRPr="00691A04">
                <w:rPr>
                  <w:rFonts w:eastAsia="Times New Roman"/>
                  <w:color w:val="00466E"/>
                  <w:sz w:val="24"/>
                  <w:szCs w:val="24"/>
                  <w:u w:val="single"/>
                </w:rPr>
                <w:t>пункты 5.3.10</w:t>
              </w:r>
            </w:hyperlink>
            <w:r w:rsidR="00691A04" w:rsidRPr="00691A04">
              <w:rPr>
                <w:rFonts w:eastAsia="Times New Roman"/>
                <w:color w:val="2D2D2D"/>
                <w:sz w:val="24"/>
                <w:szCs w:val="24"/>
              </w:rPr>
              <w:t> и </w:t>
            </w:r>
            <w:hyperlink r:id="rId172" w:history="1">
              <w:r w:rsidR="00691A04" w:rsidRPr="00691A04">
                <w:rPr>
                  <w:rFonts w:eastAsia="Times New Roman"/>
                  <w:color w:val="00466E"/>
                  <w:sz w:val="24"/>
                  <w:szCs w:val="24"/>
                  <w:u w:val="single"/>
                </w:rPr>
                <w:t>5.4.2.5</w:t>
              </w:r>
            </w:hyperlink>
            <w:r w:rsidR="00691A04" w:rsidRPr="00691A04">
              <w:rPr>
                <w:rFonts w:eastAsia="Times New Roman"/>
                <w:color w:val="2D2D2D"/>
                <w:sz w:val="24"/>
                <w:szCs w:val="24"/>
              </w:rPr>
              <w:t>, </w:t>
            </w:r>
            <w:hyperlink r:id="rId173" w:history="1">
              <w:r w:rsidR="00691A04" w:rsidRPr="00691A04">
                <w:rPr>
                  <w:rFonts w:eastAsia="Times New Roman"/>
                  <w:color w:val="00466E"/>
                  <w:sz w:val="24"/>
                  <w:szCs w:val="24"/>
                  <w:u w:val="single"/>
                </w:rPr>
                <w:t>раздел 4 ГОСТ 12.4.280-2014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74" w:history="1">
              <w:r w:rsidR="00691A04" w:rsidRPr="00691A04">
                <w:rPr>
                  <w:rFonts w:eastAsia="Times New Roman"/>
                  <w:color w:val="00466E"/>
                  <w:u w:val="single"/>
                </w:rPr>
                <w:t>пункт 4.3, подп. 5</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75" w:history="1">
              <w:r w:rsidR="00691A04" w:rsidRPr="00691A04">
                <w:rPr>
                  <w:rFonts w:eastAsia="Times New Roman"/>
                  <w:color w:val="00466E"/>
                  <w:sz w:val="24"/>
                  <w:szCs w:val="24"/>
                  <w:u w:val="single"/>
                </w:rPr>
                <w:t>пункт 4.9 ГОСТ 12.4.002-97</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рук от вибрации.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76" w:history="1">
              <w:r w:rsidR="00691A04" w:rsidRPr="00691A04">
                <w:rPr>
                  <w:rFonts w:eastAsia="Times New Roman"/>
                  <w:color w:val="00466E"/>
                  <w:sz w:val="24"/>
                  <w:szCs w:val="24"/>
                  <w:u w:val="single"/>
                </w:rPr>
                <w:t>подраздел 5.2</w:t>
              </w:r>
            </w:hyperlink>
            <w:r w:rsidR="00691A04" w:rsidRPr="00691A04">
              <w:rPr>
                <w:rFonts w:eastAsia="Times New Roman"/>
                <w:color w:val="2D2D2D"/>
                <w:sz w:val="24"/>
                <w:szCs w:val="24"/>
              </w:rPr>
              <w:t>(таблица 4) </w:t>
            </w:r>
            <w:hyperlink r:id="rId177" w:history="1">
              <w:r w:rsidR="00691A04" w:rsidRPr="00691A04">
                <w:rPr>
                  <w:rFonts w:eastAsia="Times New Roman"/>
                  <w:color w:val="00466E"/>
                  <w:sz w:val="24"/>
                  <w:szCs w:val="24"/>
                  <w:u w:val="single"/>
                </w:rPr>
                <w:t>ГОСТ 12.4.252-2013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78" w:history="1">
              <w:r w:rsidR="00691A04" w:rsidRPr="00691A04">
                <w:rPr>
                  <w:rFonts w:eastAsia="Times New Roman"/>
                  <w:color w:val="00466E"/>
                  <w:u w:val="single"/>
                </w:rPr>
                <w:t>пункт 4.3, подп. 7</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79" w:history="1">
              <w:r w:rsidR="00691A04" w:rsidRPr="00691A04">
                <w:rPr>
                  <w:rFonts w:eastAsia="Times New Roman"/>
                  <w:color w:val="00466E"/>
                  <w:sz w:val="24"/>
                  <w:szCs w:val="24"/>
                  <w:u w:val="single"/>
                </w:rPr>
                <w:t>пункт 1.4.2 ГОСТ 12.4.024-76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Обувь специальная виброзащитная.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подраздел 5.8 ГОСТ 12.4.222-2002</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верхом из кожи для защиты от вибрации.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80" w:history="1">
              <w:r w:rsidR="00691A04" w:rsidRPr="00691A04">
                <w:rPr>
                  <w:rFonts w:eastAsia="Times New Roman"/>
                  <w:color w:val="00466E"/>
                  <w:u w:val="single"/>
                </w:rPr>
                <w:t>пункт 4.3, подпункт 9</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81" w:history="1">
              <w:r w:rsidR="00691A04" w:rsidRPr="00691A04">
                <w:rPr>
                  <w:rFonts w:eastAsia="Times New Roman"/>
                  <w:color w:val="00466E"/>
                  <w:sz w:val="24"/>
                  <w:szCs w:val="24"/>
                  <w:u w:val="single"/>
                </w:rPr>
                <w:t>пункты 2.7</w:t>
              </w:r>
            </w:hyperlink>
            <w:r w:rsidR="00691A04" w:rsidRPr="00691A04">
              <w:rPr>
                <w:rFonts w:eastAsia="Times New Roman"/>
                <w:color w:val="2D2D2D"/>
                <w:sz w:val="24"/>
                <w:szCs w:val="24"/>
              </w:rPr>
              <w:t> и </w:t>
            </w:r>
            <w:hyperlink r:id="rId182" w:history="1">
              <w:r w:rsidR="00691A04" w:rsidRPr="00691A04">
                <w:rPr>
                  <w:rFonts w:eastAsia="Times New Roman"/>
                  <w:color w:val="00466E"/>
                  <w:sz w:val="24"/>
                  <w:szCs w:val="24"/>
                  <w:u w:val="single"/>
                </w:rPr>
                <w:t>2.8 ГОСТ 12.4.072-79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Сапоги специальные резиновые формовые, защищающие от воды, нефтяных масел и механических воздействий.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83" w:history="1">
              <w:r w:rsidR="00691A04" w:rsidRPr="00691A04">
                <w:rPr>
                  <w:rFonts w:eastAsia="Times New Roman"/>
                  <w:color w:val="00466E"/>
                  <w:sz w:val="24"/>
                  <w:szCs w:val="24"/>
                  <w:u w:val="single"/>
                </w:rPr>
                <w:t>пункты 5.16</w:t>
              </w:r>
            </w:hyperlink>
            <w:r w:rsidR="00691A04" w:rsidRPr="00691A04">
              <w:rPr>
                <w:rFonts w:eastAsia="Times New Roman"/>
                <w:color w:val="2D2D2D"/>
                <w:sz w:val="24"/>
                <w:szCs w:val="24"/>
              </w:rPr>
              <w:t> и </w:t>
            </w:r>
            <w:hyperlink r:id="rId184" w:history="1">
              <w:r w:rsidR="00691A04" w:rsidRPr="00691A04">
                <w:rPr>
                  <w:rFonts w:eastAsia="Times New Roman"/>
                  <w:color w:val="00466E"/>
                  <w:sz w:val="24"/>
                  <w:szCs w:val="24"/>
                  <w:u w:val="single"/>
                </w:rPr>
                <w:t>5.19 ГОСТ 12.4.137-2001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верхом из кожи для защиты от нефти, нефтепродуктов, кислот, щелочей, нетоксичной и взрывоопасной пыли.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85" w:history="1">
              <w:r w:rsidR="00691A04" w:rsidRPr="00691A04">
                <w:rPr>
                  <w:rFonts w:eastAsia="Times New Roman"/>
                  <w:color w:val="00466E"/>
                  <w:sz w:val="24"/>
                  <w:szCs w:val="24"/>
                  <w:u w:val="single"/>
                </w:rPr>
                <w:t>пункт 2.3 ГОСТ 12.4.162-85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 xml:space="preserve">Система стандартов безопасности труда. Обувь специальная из полимерных материалов для </w:t>
            </w:r>
            <w:r w:rsidRPr="00691A04">
              <w:rPr>
                <w:rFonts w:eastAsia="Times New Roman"/>
                <w:color w:val="2D2D2D"/>
                <w:sz w:val="24"/>
                <w:szCs w:val="24"/>
              </w:rPr>
              <w:lastRenderedPageBreak/>
              <w:t>защиты от механических воздействий.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86" w:history="1">
              <w:r w:rsidR="00691A04" w:rsidRPr="00691A04">
                <w:rPr>
                  <w:rFonts w:eastAsia="Times New Roman"/>
                  <w:color w:val="00466E"/>
                  <w:sz w:val="24"/>
                  <w:szCs w:val="24"/>
                  <w:u w:val="single"/>
                </w:rPr>
                <w:t>пункты 1.1</w:t>
              </w:r>
            </w:hyperlink>
            <w:r w:rsidR="00691A04" w:rsidRPr="00691A04">
              <w:rPr>
                <w:rFonts w:eastAsia="Times New Roman"/>
                <w:color w:val="2D2D2D"/>
                <w:sz w:val="24"/>
                <w:szCs w:val="24"/>
              </w:rPr>
              <w:t> и </w:t>
            </w:r>
            <w:hyperlink r:id="rId187" w:history="1">
              <w:r w:rsidR="00691A04" w:rsidRPr="00691A04">
                <w:rPr>
                  <w:rFonts w:eastAsia="Times New Roman"/>
                  <w:color w:val="00466E"/>
                  <w:sz w:val="24"/>
                  <w:szCs w:val="24"/>
                  <w:u w:val="single"/>
                </w:rPr>
                <w:t>1.2 ГОСТ 12.4.177-89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ног от прокола. Общие технические требования и метод испытания антипрокольных свойств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88" w:history="1">
              <w:r w:rsidR="00691A04" w:rsidRPr="00691A04">
                <w:rPr>
                  <w:rFonts w:eastAsia="Times New Roman"/>
                  <w:color w:val="00466E"/>
                  <w:sz w:val="24"/>
                  <w:szCs w:val="24"/>
                  <w:u w:val="single"/>
                </w:rPr>
                <w:t>пункт 1.3.1 ГОСТ 7338-90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Пластины резиновые и резинотканевые.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89" w:history="1">
              <w:r w:rsidR="00691A04" w:rsidRPr="00691A04">
                <w:rPr>
                  <w:rFonts w:eastAsia="Times New Roman"/>
                  <w:color w:val="00466E"/>
                  <w:sz w:val="24"/>
                  <w:szCs w:val="24"/>
                  <w:u w:val="single"/>
                </w:rPr>
                <w:t>пункты 5.4</w:t>
              </w:r>
            </w:hyperlink>
            <w:r w:rsidR="00691A04" w:rsidRPr="00691A04">
              <w:rPr>
                <w:rFonts w:eastAsia="Times New Roman"/>
                <w:color w:val="2D2D2D"/>
                <w:sz w:val="24"/>
                <w:szCs w:val="24"/>
              </w:rPr>
              <w:t>, </w:t>
            </w:r>
            <w:hyperlink r:id="rId190" w:history="1">
              <w:r w:rsidR="00691A04" w:rsidRPr="00691A04">
                <w:rPr>
                  <w:rFonts w:eastAsia="Times New Roman"/>
                  <w:color w:val="00466E"/>
                  <w:sz w:val="24"/>
                  <w:szCs w:val="24"/>
                  <w:u w:val="single"/>
                </w:rPr>
                <w:t>5.16</w:t>
              </w:r>
            </w:hyperlink>
            <w:r w:rsidR="00691A04" w:rsidRPr="00691A04">
              <w:rPr>
                <w:rFonts w:eastAsia="Times New Roman"/>
                <w:color w:val="2D2D2D"/>
                <w:sz w:val="24"/>
                <w:szCs w:val="24"/>
              </w:rPr>
              <w:t> и </w:t>
            </w:r>
            <w:hyperlink r:id="rId191" w:history="1">
              <w:r w:rsidR="00691A04" w:rsidRPr="00691A04">
                <w:rPr>
                  <w:rFonts w:eastAsia="Times New Roman"/>
                  <w:color w:val="00466E"/>
                  <w:sz w:val="24"/>
                  <w:szCs w:val="24"/>
                  <w:u w:val="single"/>
                </w:rPr>
                <w:t>5.22-5.24 ГОСТ 28507-99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верхом из кожи для защиты от механических воздействий.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92" w:history="1">
              <w:r w:rsidR="00691A04" w:rsidRPr="00691A04">
                <w:rPr>
                  <w:rFonts w:eastAsia="Times New Roman"/>
                  <w:color w:val="00466E"/>
                  <w:sz w:val="24"/>
                  <w:szCs w:val="24"/>
                  <w:u w:val="single"/>
                </w:rPr>
                <w:t>ГОСТ Р ЕН ИСО 20345-2011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ног. Обувь защитная.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35</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93" w:history="1">
              <w:r w:rsidR="00691A04" w:rsidRPr="00691A04">
                <w:rPr>
                  <w:rFonts w:eastAsia="Times New Roman"/>
                  <w:color w:val="00466E"/>
                  <w:u w:val="single"/>
                </w:rPr>
                <w:t>пункт 4.3, подпункт 11</w:t>
              </w:r>
            </w:hyperlink>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94" w:history="1">
              <w:r w:rsidR="00691A04" w:rsidRPr="00691A04">
                <w:rPr>
                  <w:rFonts w:eastAsia="Times New Roman"/>
                  <w:color w:val="00466E"/>
                  <w:sz w:val="24"/>
                  <w:szCs w:val="24"/>
                  <w:u w:val="single"/>
                </w:rPr>
                <w:t>пункты 2.5</w:t>
              </w:r>
            </w:hyperlink>
            <w:r w:rsidR="00691A04" w:rsidRPr="00691A04">
              <w:rPr>
                <w:rFonts w:eastAsia="Times New Roman"/>
                <w:color w:val="2D2D2D"/>
                <w:sz w:val="24"/>
                <w:szCs w:val="24"/>
              </w:rPr>
              <w:t>, </w:t>
            </w:r>
            <w:hyperlink r:id="rId195" w:history="1">
              <w:r w:rsidR="00691A04" w:rsidRPr="00691A04">
                <w:rPr>
                  <w:rFonts w:eastAsia="Times New Roman"/>
                  <w:color w:val="00466E"/>
                  <w:sz w:val="24"/>
                  <w:szCs w:val="24"/>
                  <w:u w:val="single"/>
                </w:rPr>
                <w:t>2.7</w:t>
              </w:r>
            </w:hyperlink>
            <w:r w:rsidR="00691A04" w:rsidRPr="00691A04">
              <w:rPr>
                <w:rFonts w:eastAsia="Times New Roman"/>
                <w:color w:val="2D2D2D"/>
                <w:sz w:val="24"/>
                <w:szCs w:val="24"/>
              </w:rPr>
              <w:t> и </w:t>
            </w:r>
            <w:hyperlink r:id="rId196" w:history="1">
              <w:r w:rsidR="00691A04" w:rsidRPr="00691A04">
                <w:rPr>
                  <w:rFonts w:eastAsia="Times New Roman"/>
                  <w:color w:val="00466E"/>
                  <w:sz w:val="24"/>
                  <w:szCs w:val="24"/>
                  <w:u w:val="single"/>
                </w:rPr>
                <w:t>2.22 ГОСТ 12.4.033-77</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кожаная для защиты от скольжения по зажиренным поверхностям.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rPr>
            </w:pPr>
            <w:r w:rsidRPr="00691A04">
              <w:rPr>
                <w:rFonts w:eastAsia="Times New Roman"/>
                <w:color w:val="2D2D2D"/>
              </w:rPr>
              <w:t>применяется до 31.12.2018</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36</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4.6 и 4.8 ГОСТ 12.4.033-95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кожаным верхом для предотвращения скольжения по зажиренным поверхностям.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37</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197" w:history="1">
              <w:r w:rsidR="00691A04" w:rsidRPr="00691A04">
                <w:rPr>
                  <w:rFonts w:eastAsia="Times New Roman"/>
                  <w:color w:val="00466E"/>
                  <w:u w:val="single"/>
                </w:rPr>
                <w:t>пункт 4.3, подпункт 13</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98" w:history="1">
              <w:r w:rsidR="00691A04" w:rsidRPr="00691A04">
                <w:rPr>
                  <w:rFonts w:eastAsia="Times New Roman"/>
                  <w:color w:val="00466E"/>
                  <w:sz w:val="24"/>
                  <w:szCs w:val="24"/>
                  <w:u w:val="single"/>
                </w:rPr>
                <w:t>подразделы 5.1</w:t>
              </w:r>
            </w:hyperlink>
            <w:r w:rsidR="00691A04" w:rsidRPr="00691A04">
              <w:rPr>
                <w:rFonts w:eastAsia="Times New Roman"/>
                <w:color w:val="2D2D2D"/>
                <w:sz w:val="24"/>
                <w:szCs w:val="24"/>
              </w:rPr>
              <w:t> и </w:t>
            </w:r>
            <w:hyperlink r:id="rId199" w:history="1">
              <w:r w:rsidR="00691A04" w:rsidRPr="00691A04">
                <w:rPr>
                  <w:rFonts w:eastAsia="Times New Roman"/>
                  <w:color w:val="00466E"/>
                  <w:sz w:val="24"/>
                  <w:szCs w:val="24"/>
                  <w:u w:val="single"/>
                </w:rPr>
                <w:t>5.2 ГОСТ EN 397-2012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Каски защитные.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00" w:history="1">
              <w:r w:rsidR="00691A04" w:rsidRPr="00691A04">
                <w:rPr>
                  <w:rFonts w:eastAsia="Times New Roman"/>
                  <w:color w:val="00466E"/>
                  <w:sz w:val="24"/>
                  <w:szCs w:val="24"/>
                  <w:u w:val="single"/>
                </w:rPr>
                <w:t>пункты 4.3</w:t>
              </w:r>
            </w:hyperlink>
            <w:r w:rsidR="00691A04" w:rsidRPr="00691A04">
              <w:rPr>
                <w:rFonts w:eastAsia="Times New Roman"/>
                <w:color w:val="2D2D2D"/>
                <w:sz w:val="24"/>
                <w:szCs w:val="24"/>
              </w:rPr>
              <w:t>, </w:t>
            </w:r>
            <w:hyperlink r:id="rId201"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и </w:t>
            </w:r>
            <w:hyperlink r:id="rId202" w:history="1">
              <w:r w:rsidR="00691A04" w:rsidRPr="00691A04">
                <w:rPr>
                  <w:rFonts w:eastAsia="Times New Roman"/>
                  <w:color w:val="00466E"/>
                  <w:sz w:val="24"/>
                  <w:szCs w:val="24"/>
                  <w:u w:val="single"/>
                </w:rPr>
                <w:t>5.3 ГОСТ EN 14052-2015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Высокоэффективные защитные каски.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39</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03" w:history="1">
              <w:r w:rsidR="00691A04" w:rsidRPr="00691A04">
                <w:rPr>
                  <w:rFonts w:eastAsia="Times New Roman"/>
                  <w:color w:val="00466E"/>
                  <w:u w:val="single"/>
                </w:rPr>
                <w:t>пункт 4.3, подпункт 15</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04" w:history="1">
              <w:r w:rsidR="00691A04" w:rsidRPr="00691A04">
                <w:rPr>
                  <w:rFonts w:eastAsia="Times New Roman"/>
                  <w:color w:val="00466E"/>
                  <w:sz w:val="24"/>
                  <w:szCs w:val="24"/>
                  <w:u w:val="single"/>
                </w:rPr>
                <w:t>подразделы 3.6</w:t>
              </w:r>
            </w:hyperlink>
            <w:r w:rsidR="00691A04" w:rsidRPr="00691A04">
              <w:rPr>
                <w:rFonts w:eastAsia="Times New Roman"/>
                <w:color w:val="2D2D2D"/>
                <w:sz w:val="24"/>
                <w:szCs w:val="24"/>
              </w:rPr>
              <w:t>, </w:t>
            </w:r>
            <w:hyperlink r:id="rId205" w:history="1">
              <w:r w:rsidR="00691A04" w:rsidRPr="00691A04">
                <w:rPr>
                  <w:rFonts w:eastAsia="Times New Roman"/>
                  <w:color w:val="00466E"/>
                  <w:sz w:val="24"/>
                  <w:szCs w:val="24"/>
                  <w:u w:val="single"/>
                </w:rPr>
                <w:t>3.7</w:t>
              </w:r>
            </w:hyperlink>
            <w:r w:rsidR="00691A04" w:rsidRPr="00691A04">
              <w:rPr>
                <w:rFonts w:eastAsia="Times New Roman"/>
                <w:color w:val="2D2D2D"/>
                <w:sz w:val="24"/>
                <w:szCs w:val="24"/>
              </w:rPr>
              <w:t> и </w:t>
            </w:r>
            <w:hyperlink r:id="rId206" w:history="1">
              <w:r w:rsidR="00691A04" w:rsidRPr="00691A04">
                <w:rPr>
                  <w:rFonts w:eastAsia="Times New Roman"/>
                  <w:color w:val="00466E"/>
                  <w:sz w:val="24"/>
                  <w:szCs w:val="24"/>
                  <w:u w:val="single"/>
                </w:rPr>
                <w:t>4.1 ГОСТ 12.4.255-2013</w:t>
              </w:r>
            </w:hyperlink>
            <w:r w:rsidR="00691A04" w:rsidRPr="00691A04">
              <w:rPr>
                <w:rFonts w:eastAsia="Times New Roman"/>
                <w:color w:val="2D2D2D"/>
                <w:sz w:val="24"/>
                <w:szCs w:val="24"/>
              </w:rPr>
              <w:t> (EN 812:1997 + А1.-2001)</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Каскетки защитные.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07" w:history="1">
              <w:r w:rsidR="00691A04" w:rsidRPr="00691A04">
                <w:rPr>
                  <w:rFonts w:eastAsia="Times New Roman"/>
                  <w:color w:val="00466E"/>
                  <w:sz w:val="24"/>
                  <w:szCs w:val="24"/>
                  <w:u w:val="single"/>
                </w:rPr>
                <w:t>пункты 2.6</w:t>
              </w:r>
            </w:hyperlink>
            <w:r w:rsidR="00691A04" w:rsidRPr="00691A04">
              <w:rPr>
                <w:rFonts w:eastAsia="Times New Roman"/>
                <w:color w:val="2D2D2D"/>
                <w:sz w:val="24"/>
                <w:szCs w:val="24"/>
              </w:rPr>
              <w:t>, </w:t>
            </w:r>
            <w:hyperlink r:id="rId208" w:history="1">
              <w:r w:rsidR="00691A04" w:rsidRPr="00691A04">
                <w:rPr>
                  <w:rFonts w:eastAsia="Times New Roman"/>
                  <w:color w:val="00466E"/>
                  <w:sz w:val="24"/>
                  <w:szCs w:val="24"/>
                  <w:u w:val="single"/>
                </w:rPr>
                <w:t>2.13</w:t>
              </w:r>
            </w:hyperlink>
            <w:r w:rsidR="00691A04" w:rsidRPr="00691A04">
              <w:rPr>
                <w:rFonts w:eastAsia="Times New Roman"/>
                <w:color w:val="2D2D2D"/>
                <w:sz w:val="24"/>
                <w:szCs w:val="24"/>
              </w:rPr>
              <w:t>, </w:t>
            </w:r>
            <w:hyperlink r:id="rId209" w:history="1">
              <w:r w:rsidR="00691A04" w:rsidRPr="00691A04">
                <w:rPr>
                  <w:rFonts w:eastAsia="Times New Roman"/>
                  <w:color w:val="00466E"/>
                  <w:sz w:val="24"/>
                  <w:szCs w:val="24"/>
                  <w:u w:val="single"/>
                </w:rPr>
                <w:t>2.21</w:t>
              </w:r>
            </w:hyperlink>
            <w:r w:rsidR="00691A04" w:rsidRPr="00691A04">
              <w:rPr>
                <w:rFonts w:eastAsia="Times New Roman"/>
                <w:color w:val="2D2D2D"/>
                <w:sz w:val="24"/>
                <w:szCs w:val="24"/>
              </w:rPr>
              <w:t>и </w:t>
            </w:r>
            <w:hyperlink r:id="rId210" w:history="1">
              <w:r w:rsidR="00691A04" w:rsidRPr="00691A04">
                <w:rPr>
                  <w:rFonts w:eastAsia="Times New Roman"/>
                  <w:color w:val="00466E"/>
                  <w:sz w:val="24"/>
                  <w:szCs w:val="24"/>
                  <w:u w:val="single"/>
                </w:rPr>
                <w:t>2.22 ГОСТ 26584-85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Безопасность дорожного движения. Шлемы для мотоциклистов.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41</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11" w:history="1">
              <w:r w:rsidR="00691A04" w:rsidRPr="00691A04">
                <w:rPr>
                  <w:rFonts w:eastAsia="Times New Roman"/>
                  <w:color w:val="00466E"/>
                  <w:u w:val="single"/>
                </w:rPr>
                <w:t>пункт 4.3, подпункт 16</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12" w:history="1">
              <w:r w:rsidR="00691A04" w:rsidRPr="00691A04">
                <w:rPr>
                  <w:rFonts w:eastAsia="Times New Roman"/>
                  <w:color w:val="00466E"/>
                  <w:sz w:val="24"/>
                  <w:szCs w:val="24"/>
                  <w:u w:val="single"/>
                </w:rPr>
                <w:t>раздел 1 ГОСТ 12.4.255-2013</w:t>
              </w:r>
            </w:hyperlink>
            <w:r w:rsidR="00691A04" w:rsidRPr="00691A04">
              <w:rPr>
                <w:rFonts w:eastAsia="Times New Roman"/>
                <w:color w:val="2D2D2D"/>
                <w:sz w:val="24"/>
                <w:szCs w:val="24"/>
              </w:rPr>
              <w:t> (EN 812:1997 + А1:2001)</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Каскетки защитные.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42</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13" w:history="1">
              <w:r w:rsidR="00691A04" w:rsidRPr="00691A04">
                <w:rPr>
                  <w:rFonts w:eastAsia="Times New Roman"/>
                  <w:color w:val="00466E"/>
                  <w:u w:val="single"/>
                </w:rPr>
                <w:t>пункт 4.3, подпункт 17</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14" w:history="1">
              <w:r w:rsidR="00691A04" w:rsidRPr="00691A04">
                <w:rPr>
                  <w:rFonts w:eastAsia="Times New Roman"/>
                  <w:color w:val="00466E"/>
                  <w:sz w:val="24"/>
                  <w:szCs w:val="24"/>
                  <w:u w:val="single"/>
                </w:rPr>
                <w:t>подразделы 3.2</w:t>
              </w:r>
            </w:hyperlink>
            <w:r w:rsidR="00691A04" w:rsidRPr="00691A04">
              <w:rPr>
                <w:rFonts w:eastAsia="Times New Roman"/>
                <w:color w:val="2D2D2D"/>
                <w:sz w:val="24"/>
                <w:szCs w:val="24"/>
              </w:rPr>
              <w:t>, </w:t>
            </w:r>
            <w:hyperlink r:id="rId215" w:history="1">
              <w:r w:rsidR="00691A04" w:rsidRPr="00691A04">
                <w:rPr>
                  <w:rFonts w:eastAsia="Times New Roman"/>
                  <w:color w:val="00466E"/>
                  <w:sz w:val="24"/>
                  <w:szCs w:val="24"/>
                  <w:u w:val="single"/>
                </w:rPr>
                <w:t>3.4</w:t>
              </w:r>
            </w:hyperlink>
            <w:r w:rsidR="00691A04" w:rsidRPr="00691A04">
              <w:rPr>
                <w:rFonts w:eastAsia="Times New Roman"/>
                <w:color w:val="2D2D2D"/>
                <w:sz w:val="24"/>
                <w:szCs w:val="24"/>
              </w:rPr>
              <w:t>, </w:t>
            </w:r>
            <w:hyperlink r:id="rId216" w:history="1">
              <w:r w:rsidR="00691A04" w:rsidRPr="00691A04">
                <w:rPr>
                  <w:rFonts w:eastAsia="Times New Roman"/>
                  <w:color w:val="00466E"/>
                  <w:sz w:val="24"/>
                  <w:szCs w:val="24"/>
                  <w:u w:val="single"/>
                </w:rPr>
                <w:t>3.5</w:t>
              </w:r>
            </w:hyperlink>
            <w:r w:rsidR="00691A04" w:rsidRPr="00691A04">
              <w:rPr>
                <w:rFonts w:eastAsia="Times New Roman"/>
                <w:color w:val="2D2D2D"/>
                <w:sz w:val="24"/>
                <w:szCs w:val="24"/>
              </w:rPr>
              <w:t>, </w:t>
            </w:r>
            <w:hyperlink r:id="rId217" w:history="1">
              <w:r w:rsidR="00691A04" w:rsidRPr="00691A04">
                <w:rPr>
                  <w:rFonts w:eastAsia="Times New Roman"/>
                  <w:color w:val="00466E"/>
                  <w:sz w:val="24"/>
                  <w:szCs w:val="24"/>
                  <w:u w:val="single"/>
                </w:rPr>
                <w:t>3.11</w:t>
              </w:r>
            </w:hyperlink>
            <w:r w:rsidR="00691A04" w:rsidRPr="00691A04">
              <w:rPr>
                <w:rFonts w:eastAsia="Times New Roman"/>
                <w:color w:val="2D2D2D"/>
                <w:sz w:val="24"/>
                <w:szCs w:val="24"/>
              </w:rPr>
              <w:t> и 3.12 </w:t>
            </w:r>
            <w:hyperlink r:id="rId218" w:history="1">
              <w:r w:rsidR="00691A04" w:rsidRPr="00691A04">
                <w:rPr>
                  <w:rFonts w:eastAsia="Times New Roman"/>
                  <w:color w:val="00466E"/>
                  <w:sz w:val="24"/>
                  <w:szCs w:val="24"/>
                  <w:u w:val="single"/>
                </w:rPr>
                <w:t>ГОСТ EN 208-2014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глаз при работе по настройке лазеров и лазерных систем.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43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19" w:history="1">
              <w:r w:rsidR="00691A04" w:rsidRPr="00691A04">
                <w:rPr>
                  <w:rFonts w:eastAsia="Times New Roman"/>
                  <w:color w:val="00466E"/>
                  <w:sz w:val="24"/>
                  <w:szCs w:val="24"/>
                  <w:u w:val="single"/>
                </w:rPr>
                <w:t>пункты 4.2.1</w:t>
              </w:r>
            </w:hyperlink>
            <w:r w:rsidR="00691A04" w:rsidRPr="00691A04">
              <w:rPr>
                <w:rFonts w:eastAsia="Times New Roman"/>
                <w:color w:val="2D2D2D"/>
                <w:sz w:val="24"/>
                <w:szCs w:val="24"/>
              </w:rPr>
              <w:t>, </w:t>
            </w:r>
            <w:hyperlink r:id="rId220" w:history="1">
              <w:r w:rsidR="00691A04" w:rsidRPr="00691A04">
                <w:rPr>
                  <w:rFonts w:eastAsia="Times New Roman"/>
                  <w:color w:val="00466E"/>
                  <w:sz w:val="24"/>
                  <w:szCs w:val="24"/>
                  <w:u w:val="single"/>
                </w:rPr>
                <w:t>4.3.1</w:t>
              </w:r>
            </w:hyperlink>
            <w:r w:rsidR="00691A04" w:rsidRPr="00691A04">
              <w:rPr>
                <w:rFonts w:eastAsia="Times New Roman"/>
                <w:color w:val="2D2D2D"/>
                <w:sz w:val="24"/>
                <w:szCs w:val="24"/>
              </w:rPr>
              <w:t> и 4.3.4, </w:t>
            </w:r>
            <w:hyperlink r:id="rId221" w:history="1">
              <w:r w:rsidR="00691A04" w:rsidRPr="00691A04">
                <w:rPr>
                  <w:rFonts w:eastAsia="Times New Roman"/>
                  <w:color w:val="00466E"/>
                  <w:sz w:val="24"/>
                  <w:szCs w:val="24"/>
                  <w:u w:val="single"/>
                </w:rPr>
                <w:t>подраздел 4.4 ГОСТ EN 1731-2014</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глаз и лица из сетчатых материалов. Общие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44</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22" w:history="1">
              <w:r w:rsidR="00691A04" w:rsidRPr="00691A04">
                <w:rPr>
                  <w:rFonts w:eastAsia="Times New Roman"/>
                  <w:color w:val="00466E"/>
                  <w:sz w:val="24"/>
                  <w:szCs w:val="24"/>
                  <w:u w:val="single"/>
                </w:rPr>
                <w:t>пункт 5.2.1.1</w:t>
              </w:r>
            </w:hyperlink>
            <w:r w:rsidR="00691A04" w:rsidRPr="00691A04">
              <w:rPr>
                <w:rFonts w:eastAsia="Times New Roman"/>
                <w:color w:val="2D2D2D"/>
                <w:sz w:val="24"/>
                <w:szCs w:val="24"/>
              </w:rPr>
              <w:t>, </w:t>
            </w:r>
            <w:hyperlink r:id="rId223" w:history="1">
              <w:r w:rsidR="00691A04" w:rsidRPr="00691A04">
                <w:rPr>
                  <w:rFonts w:eastAsia="Times New Roman"/>
                  <w:color w:val="00466E"/>
                  <w:sz w:val="24"/>
                  <w:szCs w:val="24"/>
                  <w:u w:val="single"/>
                </w:rPr>
                <w:t>подразделы 5.2.3</w:t>
              </w:r>
            </w:hyperlink>
            <w:r w:rsidR="00691A04" w:rsidRPr="00691A04">
              <w:rPr>
                <w:rFonts w:eastAsia="Times New Roman"/>
                <w:color w:val="2D2D2D"/>
                <w:sz w:val="24"/>
                <w:szCs w:val="24"/>
              </w:rPr>
              <w:t>, </w:t>
            </w:r>
            <w:hyperlink r:id="rId224" w:history="1">
              <w:r w:rsidR="00691A04" w:rsidRPr="00691A04">
                <w:rPr>
                  <w:rFonts w:eastAsia="Times New Roman"/>
                  <w:color w:val="00466E"/>
                  <w:sz w:val="24"/>
                  <w:szCs w:val="24"/>
                  <w:u w:val="single"/>
                </w:rPr>
                <w:t>5.2.4</w:t>
              </w:r>
            </w:hyperlink>
            <w:r w:rsidR="00691A04" w:rsidRPr="00691A04">
              <w:rPr>
                <w:rFonts w:eastAsia="Times New Roman"/>
                <w:color w:val="2D2D2D"/>
                <w:sz w:val="24"/>
                <w:szCs w:val="24"/>
              </w:rPr>
              <w:t>, </w:t>
            </w:r>
            <w:hyperlink r:id="rId225" w:history="1">
              <w:r w:rsidR="00691A04" w:rsidRPr="00691A04">
                <w:rPr>
                  <w:rFonts w:eastAsia="Times New Roman"/>
                  <w:color w:val="00466E"/>
                  <w:sz w:val="24"/>
                  <w:szCs w:val="24"/>
                  <w:u w:val="single"/>
                </w:rPr>
                <w:t>5.2.6</w:t>
              </w:r>
            </w:hyperlink>
            <w:r w:rsidR="00691A04" w:rsidRPr="00691A04">
              <w:rPr>
                <w:rFonts w:eastAsia="Times New Roman"/>
                <w:color w:val="2D2D2D"/>
                <w:sz w:val="24"/>
                <w:szCs w:val="24"/>
              </w:rPr>
              <w:t>, </w:t>
            </w:r>
            <w:hyperlink r:id="rId226" w:history="1">
              <w:r w:rsidR="00691A04" w:rsidRPr="00691A04">
                <w:rPr>
                  <w:rFonts w:eastAsia="Times New Roman"/>
                  <w:color w:val="00466E"/>
                  <w:sz w:val="24"/>
                  <w:szCs w:val="24"/>
                  <w:u w:val="single"/>
                </w:rPr>
                <w:t>5.3.1</w:t>
              </w:r>
            </w:hyperlink>
            <w:r w:rsidR="00691A04" w:rsidRPr="00691A04">
              <w:rPr>
                <w:rFonts w:eastAsia="Times New Roman"/>
                <w:color w:val="2D2D2D"/>
                <w:sz w:val="24"/>
                <w:szCs w:val="24"/>
              </w:rPr>
              <w:t>, </w:t>
            </w:r>
            <w:hyperlink r:id="rId227" w:history="1">
              <w:r w:rsidR="00691A04" w:rsidRPr="00691A04">
                <w:rPr>
                  <w:rFonts w:eastAsia="Times New Roman"/>
                  <w:color w:val="00466E"/>
                  <w:sz w:val="24"/>
                  <w:szCs w:val="24"/>
                  <w:u w:val="single"/>
                </w:rPr>
                <w:t>5.3.2</w:t>
              </w:r>
            </w:hyperlink>
            <w:r w:rsidR="00691A04" w:rsidRPr="00691A04">
              <w:rPr>
                <w:rFonts w:eastAsia="Times New Roman"/>
                <w:color w:val="2D2D2D"/>
                <w:sz w:val="24"/>
                <w:szCs w:val="24"/>
              </w:rPr>
              <w:t>, </w:t>
            </w:r>
            <w:hyperlink r:id="rId228" w:history="1">
              <w:r w:rsidR="00691A04" w:rsidRPr="00691A04">
                <w:rPr>
                  <w:rFonts w:eastAsia="Times New Roman"/>
                  <w:color w:val="00466E"/>
                  <w:sz w:val="24"/>
                  <w:szCs w:val="24"/>
                  <w:u w:val="single"/>
                </w:rPr>
                <w:t>5.3.5</w:t>
              </w:r>
            </w:hyperlink>
            <w:r w:rsidR="00691A04" w:rsidRPr="00691A04">
              <w:rPr>
                <w:rFonts w:eastAsia="Times New Roman"/>
                <w:color w:val="2D2D2D"/>
                <w:sz w:val="24"/>
                <w:szCs w:val="24"/>
              </w:rPr>
              <w:t> и </w:t>
            </w:r>
            <w:hyperlink r:id="rId229" w:history="1">
              <w:r w:rsidR="00691A04" w:rsidRPr="00691A04">
                <w:rPr>
                  <w:rFonts w:eastAsia="Times New Roman"/>
                  <w:color w:val="00466E"/>
                  <w:sz w:val="24"/>
                  <w:szCs w:val="24"/>
                  <w:u w:val="single"/>
                </w:rPr>
                <w:t>5.4.2 ГОСТ 12.4.253-2013</w:t>
              </w:r>
            </w:hyperlink>
            <w:r w:rsidR="00691A04" w:rsidRPr="00691A04">
              <w:rPr>
                <w:rFonts w:eastAsia="Times New Roman"/>
                <w:color w:val="2D2D2D"/>
                <w:sz w:val="24"/>
                <w:szCs w:val="24"/>
              </w:rPr>
              <w:t>(EN 166:2002)</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глаз.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45</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30" w:history="1">
              <w:r w:rsidR="00691A04" w:rsidRPr="00691A04">
                <w:rPr>
                  <w:rFonts w:eastAsia="Times New Roman"/>
                  <w:color w:val="00466E"/>
                  <w:u w:val="single"/>
                </w:rPr>
                <w:t>пункт 4.3, подпункт 19</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31" w:history="1">
              <w:r w:rsidR="00691A04" w:rsidRPr="00691A04">
                <w:rPr>
                  <w:rFonts w:eastAsia="Times New Roman"/>
                  <w:color w:val="00466E"/>
                  <w:sz w:val="24"/>
                  <w:szCs w:val="24"/>
                  <w:u w:val="single"/>
                </w:rPr>
                <w:t>пункты 2.5</w:t>
              </w:r>
            </w:hyperlink>
            <w:r w:rsidR="00691A04" w:rsidRPr="00691A04">
              <w:rPr>
                <w:rFonts w:eastAsia="Times New Roman"/>
                <w:color w:val="2D2D2D"/>
                <w:sz w:val="24"/>
                <w:szCs w:val="24"/>
              </w:rPr>
              <w:t>, </w:t>
            </w:r>
            <w:hyperlink r:id="rId232" w:history="1">
              <w:r w:rsidR="00691A04" w:rsidRPr="00691A04">
                <w:rPr>
                  <w:rFonts w:eastAsia="Times New Roman"/>
                  <w:color w:val="00466E"/>
                  <w:sz w:val="24"/>
                  <w:szCs w:val="24"/>
                  <w:u w:val="single"/>
                </w:rPr>
                <w:t>2.7</w:t>
              </w:r>
            </w:hyperlink>
            <w:r w:rsidR="00691A04" w:rsidRPr="00691A04">
              <w:rPr>
                <w:rFonts w:eastAsia="Times New Roman"/>
                <w:color w:val="2D2D2D"/>
                <w:sz w:val="24"/>
                <w:szCs w:val="24"/>
              </w:rPr>
              <w:t>, </w:t>
            </w:r>
            <w:hyperlink r:id="rId233" w:history="1">
              <w:r w:rsidR="00691A04" w:rsidRPr="00691A04">
                <w:rPr>
                  <w:rFonts w:eastAsia="Times New Roman"/>
                  <w:color w:val="00466E"/>
                  <w:sz w:val="24"/>
                  <w:szCs w:val="24"/>
                  <w:u w:val="single"/>
                </w:rPr>
                <w:t>2.10</w:t>
              </w:r>
            </w:hyperlink>
            <w:r w:rsidR="00691A04" w:rsidRPr="00691A04">
              <w:rPr>
                <w:rFonts w:eastAsia="Times New Roman"/>
                <w:color w:val="2D2D2D"/>
                <w:sz w:val="24"/>
                <w:szCs w:val="24"/>
              </w:rPr>
              <w:t>, </w:t>
            </w:r>
            <w:hyperlink r:id="rId234" w:history="1">
              <w:r w:rsidR="00691A04" w:rsidRPr="00691A04">
                <w:rPr>
                  <w:rFonts w:eastAsia="Times New Roman"/>
                  <w:color w:val="00466E"/>
                  <w:sz w:val="24"/>
                  <w:szCs w:val="24"/>
                  <w:u w:val="single"/>
                </w:rPr>
                <w:t>2.12</w:t>
              </w:r>
            </w:hyperlink>
            <w:r w:rsidR="00691A04" w:rsidRPr="00691A04">
              <w:rPr>
                <w:rFonts w:eastAsia="Times New Roman"/>
                <w:color w:val="2D2D2D"/>
                <w:sz w:val="24"/>
                <w:szCs w:val="24"/>
              </w:rPr>
              <w:t> и </w:t>
            </w:r>
            <w:hyperlink r:id="rId235" w:history="1">
              <w:r w:rsidR="00691A04" w:rsidRPr="00691A04">
                <w:rPr>
                  <w:rFonts w:eastAsia="Times New Roman"/>
                  <w:color w:val="00466E"/>
                  <w:sz w:val="24"/>
                  <w:szCs w:val="24"/>
                  <w:u w:val="single"/>
                </w:rPr>
                <w:t>2.13 ГОСТ 12.4.023-84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Щитки защитные лицевые.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46</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36" w:history="1">
              <w:r w:rsidR="00691A04" w:rsidRPr="00691A04">
                <w:rPr>
                  <w:rFonts w:eastAsia="Times New Roman"/>
                  <w:color w:val="00466E"/>
                  <w:u w:val="single"/>
                </w:rPr>
                <w:t>пункт 4.3, подпункт 21</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37" w:history="1">
              <w:r w:rsidR="00691A04" w:rsidRPr="00691A04">
                <w:rPr>
                  <w:rFonts w:eastAsia="Times New Roman"/>
                  <w:color w:val="00466E"/>
                  <w:sz w:val="24"/>
                  <w:szCs w:val="24"/>
                  <w:u w:val="single"/>
                </w:rPr>
                <w:t>подраздел 4.2</w:t>
              </w:r>
            </w:hyperlink>
            <w:r w:rsidR="00691A04" w:rsidRPr="00691A04">
              <w:rPr>
                <w:rFonts w:eastAsia="Times New Roman"/>
                <w:color w:val="2D2D2D"/>
                <w:sz w:val="24"/>
                <w:szCs w:val="24"/>
              </w:rPr>
              <w:t> и </w:t>
            </w:r>
            <w:hyperlink r:id="rId238" w:history="1">
              <w:r w:rsidR="00691A04" w:rsidRPr="00691A04">
                <w:rPr>
                  <w:rFonts w:eastAsia="Times New Roman"/>
                  <w:color w:val="00466E"/>
                  <w:sz w:val="24"/>
                  <w:szCs w:val="24"/>
                  <w:u w:val="single"/>
                </w:rPr>
                <w:t>4.3 ГОСТ EN 795-2014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Устройства анкерные.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39" w:history="1">
              <w:r w:rsidR="00691A04" w:rsidRPr="00691A04">
                <w:rPr>
                  <w:rFonts w:eastAsia="Times New Roman"/>
                  <w:color w:val="00466E"/>
                  <w:sz w:val="24"/>
                  <w:szCs w:val="24"/>
                  <w:u w:val="single"/>
                </w:rPr>
                <w:t>подразделы 4.3</w:t>
              </w:r>
            </w:hyperlink>
            <w:r w:rsidR="00691A04" w:rsidRPr="00691A04">
              <w:rPr>
                <w:rFonts w:eastAsia="Times New Roman"/>
                <w:color w:val="2D2D2D"/>
                <w:sz w:val="24"/>
                <w:szCs w:val="24"/>
              </w:rPr>
              <w:t> и </w:t>
            </w:r>
            <w:hyperlink r:id="rId240" w:history="1">
              <w:r w:rsidR="00691A04" w:rsidRPr="00691A04">
                <w:rPr>
                  <w:rFonts w:eastAsia="Times New Roman"/>
                  <w:color w:val="00466E"/>
                  <w:sz w:val="24"/>
                  <w:szCs w:val="24"/>
                  <w:u w:val="single"/>
                </w:rPr>
                <w:t>4.5-4.7 ГOCT EN 1496-2014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Устройства спасательные подъемные.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41" w:history="1">
              <w:r w:rsidR="00691A04" w:rsidRPr="00691A04">
                <w:rPr>
                  <w:rFonts w:eastAsia="Times New Roman"/>
                  <w:color w:val="00466E"/>
                  <w:sz w:val="24"/>
                  <w:szCs w:val="24"/>
                  <w:u w:val="single"/>
                </w:rPr>
                <w:t>пункты 4.1.1</w:t>
              </w:r>
            </w:hyperlink>
            <w:r w:rsidR="00691A04" w:rsidRPr="00691A04">
              <w:rPr>
                <w:rFonts w:eastAsia="Times New Roman"/>
                <w:color w:val="2D2D2D"/>
                <w:sz w:val="24"/>
                <w:szCs w:val="24"/>
              </w:rPr>
              <w:t>, </w:t>
            </w:r>
            <w:hyperlink r:id="rId242" w:history="1">
              <w:r w:rsidR="00691A04" w:rsidRPr="00691A04">
                <w:rPr>
                  <w:rFonts w:eastAsia="Times New Roman"/>
                  <w:color w:val="00466E"/>
                  <w:sz w:val="24"/>
                  <w:szCs w:val="24"/>
                  <w:u w:val="single"/>
                </w:rPr>
                <w:t>4.2.3</w:t>
              </w:r>
            </w:hyperlink>
            <w:r w:rsidR="00691A04" w:rsidRPr="00691A04">
              <w:rPr>
                <w:rFonts w:eastAsia="Times New Roman"/>
                <w:color w:val="2D2D2D"/>
                <w:sz w:val="24"/>
                <w:szCs w:val="24"/>
              </w:rPr>
              <w:t> и </w:t>
            </w:r>
            <w:hyperlink r:id="rId243" w:history="1">
              <w:r w:rsidR="00691A04" w:rsidRPr="00691A04">
                <w:rPr>
                  <w:rFonts w:eastAsia="Times New Roman"/>
                  <w:color w:val="00466E"/>
                  <w:sz w:val="24"/>
                  <w:szCs w:val="24"/>
                  <w:u w:val="single"/>
                </w:rPr>
                <w:t>4.3-4.5 ГОСТ EN 1497-2014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Привязи спасательные.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49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44" w:history="1">
              <w:r w:rsidR="00691A04" w:rsidRPr="00691A04">
                <w:rPr>
                  <w:rFonts w:eastAsia="Times New Roman"/>
                  <w:color w:val="00466E"/>
                  <w:sz w:val="24"/>
                  <w:szCs w:val="24"/>
                  <w:u w:val="single"/>
                </w:rPr>
                <w:t>пункты 4.2.3-4.2.5</w:t>
              </w:r>
            </w:hyperlink>
            <w:r w:rsidR="00691A04" w:rsidRPr="00691A04">
              <w:rPr>
                <w:rFonts w:eastAsia="Times New Roman"/>
                <w:color w:val="2D2D2D"/>
                <w:sz w:val="24"/>
                <w:szCs w:val="24"/>
              </w:rPr>
              <w:t>, </w:t>
            </w:r>
            <w:hyperlink r:id="rId245" w:history="1">
              <w:r w:rsidR="00691A04" w:rsidRPr="00691A04">
                <w:rPr>
                  <w:rFonts w:eastAsia="Times New Roman"/>
                  <w:color w:val="00466E"/>
                  <w:sz w:val="24"/>
                  <w:szCs w:val="24"/>
                  <w:u w:val="single"/>
                </w:rPr>
                <w:t>подразделы 4.3-4.5 ГOCT EN 1498-2014</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Петли спасательные. Общие технические требования.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46" w:history="1">
              <w:r w:rsidR="00691A04" w:rsidRPr="00691A04">
                <w:rPr>
                  <w:rFonts w:eastAsia="Times New Roman"/>
                  <w:color w:val="00466E"/>
                  <w:sz w:val="24"/>
                  <w:szCs w:val="24"/>
                  <w:u w:val="single"/>
                </w:rPr>
                <w:t>раздел 4 ГОСТ EN 1891-2014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Канаты с сердечником низкого растяжения.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47" w:history="1">
              <w:r w:rsidR="00691A04" w:rsidRPr="00691A04">
                <w:rPr>
                  <w:rFonts w:eastAsia="Times New Roman"/>
                  <w:color w:val="00466E"/>
                  <w:sz w:val="24"/>
                  <w:szCs w:val="24"/>
                  <w:u w:val="single"/>
                </w:rPr>
                <w:t>раздел 4 ГОСТ EN 12841-2014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Системы канатного доступа. Устройства позиционирования на канатах.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48" w:history="1">
              <w:r w:rsidR="00691A04" w:rsidRPr="00691A04">
                <w:rPr>
                  <w:rFonts w:eastAsia="Times New Roman"/>
                  <w:color w:val="00466E"/>
                  <w:sz w:val="24"/>
                  <w:szCs w:val="24"/>
                  <w:u w:val="single"/>
                </w:rPr>
                <w:t>пункт 4.2 ГОСТ EN/TS 16415-2015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Анкерные устройства для использования более чем одним человеком одновременно.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49" w:history="1">
              <w:r w:rsidR="00691A04" w:rsidRPr="00691A04">
                <w:rPr>
                  <w:rFonts w:eastAsia="Times New Roman"/>
                  <w:color w:val="00466E"/>
                  <w:sz w:val="24"/>
                  <w:szCs w:val="24"/>
                  <w:u w:val="single"/>
                </w:rPr>
                <w:t>пункты 4.8</w:t>
              </w:r>
            </w:hyperlink>
            <w:r w:rsidR="00691A04" w:rsidRPr="00691A04">
              <w:rPr>
                <w:rFonts w:eastAsia="Times New Roman"/>
                <w:color w:val="2D2D2D"/>
                <w:sz w:val="24"/>
                <w:szCs w:val="24"/>
              </w:rPr>
              <w:t> и </w:t>
            </w:r>
            <w:hyperlink r:id="rId250" w:history="1">
              <w:r w:rsidR="00691A04" w:rsidRPr="00691A04">
                <w:rPr>
                  <w:rFonts w:eastAsia="Times New Roman"/>
                  <w:color w:val="00466E"/>
                  <w:sz w:val="24"/>
                  <w:szCs w:val="24"/>
                  <w:u w:val="single"/>
                </w:rPr>
                <w:t>4.10 ГОСТ 12.4.107-2012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Строительство. Канаты страховочные.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54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51"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w:t>
            </w:r>
            <w:hyperlink r:id="rId252" w:history="1">
              <w:r w:rsidR="00691A04" w:rsidRPr="00691A04">
                <w:rPr>
                  <w:rFonts w:eastAsia="Times New Roman"/>
                  <w:color w:val="00466E"/>
                  <w:sz w:val="24"/>
                  <w:szCs w:val="24"/>
                  <w:u w:val="single"/>
                </w:rPr>
                <w:t>4.7 ГОСТ 32489-2013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Пояса предохранительные строительные.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53" w:history="1">
              <w:r w:rsidR="00691A04" w:rsidRPr="00691A04">
                <w:rPr>
                  <w:rFonts w:eastAsia="Times New Roman"/>
                  <w:color w:val="00466E"/>
                  <w:sz w:val="24"/>
                  <w:szCs w:val="24"/>
                  <w:u w:val="single"/>
                </w:rPr>
                <w:t>СТ РК 1910-2009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Индивидуальные спасательные устройства, предназначенные для спасения неподготовленных людей с высоты по внешнему фасаду здания.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54" w:history="1">
              <w:r w:rsidR="00691A04" w:rsidRPr="00691A04">
                <w:rPr>
                  <w:rFonts w:eastAsia="Times New Roman"/>
                  <w:color w:val="00466E"/>
                  <w:sz w:val="24"/>
                  <w:szCs w:val="24"/>
                  <w:u w:val="single"/>
                </w:rPr>
                <w:t>раздел 4 ГОСТ Р ЕН 353-1-2008</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Средства защиты от падения с высоты ползункового типа на жесткой анкерной линии. Часть 1. Общие технические требования.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55"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 и </w:t>
            </w:r>
            <w:hyperlink r:id="rId256" w:history="1">
              <w:r w:rsidR="00691A04" w:rsidRPr="00691A04">
                <w:rPr>
                  <w:rFonts w:eastAsia="Times New Roman"/>
                  <w:color w:val="00466E"/>
                  <w:sz w:val="24"/>
                  <w:szCs w:val="24"/>
                  <w:u w:val="single"/>
                </w:rPr>
                <w:t>4.4-4.6 ГОСТ Р ЕН 353-2-2007</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ползункового типа на гибкой анкерной линии. Часть 2.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57" w:history="1">
              <w:r w:rsidR="00691A04" w:rsidRPr="00691A04">
                <w:rPr>
                  <w:rFonts w:eastAsia="Times New Roman"/>
                  <w:color w:val="00466E"/>
                  <w:sz w:val="24"/>
                  <w:szCs w:val="24"/>
                  <w:u w:val="single"/>
                </w:rPr>
                <w:t>подразделы 4.2-4.4 ГОСТ Р ЕН 354-2010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Стропы.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59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58"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 и </w:t>
            </w:r>
            <w:hyperlink r:id="rId259" w:history="1">
              <w:r w:rsidR="00691A04" w:rsidRPr="00691A04">
                <w:rPr>
                  <w:rFonts w:eastAsia="Times New Roman"/>
                  <w:color w:val="00466E"/>
                  <w:sz w:val="24"/>
                  <w:szCs w:val="24"/>
                  <w:u w:val="single"/>
                </w:rPr>
                <w:t>4.4-4.5 ГОСТ Р ЕН 355-2008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Амортизаторы.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60"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и </w:t>
            </w:r>
            <w:hyperlink r:id="rId261" w:history="1">
              <w:r w:rsidR="00691A04" w:rsidRPr="00691A04">
                <w:rPr>
                  <w:rFonts w:eastAsia="Times New Roman"/>
                  <w:color w:val="00466E"/>
                  <w:sz w:val="24"/>
                  <w:szCs w:val="24"/>
                  <w:u w:val="single"/>
                </w:rPr>
                <w:t>4.2 ГОСТ Р ЕН 358-2008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Привязи и стропы для удерживания и позиционирования.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62"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 </w:t>
            </w:r>
            <w:hyperlink r:id="rId263" w:history="1">
              <w:r w:rsidR="00691A04" w:rsidRPr="00691A04">
                <w:rPr>
                  <w:rFonts w:eastAsia="Times New Roman"/>
                  <w:color w:val="00466E"/>
                  <w:sz w:val="24"/>
                  <w:szCs w:val="24"/>
                  <w:u w:val="single"/>
                </w:rPr>
                <w:t>4.4</w:t>
              </w:r>
            </w:hyperlink>
            <w:r w:rsidR="00691A04" w:rsidRPr="00691A04">
              <w:rPr>
                <w:rFonts w:eastAsia="Times New Roman"/>
                <w:color w:val="2D2D2D"/>
                <w:sz w:val="24"/>
                <w:szCs w:val="24"/>
              </w:rPr>
              <w:t>, </w:t>
            </w:r>
            <w:hyperlink r:id="rId264" w:history="1">
              <w:r w:rsidR="00691A04" w:rsidRPr="00691A04">
                <w:rPr>
                  <w:rFonts w:eastAsia="Times New Roman"/>
                  <w:color w:val="00466E"/>
                  <w:sz w:val="24"/>
                  <w:szCs w:val="24"/>
                  <w:u w:val="single"/>
                </w:rPr>
                <w:t>4.5</w:t>
              </w:r>
            </w:hyperlink>
            <w:r w:rsidR="00691A04" w:rsidRPr="00691A04">
              <w:rPr>
                <w:rFonts w:eastAsia="Times New Roman"/>
                <w:color w:val="2D2D2D"/>
                <w:sz w:val="24"/>
                <w:szCs w:val="24"/>
              </w:rPr>
              <w:t> и </w:t>
            </w:r>
            <w:hyperlink r:id="rId265" w:history="1">
              <w:r w:rsidR="00691A04" w:rsidRPr="00691A04">
                <w:rPr>
                  <w:rFonts w:eastAsia="Times New Roman"/>
                  <w:color w:val="00466E"/>
                  <w:sz w:val="24"/>
                  <w:szCs w:val="24"/>
                  <w:u w:val="single"/>
                </w:rPr>
                <w:t>4.7 ГОСТ Р ЕН 360-2008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Средства защиты втягивающего типа.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66" w:history="1">
              <w:r w:rsidR="00691A04" w:rsidRPr="00691A04">
                <w:rPr>
                  <w:rFonts w:eastAsia="Times New Roman"/>
                  <w:color w:val="00466E"/>
                  <w:sz w:val="24"/>
                  <w:szCs w:val="24"/>
                  <w:u w:val="single"/>
                </w:rPr>
                <w:t>подразделы 4.2-4.4 ГОСТ Р ЕН 361-2008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Страховочные привязи.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67"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w:t>
            </w:r>
            <w:hyperlink r:id="rId268" w:history="1">
              <w:r w:rsidR="00691A04" w:rsidRPr="00691A04">
                <w:rPr>
                  <w:rFonts w:eastAsia="Times New Roman"/>
                  <w:color w:val="00466E"/>
                  <w:sz w:val="24"/>
                  <w:szCs w:val="24"/>
                  <w:u w:val="single"/>
                </w:rPr>
                <w:t>4.2</w:t>
              </w:r>
            </w:hyperlink>
            <w:r w:rsidR="00691A04" w:rsidRPr="00691A04">
              <w:rPr>
                <w:rFonts w:eastAsia="Times New Roman"/>
                <w:color w:val="2D2D2D"/>
                <w:sz w:val="24"/>
                <w:szCs w:val="24"/>
              </w:rPr>
              <w:t> и </w:t>
            </w:r>
            <w:hyperlink r:id="rId269" w:history="1">
              <w:r w:rsidR="00691A04" w:rsidRPr="00691A04">
                <w:rPr>
                  <w:rFonts w:eastAsia="Times New Roman"/>
                  <w:color w:val="00466E"/>
                  <w:sz w:val="24"/>
                  <w:szCs w:val="24"/>
                  <w:u w:val="single"/>
                </w:rPr>
                <w:t>4.5 ГОСТ Р ЕН 362-2008</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Соединительные элементы. Общие технические требования.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70"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и </w:t>
            </w:r>
            <w:hyperlink r:id="rId271" w:history="1">
              <w:r w:rsidR="00691A04" w:rsidRPr="00691A04">
                <w:rPr>
                  <w:rFonts w:eastAsia="Times New Roman"/>
                  <w:color w:val="00466E"/>
                  <w:sz w:val="24"/>
                  <w:szCs w:val="24"/>
                  <w:u w:val="single"/>
                </w:rPr>
                <w:t>4.2 ГОСТ Р ЕН 363-2007</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падения с высоты. Страховочные системы.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72"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и </w:t>
            </w:r>
            <w:hyperlink r:id="rId273" w:history="1">
              <w:r w:rsidR="00691A04" w:rsidRPr="00691A04">
                <w:rPr>
                  <w:rFonts w:eastAsia="Times New Roman"/>
                  <w:color w:val="00466E"/>
                  <w:sz w:val="24"/>
                  <w:szCs w:val="24"/>
                  <w:u w:val="single"/>
                </w:rPr>
                <w:t>4.2 ГОСТ Р ЕН 813-2008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 xml:space="preserve">Система стандартов безопасности труда. Средства индивидуальной защиты от падения с высоты. </w:t>
            </w:r>
            <w:r w:rsidRPr="00691A04">
              <w:rPr>
                <w:rFonts w:eastAsia="Times New Roman"/>
                <w:color w:val="2D2D2D"/>
                <w:sz w:val="24"/>
                <w:szCs w:val="24"/>
              </w:rPr>
              <w:lastRenderedPageBreak/>
              <w:t>Привязи для положения сидя.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66</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74" w:history="1">
              <w:r w:rsidR="00691A04" w:rsidRPr="00691A04">
                <w:rPr>
                  <w:rFonts w:eastAsia="Times New Roman"/>
                  <w:color w:val="00466E"/>
                  <w:u w:val="single"/>
                </w:rPr>
                <w:t>пункт 4.3, подпункт 23</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75" w:history="1">
              <w:r w:rsidR="00691A04" w:rsidRPr="00691A04">
                <w:rPr>
                  <w:rFonts w:eastAsia="Times New Roman"/>
                  <w:color w:val="00466E"/>
                  <w:u w:val="single"/>
                </w:rPr>
                <w:t>пункты4.1.1</w:t>
              </w:r>
            </w:hyperlink>
            <w:r w:rsidR="00691A04" w:rsidRPr="00691A04">
              <w:rPr>
                <w:rFonts w:eastAsia="Times New Roman"/>
                <w:color w:val="2D2D2D"/>
              </w:rPr>
              <w:t>, </w:t>
            </w:r>
            <w:hyperlink r:id="rId276" w:history="1">
              <w:r w:rsidR="00691A04" w:rsidRPr="00691A04">
                <w:rPr>
                  <w:rFonts w:eastAsia="Times New Roman"/>
                  <w:color w:val="00466E"/>
                  <w:u w:val="single"/>
                </w:rPr>
                <w:t>4.1.3.1</w:t>
              </w:r>
            </w:hyperlink>
            <w:r w:rsidR="00691A04" w:rsidRPr="00691A04">
              <w:rPr>
                <w:rFonts w:eastAsia="Times New Roman"/>
                <w:color w:val="2D2D2D"/>
              </w:rPr>
              <w:t>, </w:t>
            </w:r>
            <w:hyperlink r:id="rId277" w:history="1">
              <w:r w:rsidR="00691A04" w:rsidRPr="00691A04">
                <w:rPr>
                  <w:rFonts w:eastAsia="Times New Roman"/>
                  <w:color w:val="00466E"/>
                  <w:u w:val="single"/>
                </w:rPr>
                <w:t>4.1.4</w:t>
              </w:r>
            </w:hyperlink>
            <w:r w:rsidR="00691A04" w:rsidRPr="00691A04">
              <w:rPr>
                <w:rFonts w:eastAsia="Times New Roman"/>
                <w:color w:val="2D2D2D"/>
              </w:rPr>
              <w:t>.</w:t>
            </w:r>
            <w:hyperlink r:id="rId278" w:history="1">
              <w:r w:rsidR="00691A04" w:rsidRPr="00691A04">
                <w:rPr>
                  <w:rFonts w:eastAsia="Times New Roman"/>
                  <w:color w:val="00466E"/>
                  <w:u w:val="single"/>
                </w:rPr>
                <w:t>4.1.7</w:t>
              </w:r>
            </w:hyperlink>
            <w:r w:rsidR="00691A04" w:rsidRPr="00691A04">
              <w:rPr>
                <w:rFonts w:eastAsia="Times New Roman"/>
                <w:color w:val="2D2D2D"/>
              </w:rPr>
              <w:t>, </w:t>
            </w:r>
            <w:hyperlink r:id="rId279" w:history="1">
              <w:r w:rsidR="00691A04" w:rsidRPr="00691A04">
                <w:rPr>
                  <w:rFonts w:eastAsia="Times New Roman"/>
                  <w:color w:val="00466E"/>
                  <w:u w:val="single"/>
                </w:rPr>
                <w:t>4.1.10</w:t>
              </w:r>
            </w:hyperlink>
            <w:r w:rsidR="00691A04" w:rsidRPr="00691A04">
              <w:rPr>
                <w:rFonts w:eastAsia="Times New Roman"/>
                <w:color w:val="2D2D2D"/>
              </w:rPr>
              <w:t>, </w:t>
            </w:r>
            <w:hyperlink r:id="rId280" w:history="1">
              <w:r w:rsidR="00691A04" w:rsidRPr="00691A04">
                <w:rPr>
                  <w:rFonts w:eastAsia="Times New Roman"/>
                  <w:color w:val="00466E"/>
                  <w:u w:val="single"/>
                </w:rPr>
                <w:t>4.1.13</w:t>
              </w:r>
            </w:hyperlink>
            <w:r w:rsidR="00691A04" w:rsidRPr="00691A04">
              <w:rPr>
                <w:rFonts w:eastAsia="Times New Roman"/>
                <w:color w:val="2D2D2D"/>
              </w:rPr>
              <w:t>, </w:t>
            </w:r>
            <w:hyperlink r:id="rId281" w:history="1">
              <w:r w:rsidR="00691A04" w:rsidRPr="00691A04">
                <w:rPr>
                  <w:rFonts w:eastAsia="Times New Roman"/>
                  <w:color w:val="00466E"/>
                  <w:u w:val="single"/>
                </w:rPr>
                <w:t>4.1.15</w:t>
              </w:r>
            </w:hyperlink>
            <w:r w:rsidR="00691A04" w:rsidRPr="00691A04">
              <w:rPr>
                <w:rFonts w:eastAsia="Times New Roman"/>
                <w:color w:val="2D2D2D"/>
              </w:rPr>
              <w:t>, </w:t>
            </w:r>
            <w:hyperlink r:id="rId282" w:history="1">
              <w:r w:rsidR="00691A04" w:rsidRPr="00691A04">
                <w:rPr>
                  <w:rFonts w:eastAsia="Times New Roman"/>
                  <w:color w:val="00466E"/>
                  <w:u w:val="single"/>
                </w:rPr>
                <w:t>4.2.7</w:t>
              </w:r>
            </w:hyperlink>
            <w:r w:rsidR="00691A04" w:rsidRPr="00691A04">
              <w:rPr>
                <w:rFonts w:eastAsia="Times New Roman"/>
                <w:color w:val="2D2D2D"/>
              </w:rPr>
              <w:t> и </w:t>
            </w:r>
            <w:hyperlink r:id="rId283" w:history="1">
              <w:r w:rsidR="00691A04" w:rsidRPr="00691A04">
                <w:rPr>
                  <w:rFonts w:eastAsia="Times New Roman"/>
                  <w:color w:val="00466E"/>
                  <w:u w:val="single"/>
                </w:rPr>
                <w:t>4.2.9 ГОСТ 12.4.275-2014</w:t>
              </w:r>
            </w:hyperlink>
            <w:r w:rsidR="00691A04" w:rsidRPr="00691A04">
              <w:rPr>
                <w:rFonts w:eastAsia="Times New Roman"/>
                <w:color w:val="2D2D2D"/>
              </w:rPr>
              <w:t> (EN 13819-1:2002)</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органа слуха.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67</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84" w:history="1">
              <w:r w:rsidR="00691A04" w:rsidRPr="00691A04">
                <w:rPr>
                  <w:rFonts w:eastAsia="Times New Roman"/>
                  <w:color w:val="00466E"/>
                  <w:u w:val="single"/>
                </w:rPr>
                <w:t>пункт 4.3, подпункт 24</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85" w:history="1">
              <w:r w:rsidR="00691A04" w:rsidRPr="00691A04">
                <w:rPr>
                  <w:rFonts w:eastAsia="Times New Roman"/>
                  <w:color w:val="00466E"/>
                  <w:sz w:val="24"/>
                  <w:szCs w:val="24"/>
                  <w:u w:val="single"/>
                </w:rPr>
                <w:t>пункты 4.1.15</w:t>
              </w:r>
            </w:hyperlink>
            <w:r w:rsidR="00691A04" w:rsidRPr="00691A04">
              <w:rPr>
                <w:rFonts w:eastAsia="Times New Roman"/>
                <w:color w:val="2D2D2D"/>
                <w:sz w:val="24"/>
                <w:szCs w:val="24"/>
              </w:rPr>
              <w:t>, </w:t>
            </w:r>
            <w:hyperlink r:id="rId286" w:history="1">
              <w:r w:rsidR="00691A04" w:rsidRPr="00691A04">
                <w:rPr>
                  <w:rFonts w:eastAsia="Times New Roman"/>
                  <w:color w:val="00466E"/>
                  <w:sz w:val="24"/>
                  <w:szCs w:val="24"/>
                  <w:u w:val="single"/>
                </w:rPr>
                <w:t>4.1.16</w:t>
              </w:r>
            </w:hyperlink>
            <w:r w:rsidR="00691A04" w:rsidRPr="00691A04">
              <w:rPr>
                <w:rFonts w:eastAsia="Times New Roman"/>
                <w:color w:val="2D2D2D"/>
                <w:sz w:val="24"/>
                <w:szCs w:val="24"/>
              </w:rPr>
              <w:t>, </w:t>
            </w:r>
            <w:hyperlink r:id="rId287" w:history="1">
              <w:r w:rsidR="00691A04" w:rsidRPr="00691A04">
                <w:rPr>
                  <w:rFonts w:eastAsia="Times New Roman"/>
                  <w:color w:val="00466E"/>
                  <w:sz w:val="24"/>
                  <w:szCs w:val="24"/>
                  <w:u w:val="single"/>
                </w:rPr>
                <w:t>4.2.9</w:t>
              </w:r>
            </w:hyperlink>
            <w:r w:rsidR="00691A04" w:rsidRPr="00691A04">
              <w:rPr>
                <w:rFonts w:eastAsia="Times New Roman"/>
                <w:color w:val="2D2D2D"/>
                <w:sz w:val="24"/>
                <w:szCs w:val="24"/>
              </w:rPr>
              <w:t> и </w:t>
            </w:r>
            <w:hyperlink r:id="rId288" w:history="1">
              <w:r w:rsidR="00691A04" w:rsidRPr="00691A04">
                <w:rPr>
                  <w:rFonts w:eastAsia="Times New Roman"/>
                  <w:color w:val="00466E"/>
                  <w:sz w:val="24"/>
                  <w:szCs w:val="24"/>
                  <w:u w:val="single"/>
                </w:rPr>
                <w:t>4.2.10 ГОСТ 12.4.275-2014</w:t>
              </w:r>
            </w:hyperlink>
            <w:r w:rsidR="00691A04" w:rsidRPr="00691A04">
              <w:rPr>
                <w:rFonts w:eastAsia="Times New Roman"/>
                <w:color w:val="2D2D2D"/>
                <w:sz w:val="24"/>
                <w:szCs w:val="24"/>
              </w:rPr>
              <w:t> (EN 13819-1:2002)</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органа слуха.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68</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289" w:history="1">
              <w:r w:rsidR="00691A04" w:rsidRPr="00691A04">
                <w:rPr>
                  <w:rFonts w:eastAsia="Times New Roman"/>
                  <w:color w:val="00466E"/>
                  <w:u w:val="single"/>
                </w:rPr>
                <w:t>пункт 4.4, подпункт 1</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90" w:history="1">
              <w:r w:rsidR="00691A04" w:rsidRPr="00691A04">
                <w:rPr>
                  <w:rFonts w:eastAsia="Times New Roman"/>
                  <w:color w:val="00466E"/>
                  <w:sz w:val="24"/>
                  <w:szCs w:val="24"/>
                  <w:u w:val="single"/>
                </w:rPr>
                <w:t>пункты 1.14</w:t>
              </w:r>
            </w:hyperlink>
            <w:r w:rsidR="00691A04" w:rsidRPr="00691A04">
              <w:rPr>
                <w:rFonts w:eastAsia="Times New Roman"/>
                <w:color w:val="2D2D2D"/>
                <w:sz w:val="24"/>
                <w:szCs w:val="24"/>
              </w:rPr>
              <w:t> и </w:t>
            </w:r>
            <w:hyperlink r:id="rId291" w:history="1">
              <w:r w:rsidR="00691A04" w:rsidRPr="00691A04">
                <w:rPr>
                  <w:rFonts w:eastAsia="Times New Roman"/>
                  <w:color w:val="00466E"/>
                  <w:sz w:val="24"/>
                  <w:szCs w:val="24"/>
                  <w:u w:val="single"/>
                </w:rPr>
                <w:t>1.16</w:t>
              </w:r>
            </w:hyperlink>
            <w:r w:rsidR="00691A04" w:rsidRPr="00691A04">
              <w:rPr>
                <w:rFonts w:eastAsia="Times New Roman"/>
                <w:color w:val="2D2D2D"/>
                <w:sz w:val="24"/>
                <w:szCs w:val="24"/>
              </w:rPr>
              <w:t>-</w:t>
            </w:r>
            <w:hyperlink r:id="rId292" w:history="1">
              <w:r w:rsidR="00691A04" w:rsidRPr="00691A04">
                <w:rPr>
                  <w:rFonts w:eastAsia="Times New Roman"/>
                  <w:color w:val="00466E"/>
                  <w:sz w:val="24"/>
                  <w:szCs w:val="24"/>
                  <w:u w:val="single"/>
                </w:rPr>
                <w:t>1.19 ГОСТ 12.4.139-84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 изолирующий автономный теплозащитный.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69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93" w:history="1">
              <w:r w:rsidR="00691A04" w:rsidRPr="00691A04">
                <w:rPr>
                  <w:rFonts w:eastAsia="Times New Roman"/>
                  <w:color w:val="00466E"/>
                  <w:sz w:val="24"/>
                  <w:szCs w:val="24"/>
                  <w:u w:val="single"/>
                </w:rPr>
                <w:t>раздел 4.2 ГОСТ 12.4.240-2013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Костюмы изолирующие.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5.1.5 </w:t>
            </w:r>
            <w:hyperlink r:id="rId294" w:history="1">
              <w:r w:rsidRPr="00691A04">
                <w:rPr>
                  <w:rFonts w:eastAsia="Times New Roman"/>
                  <w:color w:val="00466E"/>
                  <w:sz w:val="24"/>
                  <w:szCs w:val="24"/>
                  <w:u w:val="single"/>
                </w:rPr>
                <w:t>СТБ 1387-2003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производственная и специальная.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95"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 и </w:t>
            </w:r>
            <w:hyperlink r:id="rId296" w:history="1">
              <w:r w:rsidR="00691A04" w:rsidRPr="00691A04">
                <w:rPr>
                  <w:rFonts w:eastAsia="Times New Roman"/>
                  <w:color w:val="00466E"/>
                  <w:sz w:val="24"/>
                  <w:szCs w:val="24"/>
                  <w:u w:val="single"/>
                </w:rPr>
                <w:t>4.3 ГОСТ Р 12.4.285-2013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из изолирующих материалов с принудительной подачей очищенного воздуха в подкостюмное пространство.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297" w:history="1">
              <w:r w:rsidR="00691A04" w:rsidRPr="00691A04">
                <w:rPr>
                  <w:rFonts w:eastAsia="Times New Roman"/>
                  <w:color w:val="00466E"/>
                  <w:sz w:val="24"/>
                  <w:szCs w:val="24"/>
                  <w:u w:val="single"/>
                </w:rPr>
                <w:t>пункты 5.1-5.9</w:t>
              </w:r>
            </w:hyperlink>
            <w:r w:rsidR="00691A04" w:rsidRPr="00691A04">
              <w:rPr>
                <w:rFonts w:eastAsia="Times New Roman"/>
                <w:color w:val="2D2D2D"/>
                <w:sz w:val="24"/>
                <w:szCs w:val="24"/>
              </w:rPr>
              <w:t>, </w:t>
            </w:r>
            <w:hyperlink r:id="rId298" w:history="1">
              <w:r w:rsidR="00691A04" w:rsidRPr="00691A04">
                <w:rPr>
                  <w:rFonts w:eastAsia="Times New Roman"/>
                  <w:color w:val="00466E"/>
                  <w:sz w:val="24"/>
                  <w:szCs w:val="24"/>
                  <w:u w:val="single"/>
                </w:rPr>
                <w:t>5.12</w:t>
              </w:r>
            </w:hyperlink>
            <w:r w:rsidR="00691A04" w:rsidRPr="00691A04">
              <w:rPr>
                <w:rFonts w:eastAsia="Times New Roman"/>
                <w:color w:val="2D2D2D"/>
                <w:sz w:val="24"/>
                <w:szCs w:val="24"/>
              </w:rPr>
              <w:t>-</w:t>
            </w:r>
            <w:hyperlink r:id="rId299" w:history="1">
              <w:r w:rsidR="00691A04" w:rsidRPr="00691A04">
                <w:rPr>
                  <w:rFonts w:eastAsia="Times New Roman"/>
                  <w:color w:val="00466E"/>
                  <w:sz w:val="24"/>
                  <w:szCs w:val="24"/>
                  <w:u w:val="single"/>
                </w:rPr>
                <w:t>5.18</w:t>
              </w:r>
            </w:hyperlink>
            <w:r w:rsidR="00691A04" w:rsidRPr="00691A04">
              <w:rPr>
                <w:rFonts w:eastAsia="Times New Roman"/>
                <w:color w:val="2D2D2D"/>
                <w:sz w:val="24"/>
                <w:szCs w:val="24"/>
              </w:rPr>
              <w:t> и </w:t>
            </w:r>
            <w:hyperlink r:id="rId300" w:history="1">
              <w:r w:rsidR="00691A04" w:rsidRPr="00691A04">
                <w:rPr>
                  <w:rFonts w:eastAsia="Times New Roman"/>
                  <w:color w:val="00466E"/>
                  <w:sz w:val="24"/>
                  <w:szCs w:val="24"/>
                  <w:u w:val="single"/>
                </w:rPr>
                <w:t>6.1-6.9 ГОСТ Р ИСО 16602-2010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химических веществ. Классификация, маркировка и эксплуатационные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73</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301" w:history="1">
              <w:r w:rsidR="00691A04" w:rsidRPr="00691A04">
                <w:rPr>
                  <w:rFonts w:eastAsia="Times New Roman"/>
                  <w:color w:val="00466E"/>
                  <w:u w:val="single"/>
                </w:rPr>
                <w:t>пункт 4.4, подпункт 3</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02" w:history="1">
              <w:r w:rsidR="00691A04" w:rsidRPr="00691A04">
                <w:rPr>
                  <w:rFonts w:eastAsia="Times New Roman"/>
                  <w:color w:val="00466E"/>
                  <w:sz w:val="24"/>
                  <w:szCs w:val="24"/>
                  <w:u w:val="single"/>
                </w:rPr>
                <w:t>пункты 2.4</w:t>
              </w:r>
            </w:hyperlink>
            <w:r w:rsidR="00691A04" w:rsidRPr="00691A04">
              <w:rPr>
                <w:rFonts w:eastAsia="Times New Roman"/>
                <w:color w:val="2D2D2D"/>
                <w:sz w:val="24"/>
                <w:szCs w:val="24"/>
              </w:rPr>
              <w:t> и </w:t>
            </w:r>
            <w:hyperlink r:id="rId303" w:history="1">
              <w:r w:rsidR="00691A04" w:rsidRPr="00691A04">
                <w:rPr>
                  <w:rFonts w:eastAsia="Times New Roman"/>
                  <w:color w:val="00466E"/>
                  <w:sz w:val="24"/>
                  <w:szCs w:val="24"/>
                  <w:u w:val="single"/>
                </w:rPr>
                <w:t>2.5 ГОСТ 12.4.166-85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Лицевая часть ШМП для промышленных противогазов.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04" w:history="1">
              <w:r w:rsidR="00691A04" w:rsidRPr="00691A04">
                <w:rPr>
                  <w:rFonts w:eastAsia="Times New Roman"/>
                  <w:color w:val="00466E"/>
                  <w:sz w:val="24"/>
                  <w:szCs w:val="24"/>
                  <w:u w:val="single"/>
                </w:rPr>
                <w:t>подразделы 5.9</w:t>
              </w:r>
            </w:hyperlink>
            <w:r w:rsidR="00691A04" w:rsidRPr="00691A04">
              <w:rPr>
                <w:rFonts w:eastAsia="Times New Roman"/>
                <w:color w:val="2D2D2D"/>
                <w:sz w:val="24"/>
                <w:szCs w:val="24"/>
              </w:rPr>
              <w:t>, </w:t>
            </w:r>
            <w:hyperlink r:id="rId305" w:history="1">
              <w:r w:rsidR="00691A04" w:rsidRPr="00691A04">
                <w:rPr>
                  <w:rFonts w:eastAsia="Times New Roman"/>
                  <w:color w:val="00466E"/>
                  <w:sz w:val="24"/>
                  <w:szCs w:val="24"/>
                  <w:u w:val="single"/>
                </w:rPr>
                <w:t>5.13</w:t>
              </w:r>
            </w:hyperlink>
            <w:r w:rsidR="00691A04" w:rsidRPr="00691A04">
              <w:rPr>
                <w:rFonts w:eastAsia="Times New Roman"/>
                <w:color w:val="2D2D2D"/>
                <w:sz w:val="24"/>
                <w:szCs w:val="24"/>
              </w:rPr>
              <w:t>, </w:t>
            </w:r>
            <w:hyperlink r:id="rId306" w:history="1">
              <w:r w:rsidR="00691A04" w:rsidRPr="00691A04">
                <w:rPr>
                  <w:rFonts w:eastAsia="Times New Roman"/>
                  <w:color w:val="00466E"/>
                  <w:sz w:val="24"/>
                  <w:szCs w:val="24"/>
                  <w:u w:val="single"/>
                </w:rPr>
                <w:t>5.15</w:t>
              </w:r>
            </w:hyperlink>
            <w:r w:rsidR="00691A04" w:rsidRPr="00691A04">
              <w:rPr>
                <w:rFonts w:eastAsia="Times New Roman"/>
                <w:color w:val="2D2D2D"/>
                <w:sz w:val="24"/>
                <w:szCs w:val="24"/>
              </w:rPr>
              <w:t>, </w:t>
            </w:r>
            <w:hyperlink r:id="rId307" w:history="1">
              <w:r w:rsidR="00691A04" w:rsidRPr="00691A04">
                <w:rPr>
                  <w:rFonts w:eastAsia="Times New Roman"/>
                  <w:color w:val="00466E"/>
                  <w:sz w:val="24"/>
                  <w:szCs w:val="24"/>
                  <w:u w:val="single"/>
                </w:rPr>
                <w:t>5.21</w:t>
              </w:r>
            </w:hyperlink>
            <w:r w:rsidR="00691A04" w:rsidRPr="00691A04">
              <w:rPr>
                <w:rFonts w:eastAsia="Times New Roman"/>
                <w:color w:val="2D2D2D"/>
                <w:sz w:val="24"/>
                <w:szCs w:val="24"/>
              </w:rPr>
              <w:t> и </w:t>
            </w:r>
            <w:hyperlink r:id="rId308" w:history="1">
              <w:r w:rsidR="00691A04" w:rsidRPr="00691A04">
                <w:rPr>
                  <w:rFonts w:eastAsia="Times New Roman"/>
                  <w:color w:val="00466E"/>
                  <w:sz w:val="24"/>
                  <w:szCs w:val="24"/>
                  <w:u w:val="single"/>
                </w:rPr>
                <w:t>7.3 ГОСТ 12.4.236-2012</w:t>
              </w:r>
            </w:hyperlink>
            <w:r w:rsidR="00691A04" w:rsidRPr="00691A04">
              <w:rPr>
                <w:rFonts w:eastAsia="Times New Roman"/>
                <w:color w:val="2D2D2D"/>
                <w:sz w:val="24"/>
                <w:szCs w:val="24"/>
              </w:rPr>
              <w:t> (EN 138:1994)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Дыхательные аппараты со шлангом подачи чистого воздуха, используемые с масками и полумасками.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09" w:history="1">
              <w:r w:rsidR="00691A04" w:rsidRPr="00691A04">
                <w:rPr>
                  <w:rFonts w:eastAsia="Times New Roman"/>
                  <w:color w:val="00466E"/>
                  <w:sz w:val="24"/>
                  <w:szCs w:val="24"/>
                  <w:u w:val="single"/>
                </w:rPr>
                <w:t>пункты 4.3.5</w:t>
              </w:r>
            </w:hyperlink>
            <w:r w:rsidR="00691A04" w:rsidRPr="00691A04">
              <w:rPr>
                <w:rFonts w:eastAsia="Times New Roman"/>
                <w:color w:val="2D2D2D"/>
                <w:sz w:val="24"/>
                <w:szCs w:val="24"/>
              </w:rPr>
              <w:t>, </w:t>
            </w:r>
            <w:hyperlink r:id="rId310" w:history="1">
              <w:r w:rsidR="00691A04" w:rsidRPr="00691A04">
                <w:rPr>
                  <w:rFonts w:eastAsia="Times New Roman"/>
                  <w:color w:val="00466E"/>
                  <w:sz w:val="24"/>
                  <w:szCs w:val="24"/>
                  <w:u w:val="single"/>
                </w:rPr>
                <w:t>4.5.6</w:t>
              </w:r>
            </w:hyperlink>
            <w:r w:rsidR="00691A04" w:rsidRPr="00691A04">
              <w:rPr>
                <w:rFonts w:eastAsia="Times New Roman"/>
                <w:color w:val="2D2D2D"/>
                <w:sz w:val="24"/>
                <w:szCs w:val="24"/>
              </w:rPr>
              <w:t>, </w:t>
            </w:r>
            <w:hyperlink r:id="rId311" w:history="1">
              <w:r w:rsidR="00691A04" w:rsidRPr="00691A04">
                <w:rPr>
                  <w:rFonts w:eastAsia="Times New Roman"/>
                  <w:color w:val="00466E"/>
                  <w:sz w:val="24"/>
                  <w:szCs w:val="24"/>
                  <w:u w:val="single"/>
                </w:rPr>
                <w:t>4.5.7</w:t>
              </w:r>
            </w:hyperlink>
            <w:r w:rsidR="00691A04" w:rsidRPr="00691A04">
              <w:rPr>
                <w:rFonts w:eastAsia="Times New Roman"/>
                <w:color w:val="2D2D2D"/>
                <w:sz w:val="24"/>
                <w:szCs w:val="24"/>
              </w:rPr>
              <w:t>, </w:t>
            </w:r>
            <w:hyperlink r:id="rId312" w:history="1">
              <w:r w:rsidR="00691A04" w:rsidRPr="00691A04">
                <w:rPr>
                  <w:rFonts w:eastAsia="Times New Roman"/>
                  <w:color w:val="00466E"/>
                  <w:sz w:val="24"/>
                  <w:szCs w:val="24"/>
                  <w:u w:val="single"/>
                </w:rPr>
                <w:t>4.7.4</w:t>
              </w:r>
            </w:hyperlink>
            <w:r w:rsidR="00691A04" w:rsidRPr="00691A04">
              <w:rPr>
                <w:rFonts w:eastAsia="Times New Roman"/>
                <w:color w:val="2D2D2D"/>
                <w:sz w:val="24"/>
                <w:szCs w:val="24"/>
              </w:rPr>
              <w:t>, </w:t>
            </w:r>
            <w:hyperlink r:id="rId313" w:history="1">
              <w:r w:rsidR="00691A04" w:rsidRPr="00691A04">
                <w:rPr>
                  <w:rFonts w:eastAsia="Times New Roman"/>
                  <w:color w:val="00466E"/>
                  <w:sz w:val="24"/>
                  <w:szCs w:val="24"/>
                  <w:u w:val="single"/>
                </w:rPr>
                <w:t>4.7.5</w:t>
              </w:r>
            </w:hyperlink>
            <w:r w:rsidR="00691A04" w:rsidRPr="00691A04">
              <w:rPr>
                <w:rFonts w:eastAsia="Times New Roman"/>
                <w:color w:val="2D2D2D"/>
                <w:sz w:val="24"/>
                <w:szCs w:val="24"/>
              </w:rPr>
              <w:t>, </w:t>
            </w:r>
            <w:hyperlink r:id="rId314" w:history="1">
              <w:r w:rsidR="00691A04" w:rsidRPr="00691A04">
                <w:rPr>
                  <w:rFonts w:eastAsia="Times New Roman"/>
                  <w:color w:val="00466E"/>
                  <w:sz w:val="24"/>
                  <w:szCs w:val="24"/>
                  <w:u w:val="single"/>
                </w:rPr>
                <w:t>4.9.3</w:t>
              </w:r>
            </w:hyperlink>
            <w:r w:rsidR="00691A04" w:rsidRPr="00691A04">
              <w:rPr>
                <w:rFonts w:eastAsia="Times New Roman"/>
                <w:color w:val="2D2D2D"/>
                <w:sz w:val="24"/>
                <w:szCs w:val="24"/>
              </w:rPr>
              <w:t>, </w:t>
            </w:r>
            <w:hyperlink r:id="rId315" w:history="1">
              <w:r w:rsidR="00691A04" w:rsidRPr="00691A04">
                <w:rPr>
                  <w:rFonts w:eastAsia="Times New Roman"/>
                  <w:color w:val="00466E"/>
                  <w:sz w:val="24"/>
                  <w:szCs w:val="24"/>
                  <w:u w:val="single"/>
                </w:rPr>
                <w:t>4.11.6</w:t>
              </w:r>
            </w:hyperlink>
            <w:r w:rsidR="00691A04" w:rsidRPr="00691A04">
              <w:rPr>
                <w:rFonts w:eastAsia="Times New Roman"/>
                <w:color w:val="2D2D2D"/>
                <w:sz w:val="24"/>
                <w:szCs w:val="24"/>
              </w:rPr>
              <w:t>, </w:t>
            </w:r>
            <w:hyperlink r:id="rId316" w:history="1">
              <w:r w:rsidR="00691A04" w:rsidRPr="00691A04">
                <w:rPr>
                  <w:rFonts w:eastAsia="Times New Roman"/>
                  <w:color w:val="00466E"/>
                  <w:sz w:val="24"/>
                  <w:szCs w:val="24"/>
                  <w:u w:val="single"/>
                </w:rPr>
                <w:t>4.13.8</w:t>
              </w:r>
            </w:hyperlink>
            <w:r w:rsidR="00691A04" w:rsidRPr="00691A04">
              <w:rPr>
                <w:rFonts w:eastAsia="Times New Roman"/>
                <w:color w:val="2D2D2D"/>
                <w:sz w:val="24"/>
                <w:szCs w:val="24"/>
              </w:rPr>
              <w:t>, </w:t>
            </w:r>
            <w:hyperlink r:id="rId317" w:history="1">
              <w:r w:rsidR="00691A04" w:rsidRPr="00691A04">
                <w:rPr>
                  <w:rFonts w:eastAsia="Times New Roman"/>
                  <w:color w:val="00466E"/>
                  <w:sz w:val="24"/>
                  <w:szCs w:val="24"/>
                  <w:u w:val="single"/>
                </w:rPr>
                <w:t>4.13.11</w:t>
              </w:r>
            </w:hyperlink>
            <w:r w:rsidR="00691A04" w:rsidRPr="00691A04">
              <w:rPr>
                <w:rFonts w:eastAsia="Times New Roman"/>
                <w:color w:val="2D2D2D"/>
                <w:sz w:val="24"/>
                <w:szCs w:val="24"/>
              </w:rPr>
              <w:t>, </w:t>
            </w:r>
            <w:hyperlink r:id="rId318" w:history="1">
              <w:r w:rsidR="00691A04" w:rsidRPr="00691A04">
                <w:rPr>
                  <w:rFonts w:eastAsia="Times New Roman"/>
                  <w:color w:val="00466E"/>
                  <w:sz w:val="24"/>
                  <w:szCs w:val="24"/>
                  <w:u w:val="single"/>
                </w:rPr>
                <w:t>4.13.1</w:t>
              </w:r>
              <w:r w:rsidR="00691A04" w:rsidRPr="00691A04">
                <w:rPr>
                  <w:rFonts w:eastAsia="Times New Roman"/>
                  <w:color w:val="00466E"/>
                  <w:sz w:val="24"/>
                  <w:szCs w:val="24"/>
                  <w:u w:val="single"/>
                </w:rPr>
                <w:lastRenderedPageBreak/>
                <w:t>3</w:t>
              </w:r>
            </w:hyperlink>
            <w:r w:rsidR="00691A04" w:rsidRPr="00691A04">
              <w:rPr>
                <w:rFonts w:eastAsia="Times New Roman"/>
                <w:color w:val="2D2D2D"/>
                <w:sz w:val="24"/>
                <w:szCs w:val="24"/>
              </w:rPr>
              <w:t>, </w:t>
            </w:r>
            <w:hyperlink r:id="rId319" w:history="1">
              <w:r w:rsidR="00691A04" w:rsidRPr="00691A04">
                <w:rPr>
                  <w:rFonts w:eastAsia="Times New Roman"/>
                  <w:color w:val="00466E"/>
                  <w:sz w:val="24"/>
                  <w:szCs w:val="24"/>
                  <w:u w:val="single"/>
                </w:rPr>
                <w:t>4.14.2</w:t>
              </w:r>
            </w:hyperlink>
            <w:r w:rsidR="00691A04" w:rsidRPr="00691A04">
              <w:rPr>
                <w:rFonts w:eastAsia="Times New Roman"/>
                <w:color w:val="2D2D2D"/>
                <w:sz w:val="24"/>
                <w:szCs w:val="24"/>
              </w:rPr>
              <w:t> и </w:t>
            </w:r>
            <w:hyperlink r:id="rId320" w:history="1">
              <w:r w:rsidR="00691A04" w:rsidRPr="00691A04">
                <w:rPr>
                  <w:rFonts w:eastAsia="Times New Roman"/>
                  <w:color w:val="00466E"/>
                  <w:sz w:val="24"/>
                  <w:szCs w:val="24"/>
                  <w:u w:val="single"/>
                </w:rPr>
                <w:t>4.16 ГОСТ 12.4.238-2015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lastRenderedPageBreak/>
              <w:t xml:space="preserve">Система стандартов безопасности труда. Средства индивидуальной защиты органов дыхания. Аппараты изолирующие автономные со сжатым воздухом. Технические требования. Методы </w:t>
            </w:r>
            <w:r w:rsidRPr="00691A04">
              <w:rPr>
                <w:rFonts w:eastAsia="Times New Roman"/>
                <w:color w:val="2D2D2D"/>
                <w:sz w:val="24"/>
                <w:szCs w:val="24"/>
              </w:rPr>
              <w:lastRenderedPageBreak/>
              <w:t>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21" w:history="1">
              <w:r w:rsidR="00691A04" w:rsidRPr="00691A04">
                <w:rPr>
                  <w:rFonts w:eastAsia="Times New Roman"/>
                  <w:color w:val="00466E"/>
                  <w:sz w:val="24"/>
                  <w:szCs w:val="24"/>
                  <w:u w:val="single"/>
                </w:rPr>
                <w:t>подразделы 3.3</w:t>
              </w:r>
            </w:hyperlink>
            <w:r w:rsidR="00691A04" w:rsidRPr="00691A04">
              <w:rPr>
                <w:rFonts w:eastAsia="Times New Roman"/>
                <w:color w:val="2D2D2D"/>
                <w:sz w:val="24"/>
                <w:szCs w:val="24"/>
              </w:rPr>
              <w:t> и </w:t>
            </w:r>
            <w:hyperlink r:id="rId322" w:history="1">
              <w:r w:rsidR="00691A04" w:rsidRPr="00691A04">
                <w:rPr>
                  <w:rFonts w:eastAsia="Times New Roman"/>
                  <w:color w:val="00466E"/>
                  <w:sz w:val="24"/>
                  <w:szCs w:val="24"/>
                  <w:u w:val="single"/>
                </w:rPr>
                <w:t>3.12 ГОСТ 12.4.244-2013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23" w:history="1">
              <w:r w:rsidR="00691A04" w:rsidRPr="00691A04">
                <w:rPr>
                  <w:rFonts w:eastAsia="Times New Roman"/>
                  <w:color w:val="00466E"/>
                  <w:sz w:val="24"/>
                  <w:szCs w:val="24"/>
                  <w:u w:val="single"/>
                </w:rPr>
                <w:t>пункты 5.1.1.3</w:t>
              </w:r>
            </w:hyperlink>
            <w:r w:rsidR="00691A04" w:rsidRPr="00691A04">
              <w:rPr>
                <w:rFonts w:eastAsia="Times New Roman"/>
                <w:color w:val="2D2D2D"/>
                <w:sz w:val="24"/>
                <w:szCs w:val="24"/>
              </w:rPr>
              <w:t>, </w:t>
            </w:r>
            <w:hyperlink r:id="rId324" w:history="1">
              <w:r w:rsidR="00691A04" w:rsidRPr="00691A04">
                <w:rPr>
                  <w:rFonts w:eastAsia="Times New Roman"/>
                  <w:color w:val="00466E"/>
                  <w:sz w:val="24"/>
                  <w:szCs w:val="24"/>
                  <w:u w:val="single"/>
                </w:rPr>
                <w:t>5.1.1.6</w:t>
              </w:r>
            </w:hyperlink>
            <w:r w:rsidR="00691A04" w:rsidRPr="00691A04">
              <w:rPr>
                <w:rFonts w:eastAsia="Times New Roman"/>
                <w:color w:val="2D2D2D"/>
                <w:sz w:val="24"/>
                <w:szCs w:val="24"/>
              </w:rPr>
              <w:t>, </w:t>
            </w:r>
            <w:hyperlink r:id="rId325" w:history="1">
              <w:r w:rsidR="00691A04" w:rsidRPr="00691A04">
                <w:rPr>
                  <w:rFonts w:eastAsia="Times New Roman"/>
                  <w:color w:val="00466E"/>
                  <w:sz w:val="24"/>
                  <w:szCs w:val="24"/>
                  <w:u w:val="single"/>
                </w:rPr>
                <w:t>5.1.1.7</w:t>
              </w:r>
            </w:hyperlink>
            <w:r w:rsidR="00691A04" w:rsidRPr="00691A04">
              <w:rPr>
                <w:rFonts w:eastAsia="Times New Roman"/>
                <w:color w:val="2D2D2D"/>
                <w:sz w:val="24"/>
                <w:szCs w:val="24"/>
              </w:rPr>
              <w:t>, </w:t>
            </w:r>
            <w:hyperlink r:id="rId326" w:history="1">
              <w:r w:rsidR="00691A04" w:rsidRPr="00691A04">
                <w:rPr>
                  <w:rFonts w:eastAsia="Times New Roman"/>
                  <w:color w:val="00466E"/>
                  <w:sz w:val="24"/>
                  <w:szCs w:val="24"/>
                  <w:u w:val="single"/>
                </w:rPr>
                <w:t>5.2.1.12</w:t>
              </w:r>
            </w:hyperlink>
            <w:r w:rsidR="00691A04" w:rsidRPr="00691A04">
              <w:rPr>
                <w:rFonts w:eastAsia="Times New Roman"/>
                <w:color w:val="2D2D2D"/>
                <w:sz w:val="24"/>
                <w:szCs w:val="24"/>
              </w:rPr>
              <w:t> и </w:t>
            </w:r>
            <w:hyperlink r:id="rId327" w:history="1">
              <w:r w:rsidR="00691A04" w:rsidRPr="00691A04">
                <w:rPr>
                  <w:rFonts w:eastAsia="Times New Roman"/>
                  <w:color w:val="00466E"/>
                  <w:sz w:val="24"/>
                  <w:szCs w:val="24"/>
                  <w:u w:val="single"/>
                </w:rPr>
                <w:t>5.2.1.25-5.2.1.27</w:t>
              </w:r>
            </w:hyperlink>
            <w:r w:rsidR="00691A04" w:rsidRPr="00691A04">
              <w:rPr>
                <w:rFonts w:eastAsia="Times New Roman"/>
                <w:color w:val="2D2D2D"/>
                <w:sz w:val="24"/>
                <w:szCs w:val="24"/>
              </w:rPr>
              <w:t>, </w:t>
            </w:r>
            <w:hyperlink r:id="rId328" w:history="1">
              <w:r w:rsidR="00691A04" w:rsidRPr="00691A04">
                <w:rPr>
                  <w:rFonts w:eastAsia="Times New Roman"/>
                  <w:color w:val="00466E"/>
                  <w:sz w:val="24"/>
                  <w:szCs w:val="24"/>
                  <w:u w:val="single"/>
                </w:rPr>
                <w:t>подразделы 5.4.4</w:t>
              </w:r>
            </w:hyperlink>
            <w:r w:rsidR="00691A04" w:rsidRPr="00691A04">
              <w:rPr>
                <w:rFonts w:eastAsia="Times New Roman"/>
                <w:color w:val="2D2D2D"/>
                <w:sz w:val="24"/>
                <w:szCs w:val="24"/>
              </w:rPr>
              <w:t>, </w:t>
            </w:r>
            <w:hyperlink r:id="rId329" w:history="1">
              <w:r w:rsidR="00691A04" w:rsidRPr="00691A04">
                <w:rPr>
                  <w:rFonts w:eastAsia="Times New Roman"/>
                  <w:color w:val="00466E"/>
                  <w:sz w:val="24"/>
                  <w:szCs w:val="24"/>
                  <w:u w:val="single"/>
                </w:rPr>
                <w:t>5.4.6</w:t>
              </w:r>
            </w:hyperlink>
            <w:r w:rsidR="00691A04" w:rsidRPr="00691A04">
              <w:rPr>
                <w:rFonts w:eastAsia="Times New Roman"/>
                <w:color w:val="2D2D2D"/>
                <w:sz w:val="24"/>
                <w:szCs w:val="24"/>
              </w:rPr>
              <w:t> и </w:t>
            </w:r>
            <w:hyperlink r:id="rId330" w:history="1">
              <w:r w:rsidR="00691A04" w:rsidRPr="00691A04">
                <w:rPr>
                  <w:rFonts w:eastAsia="Times New Roman"/>
                  <w:color w:val="00466E"/>
                  <w:sz w:val="24"/>
                  <w:szCs w:val="24"/>
                  <w:u w:val="single"/>
                </w:rPr>
                <w:t>6.1 ГОСТ 12.4.272-2014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дыхательные аппараты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31" w:history="1">
              <w:r w:rsidR="00691A04" w:rsidRPr="00691A04">
                <w:rPr>
                  <w:rFonts w:eastAsia="Times New Roman"/>
                  <w:color w:val="00466E"/>
                  <w:sz w:val="24"/>
                  <w:szCs w:val="24"/>
                  <w:u w:val="single"/>
                </w:rPr>
                <w:t>пункты 5.1.1.3-5.1.1.8</w:t>
              </w:r>
            </w:hyperlink>
            <w:r w:rsidR="00691A04" w:rsidRPr="00691A04">
              <w:rPr>
                <w:rFonts w:eastAsia="Times New Roman"/>
                <w:color w:val="2D2D2D"/>
                <w:sz w:val="24"/>
                <w:szCs w:val="24"/>
              </w:rPr>
              <w:t>, </w:t>
            </w:r>
            <w:hyperlink r:id="rId332" w:history="1">
              <w:r w:rsidR="00691A04" w:rsidRPr="00691A04">
                <w:rPr>
                  <w:rFonts w:eastAsia="Times New Roman"/>
                  <w:color w:val="00466E"/>
                  <w:sz w:val="24"/>
                  <w:szCs w:val="24"/>
                  <w:u w:val="single"/>
                </w:rPr>
                <w:t>5.2.1.12</w:t>
              </w:r>
            </w:hyperlink>
            <w:r w:rsidR="00691A04" w:rsidRPr="00691A04">
              <w:rPr>
                <w:rFonts w:eastAsia="Times New Roman"/>
                <w:color w:val="2D2D2D"/>
                <w:sz w:val="24"/>
                <w:szCs w:val="24"/>
              </w:rPr>
              <w:t>, </w:t>
            </w:r>
            <w:hyperlink r:id="rId333" w:history="1">
              <w:r w:rsidR="00691A04" w:rsidRPr="00691A04">
                <w:rPr>
                  <w:rFonts w:eastAsia="Times New Roman"/>
                  <w:color w:val="00466E"/>
                  <w:sz w:val="24"/>
                  <w:szCs w:val="24"/>
                  <w:u w:val="single"/>
                </w:rPr>
                <w:t>5.2.1.20</w:t>
              </w:r>
            </w:hyperlink>
            <w:r w:rsidR="00691A04" w:rsidRPr="00691A04">
              <w:rPr>
                <w:rFonts w:eastAsia="Times New Roman"/>
                <w:color w:val="2D2D2D"/>
                <w:sz w:val="24"/>
                <w:szCs w:val="24"/>
              </w:rPr>
              <w:t>, </w:t>
            </w:r>
            <w:hyperlink r:id="rId334" w:history="1">
              <w:r w:rsidR="00691A04" w:rsidRPr="00691A04">
                <w:rPr>
                  <w:rFonts w:eastAsia="Times New Roman"/>
                  <w:color w:val="00466E"/>
                  <w:sz w:val="24"/>
                  <w:szCs w:val="24"/>
                  <w:u w:val="single"/>
                </w:rPr>
                <w:t>5.2.1.25</w:t>
              </w:r>
            </w:hyperlink>
            <w:r w:rsidR="00691A04" w:rsidRPr="00691A04">
              <w:rPr>
                <w:rFonts w:eastAsia="Times New Roman"/>
                <w:color w:val="2D2D2D"/>
                <w:sz w:val="24"/>
                <w:szCs w:val="24"/>
              </w:rPr>
              <w:t>, </w:t>
            </w:r>
            <w:hyperlink r:id="rId335" w:history="1">
              <w:r w:rsidR="00691A04" w:rsidRPr="00691A04">
                <w:rPr>
                  <w:rFonts w:eastAsia="Times New Roman"/>
                  <w:color w:val="00466E"/>
                  <w:sz w:val="24"/>
                  <w:szCs w:val="24"/>
                  <w:u w:val="single"/>
                </w:rPr>
                <w:t>5.2.1.27</w:t>
              </w:r>
            </w:hyperlink>
            <w:r w:rsidR="00691A04" w:rsidRPr="00691A04">
              <w:rPr>
                <w:rFonts w:eastAsia="Times New Roman"/>
                <w:color w:val="2D2D2D"/>
                <w:sz w:val="24"/>
                <w:szCs w:val="24"/>
              </w:rPr>
              <w:t> и </w:t>
            </w:r>
            <w:hyperlink r:id="rId336" w:history="1">
              <w:r w:rsidR="00691A04" w:rsidRPr="00691A04">
                <w:rPr>
                  <w:rFonts w:eastAsia="Times New Roman"/>
                  <w:color w:val="00466E"/>
                  <w:sz w:val="24"/>
                  <w:szCs w:val="24"/>
                  <w:u w:val="single"/>
                </w:rPr>
                <w:t>5.2.1.28</w:t>
              </w:r>
            </w:hyperlink>
            <w:r w:rsidR="00691A04" w:rsidRPr="00691A04">
              <w:rPr>
                <w:rFonts w:eastAsia="Times New Roman"/>
                <w:color w:val="2D2D2D"/>
                <w:sz w:val="24"/>
                <w:szCs w:val="24"/>
              </w:rPr>
              <w:t>, </w:t>
            </w:r>
            <w:hyperlink r:id="rId337" w:history="1">
              <w:r w:rsidR="00691A04" w:rsidRPr="00691A04">
                <w:rPr>
                  <w:rFonts w:eastAsia="Times New Roman"/>
                  <w:color w:val="00466E"/>
                  <w:sz w:val="24"/>
                  <w:szCs w:val="24"/>
                  <w:u w:val="single"/>
                </w:rPr>
                <w:t>подразделы 5.4.4</w:t>
              </w:r>
            </w:hyperlink>
            <w:r w:rsidR="00691A04" w:rsidRPr="00691A04">
              <w:rPr>
                <w:rFonts w:eastAsia="Times New Roman"/>
                <w:color w:val="2D2D2D"/>
                <w:sz w:val="24"/>
                <w:szCs w:val="24"/>
              </w:rPr>
              <w:t>, </w:t>
            </w:r>
            <w:hyperlink r:id="rId338" w:history="1">
              <w:r w:rsidR="00691A04" w:rsidRPr="00691A04">
                <w:rPr>
                  <w:rFonts w:eastAsia="Times New Roman"/>
                  <w:color w:val="00466E"/>
                  <w:sz w:val="24"/>
                  <w:szCs w:val="24"/>
                  <w:u w:val="single"/>
                </w:rPr>
                <w:t>5.4.7</w:t>
              </w:r>
            </w:hyperlink>
            <w:r w:rsidR="00691A04" w:rsidRPr="00691A04">
              <w:rPr>
                <w:rFonts w:eastAsia="Times New Roman"/>
                <w:color w:val="2D2D2D"/>
                <w:sz w:val="24"/>
                <w:szCs w:val="24"/>
              </w:rPr>
              <w:t> и </w:t>
            </w:r>
            <w:hyperlink r:id="rId339" w:history="1">
              <w:r w:rsidR="00691A04" w:rsidRPr="00691A04">
                <w:rPr>
                  <w:rFonts w:eastAsia="Times New Roman"/>
                  <w:color w:val="00466E"/>
                  <w:sz w:val="24"/>
                  <w:szCs w:val="24"/>
                  <w:u w:val="single"/>
                </w:rPr>
                <w:t>6.1 ГОСТ 12.4.292-2015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самоспасатели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79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40" w:history="1">
              <w:r w:rsidR="00691A04" w:rsidRPr="00691A04">
                <w:rPr>
                  <w:rFonts w:eastAsia="Times New Roman"/>
                  <w:color w:val="00466E"/>
                  <w:sz w:val="24"/>
                  <w:szCs w:val="24"/>
                  <w:u w:val="single"/>
                </w:rPr>
                <w:t>подразделы 3.3</w:t>
              </w:r>
            </w:hyperlink>
            <w:r w:rsidR="00691A04" w:rsidRPr="00691A04">
              <w:rPr>
                <w:rFonts w:eastAsia="Times New Roman"/>
                <w:color w:val="2D2D2D"/>
                <w:sz w:val="24"/>
                <w:szCs w:val="24"/>
              </w:rPr>
              <w:t>, </w:t>
            </w:r>
            <w:hyperlink r:id="rId341" w:history="1">
              <w:r w:rsidR="00691A04" w:rsidRPr="00691A04">
                <w:rPr>
                  <w:rFonts w:eastAsia="Times New Roman"/>
                  <w:color w:val="00466E"/>
                  <w:sz w:val="24"/>
                  <w:szCs w:val="24"/>
                  <w:u w:val="single"/>
                </w:rPr>
                <w:t>3.12</w:t>
              </w:r>
            </w:hyperlink>
            <w:r w:rsidR="00691A04" w:rsidRPr="00691A04">
              <w:rPr>
                <w:rFonts w:eastAsia="Times New Roman"/>
                <w:color w:val="2D2D2D"/>
                <w:sz w:val="24"/>
                <w:szCs w:val="24"/>
              </w:rPr>
              <w:t>и </w:t>
            </w:r>
            <w:hyperlink r:id="rId342" w:history="1">
              <w:r w:rsidR="00691A04" w:rsidRPr="00691A04">
                <w:rPr>
                  <w:rFonts w:eastAsia="Times New Roman"/>
                  <w:color w:val="00466E"/>
                  <w:sz w:val="24"/>
                  <w:szCs w:val="24"/>
                  <w:u w:val="single"/>
                </w:rPr>
                <w:t>3.16 ГОСТ 12.4.293-2015</w:t>
              </w:r>
            </w:hyperlink>
            <w:r w:rsidR="00691A04" w:rsidRPr="00691A04">
              <w:rPr>
                <w:rFonts w:eastAsia="Times New Roman"/>
                <w:color w:val="2D2D2D"/>
                <w:sz w:val="24"/>
                <w:szCs w:val="24"/>
              </w:rPr>
              <w:t> (EN136:1998)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43" w:history="1">
              <w:r w:rsidR="00691A04" w:rsidRPr="00691A04">
                <w:rPr>
                  <w:rFonts w:eastAsia="Times New Roman"/>
                  <w:color w:val="00466E"/>
                  <w:sz w:val="24"/>
                  <w:szCs w:val="24"/>
                  <w:u w:val="single"/>
                </w:rPr>
                <w:t>пункты 5.3.5-5.3.10</w:t>
              </w:r>
            </w:hyperlink>
            <w:r w:rsidR="00691A04" w:rsidRPr="00691A04">
              <w:rPr>
                <w:rFonts w:eastAsia="Times New Roman"/>
                <w:color w:val="2D2D2D"/>
                <w:sz w:val="24"/>
                <w:szCs w:val="24"/>
              </w:rPr>
              <w:t>, </w:t>
            </w:r>
            <w:hyperlink r:id="rId344" w:history="1">
              <w:r w:rsidR="00691A04" w:rsidRPr="00691A04">
                <w:rPr>
                  <w:rFonts w:eastAsia="Times New Roman"/>
                  <w:color w:val="00466E"/>
                  <w:sz w:val="24"/>
                  <w:szCs w:val="24"/>
                  <w:u w:val="single"/>
                </w:rPr>
                <w:t>5.3.13</w:t>
              </w:r>
            </w:hyperlink>
            <w:r w:rsidR="00691A04" w:rsidRPr="00691A04">
              <w:rPr>
                <w:rFonts w:eastAsia="Times New Roman"/>
                <w:color w:val="2D2D2D"/>
                <w:sz w:val="24"/>
                <w:szCs w:val="24"/>
              </w:rPr>
              <w:t> и </w:t>
            </w:r>
            <w:hyperlink r:id="rId345" w:history="1">
              <w:r w:rsidR="00691A04" w:rsidRPr="00691A04">
                <w:rPr>
                  <w:rFonts w:eastAsia="Times New Roman"/>
                  <w:color w:val="00466E"/>
                  <w:sz w:val="24"/>
                  <w:szCs w:val="24"/>
                  <w:u w:val="single"/>
                </w:rPr>
                <w:t>5.14.5</w:t>
              </w:r>
            </w:hyperlink>
            <w:r w:rsidR="00691A04" w:rsidRPr="00691A04">
              <w:rPr>
                <w:rFonts w:eastAsia="Times New Roman"/>
                <w:color w:val="2D2D2D"/>
                <w:sz w:val="24"/>
                <w:szCs w:val="24"/>
              </w:rPr>
              <w:t>, </w:t>
            </w:r>
            <w:hyperlink r:id="rId346" w:history="1">
              <w:r w:rsidR="00691A04" w:rsidRPr="00691A04">
                <w:rPr>
                  <w:rFonts w:eastAsia="Times New Roman"/>
                  <w:color w:val="00466E"/>
                  <w:sz w:val="24"/>
                  <w:szCs w:val="24"/>
                  <w:u w:val="single"/>
                </w:rPr>
                <w:t>раздел 7 ГОСТ Р 12.4.273-2012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с открытым контуром и подачей сжатого воздуха, с маской или загубником в сборе (Самоспасатели).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47"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w:t>
            </w:r>
            <w:hyperlink r:id="rId348" w:history="1">
              <w:r w:rsidR="00691A04" w:rsidRPr="00691A04">
                <w:rPr>
                  <w:rFonts w:eastAsia="Times New Roman"/>
                  <w:color w:val="00466E"/>
                  <w:sz w:val="24"/>
                  <w:szCs w:val="24"/>
                  <w:u w:val="single"/>
                </w:rPr>
                <w:t>5.3.5-5.3.7</w:t>
              </w:r>
            </w:hyperlink>
            <w:r w:rsidR="00691A04" w:rsidRPr="00691A04">
              <w:rPr>
                <w:rFonts w:eastAsia="Times New Roman"/>
                <w:color w:val="2D2D2D"/>
                <w:sz w:val="24"/>
                <w:szCs w:val="24"/>
              </w:rPr>
              <w:t>, </w:t>
            </w:r>
            <w:hyperlink r:id="rId349" w:history="1">
              <w:r w:rsidR="00691A04" w:rsidRPr="00691A04">
                <w:rPr>
                  <w:rFonts w:eastAsia="Times New Roman"/>
                  <w:color w:val="00466E"/>
                  <w:sz w:val="24"/>
                  <w:szCs w:val="24"/>
                  <w:u w:val="single"/>
                </w:rPr>
                <w:t>5.3.11</w:t>
              </w:r>
            </w:hyperlink>
            <w:r w:rsidR="00691A04" w:rsidRPr="00691A04">
              <w:rPr>
                <w:rFonts w:eastAsia="Times New Roman"/>
                <w:color w:val="2D2D2D"/>
                <w:sz w:val="24"/>
                <w:szCs w:val="24"/>
              </w:rPr>
              <w:t>, </w:t>
            </w:r>
            <w:hyperlink r:id="rId350" w:history="1">
              <w:r w:rsidR="00691A04" w:rsidRPr="00691A04">
                <w:rPr>
                  <w:rFonts w:eastAsia="Times New Roman"/>
                  <w:color w:val="00466E"/>
                  <w:sz w:val="24"/>
                  <w:szCs w:val="24"/>
                  <w:u w:val="single"/>
                </w:rPr>
                <w:t>5.3.14</w:t>
              </w:r>
            </w:hyperlink>
            <w:r w:rsidR="00691A04" w:rsidRPr="00691A04">
              <w:rPr>
                <w:rFonts w:eastAsia="Times New Roman"/>
                <w:color w:val="2D2D2D"/>
                <w:sz w:val="24"/>
                <w:szCs w:val="24"/>
              </w:rPr>
              <w:t>, </w:t>
            </w:r>
            <w:hyperlink r:id="rId351" w:history="1">
              <w:r w:rsidR="00691A04" w:rsidRPr="00691A04">
                <w:rPr>
                  <w:rFonts w:eastAsia="Times New Roman"/>
                  <w:color w:val="00466E"/>
                  <w:sz w:val="24"/>
                  <w:szCs w:val="24"/>
                  <w:u w:val="single"/>
                </w:rPr>
                <w:t>5.5.1.5</w:t>
              </w:r>
            </w:hyperlink>
            <w:r w:rsidR="00691A04" w:rsidRPr="00691A04">
              <w:rPr>
                <w:rFonts w:eastAsia="Times New Roman"/>
                <w:color w:val="2D2D2D"/>
                <w:sz w:val="24"/>
                <w:szCs w:val="24"/>
              </w:rPr>
              <w:t> и </w:t>
            </w:r>
            <w:hyperlink r:id="rId352" w:history="1">
              <w:r w:rsidR="00691A04" w:rsidRPr="00691A04">
                <w:rPr>
                  <w:rFonts w:eastAsia="Times New Roman"/>
                  <w:color w:val="00466E"/>
                  <w:sz w:val="24"/>
                  <w:szCs w:val="24"/>
                  <w:u w:val="single"/>
                </w:rPr>
                <w:t>5.12.5</w:t>
              </w:r>
            </w:hyperlink>
            <w:r w:rsidR="00691A04" w:rsidRPr="00691A04">
              <w:rPr>
                <w:rFonts w:eastAsia="Times New Roman"/>
                <w:color w:val="2D2D2D"/>
                <w:sz w:val="24"/>
                <w:szCs w:val="24"/>
              </w:rPr>
              <w:t>, </w:t>
            </w:r>
            <w:hyperlink r:id="rId353" w:history="1">
              <w:r w:rsidR="00691A04" w:rsidRPr="00691A04">
                <w:rPr>
                  <w:rFonts w:eastAsia="Times New Roman"/>
                  <w:color w:val="00466E"/>
                  <w:sz w:val="24"/>
                  <w:szCs w:val="24"/>
                  <w:u w:val="single"/>
                </w:rPr>
                <w:t>подразделы 7.1</w:t>
              </w:r>
            </w:hyperlink>
            <w:r w:rsidR="00691A04" w:rsidRPr="00691A04">
              <w:rPr>
                <w:rFonts w:eastAsia="Times New Roman"/>
                <w:color w:val="2D2D2D"/>
                <w:sz w:val="24"/>
                <w:szCs w:val="24"/>
              </w:rPr>
              <w:t> и </w:t>
            </w:r>
            <w:hyperlink r:id="rId354" w:history="1">
              <w:r w:rsidR="00691A04" w:rsidRPr="00691A04">
                <w:rPr>
                  <w:rFonts w:eastAsia="Times New Roman"/>
                  <w:color w:val="00466E"/>
                  <w:sz w:val="24"/>
                  <w:szCs w:val="24"/>
                  <w:u w:val="single"/>
                </w:rPr>
                <w:t>7.3 ГОСТ Р 12.4.274-2012</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изолирующие со сжатым воздухом, открытым контуром, капюшоном (Самоспасатели).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55"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w:t>
            </w:r>
            <w:hyperlink r:id="rId356" w:history="1">
              <w:r w:rsidR="00691A04" w:rsidRPr="00691A04">
                <w:rPr>
                  <w:rFonts w:eastAsia="Times New Roman"/>
                  <w:color w:val="00466E"/>
                  <w:sz w:val="24"/>
                  <w:szCs w:val="24"/>
                  <w:u w:val="single"/>
                </w:rPr>
                <w:t>5.7.1.3</w:t>
              </w:r>
            </w:hyperlink>
            <w:r w:rsidR="00691A04" w:rsidRPr="00691A04">
              <w:rPr>
                <w:rFonts w:eastAsia="Times New Roman"/>
                <w:color w:val="2D2D2D"/>
                <w:sz w:val="24"/>
                <w:szCs w:val="24"/>
              </w:rPr>
              <w:t>, </w:t>
            </w:r>
            <w:hyperlink r:id="rId357" w:history="1">
              <w:r w:rsidR="00691A04" w:rsidRPr="00691A04">
                <w:rPr>
                  <w:rFonts w:eastAsia="Times New Roman"/>
                  <w:color w:val="00466E"/>
                  <w:sz w:val="24"/>
                  <w:szCs w:val="24"/>
                  <w:u w:val="single"/>
                </w:rPr>
                <w:t>5.7.2.2</w:t>
              </w:r>
            </w:hyperlink>
            <w:r w:rsidR="00691A04" w:rsidRPr="00691A04">
              <w:rPr>
                <w:rFonts w:eastAsia="Times New Roman"/>
                <w:color w:val="2D2D2D"/>
                <w:sz w:val="24"/>
                <w:szCs w:val="24"/>
              </w:rPr>
              <w:t> и </w:t>
            </w:r>
            <w:hyperlink r:id="rId358" w:history="1">
              <w:r w:rsidR="00691A04" w:rsidRPr="00691A04">
                <w:rPr>
                  <w:rFonts w:eastAsia="Times New Roman"/>
                  <w:color w:val="00466E"/>
                  <w:sz w:val="24"/>
                  <w:szCs w:val="24"/>
                  <w:u w:val="single"/>
                </w:rPr>
                <w:t>5.10.6</w:t>
              </w:r>
            </w:hyperlink>
            <w:r w:rsidR="00691A04" w:rsidRPr="00691A04">
              <w:rPr>
                <w:rFonts w:eastAsia="Times New Roman"/>
                <w:color w:val="2D2D2D"/>
                <w:sz w:val="24"/>
                <w:szCs w:val="24"/>
              </w:rPr>
              <w:t>, </w:t>
            </w:r>
            <w:hyperlink r:id="rId359" w:history="1">
              <w:r w:rsidR="00691A04" w:rsidRPr="00691A04">
                <w:rPr>
                  <w:rFonts w:eastAsia="Times New Roman"/>
                  <w:color w:val="00466E"/>
                  <w:sz w:val="24"/>
                  <w:szCs w:val="24"/>
                  <w:u w:val="single"/>
                </w:rPr>
                <w:t>подраздел 7.4 ГОСТ Р 12.4.275-2012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шланговые с принудительной подачей чистого воздуха, с капюшоном.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60" w:history="1">
              <w:r w:rsidR="00691A04" w:rsidRPr="00691A04">
                <w:rPr>
                  <w:rFonts w:eastAsia="Times New Roman"/>
                  <w:color w:val="00466E"/>
                  <w:sz w:val="24"/>
                  <w:szCs w:val="24"/>
                  <w:u w:val="single"/>
                </w:rPr>
                <w:t>пункты 5.12.9</w:t>
              </w:r>
            </w:hyperlink>
            <w:r w:rsidR="00691A04" w:rsidRPr="00691A04">
              <w:rPr>
                <w:rFonts w:eastAsia="Times New Roman"/>
                <w:color w:val="2D2D2D"/>
                <w:sz w:val="24"/>
                <w:szCs w:val="24"/>
              </w:rPr>
              <w:t>, </w:t>
            </w:r>
            <w:hyperlink r:id="rId361" w:history="1">
              <w:r w:rsidR="00691A04" w:rsidRPr="00691A04">
                <w:rPr>
                  <w:rFonts w:eastAsia="Times New Roman"/>
                  <w:color w:val="00466E"/>
                  <w:sz w:val="24"/>
                  <w:szCs w:val="24"/>
                  <w:u w:val="single"/>
                </w:rPr>
                <w:t>5.13.5.1</w:t>
              </w:r>
            </w:hyperlink>
            <w:r w:rsidR="00691A04" w:rsidRPr="00691A04">
              <w:rPr>
                <w:rFonts w:eastAsia="Times New Roman"/>
                <w:color w:val="2D2D2D"/>
                <w:sz w:val="24"/>
                <w:szCs w:val="24"/>
              </w:rPr>
              <w:t> и </w:t>
            </w:r>
            <w:hyperlink r:id="rId362" w:history="1">
              <w:r w:rsidR="00691A04" w:rsidRPr="00691A04">
                <w:rPr>
                  <w:rFonts w:eastAsia="Times New Roman"/>
                  <w:color w:val="00466E"/>
                  <w:sz w:val="24"/>
                  <w:szCs w:val="24"/>
                  <w:u w:val="single"/>
                </w:rPr>
                <w:t>5.15.5</w:t>
              </w:r>
            </w:hyperlink>
            <w:r w:rsidR="00691A04" w:rsidRPr="00691A04">
              <w:rPr>
                <w:rFonts w:eastAsia="Times New Roman"/>
                <w:color w:val="2D2D2D"/>
                <w:sz w:val="24"/>
                <w:szCs w:val="24"/>
              </w:rPr>
              <w:t>, </w:t>
            </w:r>
            <w:hyperlink r:id="rId363" w:history="1">
              <w:r w:rsidR="00691A04" w:rsidRPr="00691A04">
                <w:rPr>
                  <w:rFonts w:eastAsia="Times New Roman"/>
                  <w:color w:val="00466E"/>
                  <w:sz w:val="24"/>
                  <w:szCs w:val="24"/>
                  <w:u w:val="single"/>
                </w:rPr>
                <w:t>подразделы 5.14</w:t>
              </w:r>
            </w:hyperlink>
            <w:r w:rsidR="00691A04" w:rsidRPr="00691A04">
              <w:rPr>
                <w:rFonts w:eastAsia="Times New Roman"/>
                <w:color w:val="2D2D2D"/>
                <w:sz w:val="24"/>
                <w:szCs w:val="24"/>
              </w:rPr>
              <w:t>, </w:t>
            </w:r>
            <w:hyperlink r:id="rId364" w:history="1">
              <w:r w:rsidR="00691A04" w:rsidRPr="00691A04">
                <w:rPr>
                  <w:rFonts w:eastAsia="Times New Roman"/>
                  <w:color w:val="00466E"/>
                  <w:sz w:val="24"/>
                  <w:szCs w:val="24"/>
                  <w:u w:val="single"/>
                </w:rPr>
                <w:t>5.11</w:t>
              </w:r>
            </w:hyperlink>
            <w:r w:rsidR="00691A04" w:rsidRPr="00691A04">
              <w:rPr>
                <w:rFonts w:eastAsia="Times New Roman"/>
                <w:color w:val="2D2D2D"/>
                <w:sz w:val="24"/>
                <w:szCs w:val="24"/>
              </w:rPr>
              <w:t> и </w:t>
            </w:r>
            <w:hyperlink r:id="rId365" w:history="1">
              <w:r w:rsidR="00691A04" w:rsidRPr="00691A04">
                <w:rPr>
                  <w:rFonts w:eastAsia="Times New Roman"/>
                  <w:color w:val="00466E"/>
                  <w:sz w:val="24"/>
                  <w:szCs w:val="24"/>
                  <w:u w:val="single"/>
                </w:rPr>
                <w:t>7.4</w:t>
              </w:r>
            </w:hyperlink>
            <w:r w:rsidR="00691A04" w:rsidRPr="00691A04">
              <w:rPr>
                <w:rFonts w:eastAsia="Times New Roman"/>
                <w:color w:val="2D2D2D"/>
                <w:sz w:val="24"/>
                <w:szCs w:val="24"/>
              </w:rPr>
              <w:t>, </w:t>
            </w:r>
            <w:hyperlink r:id="rId366" w:history="1">
              <w:r w:rsidR="00691A04" w:rsidRPr="00691A04">
                <w:rPr>
                  <w:rFonts w:eastAsia="Times New Roman"/>
                  <w:color w:val="00466E"/>
                  <w:sz w:val="24"/>
                  <w:szCs w:val="24"/>
                  <w:u w:val="single"/>
                </w:rPr>
                <w:t>раздел 7 ГОСТ Р 12.4.276-1-2012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Дыхательный аппарат с линией подачи сжатого воздуха. Часть 1. Аппараты с полной маской.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67" w:history="1">
              <w:r w:rsidR="00691A04" w:rsidRPr="00691A04">
                <w:rPr>
                  <w:rFonts w:eastAsia="Times New Roman"/>
                  <w:color w:val="00466E"/>
                  <w:sz w:val="24"/>
                  <w:szCs w:val="24"/>
                  <w:u w:val="single"/>
                </w:rPr>
                <w:t>пункты 4.10.5.1</w:t>
              </w:r>
            </w:hyperlink>
            <w:r w:rsidR="00691A04" w:rsidRPr="00691A04">
              <w:rPr>
                <w:rFonts w:eastAsia="Times New Roman"/>
                <w:color w:val="2D2D2D"/>
                <w:sz w:val="24"/>
                <w:szCs w:val="24"/>
              </w:rPr>
              <w:t> и </w:t>
            </w:r>
            <w:hyperlink r:id="rId368" w:history="1">
              <w:r w:rsidR="00691A04" w:rsidRPr="00691A04">
                <w:rPr>
                  <w:rFonts w:eastAsia="Times New Roman"/>
                  <w:color w:val="00466E"/>
                  <w:sz w:val="24"/>
                  <w:szCs w:val="24"/>
                  <w:u w:val="single"/>
                </w:rPr>
                <w:t>4.12.5</w:t>
              </w:r>
            </w:hyperlink>
            <w:r w:rsidR="00691A04" w:rsidRPr="00691A04">
              <w:rPr>
                <w:rFonts w:eastAsia="Times New Roman"/>
                <w:color w:val="2D2D2D"/>
                <w:sz w:val="24"/>
                <w:szCs w:val="24"/>
              </w:rPr>
              <w:t>, </w:t>
            </w:r>
            <w:hyperlink r:id="rId369" w:history="1">
              <w:r w:rsidR="00691A04" w:rsidRPr="00691A04">
                <w:rPr>
                  <w:rFonts w:eastAsia="Times New Roman"/>
                  <w:color w:val="00466E"/>
                  <w:sz w:val="24"/>
                  <w:szCs w:val="24"/>
                  <w:u w:val="single"/>
                </w:rPr>
                <w:t>подразделы 4.9</w:t>
              </w:r>
            </w:hyperlink>
            <w:r w:rsidR="00691A04" w:rsidRPr="00691A04">
              <w:rPr>
                <w:rFonts w:eastAsia="Times New Roman"/>
                <w:color w:val="2D2D2D"/>
                <w:sz w:val="24"/>
                <w:szCs w:val="24"/>
              </w:rPr>
              <w:t> и </w:t>
            </w:r>
            <w:hyperlink r:id="rId370" w:history="1">
              <w:r w:rsidR="00691A04" w:rsidRPr="00691A04">
                <w:rPr>
                  <w:rFonts w:eastAsia="Times New Roman"/>
                  <w:color w:val="00466E"/>
                  <w:sz w:val="24"/>
                  <w:szCs w:val="24"/>
                  <w:u w:val="single"/>
                </w:rPr>
                <w:t>4.11</w:t>
              </w:r>
            </w:hyperlink>
            <w:r w:rsidR="00691A04" w:rsidRPr="00691A04">
              <w:rPr>
                <w:rFonts w:eastAsia="Times New Roman"/>
                <w:color w:val="2D2D2D"/>
                <w:sz w:val="24"/>
                <w:szCs w:val="24"/>
              </w:rPr>
              <w:t>, </w:t>
            </w:r>
            <w:hyperlink r:id="rId371" w:history="1">
              <w:r w:rsidR="00691A04" w:rsidRPr="00691A04">
                <w:rPr>
                  <w:rFonts w:eastAsia="Times New Roman"/>
                  <w:color w:val="00466E"/>
                  <w:sz w:val="24"/>
                  <w:szCs w:val="24"/>
                  <w:u w:val="single"/>
                </w:rPr>
                <w:t xml:space="preserve">раздел 6 </w:t>
              </w:r>
              <w:r w:rsidR="00691A04" w:rsidRPr="00691A04">
                <w:rPr>
                  <w:rFonts w:eastAsia="Times New Roman"/>
                  <w:color w:val="00466E"/>
                  <w:sz w:val="24"/>
                  <w:szCs w:val="24"/>
                  <w:u w:val="single"/>
                </w:rPr>
                <w:lastRenderedPageBreak/>
                <w:t>ГОСТ Р 12.4.276-2-2012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lastRenderedPageBreak/>
              <w:t xml:space="preserve">Система стандартов безопасности труда. Средства индивидуальной защиты органов дыхания. Дыхательный аппарат с линией подачи сжатого воздуха. Часть 2. Аппараты с полумаской и </w:t>
            </w:r>
            <w:r w:rsidRPr="00691A04">
              <w:rPr>
                <w:rFonts w:eastAsia="Times New Roman"/>
                <w:color w:val="2D2D2D"/>
                <w:sz w:val="24"/>
                <w:szCs w:val="24"/>
              </w:rPr>
              <w:lastRenderedPageBreak/>
              <w:t>избыточным давлением.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72" w:history="1">
              <w:r w:rsidR="00691A04" w:rsidRPr="00691A04">
                <w:rPr>
                  <w:rFonts w:eastAsia="Times New Roman"/>
                  <w:color w:val="00466E"/>
                  <w:sz w:val="24"/>
                  <w:szCs w:val="24"/>
                  <w:u w:val="single"/>
                </w:rPr>
                <w:t>пункты 5.3.4</w:t>
              </w:r>
            </w:hyperlink>
            <w:r w:rsidR="00691A04" w:rsidRPr="00691A04">
              <w:rPr>
                <w:rFonts w:eastAsia="Times New Roman"/>
                <w:color w:val="2D2D2D"/>
                <w:sz w:val="24"/>
                <w:szCs w:val="24"/>
              </w:rPr>
              <w:t>, </w:t>
            </w:r>
            <w:hyperlink r:id="rId373" w:history="1">
              <w:r w:rsidR="00691A04" w:rsidRPr="00691A04">
                <w:rPr>
                  <w:rFonts w:eastAsia="Times New Roman"/>
                  <w:color w:val="00466E"/>
                  <w:sz w:val="24"/>
                  <w:szCs w:val="24"/>
                  <w:u w:val="single"/>
                </w:rPr>
                <w:t>5.3.6</w:t>
              </w:r>
            </w:hyperlink>
            <w:r w:rsidR="00691A04" w:rsidRPr="00691A04">
              <w:rPr>
                <w:rFonts w:eastAsia="Times New Roman"/>
                <w:color w:val="2D2D2D"/>
                <w:sz w:val="24"/>
                <w:szCs w:val="24"/>
              </w:rPr>
              <w:t>, </w:t>
            </w:r>
            <w:hyperlink r:id="rId374" w:history="1">
              <w:r w:rsidR="00691A04" w:rsidRPr="00691A04">
                <w:rPr>
                  <w:rFonts w:eastAsia="Times New Roman"/>
                  <w:color w:val="00466E"/>
                  <w:sz w:val="24"/>
                  <w:szCs w:val="24"/>
                  <w:u w:val="single"/>
                </w:rPr>
                <w:t>5.3.7</w:t>
              </w:r>
            </w:hyperlink>
            <w:r w:rsidR="00691A04" w:rsidRPr="00691A04">
              <w:rPr>
                <w:rFonts w:eastAsia="Times New Roman"/>
                <w:color w:val="2D2D2D"/>
                <w:sz w:val="24"/>
                <w:szCs w:val="24"/>
              </w:rPr>
              <w:t>, </w:t>
            </w:r>
            <w:hyperlink r:id="rId375" w:history="1">
              <w:r w:rsidR="00691A04" w:rsidRPr="00691A04">
                <w:rPr>
                  <w:rFonts w:eastAsia="Times New Roman"/>
                  <w:color w:val="00466E"/>
                  <w:sz w:val="24"/>
                  <w:szCs w:val="24"/>
                  <w:u w:val="single"/>
                </w:rPr>
                <w:t>5.3.10</w:t>
              </w:r>
            </w:hyperlink>
            <w:r w:rsidR="00691A04" w:rsidRPr="00691A04">
              <w:rPr>
                <w:rFonts w:eastAsia="Times New Roman"/>
                <w:color w:val="2D2D2D"/>
                <w:sz w:val="24"/>
                <w:szCs w:val="24"/>
              </w:rPr>
              <w:t>, </w:t>
            </w:r>
            <w:hyperlink r:id="rId376" w:history="1">
              <w:r w:rsidR="00691A04" w:rsidRPr="00691A04">
                <w:rPr>
                  <w:rFonts w:eastAsia="Times New Roman"/>
                  <w:color w:val="00466E"/>
                  <w:sz w:val="24"/>
                  <w:szCs w:val="24"/>
                  <w:u w:val="single"/>
                </w:rPr>
                <w:t>5.3.12</w:t>
              </w:r>
            </w:hyperlink>
            <w:r w:rsidR="00691A04" w:rsidRPr="00691A04">
              <w:rPr>
                <w:rFonts w:eastAsia="Times New Roman"/>
                <w:color w:val="2D2D2D"/>
                <w:sz w:val="24"/>
                <w:szCs w:val="24"/>
              </w:rPr>
              <w:t>, </w:t>
            </w:r>
            <w:hyperlink r:id="rId377" w:history="1">
              <w:r w:rsidR="00691A04" w:rsidRPr="00691A04">
                <w:rPr>
                  <w:rFonts w:eastAsia="Times New Roman"/>
                  <w:color w:val="00466E"/>
                  <w:sz w:val="24"/>
                  <w:szCs w:val="24"/>
                  <w:u w:val="single"/>
                </w:rPr>
                <w:t>5.3.15</w:t>
              </w:r>
            </w:hyperlink>
            <w:r w:rsidR="00691A04" w:rsidRPr="00691A04">
              <w:rPr>
                <w:rFonts w:eastAsia="Times New Roman"/>
                <w:color w:val="2D2D2D"/>
                <w:sz w:val="24"/>
                <w:szCs w:val="24"/>
              </w:rPr>
              <w:t>, </w:t>
            </w:r>
            <w:hyperlink r:id="rId378" w:history="1">
              <w:r w:rsidR="00691A04" w:rsidRPr="00691A04">
                <w:rPr>
                  <w:rFonts w:eastAsia="Times New Roman"/>
                  <w:color w:val="00466E"/>
                  <w:sz w:val="24"/>
                  <w:szCs w:val="24"/>
                  <w:u w:val="single"/>
                </w:rPr>
                <w:t>5.3.16</w:t>
              </w:r>
            </w:hyperlink>
            <w:r w:rsidR="00691A04" w:rsidRPr="00691A04">
              <w:rPr>
                <w:rFonts w:eastAsia="Times New Roman"/>
                <w:color w:val="2D2D2D"/>
                <w:sz w:val="24"/>
                <w:szCs w:val="24"/>
              </w:rPr>
              <w:t> и </w:t>
            </w:r>
            <w:hyperlink r:id="rId379" w:history="1">
              <w:r w:rsidR="00691A04" w:rsidRPr="00691A04">
                <w:rPr>
                  <w:rFonts w:eastAsia="Times New Roman"/>
                  <w:color w:val="00466E"/>
                  <w:sz w:val="24"/>
                  <w:szCs w:val="24"/>
                  <w:u w:val="single"/>
                </w:rPr>
                <w:t>5.12.5</w:t>
              </w:r>
            </w:hyperlink>
            <w:r w:rsidR="00691A04" w:rsidRPr="00691A04">
              <w:rPr>
                <w:rFonts w:eastAsia="Times New Roman"/>
                <w:color w:val="2D2D2D"/>
                <w:sz w:val="24"/>
                <w:szCs w:val="24"/>
              </w:rPr>
              <w:t>, </w:t>
            </w:r>
            <w:hyperlink r:id="rId380" w:history="1">
              <w:r w:rsidR="00691A04" w:rsidRPr="00691A04">
                <w:rPr>
                  <w:rFonts w:eastAsia="Times New Roman"/>
                  <w:color w:val="00466E"/>
                  <w:sz w:val="24"/>
                  <w:szCs w:val="24"/>
                  <w:u w:val="single"/>
                </w:rPr>
                <w:t>подраздел 7.3</w:t>
              </w:r>
            </w:hyperlink>
            <w:r w:rsidR="00691A04" w:rsidRPr="00691A04">
              <w:rPr>
                <w:rFonts w:eastAsia="Times New Roman"/>
                <w:color w:val="2D2D2D"/>
                <w:sz w:val="24"/>
                <w:szCs w:val="24"/>
              </w:rPr>
              <w:t>, </w:t>
            </w:r>
            <w:hyperlink r:id="rId381" w:history="1">
              <w:r w:rsidR="00691A04" w:rsidRPr="00691A04">
                <w:rPr>
                  <w:rFonts w:eastAsia="Times New Roman"/>
                  <w:color w:val="00466E"/>
                  <w:sz w:val="24"/>
                  <w:szCs w:val="24"/>
                  <w:u w:val="single"/>
                </w:rPr>
                <w:t>раздел 7 ГОСТ Р 12.4.277-2012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Самоспасатели со сжатым воздухом, с полумаской и легочно-силовым автоматом с избыточным давлением.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86</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82" w:history="1">
              <w:r w:rsidR="00691A04" w:rsidRPr="00691A04">
                <w:rPr>
                  <w:rFonts w:eastAsia="Times New Roman"/>
                  <w:color w:val="00466E"/>
                  <w:sz w:val="24"/>
                  <w:szCs w:val="24"/>
                  <w:u w:val="single"/>
                </w:rPr>
                <w:t>пункты 4.3.7</w:t>
              </w:r>
            </w:hyperlink>
            <w:r w:rsidR="00691A04" w:rsidRPr="00691A04">
              <w:rPr>
                <w:rFonts w:eastAsia="Times New Roman"/>
                <w:color w:val="2D2D2D"/>
                <w:sz w:val="24"/>
                <w:szCs w:val="24"/>
              </w:rPr>
              <w:t>, </w:t>
            </w:r>
            <w:hyperlink r:id="rId383" w:history="1">
              <w:r w:rsidR="00691A04" w:rsidRPr="00691A04">
                <w:rPr>
                  <w:rFonts w:eastAsia="Times New Roman"/>
                  <w:color w:val="00466E"/>
                  <w:sz w:val="24"/>
                  <w:szCs w:val="24"/>
                  <w:u w:val="single"/>
                </w:rPr>
                <w:t>4.3.8</w:t>
              </w:r>
            </w:hyperlink>
            <w:r w:rsidR="00691A04" w:rsidRPr="00691A04">
              <w:rPr>
                <w:rFonts w:eastAsia="Times New Roman"/>
                <w:color w:val="2D2D2D"/>
                <w:sz w:val="24"/>
                <w:szCs w:val="24"/>
              </w:rPr>
              <w:t>, </w:t>
            </w:r>
            <w:hyperlink r:id="rId384" w:history="1">
              <w:r w:rsidR="00691A04" w:rsidRPr="00691A04">
                <w:rPr>
                  <w:rFonts w:eastAsia="Times New Roman"/>
                  <w:color w:val="00466E"/>
                  <w:sz w:val="24"/>
                  <w:szCs w:val="24"/>
                  <w:u w:val="single"/>
                </w:rPr>
                <w:t>4.3.10</w:t>
              </w:r>
            </w:hyperlink>
            <w:r w:rsidR="00691A04" w:rsidRPr="00691A04">
              <w:rPr>
                <w:rFonts w:eastAsia="Times New Roman"/>
                <w:color w:val="2D2D2D"/>
                <w:sz w:val="24"/>
                <w:szCs w:val="24"/>
              </w:rPr>
              <w:t>, </w:t>
            </w:r>
            <w:hyperlink r:id="rId385" w:history="1">
              <w:r w:rsidR="00691A04" w:rsidRPr="00691A04">
                <w:rPr>
                  <w:rFonts w:eastAsia="Times New Roman"/>
                  <w:color w:val="00466E"/>
                  <w:sz w:val="24"/>
                  <w:szCs w:val="24"/>
                  <w:u w:val="single"/>
                </w:rPr>
                <w:t>4.14.4</w:t>
              </w:r>
            </w:hyperlink>
            <w:r w:rsidR="00691A04" w:rsidRPr="00691A04">
              <w:rPr>
                <w:rFonts w:eastAsia="Times New Roman"/>
                <w:color w:val="2D2D2D"/>
                <w:sz w:val="24"/>
                <w:szCs w:val="24"/>
              </w:rPr>
              <w:t> и </w:t>
            </w:r>
            <w:hyperlink r:id="rId386" w:history="1">
              <w:r w:rsidR="00691A04" w:rsidRPr="00691A04">
                <w:rPr>
                  <w:rFonts w:eastAsia="Times New Roman"/>
                  <w:color w:val="00466E"/>
                  <w:sz w:val="24"/>
                  <w:szCs w:val="24"/>
                  <w:u w:val="single"/>
                </w:rPr>
                <w:t>4.15.5</w:t>
              </w:r>
            </w:hyperlink>
            <w:r w:rsidR="00691A04" w:rsidRPr="00691A04">
              <w:rPr>
                <w:rFonts w:eastAsia="Times New Roman"/>
                <w:color w:val="2D2D2D"/>
                <w:sz w:val="24"/>
                <w:szCs w:val="24"/>
              </w:rPr>
              <w:t>, </w:t>
            </w:r>
            <w:hyperlink r:id="rId387" w:history="1">
              <w:r w:rsidR="00691A04" w:rsidRPr="00691A04">
                <w:rPr>
                  <w:rFonts w:eastAsia="Times New Roman"/>
                  <w:color w:val="00466E"/>
                  <w:sz w:val="24"/>
                  <w:szCs w:val="24"/>
                  <w:u w:val="single"/>
                </w:rPr>
                <w:t>раздел 6 ГОСТ Р 12.4.278-2012</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с сжатым воздухом и открытым контуром, с полумаской, используемой только для избыточного давления.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87</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388" w:history="1">
              <w:r w:rsidR="00691A04" w:rsidRPr="00691A04">
                <w:rPr>
                  <w:rFonts w:eastAsia="Times New Roman"/>
                  <w:color w:val="00466E"/>
                  <w:u w:val="single"/>
                </w:rPr>
                <w:t>пункт 4.4, подпункт 4</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389" w:history="1">
              <w:r w:rsidR="00691A04" w:rsidRPr="00691A04">
                <w:rPr>
                  <w:rFonts w:eastAsia="Times New Roman"/>
                  <w:color w:val="00466E"/>
                  <w:sz w:val="24"/>
                  <w:szCs w:val="24"/>
                  <w:u w:val="single"/>
                </w:rPr>
                <w:t>пункты 5.1.1.3</w:t>
              </w:r>
            </w:hyperlink>
            <w:r w:rsidR="00691A04" w:rsidRPr="00691A04">
              <w:rPr>
                <w:rFonts w:eastAsia="Times New Roman"/>
                <w:color w:val="2D2D2D"/>
                <w:sz w:val="24"/>
                <w:szCs w:val="24"/>
              </w:rPr>
              <w:t>, </w:t>
            </w:r>
            <w:hyperlink r:id="rId390" w:history="1">
              <w:r w:rsidR="00691A04" w:rsidRPr="00691A04">
                <w:rPr>
                  <w:rFonts w:eastAsia="Times New Roman"/>
                  <w:color w:val="00466E"/>
                  <w:sz w:val="24"/>
                  <w:szCs w:val="24"/>
                  <w:u w:val="single"/>
                </w:rPr>
                <w:t>5.1.1.7</w:t>
              </w:r>
            </w:hyperlink>
            <w:r w:rsidR="00691A04" w:rsidRPr="00691A04">
              <w:rPr>
                <w:rFonts w:eastAsia="Times New Roman"/>
                <w:color w:val="2D2D2D"/>
                <w:sz w:val="24"/>
                <w:szCs w:val="24"/>
              </w:rPr>
              <w:t>, </w:t>
            </w:r>
            <w:hyperlink r:id="rId391" w:history="1">
              <w:r w:rsidR="00691A04" w:rsidRPr="00691A04">
                <w:rPr>
                  <w:rFonts w:eastAsia="Times New Roman"/>
                  <w:color w:val="00466E"/>
                  <w:sz w:val="24"/>
                  <w:szCs w:val="24"/>
                  <w:u w:val="single"/>
                </w:rPr>
                <w:t>5.1.1.8</w:t>
              </w:r>
            </w:hyperlink>
            <w:r w:rsidR="00691A04" w:rsidRPr="00691A04">
              <w:rPr>
                <w:rFonts w:eastAsia="Times New Roman"/>
                <w:color w:val="2D2D2D"/>
                <w:sz w:val="24"/>
                <w:szCs w:val="24"/>
              </w:rPr>
              <w:t>, </w:t>
            </w:r>
            <w:hyperlink r:id="rId392" w:history="1">
              <w:r w:rsidR="00691A04" w:rsidRPr="00691A04">
                <w:rPr>
                  <w:rFonts w:eastAsia="Times New Roman"/>
                  <w:color w:val="00466E"/>
                  <w:sz w:val="24"/>
                  <w:szCs w:val="24"/>
                  <w:u w:val="single"/>
                </w:rPr>
                <w:t>5.1.2.4</w:t>
              </w:r>
            </w:hyperlink>
            <w:r w:rsidR="00691A04" w:rsidRPr="00691A04">
              <w:rPr>
                <w:rFonts w:eastAsia="Times New Roman"/>
                <w:color w:val="2D2D2D"/>
                <w:sz w:val="24"/>
                <w:szCs w:val="24"/>
              </w:rPr>
              <w:t>, </w:t>
            </w:r>
            <w:hyperlink r:id="rId393" w:history="1">
              <w:r w:rsidR="00691A04" w:rsidRPr="00691A04">
                <w:rPr>
                  <w:rFonts w:eastAsia="Times New Roman"/>
                  <w:color w:val="00466E"/>
                  <w:sz w:val="24"/>
                  <w:szCs w:val="24"/>
                  <w:u w:val="single"/>
                </w:rPr>
                <w:t>5.1.2.8</w:t>
              </w:r>
            </w:hyperlink>
            <w:r w:rsidR="00691A04" w:rsidRPr="00691A04">
              <w:rPr>
                <w:rFonts w:eastAsia="Times New Roman"/>
                <w:color w:val="2D2D2D"/>
                <w:sz w:val="24"/>
                <w:szCs w:val="24"/>
              </w:rPr>
              <w:t>, </w:t>
            </w:r>
            <w:hyperlink r:id="rId394" w:history="1">
              <w:r w:rsidR="00691A04" w:rsidRPr="00691A04">
                <w:rPr>
                  <w:rFonts w:eastAsia="Times New Roman"/>
                  <w:color w:val="00466E"/>
                  <w:sz w:val="24"/>
                  <w:szCs w:val="24"/>
                  <w:u w:val="single"/>
                </w:rPr>
                <w:t>5.1.2.12</w:t>
              </w:r>
            </w:hyperlink>
            <w:r w:rsidR="00691A04" w:rsidRPr="00691A04">
              <w:rPr>
                <w:rFonts w:eastAsia="Times New Roman"/>
                <w:color w:val="2D2D2D"/>
                <w:sz w:val="24"/>
                <w:szCs w:val="24"/>
              </w:rPr>
              <w:t>, </w:t>
            </w:r>
            <w:hyperlink r:id="rId395" w:history="1">
              <w:r w:rsidR="00691A04" w:rsidRPr="00691A04">
                <w:rPr>
                  <w:rFonts w:eastAsia="Times New Roman"/>
                  <w:color w:val="00466E"/>
                  <w:sz w:val="24"/>
                  <w:szCs w:val="24"/>
                  <w:u w:val="single"/>
                </w:rPr>
                <w:t>5.1.2.15</w:t>
              </w:r>
            </w:hyperlink>
            <w:r w:rsidR="00691A04" w:rsidRPr="00691A04">
              <w:rPr>
                <w:rFonts w:eastAsia="Times New Roman"/>
                <w:color w:val="2D2D2D"/>
                <w:sz w:val="24"/>
                <w:szCs w:val="24"/>
              </w:rPr>
              <w:t>, </w:t>
            </w:r>
            <w:hyperlink r:id="rId396" w:history="1">
              <w:r w:rsidR="00691A04" w:rsidRPr="00691A04">
                <w:rPr>
                  <w:rFonts w:eastAsia="Times New Roman"/>
                  <w:color w:val="00466E"/>
                  <w:sz w:val="24"/>
                  <w:szCs w:val="24"/>
                  <w:u w:val="single"/>
                </w:rPr>
                <w:t>5.1.4.5</w:t>
              </w:r>
            </w:hyperlink>
            <w:r w:rsidR="00691A04" w:rsidRPr="00691A04">
              <w:rPr>
                <w:rFonts w:eastAsia="Times New Roman"/>
                <w:color w:val="2D2D2D"/>
                <w:sz w:val="24"/>
                <w:szCs w:val="24"/>
              </w:rPr>
              <w:t>, </w:t>
            </w:r>
            <w:hyperlink r:id="rId397" w:history="1">
              <w:r w:rsidR="00691A04" w:rsidRPr="00691A04">
                <w:rPr>
                  <w:rFonts w:eastAsia="Times New Roman"/>
                  <w:color w:val="00466E"/>
                  <w:sz w:val="24"/>
                  <w:szCs w:val="24"/>
                  <w:u w:val="single"/>
                </w:rPr>
                <w:t>5.1.4.8</w:t>
              </w:r>
            </w:hyperlink>
            <w:r w:rsidR="00691A04" w:rsidRPr="00691A04">
              <w:rPr>
                <w:rFonts w:eastAsia="Times New Roman"/>
                <w:color w:val="2D2D2D"/>
                <w:sz w:val="24"/>
                <w:szCs w:val="24"/>
              </w:rPr>
              <w:t> и </w:t>
            </w:r>
            <w:hyperlink r:id="rId398" w:history="1">
              <w:r w:rsidR="00691A04" w:rsidRPr="00691A04">
                <w:rPr>
                  <w:rFonts w:eastAsia="Times New Roman"/>
                  <w:color w:val="00466E"/>
                  <w:sz w:val="24"/>
                  <w:szCs w:val="24"/>
                  <w:u w:val="single"/>
                </w:rPr>
                <w:t>5.4 ГОСТ Р 12.4.253-2011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Автономные изолирующие дыхательные аппараты со сжатым и с химически связанным кислородом для горноспасателей.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88</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399" w:history="1">
              <w:r w:rsidR="00691A04" w:rsidRPr="00691A04">
                <w:rPr>
                  <w:rFonts w:eastAsia="Times New Roman"/>
                  <w:color w:val="00466E"/>
                  <w:u w:val="single"/>
                </w:rPr>
                <w:t>пункт 4.4, подпункт 5</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00" w:history="1">
              <w:r w:rsidR="00691A04" w:rsidRPr="00691A04">
                <w:rPr>
                  <w:rFonts w:eastAsia="Times New Roman"/>
                  <w:color w:val="00466E"/>
                  <w:sz w:val="24"/>
                  <w:szCs w:val="24"/>
                  <w:u w:val="single"/>
                </w:rPr>
                <w:t>пункты 5.1.1.4</w:t>
              </w:r>
            </w:hyperlink>
            <w:r w:rsidR="00691A04" w:rsidRPr="00691A04">
              <w:rPr>
                <w:rFonts w:eastAsia="Times New Roman"/>
                <w:color w:val="2D2D2D"/>
                <w:sz w:val="24"/>
                <w:szCs w:val="24"/>
              </w:rPr>
              <w:t>, </w:t>
            </w:r>
            <w:hyperlink r:id="rId401" w:history="1">
              <w:r w:rsidR="00691A04" w:rsidRPr="00691A04">
                <w:rPr>
                  <w:rFonts w:eastAsia="Times New Roman"/>
                  <w:color w:val="00466E"/>
                  <w:sz w:val="24"/>
                  <w:szCs w:val="24"/>
                  <w:u w:val="single"/>
                </w:rPr>
                <w:t>5.1.1.5</w:t>
              </w:r>
            </w:hyperlink>
            <w:r w:rsidR="00691A04" w:rsidRPr="00691A04">
              <w:rPr>
                <w:rFonts w:eastAsia="Times New Roman"/>
                <w:color w:val="2D2D2D"/>
                <w:sz w:val="24"/>
                <w:szCs w:val="24"/>
              </w:rPr>
              <w:t>, </w:t>
            </w:r>
            <w:hyperlink r:id="rId402" w:history="1">
              <w:r w:rsidR="00691A04" w:rsidRPr="00691A04">
                <w:rPr>
                  <w:rFonts w:eastAsia="Times New Roman"/>
                  <w:color w:val="00466E"/>
                  <w:sz w:val="24"/>
                  <w:szCs w:val="24"/>
                  <w:u w:val="single"/>
                </w:rPr>
                <w:t>5.2.1.9</w:t>
              </w:r>
            </w:hyperlink>
            <w:r w:rsidR="00691A04" w:rsidRPr="00691A04">
              <w:rPr>
                <w:rFonts w:eastAsia="Times New Roman"/>
                <w:color w:val="2D2D2D"/>
                <w:sz w:val="24"/>
                <w:szCs w:val="24"/>
              </w:rPr>
              <w:t>, </w:t>
            </w:r>
            <w:hyperlink r:id="rId403" w:history="1">
              <w:r w:rsidR="00691A04" w:rsidRPr="00691A04">
                <w:rPr>
                  <w:rFonts w:eastAsia="Times New Roman"/>
                  <w:color w:val="00466E"/>
                  <w:sz w:val="24"/>
                  <w:szCs w:val="24"/>
                  <w:u w:val="single"/>
                </w:rPr>
                <w:t>5.2.1.10</w:t>
              </w:r>
            </w:hyperlink>
            <w:r w:rsidR="00691A04" w:rsidRPr="00691A04">
              <w:rPr>
                <w:rFonts w:eastAsia="Times New Roman"/>
                <w:color w:val="2D2D2D"/>
                <w:sz w:val="24"/>
                <w:szCs w:val="24"/>
              </w:rPr>
              <w:t>, </w:t>
            </w:r>
            <w:hyperlink r:id="rId404" w:history="1">
              <w:r w:rsidR="00691A04" w:rsidRPr="00691A04">
                <w:rPr>
                  <w:rFonts w:eastAsia="Times New Roman"/>
                  <w:color w:val="00466E"/>
                  <w:sz w:val="24"/>
                  <w:szCs w:val="24"/>
                  <w:u w:val="single"/>
                </w:rPr>
                <w:t>5.2.1.16</w:t>
              </w:r>
            </w:hyperlink>
            <w:r w:rsidR="00691A04" w:rsidRPr="00691A04">
              <w:rPr>
                <w:rFonts w:eastAsia="Times New Roman"/>
                <w:color w:val="2D2D2D"/>
                <w:sz w:val="24"/>
                <w:szCs w:val="24"/>
              </w:rPr>
              <w:t> и </w:t>
            </w:r>
            <w:hyperlink r:id="rId405" w:history="1">
              <w:r w:rsidR="00691A04" w:rsidRPr="00691A04">
                <w:rPr>
                  <w:rFonts w:eastAsia="Times New Roman"/>
                  <w:color w:val="00466E"/>
                  <w:sz w:val="24"/>
                  <w:szCs w:val="24"/>
                  <w:u w:val="single"/>
                </w:rPr>
                <w:t>5.2.1.21 ГОСТ 12.4.272-2014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дыхательные аппараты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89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06" w:history="1">
              <w:r w:rsidR="00691A04" w:rsidRPr="00691A04">
                <w:rPr>
                  <w:rFonts w:eastAsia="Times New Roman"/>
                  <w:color w:val="00466E"/>
                  <w:sz w:val="24"/>
                  <w:szCs w:val="24"/>
                  <w:u w:val="single"/>
                </w:rPr>
                <w:t>пункты 5.1.1.4</w:t>
              </w:r>
            </w:hyperlink>
            <w:r w:rsidR="00691A04" w:rsidRPr="00691A04">
              <w:rPr>
                <w:rFonts w:eastAsia="Times New Roman"/>
                <w:color w:val="2D2D2D"/>
                <w:sz w:val="24"/>
                <w:szCs w:val="24"/>
              </w:rPr>
              <w:t>, </w:t>
            </w:r>
            <w:hyperlink r:id="rId407" w:history="1">
              <w:r w:rsidR="00691A04" w:rsidRPr="00691A04">
                <w:rPr>
                  <w:rFonts w:eastAsia="Times New Roman"/>
                  <w:color w:val="00466E"/>
                  <w:sz w:val="24"/>
                  <w:szCs w:val="24"/>
                  <w:u w:val="single"/>
                </w:rPr>
                <w:t>5.1.1.5</w:t>
              </w:r>
            </w:hyperlink>
            <w:r w:rsidR="00691A04" w:rsidRPr="00691A04">
              <w:rPr>
                <w:rFonts w:eastAsia="Times New Roman"/>
                <w:color w:val="2D2D2D"/>
                <w:sz w:val="24"/>
                <w:szCs w:val="24"/>
              </w:rPr>
              <w:t>, </w:t>
            </w:r>
            <w:hyperlink r:id="rId408" w:history="1">
              <w:r w:rsidR="00691A04" w:rsidRPr="00691A04">
                <w:rPr>
                  <w:rFonts w:eastAsia="Times New Roman"/>
                  <w:color w:val="00466E"/>
                  <w:sz w:val="24"/>
                  <w:szCs w:val="24"/>
                  <w:u w:val="single"/>
                </w:rPr>
                <w:t>5.2.1.7</w:t>
              </w:r>
            </w:hyperlink>
            <w:r w:rsidR="00691A04" w:rsidRPr="00691A04">
              <w:rPr>
                <w:rFonts w:eastAsia="Times New Roman"/>
                <w:color w:val="2D2D2D"/>
                <w:sz w:val="24"/>
                <w:szCs w:val="24"/>
              </w:rPr>
              <w:t>, </w:t>
            </w:r>
            <w:hyperlink r:id="rId409" w:history="1">
              <w:r w:rsidR="00691A04" w:rsidRPr="00691A04">
                <w:rPr>
                  <w:rFonts w:eastAsia="Times New Roman"/>
                  <w:color w:val="00466E"/>
                  <w:sz w:val="24"/>
                  <w:szCs w:val="24"/>
                  <w:u w:val="single"/>
                </w:rPr>
                <w:t>5.2.1.10</w:t>
              </w:r>
            </w:hyperlink>
            <w:r w:rsidR="00691A04" w:rsidRPr="00691A04">
              <w:rPr>
                <w:rFonts w:eastAsia="Times New Roman"/>
                <w:color w:val="2D2D2D"/>
                <w:sz w:val="24"/>
                <w:szCs w:val="24"/>
              </w:rPr>
              <w:t>, </w:t>
            </w:r>
            <w:hyperlink r:id="rId410" w:history="1">
              <w:r w:rsidR="00691A04" w:rsidRPr="00691A04">
                <w:rPr>
                  <w:rFonts w:eastAsia="Times New Roman"/>
                  <w:color w:val="00466E"/>
                  <w:sz w:val="24"/>
                  <w:szCs w:val="24"/>
                  <w:u w:val="single"/>
                </w:rPr>
                <w:t>5.2.1.16</w:t>
              </w:r>
            </w:hyperlink>
            <w:r w:rsidR="00691A04" w:rsidRPr="00691A04">
              <w:rPr>
                <w:rFonts w:eastAsia="Times New Roman"/>
                <w:color w:val="2D2D2D"/>
                <w:sz w:val="24"/>
                <w:szCs w:val="24"/>
              </w:rPr>
              <w:t>, </w:t>
            </w:r>
            <w:hyperlink r:id="rId411" w:history="1">
              <w:r w:rsidR="00691A04" w:rsidRPr="00691A04">
                <w:rPr>
                  <w:rFonts w:eastAsia="Times New Roman"/>
                  <w:color w:val="00466E"/>
                  <w:sz w:val="24"/>
                  <w:szCs w:val="24"/>
                  <w:u w:val="single"/>
                </w:rPr>
                <w:t>5.2.1.21</w:t>
              </w:r>
            </w:hyperlink>
            <w:r w:rsidR="00691A04" w:rsidRPr="00691A04">
              <w:rPr>
                <w:rFonts w:eastAsia="Times New Roman"/>
                <w:color w:val="2D2D2D"/>
                <w:sz w:val="24"/>
                <w:szCs w:val="24"/>
              </w:rPr>
              <w:t> и </w:t>
            </w:r>
            <w:hyperlink r:id="rId412" w:history="1">
              <w:r w:rsidR="00691A04" w:rsidRPr="00691A04">
                <w:rPr>
                  <w:rFonts w:eastAsia="Times New Roman"/>
                  <w:color w:val="00466E"/>
                  <w:sz w:val="24"/>
                  <w:szCs w:val="24"/>
                  <w:u w:val="single"/>
                </w:rPr>
                <w:t>5.4.5 ГОСТ 12.4.292-2015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самоспасатели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13" w:history="1">
              <w:r w:rsidR="00691A04" w:rsidRPr="00691A04">
                <w:rPr>
                  <w:rFonts w:eastAsia="Times New Roman"/>
                  <w:color w:val="00466E"/>
                  <w:sz w:val="24"/>
                  <w:szCs w:val="24"/>
                  <w:u w:val="single"/>
                </w:rPr>
                <w:t>пункты 5.1.1.4</w:t>
              </w:r>
            </w:hyperlink>
            <w:r w:rsidR="00691A04" w:rsidRPr="00691A04">
              <w:rPr>
                <w:rFonts w:eastAsia="Times New Roman"/>
                <w:color w:val="2D2D2D"/>
                <w:sz w:val="24"/>
                <w:szCs w:val="24"/>
              </w:rPr>
              <w:t>-</w:t>
            </w:r>
            <w:hyperlink r:id="rId414" w:history="1">
              <w:r w:rsidR="00691A04" w:rsidRPr="00691A04">
                <w:rPr>
                  <w:rFonts w:eastAsia="Times New Roman"/>
                  <w:color w:val="00466E"/>
                  <w:sz w:val="24"/>
                  <w:szCs w:val="24"/>
                  <w:u w:val="single"/>
                </w:rPr>
                <w:t>5.1.1.6</w:t>
              </w:r>
            </w:hyperlink>
            <w:r w:rsidR="00691A04" w:rsidRPr="00691A04">
              <w:rPr>
                <w:rFonts w:eastAsia="Times New Roman"/>
                <w:color w:val="2D2D2D"/>
                <w:sz w:val="24"/>
                <w:szCs w:val="24"/>
              </w:rPr>
              <w:t>, </w:t>
            </w:r>
            <w:hyperlink r:id="rId415" w:history="1">
              <w:r w:rsidR="00691A04" w:rsidRPr="00691A04">
                <w:rPr>
                  <w:rFonts w:eastAsia="Times New Roman"/>
                  <w:color w:val="00466E"/>
                  <w:sz w:val="24"/>
                  <w:szCs w:val="24"/>
                  <w:u w:val="single"/>
                </w:rPr>
                <w:t>5.1.2.6</w:t>
              </w:r>
            </w:hyperlink>
            <w:r w:rsidR="00691A04" w:rsidRPr="00691A04">
              <w:rPr>
                <w:rFonts w:eastAsia="Times New Roman"/>
                <w:color w:val="2D2D2D"/>
                <w:sz w:val="24"/>
                <w:szCs w:val="24"/>
              </w:rPr>
              <w:t>, </w:t>
            </w:r>
            <w:hyperlink r:id="rId416" w:history="1">
              <w:r w:rsidR="00691A04" w:rsidRPr="00691A04">
                <w:rPr>
                  <w:rFonts w:eastAsia="Times New Roman"/>
                  <w:color w:val="00466E"/>
                  <w:sz w:val="24"/>
                  <w:szCs w:val="24"/>
                  <w:u w:val="single"/>
                </w:rPr>
                <w:t>5.1.2.7</w:t>
              </w:r>
            </w:hyperlink>
            <w:r w:rsidR="00691A04" w:rsidRPr="00691A04">
              <w:rPr>
                <w:rFonts w:eastAsia="Times New Roman"/>
                <w:color w:val="2D2D2D"/>
                <w:sz w:val="24"/>
                <w:szCs w:val="24"/>
              </w:rPr>
              <w:t> и </w:t>
            </w:r>
            <w:hyperlink r:id="rId417" w:history="1">
              <w:r w:rsidR="00691A04" w:rsidRPr="00691A04">
                <w:rPr>
                  <w:rFonts w:eastAsia="Times New Roman"/>
                  <w:color w:val="00466E"/>
                  <w:sz w:val="24"/>
                  <w:szCs w:val="24"/>
                  <w:u w:val="single"/>
                </w:rPr>
                <w:t>5.2.2 ГОСТ Р 12.4.253-2011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Автономные изолирующие дыхательные аппараты со сжатым и с химически связанным кислородом для горноспасателей.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91</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rPr>
            </w:pPr>
            <w:hyperlink r:id="rId418" w:history="1">
              <w:r w:rsidR="00691A04" w:rsidRPr="00691A04">
                <w:rPr>
                  <w:rFonts w:eastAsia="Times New Roman"/>
                  <w:color w:val="00466E"/>
                  <w:u w:val="single"/>
                </w:rPr>
                <w:t>пункт 4.4, подпункт 6</w:t>
              </w:r>
            </w:hyperlink>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19" w:history="1">
              <w:r w:rsidR="00691A04" w:rsidRPr="00691A04">
                <w:rPr>
                  <w:rFonts w:eastAsia="Times New Roman"/>
                  <w:color w:val="00466E"/>
                  <w:sz w:val="24"/>
                  <w:szCs w:val="24"/>
                  <w:u w:val="single"/>
                </w:rPr>
                <w:t>подразделы 4.1.3</w:t>
              </w:r>
            </w:hyperlink>
            <w:r w:rsidR="00691A04" w:rsidRPr="00691A04">
              <w:rPr>
                <w:rFonts w:eastAsia="Times New Roman"/>
                <w:color w:val="2D2D2D"/>
                <w:sz w:val="24"/>
                <w:szCs w:val="24"/>
              </w:rPr>
              <w:t>, </w:t>
            </w:r>
            <w:hyperlink r:id="rId420" w:history="1">
              <w:r w:rsidR="00691A04" w:rsidRPr="00691A04">
                <w:rPr>
                  <w:rFonts w:eastAsia="Times New Roman"/>
                  <w:color w:val="00466E"/>
                  <w:sz w:val="24"/>
                  <w:szCs w:val="24"/>
                  <w:u w:val="single"/>
                </w:rPr>
                <w:t>4.5.8.4</w:t>
              </w:r>
            </w:hyperlink>
            <w:r w:rsidR="00691A04" w:rsidRPr="00691A04">
              <w:rPr>
                <w:rFonts w:eastAsia="Times New Roman"/>
                <w:color w:val="2D2D2D"/>
                <w:sz w:val="24"/>
                <w:szCs w:val="24"/>
              </w:rPr>
              <w:t>, </w:t>
            </w:r>
            <w:hyperlink r:id="rId421" w:history="1">
              <w:r w:rsidR="00691A04" w:rsidRPr="00691A04">
                <w:rPr>
                  <w:rFonts w:eastAsia="Times New Roman"/>
                  <w:color w:val="00466E"/>
                  <w:sz w:val="24"/>
                  <w:szCs w:val="24"/>
                  <w:u w:val="single"/>
                </w:rPr>
                <w:t>4.6</w:t>
              </w:r>
            </w:hyperlink>
            <w:r w:rsidR="00691A04" w:rsidRPr="00691A04">
              <w:rPr>
                <w:rFonts w:eastAsia="Times New Roman"/>
                <w:color w:val="2D2D2D"/>
                <w:sz w:val="24"/>
                <w:szCs w:val="24"/>
              </w:rPr>
              <w:t>, </w:t>
            </w:r>
            <w:hyperlink r:id="rId422" w:history="1">
              <w:r w:rsidR="00691A04" w:rsidRPr="00691A04">
                <w:rPr>
                  <w:rFonts w:eastAsia="Times New Roman"/>
                  <w:color w:val="00466E"/>
                  <w:sz w:val="24"/>
                  <w:szCs w:val="24"/>
                  <w:u w:val="single"/>
                </w:rPr>
                <w:t>4.8.6</w:t>
              </w:r>
            </w:hyperlink>
            <w:r w:rsidR="00691A04" w:rsidRPr="00691A04">
              <w:rPr>
                <w:rFonts w:eastAsia="Times New Roman"/>
                <w:color w:val="2D2D2D"/>
                <w:sz w:val="24"/>
                <w:szCs w:val="24"/>
              </w:rPr>
              <w:t>, </w:t>
            </w:r>
            <w:hyperlink r:id="rId423" w:history="1">
              <w:r w:rsidR="00691A04" w:rsidRPr="00691A04">
                <w:rPr>
                  <w:rFonts w:eastAsia="Times New Roman"/>
                  <w:color w:val="00466E"/>
                  <w:sz w:val="24"/>
                  <w:szCs w:val="24"/>
                  <w:u w:val="single"/>
                </w:rPr>
                <w:t>4.9.3</w:t>
              </w:r>
            </w:hyperlink>
            <w:r w:rsidR="00691A04" w:rsidRPr="00691A04">
              <w:rPr>
                <w:rFonts w:eastAsia="Times New Roman"/>
                <w:color w:val="2D2D2D"/>
                <w:sz w:val="24"/>
                <w:szCs w:val="24"/>
              </w:rPr>
              <w:t>, </w:t>
            </w:r>
            <w:hyperlink r:id="rId424" w:history="1">
              <w:r w:rsidR="00691A04" w:rsidRPr="00691A04">
                <w:rPr>
                  <w:rFonts w:eastAsia="Times New Roman"/>
                  <w:color w:val="00466E"/>
                  <w:sz w:val="24"/>
                  <w:szCs w:val="24"/>
                  <w:u w:val="single"/>
                </w:rPr>
                <w:t>4.11.3</w:t>
              </w:r>
            </w:hyperlink>
            <w:r w:rsidR="00691A04" w:rsidRPr="00691A04">
              <w:rPr>
                <w:rFonts w:eastAsia="Times New Roman"/>
                <w:color w:val="2D2D2D"/>
                <w:sz w:val="24"/>
                <w:szCs w:val="24"/>
              </w:rPr>
              <w:t> и </w:t>
            </w:r>
            <w:hyperlink r:id="rId425" w:history="1">
              <w:r w:rsidR="00691A04" w:rsidRPr="00691A04">
                <w:rPr>
                  <w:rFonts w:eastAsia="Times New Roman"/>
                  <w:color w:val="00466E"/>
                  <w:sz w:val="24"/>
                  <w:szCs w:val="24"/>
                  <w:u w:val="single"/>
                </w:rPr>
                <w:t>5.2 ГОСТ 12.4.238-2015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изолирующие автономные со сжатым воздухом.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26" w:history="1">
              <w:r w:rsidR="00691A04" w:rsidRPr="00691A04">
                <w:rPr>
                  <w:rFonts w:eastAsia="Times New Roman"/>
                  <w:color w:val="00466E"/>
                  <w:sz w:val="24"/>
                  <w:szCs w:val="24"/>
                  <w:u w:val="single"/>
                </w:rPr>
                <w:t>пункты 5.5.4</w:t>
              </w:r>
            </w:hyperlink>
            <w:r w:rsidR="00691A04" w:rsidRPr="00691A04">
              <w:rPr>
                <w:rFonts w:eastAsia="Times New Roman"/>
                <w:color w:val="2D2D2D"/>
                <w:sz w:val="24"/>
                <w:szCs w:val="24"/>
              </w:rPr>
              <w:t>, </w:t>
            </w:r>
            <w:hyperlink r:id="rId427" w:history="1">
              <w:r w:rsidR="00691A04" w:rsidRPr="00691A04">
                <w:rPr>
                  <w:rFonts w:eastAsia="Times New Roman"/>
                  <w:color w:val="00466E"/>
                  <w:sz w:val="24"/>
                  <w:szCs w:val="24"/>
                  <w:u w:val="single"/>
                </w:rPr>
                <w:t>5.13.1</w:t>
              </w:r>
            </w:hyperlink>
            <w:r w:rsidR="00691A04" w:rsidRPr="00691A04">
              <w:rPr>
                <w:rFonts w:eastAsia="Times New Roman"/>
                <w:color w:val="2D2D2D"/>
                <w:sz w:val="24"/>
                <w:szCs w:val="24"/>
              </w:rPr>
              <w:t>, </w:t>
            </w:r>
            <w:hyperlink r:id="rId428" w:history="1">
              <w:r w:rsidR="00691A04" w:rsidRPr="00691A04">
                <w:rPr>
                  <w:rFonts w:eastAsia="Times New Roman"/>
                  <w:color w:val="00466E"/>
                  <w:sz w:val="24"/>
                  <w:szCs w:val="24"/>
                  <w:u w:val="single"/>
                </w:rPr>
                <w:t>5.14.2</w:t>
              </w:r>
            </w:hyperlink>
            <w:r w:rsidR="00691A04" w:rsidRPr="00691A04">
              <w:rPr>
                <w:rFonts w:eastAsia="Times New Roman"/>
                <w:color w:val="2D2D2D"/>
                <w:sz w:val="24"/>
                <w:szCs w:val="24"/>
              </w:rPr>
              <w:t> и </w:t>
            </w:r>
            <w:hyperlink r:id="rId429" w:history="1">
              <w:r w:rsidR="00691A04" w:rsidRPr="00691A04">
                <w:rPr>
                  <w:rFonts w:eastAsia="Times New Roman"/>
                  <w:color w:val="00466E"/>
                  <w:sz w:val="24"/>
                  <w:szCs w:val="24"/>
                  <w:u w:val="single"/>
                </w:rPr>
                <w:t>5.15.1 ГОСТ 12.4.249-2013</w:t>
              </w:r>
            </w:hyperlink>
            <w:r w:rsidR="00691A04" w:rsidRPr="00691A04">
              <w:rPr>
                <w:rFonts w:eastAsia="Times New Roman"/>
                <w:color w:val="2D2D2D"/>
                <w:sz w:val="24"/>
                <w:szCs w:val="24"/>
              </w:rPr>
              <w:t> (EN 145:2000)</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Автономные изолирующие дыхательные аппараты на сжатом кислороде или кислородно-азотной смеси.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93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30" w:history="1">
              <w:r w:rsidR="00691A04" w:rsidRPr="00691A04">
                <w:rPr>
                  <w:rFonts w:eastAsia="Times New Roman"/>
                  <w:color w:val="00466E"/>
                  <w:sz w:val="24"/>
                  <w:szCs w:val="24"/>
                  <w:u w:val="single"/>
                </w:rPr>
                <w:t>пункты 5.1.1.4</w:t>
              </w:r>
            </w:hyperlink>
            <w:r w:rsidR="00691A04" w:rsidRPr="00691A04">
              <w:rPr>
                <w:rFonts w:eastAsia="Times New Roman"/>
                <w:color w:val="2D2D2D"/>
                <w:sz w:val="24"/>
                <w:szCs w:val="24"/>
              </w:rPr>
              <w:t>, </w:t>
            </w:r>
            <w:hyperlink r:id="rId431" w:history="1">
              <w:r w:rsidR="00691A04" w:rsidRPr="00691A04">
                <w:rPr>
                  <w:rFonts w:eastAsia="Times New Roman"/>
                  <w:color w:val="00466E"/>
                  <w:sz w:val="24"/>
                  <w:szCs w:val="24"/>
                  <w:u w:val="single"/>
                </w:rPr>
                <w:t>5.2.1.21</w:t>
              </w:r>
            </w:hyperlink>
            <w:r w:rsidR="00691A04" w:rsidRPr="00691A04">
              <w:rPr>
                <w:rFonts w:eastAsia="Times New Roman"/>
                <w:color w:val="2D2D2D"/>
                <w:sz w:val="24"/>
                <w:szCs w:val="24"/>
              </w:rPr>
              <w:t>, </w:t>
            </w:r>
            <w:hyperlink r:id="rId432" w:history="1">
              <w:r w:rsidR="00691A04" w:rsidRPr="00691A04">
                <w:rPr>
                  <w:rFonts w:eastAsia="Times New Roman"/>
                  <w:color w:val="00466E"/>
                  <w:sz w:val="24"/>
                  <w:szCs w:val="24"/>
                  <w:u w:val="single"/>
                </w:rPr>
                <w:t>5.2.1.27</w:t>
              </w:r>
            </w:hyperlink>
            <w:r w:rsidR="00691A04" w:rsidRPr="00691A04">
              <w:rPr>
                <w:rFonts w:eastAsia="Times New Roman"/>
                <w:color w:val="2D2D2D"/>
                <w:sz w:val="24"/>
                <w:szCs w:val="24"/>
              </w:rPr>
              <w:t> и </w:t>
            </w:r>
            <w:hyperlink r:id="rId433" w:history="1">
              <w:r w:rsidR="00691A04" w:rsidRPr="00691A04">
                <w:rPr>
                  <w:rFonts w:eastAsia="Times New Roman"/>
                  <w:color w:val="00466E"/>
                  <w:sz w:val="24"/>
                  <w:szCs w:val="24"/>
                  <w:u w:val="single"/>
                </w:rPr>
                <w:t>5.2.2.8 ГОСТ 12.4.272-2014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дыхательные аппараты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34" w:history="1">
              <w:r w:rsidR="00691A04" w:rsidRPr="00691A04">
                <w:rPr>
                  <w:rFonts w:eastAsia="Times New Roman"/>
                  <w:color w:val="00466E"/>
                  <w:sz w:val="24"/>
                  <w:szCs w:val="24"/>
                  <w:u w:val="single"/>
                </w:rPr>
                <w:t>пункты 5.1.1.4</w:t>
              </w:r>
            </w:hyperlink>
            <w:r w:rsidR="00691A04" w:rsidRPr="00691A04">
              <w:rPr>
                <w:rFonts w:eastAsia="Times New Roman"/>
                <w:color w:val="2D2D2D"/>
                <w:sz w:val="24"/>
                <w:szCs w:val="24"/>
              </w:rPr>
              <w:t>, </w:t>
            </w:r>
            <w:hyperlink r:id="rId435" w:history="1">
              <w:r w:rsidR="00691A04" w:rsidRPr="00691A04">
                <w:rPr>
                  <w:rFonts w:eastAsia="Times New Roman"/>
                  <w:color w:val="00466E"/>
                  <w:sz w:val="24"/>
                  <w:szCs w:val="24"/>
                  <w:u w:val="single"/>
                </w:rPr>
                <w:t>5.1.1.5</w:t>
              </w:r>
            </w:hyperlink>
            <w:r w:rsidR="00691A04" w:rsidRPr="00691A04">
              <w:rPr>
                <w:rFonts w:eastAsia="Times New Roman"/>
                <w:color w:val="2D2D2D"/>
                <w:sz w:val="24"/>
                <w:szCs w:val="24"/>
              </w:rPr>
              <w:t>, </w:t>
            </w:r>
            <w:hyperlink r:id="rId436" w:history="1">
              <w:r w:rsidR="00691A04" w:rsidRPr="00691A04">
                <w:rPr>
                  <w:rFonts w:eastAsia="Times New Roman"/>
                  <w:color w:val="00466E"/>
                  <w:sz w:val="24"/>
                  <w:szCs w:val="24"/>
                  <w:u w:val="single"/>
                </w:rPr>
                <w:t>5.2.1.21</w:t>
              </w:r>
            </w:hyperlink>
            <w:r w:rsidR="00691A04" w:rsidRPr="00691A04">
              <w:rPr>
                <w:rFonts w:eastAsia="Times New Roman"/>
                <w:color w:val="2D2D2D"/>
                <w:sz w:val="24"/>
                <w:szCs w:val="24"/>
              </w:rPr>
              <w:t>, </w:t>
            </w:r>
            <w:hyperlink r:id="rId437" w:history="1">
              <w:r w:rsidR="00691A04" w:rsidRPr="00691A04">
                <w:rPr>
                  <w:rFonts w:eastAsia="Times New Roman"/>
                  <w:color w:val="00466E"/>
                  <w:sz w:val="24"/>
                  <w:szCs w:val="24"/>
                  <w:u w:val="single"/>
                </w:rPr>
                <w:t>5.2.1.28</w:t>
              </w:r>
            </w:hyperlink>
            <w:r w:rsidR="00691A04" w:rsidRPr="00691A04">
              <w:rPr>
                <w:rFonts w:eastAsia="Times New Roman"/>
                <w:color w:val="2D2D2D"/>
                <w:sz w:val="24"/>
                <w:szCs w:val="24"/>
              </w:rPr>
              <w:t> и </w:t>
            </w:r>
            <w:hyperlink r:id="rId438" w:history="1">
              <w:r w:rsidR="00691A04" w:rsidRPr="00691A04">
                <w:rPr>
                  <w:rFonts w:eastAsia="Times New Roman"/>
                  <w:color w:val="00466E"/>
                  <w:sz w:val="24"/>
                  <w:szCs w:val="24"/>
                  <w:u w:val="single"/>
                </w:rPr>
                <w:t>5.2.2.8 ГОСТ 12.4.292-2015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самоспасатели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39" w:history="1">
              <w:r w:rsidR="00691A04" w:rsidRPr="00691A04">
                <w:rPr>
                  <w:rFonts w:eastAsia="Times New Roman"/>
                  <w:color w:val="00466E"/>
                  <w:sz w:val="24"/>
                  <w:szCs w:val="24"/>
                  <w:u w:val="single"/>
                </w:rPr>
                <w:t>пункты 5.1.1.4-5.1.1.6</w:t>
              </w:r>
            </w:hyperlink>
            <w:r w:rsidR="00691A04" w:rsidRPr="00691A04">
              <w:rPr>
                <w:rFonts w:eastAsia="Times New Roman"/>
                <w:color w:val="2D2D2D"/>
                <w:sz w:val="24"/>
                <w:szCs w:val="24"/>
              </w:rPr>
              <w:t>, </w:t>
            </w:r>
            <w:hyperlink r:id="rId440" w:history="1">
              <w:r w:rsidR="00691A04" w:rsidRPr="00691A04">
                <w:rPr>
                  <w:rFonts w:eastAsia="Times New Roman"/>
                  <w:color w:val="00466E"/>
                  <w:sz w:val="24"/>
                  <w:szCs w:val="24"/>
                  <w:u w:val="single"/>
                </w:rPr>
                <w:t>5.1.2.13</w:t>
              </w:r>
            </w:hyperlink>
            <w:r w:rsidR="00691A04" w:rsidRPr="00691A04">
              <w:rPr>
                <w:rFonts w:eastAsia="Times New Roman"/>
                <w:color w:val="2D2D2D"/>
                <w:sz w:val="24"/>
                <w:szCs w:val="24"/>
              </w:rPr>
              <w:t>, </w:t>
            </w:r>
            <w:hyperlink r:id="rId441" w:history="1">
              <w:r w:rsidR="00691A04" w:rsidRPr="00691A04">
                <w:rPr>
                  <w:rFonts w:eastAsia="Times New Roman"/>
                  <w:color w:val="00466E"/>
                  <w:sz w:val="24"/>
                  <w:szCs w:val="24"/>
                  <w:u w:val="single"/>
                </w:rPr>
                <w:t>5.1.2.16</w:t>
              </w:r>
            </w:hyperlink>
            <w:r w:rsidR="00691A04" w:rsidRPr="00691A04">
              <w:rPr>
                <w:rFonts w:eastAsia="Times New Roman"/>
                <w:color w:val="2D2D2D"/>
                <w:sz w:val="24"/>
                <w:szCs w:val="24"/>
              </w:rPr>
              <w:t>, </w:t>
            </w:r>
            <w:hyperlink r:id="rId442" w:history="1">
              <w:r w:rsidR="00691A04" w:rsidRPr="00691A04">
                <w:rPr>
                  <w:rFonts w:eastAsia="Times New Roman"/>
                  <w:color w:val="00466E"/>
                  <w:sz w:val="24"/>
                  <w:szCs w:val="24"/>
                  <w:u w:val="single"/>
                </w:rPr>
                <w:t>5.1.2.20</w:t>
              </w:r>
            </w:hyperlink>
            <w:r w:rsidR="00691A04" w:rsidRPr="00691A04">
              <w:rPr>
                <w:rFonts w:eastAsia="Times New Roman"/>
                <w:color w:val="2D2D2D"/>
                <w:sz w:val="24"/>
                <w:szCs w:val="24"/>
              </w:rPr>
              <w:t> и </w:t>
            </w:r>
            <w:hyperlink r:id="rId443" w:history="1">
              <w:r w:rsidR="00691A04" w:rsidRPr="00691A04">
                <w:rPr>
                  <w:rFonts w:eastAsia="Times New Roman"/>
                  <w:color w:val="00466E"/>
                  <w:sz w:val="24"/>
                  <w:szCs w:val="24"/>
                  <w:u w:val="single"/>
                </w:rPr>
                <w:t>5.2.5-5.2.8</w:t>
              </w:r>
            </w:hyperlink>
            <w:r w:rsidR="00691A04" w:rsidRPr="00691A04">
              <w:rPr>
                <w:rFonts w:eastAsia="Times New Roman"/>
                <w:color w:val="2D2D2D"/>
                <w:sz w:val="24"/>
                <w:szCs w:val="24"/>
              </w:rPr>
              <w:t>, </w:t>
            </w:r>
            <w:hyperlink r:id="rId444" w:history="1">
              <w:r w:rsidR="00691A04" w:rsidRPr="00691A04">
                <w:rPr>
                  <w:rFonts w:eastAsia="Times New Roman"/>
                  <w:color w:val="00466E"/>
                  <w:sz w:val="24"/>
                  <w:szCs w:val="24"/>
                  <w:u w:val="single"/>
                </w:rPr>
                <w:t>подраздел 6.7 ГОСТ Р 12.4.253-2011</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Автономные изолирующие дыхательные аппараты со сжатым и с химически связанным кислородом для горноспасателей.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45" w:history="1">
              <w:r w:rsidR="00691A04" w:rsidRPr="00691A04">
                <w:rPr>
                  <w:rFonts w:eastAsia="Times New Roman"/>
                  <w:color w:val="00466E"/>
                  <w:sz w:val="24"/>
                  <w:szCs w:val="24"/>
                  <w:u w:val="single"/>
                </w:rPr>
                <w:t>пункты 5.1.2</w:t>
              </w:r>
            </w:hyperlink>
            <w:r w:rsidR="00691A04" w:rsidRPr="00691A04">
              <w:rPr>
                <w:rFonts w:eastAsia="Times New Roman"/>
                <w:color w:val="2D2D2D"/>
                <w:sz w:val="24"/>
                <w:szCs w:val="24"/>
              </w:rPr>
              <w:t>, </w:t>
            </w:r>
            <w:hyperlink r:id="rId446" w:history="1">
              <w:r w:rsidR="00691A04" w:rsidRPr="00691A04">
                <w:rPr>
                  <w:rFonts w:eastAsia="Times New Roman"/>
                  <w:color w:val="00466E"/>
                  <w:sz w:val="24"/>
                  <w:szCs w:val="24"/>
                  <w:u w:val="single"/>
                </w:rPr>
                <w:t>5.13.1</w:t>
              </w:r>
            </w:hyperlink>
            <w:r w:rsidR="00691A04" w:rsidRPr="00691A04">
              <w:rPr>
                <w:rFonts w:eastAsia="Times New Roman"/>
                <w:color w:val="2D2D2D"/>
                <w:sz w:val="24"/>
                <w:szCs w:val="24"/>
              </w:rPr>
              <w:t> и </w:t>
            </w:r>
            <w:hyperlink r:id="rId447" w:history="1">
              <w:r w:rsidR="00691A04" w:rsidRPr="00691A04">
                <w:rPr>
                  <w:rFonts w:eastAsia="Times New Roman"/>
                  <w:color w:val="00466E"/>
                  <w:sz w:val="24"/>
                  <w:szCs w:val="24"/>
                  <w:u w:val="single"/>
                </w:rPr>
                <w:t>9.2</w:t>
              </w:r>
            </w:hyperlink>
            <w:r w:rsidR="00691A04" w:rsidRPr="00691A04">
              <w:rPr>
                <w:rFonts w:eastAsia="Times New Roman"/>
                <w:color w:val="2D2D2D"/>
                <w:sz w:val="24"/>
                <w:szCs w:val="24"/>
              </w:rPr>
              <w:t>, </w:t>
            </w:r>
            <w:hyperlink r:id="rId448" w:history="1">
              <w:r w:rsidR="00691A04" w:rsidRPr="00691A04">
                <w:rPr>
                  <w:rFonts w:eastAsia="Times New Roman"/>
                  <w:color w:val="00466E"/>
                  <w:sz w:val="24"/>
                  <w:szCs w:val="24"/>
                  <w:u w:val="single"/>
                </w:rPr>
                <w:t>подразделы 5.10</w:t>
              </w:r>
            </w:hyperlink>
            <w:r w:rsidR="00691A04" w:rsidRPr="00691A04">
              <w:rPr>
                <w:rFonts w:eastAsia="Times New Roman"/>
                <w:color w:val="2D2D2D"/>
                <w:sz w:val="24"/>
                <w:szCs w:val="24"/>
              </w:rPr>
              <w:t>и </w:t>
            </w:r>
            <w:hyperlink r:id="rId449" w:history="1">
              <w:r w:rsidR="00691A04" w:rsidRPr="00691A04">
                <w:rPr>
                  <w:rFonts w:eastAsia="Times New Roman"/>
                  <w:color w:val="00466E"/>
                  <w:sz w:val="24"/>
                  <w:szCs w:val="24"/>
                  <w:u w:val="single"/>
                </w:rPr>
                <w:t>5.11 ГОСТ Р 12.4.273-2012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с открытым контуром и подачей сжатого воздуха, с маской или загубником в сборе (Самоспасатели).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50" w:history="1">
              <w:r w:rsidR="00691A04" w:rsidRPr="00691A04">
                <w:rPr>
                  <w:rFonts w:eastAsia="Times New Roman"/>
                  <w:color w:val="00466E"/>
                  <w:sz w:val="24"/>
                  <w:szCs w:val="24"/>
                  <w:u w:val="single"/>
                </w:rPr>
                <w:t>пункты 5.1.2</w:t>
              </w:r>
            </w:hyperlink>
            <w:r w:rsidR="00691A04" w:rsidRPr="00691A04">
              <w:rPr>
                <w:rFonts w:eastAsia="Times New Roman"/>
                <w:color w:val="2D2D2D"/>
                <w:sz w:val="24"/>
                <w:szCs w:val="24"/>
              </w:rPr>
              <w:t>, </w:t>
            </w:r>
            <w:hyperlink r:id="rId451" w:history="1">
              <w:r w:rsidR="00691A04" w:rsidRPr="00691A04">
                <w:rPr>
                  <w:rFonts w:eastAsia="Times New Roman"/>
                  <w:color w:val="00466E"/>
                  <w:sz w:val="24"/>
                  <w:szCs w:val="24"/>
                  <w:u w:val="single"/>
                </w:rPr>
                <w:t>5.1.5</w:t>
              </w:r>
            </w:hyperlink>
            <w:r w:rsidR="00691A04" w:rsidRPr="00691A04">
              <w:rPr>
                <w:rFonts w:eastAsia="Times New Roman"/>
                <w:color w:val="2D2D2D"/>
                <w:sz w:val="24"/>
                <w:szCs w:val="24"/>
              </w:rPr>
              <w:t> и </w:t>
            </w:r>
            <w:hyperlink r:id="rId452" w:history="1">
              <w:r w:rsidR="00691A04" w:rsidRPr="00691A04">
                <w:rPr>
                  <w:rFonts w:eastAsia="Times New Roman"/>
                  <w:color w:val="00466E"/>
                  <w:sz w:val="24"/>
                  <w:szCs w:val="24"/>
                  <w:u w:val="single"/>
                </w:rPr>
                <w:t>5.11.1</w:t>
              </w:r>
            </w:hyperlink>
            <w:r w:rsidR="00691A04" w:rsidRPr="00691A04">
              <w:rPr>
                <w:rFonts w:eastAsia="Times New Roman"/>
                <w:color w:val="2D2D2D"/>
                <w:sz w:val="24"/>
                <w:szCs w:val="24"/>
              </w:rPr>
              <w:t>, </w:t>
            </w:r>
            <w:hyperlink r:id="rId453" w:history="1">
              <w:r w:rsidR="00691A04" w:rsidRPr="00691A04">
                <w:rPr>
                  <w:rFonts w:eastAsia="Times New Roman"/>
                  <w:color w:val="00466E"/>
                  <w:sz w:val="24"/>
                  <w:szCs w:val="24"/>
                  <w:u w:val="single"/>
                </w:rPr>
                <w:t>подразделы 5.8</w:t>
              </w:r>
            </w:hyperlink>
            <w:r w:rsidR="00691A04" w:rsidRPr="00691A04">
              <w:rPr>
                <w:rFonts w:eastAsia="Times New Roman"/>
                <w:color w:val="2D2D2D"/>
                <w:sz w:val="24"/>
                <w:szCs w:val="24"/>
              </w:rPr>
              <w:t>, </w:t>
            </w:r>
            <w:hyperlink r:id="rId454" w:history="1">
              <w:r w:rsidR="00691A04" w:rsidRPr="00691A04">
                <w:rPr>
                  <w:rFonts w:eastAsia="Times New Roman"/>
                  <w:color w:val="00466E"/>
                  <w:sz w:val="24"/>
                  <w:szCs w:val="24"/>
                  <w:u w:val="single"/>
                </w:rPr>
                <w:t>5.9</w:t>
              </w:r>
            </w:hyperlink>
            <w:r w:rsidR="00691A04" w:rsidRPr="00691A04">
              <w:rPr>
                <w:rFonts w:eastAsia="Times New Roman"/>
                <w:color w:val="2D2D2D"/>
                <w:sz w:val="24"/>
                <w:szCs w:val="24"/>
              </w:rPr>
              <w:t> и </w:t>
            </w:r>
            <w:hyperlink r:id="rId455" w:history="1">
              <w:r w:rsidR="00691A04" w:rsidRPr="00691A04">
                <w:rPr>
                  <w:rFonts w:eastAsia="Times New Roman"/>
                  <w:color w:val="00466E"/>
                  <w:sz w:val="24"/>
                  <w:szCs w:val="24"/>
                  <w:u w:val="single"/>
                </w:rPr>
                <w:t>9.2 ГОСТ Р 12.4.274-2012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изолирующие со сжатым воздухом, открытым контуром, капюшоном (самоспасатели).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56" w:history="1">
              <w:r w:rsidR="00691A04" w:rsidRPr="00691A04">
                <w:rPr>
                  <w:rFonts w:eastAsia="Times New Roman"/>
                  <w:color w:val="00466E"/>
                  <w:sz w:val="24"/>
                  <w:szCs w:val="24"/>
                  <w:u w:val="single"/>
                </w:rPr>
                <w:t>подразделы 5.10</w:t>
              </w:r>
            </w:hyperlink>
            <w:r w:rsidR="00691A04" w:rsidRPr="00691A04">
              <w:rPr>
                <w:rFonts w:eastAsia="Times New Roman"/>
                <w:color w:val="2D2D2D"/>
                <w:sz w:val="24"/>
                <w:szCs w:val="24"/>
              </w:rPr>
              <w:t>, </w:t>
            </w:r>
            <w:hyperlink r:id="rId457" w:history="1">
              <w:r w:rsidR="00691A04" w:rsidRPr="00691A04">
                <w:rPr>
                  <w:rFonts w:eastAsia="Times New Roman"/>
                  <w:color w:val="00466E"/>
                  <w:sz w:val="24"/>
                  <w:szCs w:val="24"/>
                  <w:u w:val="single"/>
                </w:rPr>
                <w:t>5.13.1</w:t>
              </w:r>
            </w:hyperlink>
            <w:r w:rsidR="00691A04" w:rsidRPr="00691A04">
              <w:rPr>
                <w:rFonts w:eastAsia="Times New Roman"/>
                <w:color w:val="2D2D2D"/>
                <w:sz w:val="24"/>
                <w:szCs w:val="24"/>
              </w:rPr>
              <w:t> и </w:t>
            </w:r>
            <w:hyperlink r:id="rId458" w:history="1">
              <w:r w:rsidR="00691A04" w:rsidRPr="00691A04">
                <w:rPr>
                  <w:rFonts w:eastAsia="Times New Roman"/>
                  <w:color w:val="00466E"/>
                  <w:sz w:val="24"/>
                  <w:szCs w:val="24"/>
                  <w:u w:val="single"/>
                </w:rPr>
                <w:t>9.2 ГОСТ Р 12.4.276-1-2012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Дыхательный аппарат с линией подачи сжатого воздуха. Часть 1. Аппараты с полной маской.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99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59" w:history="1">
              <w:r w:rsidR="00691A04" w:rsidRPr="00691A04">
                <w:rPr>
                  <w:rFonts w:eastAsia="Times New Roman"/>
                  <w:color w:val="00466E"/>
                  <w:sz w:val="24"/>
                  <w:szCs w:val="24"/>
                  <w:u w:val="single"/>
                </w:rPr>
                <w:t>подразделы 4.8</w:t>
              </w:r>
            </w:hyperlink>
            <w:r w:rsidR="00691A04" w:rsidRPr="00691A04">
              <w:rPr>
                <w:rFonts w:eastAsia="Times New Roman"/>
                <w:color w:val="2D2D2D"/>
                <w:sz w:val="24"/>
                <w:szCs w:val="24"/>
              </w:rPr>
              <w:t>, </w:t>
            </w:r>
            <w:hyperlink r:id="rId460" w:history="1">
              <w:r w:rsidR="00691A04" w:rsidRPr="00691A04">
                <w:rPr>
                  <w:rFonts w:eastAsia="Times New Roman"/>
                  <w:color w:val="00466E"/>
                  <w:sz w:val="24"/>
                  <w:szCs w:val="24"/>
                  <w:u w:val="single"/>
                </w:rPr>
                <w:t>4.10.1.2</w:t>
              </w:r>
            </w:hyperlink>
            <w:r w:rsidR="00691A04" w:rsidRPr="00691A04">
              <w:rPr>
                <w:rFonts w:eastAsia="Times New Roman"/>
                <w:color w:val="2D2D2D"/>
                <w:sz w:val="24"/>
                <w:szCs w:val="24"/>
              </w:rPr>
              <w:t> и </w:t>
            </w:r>
            <w:hyperlink r:id="rId461" w:history="1">
              <w:r w:rsidR="00691A04" w:rsidRPr="00691A04">
                <w:rPr>
                  <w:rFonts w:eastAsia="Times New Roman"/>
                  <w:color w:val="00466E"/>
                  <w:sz w:val="24"/>
                  <w:szCs w:val="24"/>
                  <w:u w:val="single"/>
                </w:rPr>
                <w:t>8.2 ГОСТ Р 12.4.276-2-2012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Дыхательный аппарат с линией подачи сжатого воздуха. Часть 2. Аппараты с полумаской и избыточным давлением.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62"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и </w:t>
            </w:r>
            <w:hyperlink r:id="rId463" w:history="1">
              <w:r w:rsidR="00691A04" w:rsidRPr="00691A04">
                <w:rPr>
                  <w:rFonts w:eastAsia="Times New Roman"/>
                  <w:color w:val="00466E"/>
                  <w:sz w:val="24"/>
                  <w:szCs w:val="24"/>
                  <w:u w:val="single"/>
                </w:rPr>
                <w:t>5.11.1</w:t>
              </w:r>
            </w:hyperlink>
            <w:r w:rsidR="00691A04" w:rsidRPr="00691A04">
              <w:rPr>
                <w:rFonts w:eastAsia="Times New Roman"/>
                <w:color w:val="2D2D2D"/>
                <w:sz w:val="24"/>
                <w:szCs w:val="24"/>
              </w:rPr>
              <w:t>, </w:t>
            </w:r>
            <w:hyperlink r:id="rId464" w:history="1">
              <w:r w:rsidR="00691A04" w:rsidRPr="00691A04">
                <w:rPr>
                  <w:rFonts w:eastAsia="Times New Roman"/>
                  <w:color w:val="00466E"/>
                  <w:sz w:val="24"/>
                  <w:szCs w:val="24"/>
                  <w:u w:val="single"/>
                </w:rPr>
                <w:t>подразделы 5.9</w:t>
              </w:r>
            </w:hyperlink>
            <w:r w:rsidR="00691A04" w:rsidRPr="00691A04">
              <w:rPr>
                <w:rFonts w:eastAsia="Times New Roman"/>
                <w:color w:val="2D2D2D"/>
                <w:sz w:val="24"/>
                <w:szCs w:val="24"/>
              </w:rPr>
              <w:t> и </w:t>
            </w:r>
            <w:hyperlink r:id="rId465" w:history="1">
              <w:r w:rsidR="00691A04" w:rsidRPr="00691A04">
                <w:rPr>
                  <w:rFonts w:eastAsia="Times New Roman"/>
                  <w:color w:val="00466E"/>
                  <w:sz w:val="24"/>
                  <w:szCs w:val="24"/>
                  <w:u w:val="single"/>
                </w:rPr>
                <w:t>9.2 ГОСТ Р 12.4.277-2012</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Самоспасатели со сжатым воздухом, с полумаской и легочно-силовым автоматом с избыточным давлением.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66" w:history="1">
              <w:r w:rsidR="00691A04" w:rsidRPr="00691A04">
                <w:rPr>
                  <w:rFonts w:eastAsia="Times New Roman"/>
                  <w:color w:val="00466E"/>
                  <w:sz w:val="24"/>
                  <w:szCs w:val="24"/>
                  <w:u w:val="single"/>
                </w:rPr>
                <w:t>подразделы 4.1.2</w:t>
              </w:r>
            </w:hyperlink>
            <w:r w:rsidR="00691A04" w:rsidRPr="00691A04">
              <w:rPr>
                <w:rFonts w:eastAsia="Times New Roman"/>
                <w:color w:val="2D2D2D"/>
                <w:sz w:val="24"/>
                <w:szCs w:val="24"/>
              </w:rPr>
              <w:t>, </w:t>
            </w:r>
            <w:hyperlink r:id="rId467" w:history="1">
              <w:r w:rsidR="00691A04" w:rsidRPr="00691A04">
                <w:rPr>
                  <w:rFonts w:eastAsia="Times New Roman"/>
                  <w:color w:val="00466E"/>
                  <w:sz w:val="24"/>
                  <w:szCs w:val="24"/>
                  <w:u w:val="single"/>
                </w:rPr>
                <w:t>4.7</w:t>
              </w:r>
            </w:hyperlink>
            <w:r w:rsidR="00691A04" w:rsidRPr="00691A04">
              <w:rPr>
                <w:rFonts w:eastAsia="Times New Roman"/>
                <w:color w:val="2D2D2D"/>
                <w:sz w:val="24"/>
                <w:szCs w:val="24"/>
              </w:rPr>
              <w:t>, </w:t>
            </w:r>
            <w:hyperlink r:id="rId468" w:history="1">
              <w:r w:rsidR="00691A04" w:rsidRPr="00691A04">
                <w:rPr>
                  <w:rFonts w:eastAsia="Times New Roman"/>
                  <w:color w:val="00466E"/>
                  <w:sz w:val="24"/>
                  <w:szCs w:val="24"/>
                  <w:u w:val="single"/>
                </w:rPr>
                <w:t>4.10</w:t>
              </w:r>
            </w:hyperlink>
            <w:r w:rsidR="00691A04" w:rsidRPr="00691A04">
              <w:rPr>
                <w:rFonts w:eastAsia="Times New Roman"/>
                <w:color w:val="2D2D2D"/>
                <w:sz w:val="24"/>
                <w:szCs w:val="24"/>
              </w:rPr>
              <w:t>, </w:t>
            </w:r>
            <w:hyperlink r:id="rId469" w:history="1">
              <w:r w:rsidR="00691A04" w:rsidRPr="00691A04">
                <w:rPr>
                  <w:rFonts w:eastAsia="Times New Roman"/>
                  <w:color w:val="00466E"/>
                  <w:sz w:val="24"/>
                  <w:szCs w:val="24"/>
                  <w:u w:val="single"/>
                </w:rPr>
                <w:t>4.13</w:t>
              </w:r>
            </w:hyperlink>
            <w:r w:rsidR="00691A04" w:rsidRPr="00691A04">
              <w:rPr>
                <w:rFonts w:eastAsia="Times New Roman"/>
                <w:color w:val="2D2D2D"/>
                <w:sz w:val="24"/>
                <w:szCs w:val="24"/>
              </w:rPr>
              <w:t>, </w:t>
            </w:r>
            <w:hyperlink r:id="rId470" w:history="1">
              <w:r w:rsidR="00691A04" w:rsidRPr="00691A04">
                <w:rPr>
                  <w:rFonts w:eastAsia="Times New Roman"/>
                  <w:color w:val="00466E"/>
                  <w:sz w:val="24"/>
                  <w:szCs w:val="24"/>
                  <w:u w:val="single"/>
                </w:rPr>
                <w:t>4.14.4</w:t>
              </w:r>
            </w:hyperlink>
            <w:r w:rsidR="00691A04" w:rsidRPr="00691A04">
              <w:rPr>
                <w:rFonts w:eastAsia="Times New Roman"/>
                <w:color w:val="2D2D2D"/>
                <w:sz w:val="24"/>
                <w:szCs w:val="24"/>
              </w:rPr>
              <w:t>, </w:t>
            </w:r>
            <w:hyperlink r:id="rId471" w:history="1">
              <w:r w:rsidR="00691A04" w:rsidRPr="00691A04">
                <w:rPr>
                  <w:rFonts w:eastAsia="Times New Roman"/>
                  <w:color w:val="00466E"/>
                  <w:sz w:val="24"/>
                  <w:szCs w:val="24"/>
                  <w:u w:val="single"/>
                </w:rPr>
                <w:t>4.14.5</w:t>
              </w:r>
            </w:hyperlink>
            <w:r w:rsidR="00691A04" w:rsidRPr="00691A04">
              <w:rPr>
                <w:rFonts w:eastAsia="Times New Roman"/>
                <w:color w:val="2D2D2D"/>
                <w:sz w:val="24"/>
                <w:szCs w:val="24"/>
              </w:rPr>
              <w:t> и </w:t>
            </w:r>
            <w:hyperlink r:id="rId472" w:history="1">
              <w:r w:rsidR="00691A04" w:rsidRPr="00691A04">
                <w:rPr>
                  <w:rFonts w:eastAsia="Times New Roman"/>
                  <w:color w:val="00466E"/>
                  <w:sz w:val="24"/>
                  <w:szCs w:val="24"/>
                  <w:u w:val="single"/>
                </w:rPr>
                <w:t>8.2 ГОСТ Р 12.4.278-2012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lastRenderedPageBreak/>
              <w:t xml:space="preserve">Система стандартов безопасности труда. Средства индивидуальной защиты органов дыхания. </w:t>
            </w:r>
            <w:r w:rsidRPr="00691A04">
              <w:rPr>
                <w:rFonts w:eastAsia="Times New Roman"/>
                <w:color w:val="2D2D2D"/>
                <w:sz w:val="24"/>
                <w:szCs w:val="24"/>
              </w:rPr>
              <w:lastRenderedPageBreak/>
              <w:t>Аппараты с сжатым воздухом и открытым контуром, с полумаской, используемой только для избыточного давления.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73" w:history="1">
              <w:r w:rsidR="00691A04" w:rsidRPr="00691A04">
                <w:rPr>
                  <w:rFonts w:eastAsia="Times New Roman"/>
                  <w:color w:val="00466E"/>
                  <w:sz w:val="24"/>
                  <w:szCs w:val="24"/>
                  <w:u w:val="single"/>
                </w:rPr>
                <w:t>пункты 6.10.1</w:t>
              </w:r>
            </w:hyperlink>
            <w:r w:rsidR="00691A04" w:rsidRPr="00691A04">
              <w:rPr>
                <w:rFonts w:eastAsia="Times New Roman"/>
                <w:color w:val="2D2D2D"/>
                <w:sz w:val="24"/>
                <w:szCs w:val="24"/>
              </w:rPr>
              <w:t>, </w:t>
            </w:r>
            <w:hyperlink r:id="rId474" w:history="1">
              <w:r w:rsidR="00691A04" w:rsidRPr="00691A04">
                <w:rPr>
                  <w:rFonts w:eastAsia="Times New Roman"/>
                  <w:color w:val="00466E"/>
                  <w:sz w:val="24"/>
                  <w:szCs w:val="24"/>
                  <w:u w:val="single"/>
                </w:rPr>
                <w:t>6.12.3</w:t>
              </w:r>
            </w:hyperlink>
            <w:r w:rsidR="00691A04" w:rsidRPr="00691A04">
              <w:rPr>
                <w:rFonts w:eastAsia="Times New Roman"/>
                <w:color w:val="2D2D2D"/>
                <w:sz w:val="24"/>
                <w:szCs w:val="24"/>
              </w:rPr>
              <w:t>, </w:t>
            </w:r>
            <w:hyperlink r:id="rId475" w:history="1">
              <w:r w:rsidR="00691A04" w:rsidRPr="00691A04">
                <w:rPr>
                  <w:rFonts w:eastAsia="Times New Roman"/>
                  <w:color w:val="00466E"/>
                  <w:sz w:val="24"/>
                  <w:szCs w:val="24"/>
                  <w:u w:val="single"/>
                </w:rPr>
                <w:t>6.12.10</w:t>
              </w:r>
            </w:hyperlink>
            <w:r w:rsidR="00691A04" w:rsidRPr="00691A04">
              <w:rPr>
                <w:rFonts w:eastAsia="Times New Roman"/>
                <w:color w:val="2D2D2D"/>
                <w:sz w:val="24"/>
                <w:szCs w:val="24"/>
              </w:rPr>
              <w:t> и </w:t>
            </w:r>
            <w:hyperlink r:id="rId476" w:history="1">
              <w:r w:rsidR="00691A04" w:rsidRPr="00691A04">
                <w:rPr>
                  <w:rFonts w:eastAsia="Times New Roman"/>
                  <w:color w:val="00466E"/>
                  <w:sz w:val="24"/>
                  <w:szCs w:val="24"/>
                  <w:u w:val="single"/>
                </w:rPr>
                <w:t>6.19.1</w:t>
              </w:r>
            </w:hyperlink>
            <w:r w:rsidR="00691A04" w:rsidRPr="00691A04">
              <w:rPr>
                <w:rFonts w:eastAsia="Times New Roman"/>
                <w:color w:val="2D2D2D"/>
                <w:sz w:val="24"/>
                <w:szCs w:val="24"/>
              </w:rPr>
              <w:t>, </w:t>
            </w:r>
            <w:hyperlink r:id="rId477" w:history="1">
              <w:r w:rsidR="00691A04" w:rsidRPr="00691A04">
                <w:rPr>
                  <w:rFonts w:eastAsia="Times New Roman"/>
                  <w:color w:val="00466E"/>
                  <w:sz w:val="24"/>
                  <w:szCs w:val="24"/>
                  <w:u w:val="single"/>
                </w:rPr>
                <w:t>подразделы 6.11</w:t>
              </w:r>
            </w:hyperlink>
            <w:r w:rsidR="00691A04" w:rsidRPr="00691A04">
              <w:rPr>
                <w:rFonts w:eastAsia="Times New Roman"/>
                <w:color w:val="2D2D2D"/>
                <w:sz w:val="24"/>
                <w:szCs w:val="24"/>
              </w:rPr>
              <w:t> и </w:t>
            </w:r>
            <w:hyperlink r:id="rId478" w:history="1">
              <w:r w:rsidR="00691A04" w:rsidRPr="00691A04">
                <w:rPr>
                  <w:rFonts w:eastAsia="Times New Roman"/>
                  <w:color w:val="00466E"/>
                  <w:sz w:val="24"/>
                  <w:szCs w:val="24"/>
                  <w:u w:val="single"/>
                </w:rPr>
                <w:t>6.21 ГОСТ Р ЕН 14594-2011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Дыхательные аппараты с непрерывной подачей сжатого воздуха от магистрали. Требования, испытания,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103</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79" w:history="1">
              <w:r w:rsidR="00691A04" w:rsidRPr="00691A04">
                <w:rPr>
                  <w:rFonts w:eastAsia="Times New Roman"/>
                  <w:color w:val="00466E"/>
                  <w:sz w:val="24"/>
                  <w:szCs w:val="24"/>
                  <w:u w:val="single"/>
                </w:rPr>
                <w:t>пункт 4.4, подпункт 7</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80" w:history="1">
              <w:r w:rsidR="00691A04" w:rsidRPr="00691A04">
                <w:rPr>
                  <w:rFonts w:eastAsia="Times New Roman"/>
                  <w:color w:val="00466E"/>
                  <w:sz w:val="24"/>
                  <w:szCs w:val="24"/>
                  <w:u w:val="single"/>
                </w:rPr>
                <w:t>подразделы 7.5</w:t>
              </w:r>
            </w:hyperlink>
            <w:r w:rsidR="00691A04" w:rsidRPr="00691A04">
              <w:rPr>
                <w:rFonts w:eastAsia="Times New Roman"/>
                <w:color w:val="2D2D2D"/>
                <w:sz w:val="24"/>
                <w:szCs w:val="24"/>
              </w:rPr>
              <w:t>, </w:t>
            </w:r>
            <w:hyperlink r:id="rId481" w:history="1">
              <w:r w:rsidR="00691A04" w:rsidRPr="00691A04">
                <w:rPr>
                  <w:rFonts w:eastAsia="Times New Roman"/>
                  <w:color w:val="00466E"/>
                  <w:sz w:val="24"/>
                  <w:szCs w:val="24"/>
                  <w:u w:val="single"/>
                </w:rPr>
                <w:t>7.7</w:t>
              </w:r>
            </w:hyperlink>
            <w:r w:rsidR="00691A04" w:rsidRPr="00691A04">
              <w:rPr>
                <w:rFonts w:eastAsia="Times New Roman"/>
                <w:color w:val="2D2D2D"/>
                <w:sz w:val="24"/>
                <w:szCs w:val="24"/>
              </w:rPr>
              <w:t>, </w:t>
            </w:r>
            <w:hyperlink r:id="rId482" w:history="1">
              <w:r w:rsidR="00691A04" w:rsidRPr="00691A04">
                <w:rPr>
                  <w:rFonts w:eastAsia="Times New Roman"/>
                  <w:color w:val="00466E"/>
                  <w:sz w:val="24"/>
                  <w:szCs w:val="24"/>
                  <w:u w:val="single"/>
                </w:rPr>
                <w:t>7.12</w:t>
              </w:r>
            </w:hyperlink>
            <w:r w:rsidR="00691A04" w:rsidRPr="00691A04">
              <w:rPr>
                <w:rFonts w:eastAsia="Times New Roman"/>
                <w:color w:val="2D2D2D"/>
                <w:sz w:val="24"/>
                <w:szCs w:val="24"/>
              </w:rPr>
              <w:t>, </w:t>
            </w:r>
            <w:hyperlink r:id="rId483" w:history="1">
              <w:r w:rsidR="00691A04" w:rsidRPr="00691A04">
                <w:rPr>
                  <w:rFonts w:eastAsia="Times New Roman"/>
                  <w:color w:val="00466E"/>
                  <w:sz w:val="24"/>
                  <w:szCs w:val="24"/>
                  <w:u w:val="single"/>
                </w:rPr>
                <w:t>7.14-7.17</w:t>
              </w:r>
            </w:hyperlink>
            <w:r w:rsidR="00691A04" w:rsidRPr="00691A04">
              <w:rPr>
                <w:rFonts w:eastAsia="Times New Roman"/>
                <w:color w:val="2D2D2D"/>
                <w:sz w:val="24"/>
                <w:szCs w:val="24"/>
              </w:rPr>
              <w:t>, </w:t>
            </w:r>
            <w:hyperlink r:id="rId484" w:history="1">
              <w:r w:rsidR="00691A04" w:rsidRPr="00691A04">
                <w:rPr>
                  <w:rFonts w:eastAsia="Times New Roman"/>
                  <w:color w:val="00466E"/>
                  <w:sz w:val="24"/>
                  <w:szCs w:val="24"/>
                  <w:u w:val="single"/>
                </w:rPr>
                <w:t>7.19</w:t>
              </w:r>
            </w:hyperlink>
            <w:r w:rsidR="00691A04" w:rsidRPr="00691A04">
              <w:rPr>
                <w:rFonts w:eastAsia="Times New Roman"/>
                <w:color w:val="2D2D2D"/>
                <w:sz w:val="24"/>
                <w:szCs w:val="24"/>
              </w:rPr>
              <w:t>, </w:t>
            </w:r>
            <w:hyperlink r:id="rId485" w:history="1">
              <w:r w:rsidR="00691A04" w:rsidRPr="00691A04">
                <w:rPr>
                  <w:rFonts w:eastAsia="Times New Roman"/>
                  <w:color w:val="00466E"/>
                  <w:sz w:val="24"/>
                  <w:szCs w:val="24"/>
                  <w:u w:val="single"/>
                </w:rPr>
                <w:t>7.20</w:t>
              </w:r>
            </w:hyperlink>
            <w:r w:rsidR="00691A04" w:rsidRPr="00691A04">
              <w:rPr>
                <w:rFonts w:eastAsia="Times New Roman"/>
                <w:color w:val="2D2D2D"/>
                <w:sz w:val="24"/>
                <w:szCs w:val="24"/>
              </w:rPr>
              <w:t> и </w:t>
            </w:r>
            <w:hyperlink r:id="rId486" w:history="1">
              <w:r w:rsidR="00691A04" w:rsidRPr="00691A04">
                <w:rPr>
                  <w:rFonts w:eastAsia="Times New Roman"/>
                  <w:color w:val="00466E"/>
                  <w:sz w:val="24"/>
                  <w:szCs w:val="24"/>
                  <w:u w:val="single"/>
                </w:rPr>
                <w:t>8.2</w:t>
              </w:r>
            </w:hyperlink>
            <w:r w:rsidR="00691A04" w:rsidRPr="00691A04">
              <w:rPr>
                <w:rFonts w:eastAsia="Times New Roman"/>
                <w:color w:val="2D2D2D"/>
                <w:sz w:val="24"/>
                <w:szCs w:val="24"/>
              </w:rPr>
              <w:t>, </w:t>
            </w:r>
            <w:hyperlink r:id="rId487" w:history="1">
              <w:r w:rsidR="00691A04" w:rsidRPr="00691A04">
                <w:rPr>
                  <w:rFonts w:eastAsia="Times New Roman"/>
                  <w:color w:val="00466E"/>
                  <w:sz w:val="24"/>
                  <w:szCs w:val="24"/>
                  <w:u w:val="single"/>
                </w:rPr>
                <w:t>раздел 1 ГОСТ EN 1827-2012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из изолирующих материалов без клапанов вдоха со съемными противогазовыми, противоаэрозольными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88" w:history="1">
              <w:r w:rsidR="00691A04" w:rsidRPr="00691A04">
                <w:rPr>
                  <w:rFonts w:eastAsia="Times New Roman"/>
                  <w:color w:val="00466E"/>
                  <w:sz w:val="24"/>
                  <w:szCs w:val="24"/>
                  <w:u w:val="single"/>
                </w:rPr>
                <w:t>пункты 6.3.2.4.2</w:t>
              </w:r>
            </w:hyperlink>
            <w:r w:rsidR="00691A04" w:rsidRPr="00691A04">
              <w:rPr>
                <w:rFonts w:eastAsia="Times New Roman"/>
                <w:color w:val="2D2D2D"/>
                <w:sz w:val="24"/>
                <w:szCs w:val="24"/>
              </w:rPr>
              <w:t> и </w:t>
            </w:r>
            <w:hyperlink r:id="rId489" w:history="1">
              <w:r w:rsidR="00691A04" w:rsidRPr="00691A04">
                <w:rPr>
                  <w:rFonts w:eastAsia="Times New Roman"/>
                  <w:color w:val="00466E"/>
                  <w:sz w:val="24"/>
                  <w:szCs w:val="24"/>
                  <w:u w:val="single"/>
                </w:rPr>
                <w:t>6.11.2.3</w:t>
              </w:r>
            </w:hyperlink>
            <w:r w:rsidR="00691A04" w:rsidRPr="00691A04">
              <w:rPr>
                <w:rFonts w:eastAsia="Times New Roman"/>
                <w:color w:val="2D2D2D"/>
                <w:sz w:val="24"/>
                <w:szCs w:val="24"/>
              </w:rPr>
              <w:t>, </w:t>
            </w:r>
            <w:hyperlink r:id="rId490" w:history="1">
              <w:r w:rsidR="00691A04" w:rsidRPr="00691A04">
                <w:rPr>
                  <w:rFonts w:eastAsia="Times New Roman"/>
                  <w:color w:val="00466E"/>
                  <w:sz w:val="24"/>
                  <w:szCs w:val="24"/>
                  <w:u w:val="single"/>
                </w:rPr>
                <w:t>подразделы 6.2</w:t>
              </w:r>
            </w:hyperlink>
            <w:r w:rsidR="00691A04" w:rsidRPr="00691A04">
              <w:rPr>
                <w:rFonts w:eastAsia="Times New Roman"/>
                <w:color w:val="2D2D2D"/>
                <w:sz w:val="24"/>
                <w:szCs w:val="24"/>
              </w:rPr>
              <w:t>, </w:t>
            </w:r>
            <w:hyperlink r:id="rId491" w:history="1">
              <w:r w:rsidR="00691A04" w:rsidRPr="00691A04">
                <w:rPr>
                  <w:rFonts w:eastAsia="Times New Roman"/>
                  <w:color w:val="00466E"/>
                  <w:sz w:val="24"/>
                  <w:szCs w:val="24"/>
                  <w:u w:val="single"/>
                </w:rPr>
                <w:t>6.4</w:t>
              </w:r>
            </w:hyperlink>
            <w:r w:rsidR="00691A04" w:rsidRPr="00691A04">
              <w:rPr>
                <w:rFonts w:eastAsia="Times New Roman"/>
                <w:color w:val="2D2D2D"/>
                <w:sz w:val="24"/>
                <w:szCs w:val="24"/>
              </w:rPr>
              <w:t>, </w:t>
            </w:r>
            <w:hyperlink r:id="rId492" w:history="1">
              <w:r w:rsidR="00691A04" w:rsidRPr="00691A04">
                <w:rPr>
                  <w:rFonts w:eastAsia="Times New Roman"/>
                  <w:color w:val="00466E"/>
                  <w:sz w:val="24"/>
                  <w:szCs w:val="24"/>
                  <w:u w:val="single"/>
                </w:rPr>
                <w:t>6.5</w:t>
              </w:r>
            </w:hyperlink>
            <w:r w:rsidR="00691A04" w:rsidRPr="00691A04">
              <w:rPr>
                <w:rFonts w:eastAsia="Times New Roman"/>
                <w:color w:val="2D2D2D"/>
                <w:sz w:val="24"/>
                <w:szCs w:val="24"/>
              </w:rPr>
              <w:t>, </w:t>
            </w:r>
            <w:hyperlink r:id="rId493" w:history="1">
              <w:r w:rsidR="00691A04" w:rsidRPr="00691A04">
                <w:rPr>
                  <w:rFonts w:eastAsia="Times New Roman"/>
                  <w:color w:val="00466E"/>
                  <w:sz w:val="24"/>
                  <w:szCs w:val="24"/>
                  <w:u w:val="single"/>
                </w:rPr>
                <w:t>6.8</w:t>
              </w:r>
            </w:hyperlink>
            <w:r w:rsidR="00691A04" w:rsidRPr="00691A04">
              <w:rPr>
                <w:rFonts w:eastAsia="Times New Roman"/>
                <w:color w:val="2D2D2D"/>
                <w:sz w:val="24"/>
                <w:szCs w:val="24"/>
              </w:rPr>
              <w:t>, </w:t>
            </w:r>
            <w:hyperlink r:id="rId494" w:history="1">
              <w:r w:rsidR="00691A04" w:rsidRPr="00691A04">
                <w:rPr>
                  <w:rFonts w:eastAsia="Times New Roman"/>
                  <w:color w:val="00466E"/>
                  <w:sz w:val="24"/>
                  <w:szCs w:val="24"/>
                  <w:u w:val="single"/>
                </w:rPr>
                <w:t>6.11</w:t>
              </w:r>
            </w:hyperlink>
            <w:r w:rsidR="00691A04" w:rsidRPr="00691A04">
              <w:rPr>
                <w:rFonts w:eastAsia="Times New Roman"/>
                <w:color w:val="2D2D2D"/>
                <w:sz w:val="24"/>
                <w:szCs w:val="24"/>
              </w:rPr>
              <w:t>, </w:t>
            </w:r>
            <w:hyperlink r:id="rId495" w:history="1">
              <w:r w:rsidR="00691A04" w:rsidRPr="00691A04">
                <w:rPr>
                  <w:rFonts w:eastAsia="Times New Roman"/>
                  <w:color w:val="00466E"/>
                  <w:sz w:val="24"/>
                  <w:szCs w:val="24"/>
                  <w:u w:val="single"/>
                </w:rPr>
                <w:t>6.13-6.15</w:t>
              </w:r>
            </w:hyperlink>
            <w:r w:rsidR="00691A04" w:rsidRPr="00691A04">
              <w:rPr>
                <w:rFonts w:eastAsia="Times New Roman"/>
                <w:color w:val="2D2D2D"/>
                <w:sz w:val="24"/>
                <w:szCs w:val="24"/>
              </w:rPr>
              <w:t> и </w:t>
            </w:r>
            <w:hyperlink r:id="rId496" w:history="1">
              <w:r w:rsidR="00691A04" w:rsidRPr="00691A04">
                <w:rPr>
                  <w:rFonts w:eastAsia="Times New Roman"/>
                  <w:color w:val="00466E"/>
                  <w:sz w:val="24"/>
                  <w:szCs w:val="24"/>
                  <w:u w:val="single"/>
                </w:rPr>
                <w:t>7.13</w:t>
              </w:r>
            </w:hyperlink>
            <w:r w:rsidR="00691A04" w:rsidRPr="00691A04">
              <w:rPr>
                <w:rFonts w:eastAsia="Times New Roman"/>
                <w:color w:val="2D2D2D"/>
                <w:sz w:val="24"/>
                <w:szCs w:val="24"/>
              </w:rPr>
              <w:t>, </w:t>
            </w:r>
            <w:hyperlink r:id="rId497" w:history="1">
              <w:r w:rsidR="00691A04" w:rsidRPr="00691A04">
                <w:rPr>
                  <w:rFonts w:eastAsia="Times New Roman"/>
                  <w:color w:val="00466E"/>
                  <w:sz w:val="24"/>
                  <w:szCs w:val="24"/>
                  <w:u w:val="single"/>
                </w:rPr>
                <w:t>раздел 1 ГОСТ EN 12942-2012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 масками, полумасками и четвертьмасками.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498" w:history="1">
              <w:r w:rsidR="00691A04" w:rsidRPr="00691A04">
                <w:rPr>
                  <w:rFonts w:eastAsia="Times New Roman"/>
                  <w:color w:val="00466E"/>
                  <w:sz w:val="24"/>
                  <w:szCs w:val="24"/>
                  <w:u w:val="single"/>
                </w:rPr>
                <w:t>пункты 5.3</w:t>
              </w:r>
            </w:hyperlink>
            <w:r w:rsidR="00691A04" w:rsidRPr="00691A04">
              <w:rPr>
                <w:rFonts w:eastAsia="Times New Roman"/>
                <w:color w:val="2D2D2D"/>
                <w:sz w:val="24"/>
                <w:szCs w:val="24"/>
              </w:rPr>
              <w:t> и </w:t>
            </w:r>
            <w:hyperlink r:id="rId499" w:history="1">
              <w:r w:rsidR="00691A04" w:rsidRPr="00691A04">
                <w:rPr>
                  <w:rFonts w:eastAsia="Times New Roman"/>
                  <w:color w:val="00466E"/>
                  <w:sz w:val="24"/>
                  <w:szCs w:val="24"/>
                  <w:u w:val="single"/>
                </w:rPr>
                <w:t>5.4</w:t>
              </w:r>
            </w:hyperlink>
            <w:r w:rsidR="00691A04" w:rsidRPr="00691A04">
              <w:rPr>
                <w:rFonts w:eastAsia="Times New Roman"/>
                <w:color w:val="2D2D2D"/>
                <w:sz w:val="24"/>
                <w:szCs w:val="24"/>
              </w:rPr>
              <w:t>, </w:t>
            </w:r>
            <w:hyperlink r:id="rId500" w:history="1">
              <w:r w:rsidR="00691A04" w:rsidRPr="00691A04">
                <w:rPr>
                  <w:rFonts w:eastAsia="Times New Roman"/>
                  <w:color w:val="00466E"/>
                  <w:sz w:val="24"/>
                  <w:szCs w:val="24"/>
                  <w:u w:val="single"/>
                </w:rPr>
                <w:t>раздел 1 ГОСТ 12.4.041-2001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01" w:history="1">
              <w:r w:rsidR="00691A04" w:rsidRPr="00691A04">
                <w:rPr>
                  <w:rFonts w:eastAsia="Times New Roman"/>
                  <w:color w:val="00466E"/>
                  <w:sz w:val="24"/>
                  <w:szCs w:val="24"/>
                  <w:u w:val="single"/>
                </w:rPr>
                <w:t>подразделы 5.1.1</w:t>
              </w:r>
            </w:hyperlink>
            <w:r w:rsidR="00691A04" w:rsidRPr="00691A04">
              <w:rPr>
                <w:rFonts w:eastAsia="Times New Roman"/>
                <w:color w:val="2D2D2D"/>
                <w:sz w:val="24"/>
                <w:szCs w:val="24"/>
              </w:rPr>
              <w:t>, </w:t>
            </w:r>
            <w:hyperlink r:id="rId502" w:history="1">
              <w:r w:rsidR="00691A04" w:rsidRPr="00691A04">
                <w:rPr>
                  <w:rFonts w:eastAsia="Times New Roman"/>
                  <w:color w:val="00466E"/>
                  <w:sz w:val="24"/>
                  <w:szCs w:val="24"/>
                  <w:u w:val="single"/>
                </w:rPr>
                <w:t>5.1.2</w:t>
              </w:r>
            </w:hyperlink>
            <w:r w:rsidR="00691A04" w:rsidRPr="00691A04">
              <w:rPr>
                <w:rFonts w:eastAsia="Times New Roman"/>
                <w:color w:val="2D2D2D"/>
                <w:sz w:val="24"/>
                <w:szCs w:val="24"/>
              </w:rPr>
              <w:t>, </w:t>
            </w:r>
            <w:hyperlink r:id="rId503" w:history="1">
              <w:r w:rsidR="00691A04" w:rsidRPr="00691A04">
                <w:rPr>
                  <w:rFonts w:eastAsia="Times New Roman"/>
                  <w:color w:val="00466E"/>
                  <w:sz w:val="24"/>
                  <w:szCs w:val="24"/>
                  <w:u w:val="single"/>
                </w:rPr>
                <w:t>5.1.7</w:t>
              </w:r>
            </w:hyperlink>
            <w:r w:rsidR="00691A04" w:rsidRPr="00691A04">
              <w:rPr>
                <w:rFonts w:eastAsia="Times New Roman"/>
                <w:color w:val="2D2D2D"/>
                <w:sz w:val="24"/>
                <w:szCs w:val="24"/>
              </w:rPr>
              <w:t> и </w:t>
            </w:r>
            <w:hyperlink r:id="rId504" w:history="1">
              <w:r w:rsidR="00691A04" w:rsidRPr="00691A04">
                <w:rPr>
                  <w:rFonts w:eastAsia="Times New Roman"/>
                  <w:color w:val="00466E"/>
                  <w:sz w:val="24"/>
                  <w:szCs w:val="24"/>
                  <w:u w:val="single"/>
                </w:rPr>
                <w:t>5.2 ГОСТ 12.4.121-2015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Противогазы фильтрующие.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05" w:history="1">
              <w:r w:rsidR="00691A04" w:rsidRPr="00691A04">
                <w:rPr>
                  <w:rFonts w:eastAsia="Times New Roman"/>
                  <w:color w:val="00466E"/>
                  <w:sz w:val="24"/>
                  <w:szCs w:val="24"/>
                  <w:u w:val="single"/>
                </w:rPr>
                <w:t>пункты 5.4.2.2</w:t>
              </w:r>
            </w:hyperlink>
            <w:r w:rsidR="00691A04" w:rsidRPr="00691A04">
              <w:rPr>
                <w:rFonts w:eastAsia="Times New Roman"/>
                <w:color w:val="2D2D2D"/>
                <w:sz w:val="24"/>
                <w:szCs w:val="24"/>
              </w:rPr>
              <w:t>, </w:t>
            </w:r>
            <w:hyperlink r:id="rId506" w:history="1">
              <w:r w:rsidR="00691A04" w:rsidRPr="00691A04">
                <w:rPr>
                  <w:rFonts w:eastAsia="Times New Roman"/>
                  <w:color w:val="00466E"/>
                  <w:sz w:val="24"/>
                  <w:szCs w:val="24"/>
                  <w:u w:val="single"/>
                </w:rPr>
                <w:t>5.12.2.2</w:t>
              </w:r>
            </w:hyperlink>
            <w:r w:rsidR="00691A04" w:rsidRPr="00691A04">
              <w:rPr>
                <w:rFonts w:eastAsia="Times New Roman"/>
                <w:color w:val="2D2D2D"/>
                <w:sz w:val="24"/>
                <w:szCs w:val="24"/>
              </w:rPr>
              <w:t> и </w:t>
            </w:r>
            <w:hyperlink r:id="rId507" w:history="1">
              <w:r w:rsidR="00691A04" w:rsidRPr="00691A04">
                <w:rPr>
                  <w:rFonts w:eastAsia="Times New Roman"/>
                  <w:color w:val="00466E"/>
                  <w:sz w:val="24"/>
                  <w:szCs w:val="24"/>
                  <w:u w:val="single"/>
                </w:rPr>
                <w:t>5.12.2.3</w:t>
              </w:r>
            </w:hyperlink>
            <w:r w:rsidR="00691A04" w:rsidRPr="00691A04">
              <w:rPr>
                <w:rFonts w:eastAsia="Times New Roman"/>
                <w:color w:val="2D2D2D"/>
                <w:sz w:val="24"/>
                <w:szCs w:val="24"/>
              </w:rPr>
              <w:t>, </w:t>
            </w:r>
            <w:hyperlink r:id="rId508" w:history="1">
              <w:r w:rsidR="00691A04" w:rsidRPr="00691A04">
                <w:rPr>
                  <w:rFonts w:eastAsia="Times New Roman"/>
                  <w:color w:val="00466E"/>
                  <w:sz w:val="24"/>
                  <w:szCs w:val="24"/>
                  <w:u w:val="single"/>
                </w:rPr>
                <w:t>подразделы 5.3</w:t>
              </w:r>
            </w:hyperlink>
            <w:r w:rsidR="00691A04" w:rsidRPr="00691A04">
              <w:rPr>
                <w:rFonts w:eastAsia="Times New Roman"/>
                <w:color w:val="2D2D2D"/>
                <w:sz w:val="24"/>
                <w:szCs w:val="24"/>
              </w:rPr>
              <w:t>, </w:t>
            </w:r>
            <w:hyperlink r:id="rId509" w:history="1">
              <w:r w:rsidR="00691A04" w:rsidRPr="00691A04">
                <w:rPr>
                  <w:rFonts w:eastAsia="Times New Roman"/>
                  <w:color w:val="00466E"/>
                  <w:sz w:val="24"/>
                  <w:szCs w:val="24"/>
                  <w:u w:val="single"/>
                </w:rPr>
                <w:t>5.5</w:t>
              </w:r>
            </w:hyperlink>
            <w:r w:rsidR="00691A04" w:rsidRPr="00691A04">
              <w:rPr>
                <w:rFonts w:eastAsia="Times New Roman"/>
                <w:color w:val="2D2D2D"/>
                <w:sz w:val="24"/>
                <w:szCs w:val="24"/>
              </w:rPr>
              <w:t>, </w:t>
            </w:r>
            <w:hyperlink r:id="rId510" w:history="1">
              <w:r w:rsidR="00691A04" w:rsidRPr="00691A04">
                <w:rPr>
                  <w:rFonts w:eastAsia="Times New Roman"/>
                  <w:color w:val="00466E"/>
                  <w:sz w:val="24"/>
                  <w:szCs w:val="24"/>
                  <w:u w:val="single"/>
                </w:rPr>
                <w:t>5.6</w:t>
              </w:r>
            </w:hyperlink>
            <w:r w:rsidR="00691A04" w:rsidRPr="00691A04">
              <w:rPr>
                <w:rFonts w:eastAsia="Times New Roman"/>
                <w:color w:val="2D2D2D"/>
                <w:sz w:val="24"/>
                <w:szCs w:val="24"/>
              </w:rPr>
              <w:t> и </w:t>
            </w:r>
            <w:hyperlink r:id="rId511" w:history="1">
              <w:r w:rsidR="00691A04" w:rsidRPr="00691A04">
                <w:rPr>
                  <w:rFonts w:eastAsia="Times New Roman"/>
                  <w:color w:val="00466E"/>
                  <w:sz w:val="24"/>
                  <w:szCs w:val="24"/>
                  <w:u w:val="single"/>
                </w:rPr>
                <w:t>5.14-5.16</w:t>
              </w:r>
            </w:hyperlink>
            <w:r w:rsidR="00691A04" w:rsidRPr="00691A04">
              <w:rPr>
                <w:rFonts w:eastAsia="Times New Roman"/>
                <w:color w:val="2D2D2D"/>
                <w:sz w:val="24"/>
                <w:szCs w:val="24"/>
              </w:rPr>
              <w:t>, </w:t>
            </w:r>
            <w:hyperlink r:id="rId512" w:history="1">
              <w:r w:rsidR="00691A04" w:rsidRPr="00691A04">
                <w:rPr>
                  <w:rFonts w:eastAsia="Times New Roman"/>
                  <w:color w:val="00466E"/>
                  <w:sz w:val="24"/>
                  <w:szCs w:val="24"/>
                  <w:u w:val="single"/>
                </w:rPr>
                <w:t>ГОСТ 12.4.234-2012</w:t>
              </w:r>
            </w:hyperlink>
            <w:r w:rsidR="00691A04" w:rsidRPr="00691A04">
              <w:rPr>
                <w:rFonts w:eastAsia="Times New Roman"/>
                <w:color w:val="2D2D2D"/>
                <w:sz w:val="24"/>
                <w:szCs w:val="24"/>
              </w:rPr>
              <w:t> (EN 12941:1998)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со шлемом или капюшоном.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13" w:history="1">
              <w:r w:rsidR="00691A04" w:rsidRPr="00691A04">
                <w:rPr>
                  <w:rFonts w:eastAsia="Times New Roman"/>
                  <w:color w:val="00466E"/>
                  <w:sz w:val="24"/>
                  <w:szCs w:val="24"/>
                  <w:u w:val="single"/>
                </w:rPr>
                <w:t>подразделы 5.2</w:t>
              </w:r>
            </w:hyperlink>
            <w:r w:rsidR="00691A04" w:rsidRPr="00691A04">
              <w:rPr>
                <w:rFonts w:eastAsia="Times New Roman"/>
                <w:color w:val="2D2D2D"/>
                <w:sz w:val="24"/>
                <w:szCs w:val="24"/>
              </w:rPr>
              <w:t>, </w:t>
            </w:r>
            <w:hyperlink r:id="rId514" w:history="1">
              <w:r w:rsidR="00691A04" w:rsidRPr="00691A04">
                <w:rPr>
                  <w:rFonts w:eastAsia="Times New Roman"/>
                  <w:color w:val="00466E"/>
                  <w:sz w:val="24"/>
                  <w:szCs w:val="24"/>
                  <w:u w:val="single"/>
                </w:rPr>
                <w:t>5.5.3</w:t>
              </w:r>
            </w:hyperlink>
            <w:r w:rsidR="00691A04" w:rsidRPr="00691A04">
              <w:rPr>
                <w:rFonts w:eastAsia="Times New Roman"/>
                <w:color w:val="2D2D2D"/>
                <w:sz w:val="24"/>
                <w:szCs w:val="24"/>
              </w:rPr>
              <w:t>и </w:t>
            </w:r>
            <w:hyperlink r:id="rId515" w:history="1">
              <w:r w:rsidR="00691A04" w:rsidRPr="00691A04">
                <w:rPr>
                  <w:rFonts w:eastAsia="Times New Roman"/>
                  <w:color w:val="00466E"/>
                  <w:sz w:val="24"/>
                  <w:szCs w:val="24"/>
                  <w:u w:val="single"/>
                </w:rPr>
                <w:t>5.6-5.10 ГОСТ 12.4.235-2012</w:t>
              </w:r>
            </w:hyperlink>
            <w:r w:rsidR="00691A04" w:rsidRPr="00691A04">
              <w:rPr>
                <w:rFonts w:eastAsia="Times New Roman"/>
                <w:color w:val="2D2D2D"/>
                <w:sz w:val="24"/>
                <w:szCs w:val="24"/>
              </w:rPr>
              <w:t> (EN 14387:2008)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109</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16" w:history="1">
              <w:r w:rsidR="00691A04" w:rsidRPr="00691A04">
                <w:rPr>
                  <w:rFonts w:eastAsia="Times New Roman"/>
                  <w:color w:val="00466E"/>
                  <w:sz w:val="24"/>
                  <w:szCs w:val="24"/>
                  <w:u w:val="single"/>
                </w:rPr>
                <w:t>подразделы 3.2</w:t>
              </w:r>
            </w:hyperlink>
            <w:r w:rsidR="00691A04" w:rsidRPr="00691A04">
              <w:rPr>
                <w:rFonts w:eastAsia="Times New Roman"/>
                <w:color w:val="2D2D2D"/>
                <w:sz w:val="24"/>
                <w:szCs w:val="24"/>
              </w:rPr>
              <w:t>, </w:t>
            </w:r>
            <w:hyperlink r:id="rId517"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w:t>
            </w:r>
            <w:hyperlink r:id="rId518" w:history="1">
              <w:r w:rsidR="00691A04" w:rsidRPr="00691A04">
                <w:rPr>
                  <w:rFonts w:eastAsia="Times New Roman"/>
                  <w:color w:val="00466E"/>
                  <w:sz w:val="24"/>
                  <w:szCs w:val="24"/>
                  <w:u w:val="single"/>
                </w:rPr>
                <w:t>3.8-3.12</w:t>
              </w:r>
            </w:hyperlink>
            <w:r w:rsidR="00691A04" w:rsidRPr="00691A04">
              <w:rPr>
                <w:rFonts w:eastAsia="Times New Roman"/>
                <w:color w:val="2D2D2D"/>
                <w:sz w:val="24"/>
                <w:szCs w:val="24"/>
              </w:rPr>
              <w:t> и </w:t>
            </w:r>
            <w:hyperlink r:id="rId519" w:history="1">
              <w:r w:rsidR="00691A04" w:rsidRPr="00691A04">
                <w:rPr>
                  <w:rFonts w:eastAsia="Times New Roman"/>
                  <w:color w:val="00466E"/>
                  <w:sz w:val="24"/>
                  <w:szCs w:val="24"/>
                  <w:u w:val="single"/>
                </w:rPr>
                <w:t>4.2 ГОСТ 12.4.244-2013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4.3, 4.5-4.8, </w:t>
            </w:r>
            <w:hyperlink r:id="rId520" w:history="1">
              <w:r w:rsidRPr="00691A04">
                <w:rPr>
                  <w:rFonts w:eastAsia="Times New Roman"/>
                  <w:color w:val="00466E"/>
                  <w:sz w:val="24"/>
                  <w:szCs w:val="24"/>
                  <w:u w:val="single"/>
                </w:rPr>
                <w:t>5.2</w:t>
              </w:r>
            </w:hyperlink>
            <w:r w:rsidRPr="00691A04">
              <w:rPr>
                <w:rFonts w:eastAsia="Times New Roman"/>
                <w:color w:val="2D2D2D"/>
                <w:sz w:val="24"/>
                <w:szCs w:val="24"/>
              </w:rPr>
              <w:t> и </w:t>
            </w:r>
            <w:hyperlink r:id="rId521" w:history="1">
              <w:r w:rsidRPr="00691A04">
                <w:rPr>
                  <w:rFonts w:eastAsia="Times New Roman"/>
                  <w:color w:val="00466E"/>
                  <w:sz w:val="24"/>
                  <w:szCs w:val="24"/>
                  <w:u w:val="single"/>
                </w:rPr>
                <w:t>7.6</w:t>
              </w:r>
            </w:hyperlink>
            <w:r w:rsidRPr="00691A04">
              <w:rPr>
                <w:rFonts w:eastAsia="Times New Roman"/>
                <w:color w:val="2D2D2D"/>
                <w:sz w:val="24"/>
                <w:szCs w:val="24"/>
              </w:rPr>
              <w:t>.2, </w:t>
            </w:r>
            <w:hyperlink r:id="rId522" w:history="1">
              <w:r w:rsidRPr="00691A04">
                <w:rPr>
                  <w:rFonts w:eastAsia="Times New Roman"/>
                  <w:color w:val="00466E"/>
                  <w:sz w:val="24"/>
                  <w:szCs w:val="24"/>
                  <w:u w:val="single"/>
                </w:rPr>
                <w:t>разделы 4</w:t>
              </w:r>
            </w:hyperlink>
            <w:r w:rsidRPr="00691A04">
              <w:rPr>
                <w:rFonts w:eastAsia="Times New Roman"/>
                <w:color w:val="2D2D2D"/>
                <w:sz w:val="24"/>
                <w:szCs w:val="24"/>
              </w:rPr>
              <w:t>и </w:t>
            </w:r>
            <w:hyperlink r:id="rId523" w:history="1">
              <w:r w:rsidRPr="00691A04">
                <w:rPr>
                  <w:rFonts w:eastAsia="Times New Roman"/>
                  <w:color w:val="00466E"/>
                  <w:sz w:val="24"/>
                  <w:szCs w:val="24"/>
                  <w:u w:val="single"/>
                </w:rPr>
                <w:t>5 ГОСТ 12.4.246-2016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111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24" w:history="1">
              <w:r w:rsidR="00691A04" w:rsidRPr="00691A04">
                <w:rPr>
                  <w:rFonts w:eastAsia="Times New Roman"/>
                  <w:color w:val="00466E"/>
                  <w:sz w:val="24"/>
                  <w:szCs w:val="24"/>
                  <w:u w:val="single"/>
                </w:rPr>
                <w:t>пункты 5.1.1.2</w:t>
              </w:r>
            </w:hyperlink>
            <w:r w:rsidR="00691A04" w:rsidRPr="00691A04">
              <w:rPr>
                <w:rFonts w:eastAsia="Times New Roman"/>
                <w:color w:val="2D2D2D"/>
                <w:sz w:val="24"/>
                <w:szCs w:val="24"/>
              </w:rPr>
              <w:t>, </w:t>
            </w:r>
            <w:hyperlink r:id="rId525" w:history="1">
              <w:r w:rsidR="00691A04" w:rsidRPr="00691A04">
                <w:rPr>
                  <w:rFonts w:eastAsia="Times New Roman"/>
                  <w:color w:val="00466E"/>
                  <w:sz w:val="24"/>
                  <w:szCs w:val="24"/>
                  <w:u w:val="single"/>
                </w:rPr>
                <w:t>5.1.1.3</w:t>
              </w:r>
            </w:hyperlink>
            <w:r w:rsidR="00691A04" w:rsidRPr="00691A04">
              <w:rPr>
                <w:rFonts w:eastAsia="Times New Roman"/>
                <w:color w:val="2D2D2D"/>
                <w:sz w:val="24"/>
                <w:szCs w:val="24"/>
              </w:rPr>
              <w:t>, </w:t>
            </w:r>
            <w:hyperlink r:id="rId526" w:history="1">
              <w:r w:rsidR="00691A04" w:rsidRPr="00691A04">
                <w:rPr>
                  <w:rFonts w:eastAsia="Times New Roman"/>
                  <w:color w:val="00466E"/>
                  <w:sz w:val="24"/>
                  <w:szCs w:val="24"/>
                  <w:u w:val="single"/>
                </w:rPr>
                <w:t>5.1.1.5</w:t>
              </w:r>
            </w:hyperlink>
            <w:r w:rsidR="00691A04" w:rsidRPr="00691A04">
              <w:rPr>
                <w:rFonts w:eastAsia="Times New Roman"/>
                <w:color w:val="2D2D2D"/>
                <w:sz w:val="24"/>
                <w:szCs w:val="24"/>
              </w:rPr>
              <w:t>-</w:t>
            </w:r>
            <w:hyperlink r:id="rId527" w:history="1">
              <w:r w:rsidR="00691A04" w:rsidRPr="00691A04">
                <w:rPr>
                  <w:rFonts w:eastAsia="Times New Roman"/>
                  <w:color w:val="00466E"/>
                  <w:sz w:val="24"/>
                  <w:szCs w:val="24"/>
                  <w:u w:val="single"/>
                </w:rPr>
                <w:t>5.1.1.10</w:t>
              </w:r>
            </w:hyperlink>
            <w:r w:rsidR="00691A04" w:rsidRPr="00691A04">
              <w:rPr>
                <w:rFonts w:eastAsia="Times New Roman"/>
                <w:color w:val="2D2D2D"/>
                <w:sz w:val="24"/>
                <w:szCs w:val="24"/>
              </w:rPr>
              <w:t>, </w:t>
            </w:r>
            <w:hyperlink r:id="rId528" w:history="1">
              <w:r w:rsidR="00691A04" w:rsidRPr="00691A04">
                <w:rPr>
                  <w:rFonts w:eastAsia="Times New Roman"/>
                  <w:color w:val="00466E"/>
                  <w:sz w:val="24"/>
                  <w:szCs w:val="24"/>
                  <w:u w:val="single"/>
                </w:rPr>
                <w:t>5.1.3.1-5.1.3.3</w:t>
              </w:r>
            </w:hyperlink>
            <w:r w:rsidR="00691A04" w:rsidRPr="00691A04">
              <w:rPr>
                <w:rFonts w:eastAsia="Times New Roman"/>
                <w:color w:val="2D2D2D"/>
                <w:sz w:val="24"/>
                <w:szCs w:val="24"/>
              </w:rPr>
              <w:t> и </w:t>
            </w:r>
            <w:hyperlink r:id="rId529" w:history="1">
              <w:r w:rsidR="00691A04" w:rsidRPr="00691A04">
                <w:rPr>
                  <w:rFonts w:eastAsia="Times New Roman"/>
                  <w:color w:val="00466E"/>
                  <w:sz w:val="24"/>
                  <w:szCs w:val="24"/>
                  <w:u w:val="single"/>
                </w:rPr>
                <w:t>5.1.4.1-5.1.4.3 ГОСТ 12.4.285-2015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Самоспасатели фильтрующие.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30" w:history="1">
              <w:r w:rsidR="00691A04" w:rsidRPr="00691A04">
                <w:rPr>
                  <w:rFonts w:eastAsia="Times New Roman"/>
                  <w:color w:val="00466E"/>
                  <w:sz w:val="24"/>
                  <w:szCs w:val="24"/>
                  <w:u w:val="single"/>
                </w:rPr>
                <w:t>подразделы 3.2</w:t>
              </w:r>
            </w:hyperlink>
            <w:r w:rsidR="00691A04" w:rsidRPr="00691A04">
              <w:rPr>
                <w:rFonts w:eastAsia="Times New Roman"/>
                <w:color w:val="2D2D2D"/>
                <w:sz w:val="24"/>
                <w:szCs w:val="24"/>
              </w:rPr>
              <w:t>, </w:t>
            </w:r>
            <w:hyperlink r:id="rId531"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w:t>
            </w:r>
            <w:hyperlink r:id="rId532" w:history="1">
              <w:r w:rsidR="00691A04" w:rsidRPr="00691A04">
                <w:rPr>
                  <w:rFonts w:eastAsia="Times New Roman"/>
                  <w:color w:val="00466E"/>
                  <w:sz w:val="24"/>
                  <w:szCs w:val="24"/>
                  <w:u w:val="single"/>
                </w:rPr>
                <w:t>3.13</w:t>
              </w:r>
            </w:hyperlink>
            <w:r w:rsidR="00691A04" w:rsidRPr="00691A04">
              <w:rPr>
                <w:rFonts w:eastAsia="Times New Roman"/>
                <w:color w:val="2D2D2D"/>
                <w:sz w:val="24"/>
                <w:szCs w:val="24"/>
              </w:rPr>
              <w:t>, </w:t>
            </w:r>
            <w:hyperlink r:id="rId533" w:history="1">
              <w:r w:rsidR="00691A04" w:rsidRPr="00691A04">
                <w:rPr>
                  <w:rFonts w:eastAsia="Times New Roman"/>
                  <w:color w:val="00466E"/>
                  <w:sz w:val="24"/>
                  <w:szCs w:val="24"/>
                  <w:u w:val="single"/>
                </w:rPr>
                <w:t>3.16</w:t>
              </w:r>
            </w:hyperlink>
            <w:r w:rsidR="00691A04" w:rsidRPr="00691A04">
              <w:rPr>
                <w:rFonts w:eastAsia="Times New Roman"/>
                <w:color w:val="2D2D2D"/>
                <w:sz w:val="24"/>
                <w:szCs w:val="24"/>
              </w:rPr>
              <w:t> и </w:t>
            </w:r>
            <w:hyperlink r:id="rId534" w:history="1">
              <w:r w:rsidR="00691A04" w:rsidRPr="00691A04">
                <w:rPr>
                  <w:rFonts w:eastAsia="Times New Roman"/>
                  <w:color w:val="00466E"/>
                  <w:sz w:val="24"/>
                  <w:szCs w:val="24"/>
                  <w:u w:val="single"/>
                </w:rPr>
                <w:t>4.2 ГОСТ 12.4.293-2015</w:t>
              </w:r>
            </w:hyperlink>
            <w:r w:rsidR="00691A04" w:rsidRPr="00691A04">
              <w:rPr>
                <w:rFonts w:eastAsia="Times New Roman"/>
                <w:color w:val="2D2D2D"/>
                <w:sz w:val="24"/>
                <w:szCs w:val="24"/>
              </w:rPr>
              <w:t> (EN 136:1998)</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35" w:history="1">
              <w:r w:rsidR="00691A04" w:rsidRPr="00691A04">
                <w:rPr>
                  <w:rFonts w:eastAsia="Times New Roman"/>
                  <w:color w:val="00466E"/>
                  <w:sz w:val="24"/>
                  <w:szCs w:val="24"/>
                  <w:u w:val="single"/>
                </w:rPr>
                <w:t>подразделы 7.5</w:t>
              </w:r>
            </w:hyperlink>
            <w:r w:rsidR="00691A04" w:rsidRPr="00691A04">
              <w:rPr>
                <w:rFonts w:eastAsia="Times New Roman"/>
                <w:color w:val="2D2D2D"/>
                <w:sz w:val="24"/>
                <w:szCs w:val="24"/>
              </w:rPr>
              <w:t>, </w:t>
            </w:r>
            <w:hyperlink r:id="rId536" w:history="1">
              <w:r w:rsidR="00691A04" w:rsidRPr="00691A04">
                <w:rPr>
                  <w:rFonts w:eastAsia="Times New Roman"/>
                  <w:color w:val="00466E"/>
                  <w:sz w:val="24"/>
                  <w:szCs w:val="24"/>
                  <w:u w:val="single"/>
                </w:rPr>
                <w:t>7.11</w:t>
              </w:r>
            </w:hyperlink>
            <w:r w:rsidR="00691A04" w:rsidRPr="00691A04">
              <w:rPr>
                <w:rFonts w:eastAsia="Times New Roman"/>
                <w:color w:val="2D2D2D"/>
                <w:sz w:val="24"/>
                <w:szCs w:val="24"/>
              </w:rPr>
              <w:t>, </w:t>
            </w:r>
            <w:hyperlink r:id="rId537" w:history="1">
              <w:r w:rsidR="00691A04" w:rsidRPr="00691A04">
                <w:rPr>
                  <w:rFonts w:eastAsia="Times New Roman"/>
                  <w:color w:val="00466E"/>
                  <w:sz w:val="24"/>
                  <w:szCs w:val="24"/>
                  <w:u w:val="single"/>
                </w:rPr>
                <w:t>7.12</w:t>
              </w:r>
            </w:hyperlink>
            <w:r w:rsidR="00691A04" w:rsidRPr="00691A04">
              <w:rPr>
                <w:rFonts w:eastAsia="Times New Roman"/>
                <w:color w:val="2D2D2D"/>
                <w:sz w:val="24"/>
                <w:szCs w:val="24"/>
              </w:rPr>
              <w:t>, </w:t>
            </w:r>
            <w:hyperlink r:id="rId538" w:history="1">
              <w:r w:rsidR="00691A04" w:rsidRPr="00691A04">
                <w:rPr>
                  <w:rFonts w:eastAsia="Times New Roman"/>
                  <w:color w:val="00466E"/>
                  <w:sz w:val="24"/>
                  <w:szCs w:val="24"/>
                  <w:u w:val="single"/>
                </w:rPr>
                <w:t>8.3.2</w:t>
              </w:r>
            </w:hyperlink>
            <w:r w:rsidR="00691A04" w:rsidRPr="00691A04">
              <w:rPr>
                <w:rFonts w:eastAsia="Times New Roman"/>
                <w:color w:val="2D2D2D"/>
                <w:sz w:val="24"/>
                <w:szCs w:val="24"/>
              </w:rPr>
              <w:t> и </w:t>
            </w:r>
            <w:hyperlink r:id="rId539" w:history="1">
              <w:r w:rsidR="00691A04" w:rsidRPr="00691A04">
                <w:rPr>
                  <w:rFonts w:eastAsia="Times New Roman"/>
                  <w:color w:val="00466E"/>
                  <w:sz w:val="24"/>
                  <w:szCs w:val="24"/>
                  <w:u w:val="single"/>
                </w:rPr>
                <w:t>8.3.3 ГОСТ 12.4.294-2015</w:t>
              </w:r>
            </w:hyperlink>
            <w:r w:rsidR="00691A04" w:rsidRPr="00691A04">
              <w:rPr>
                <w:rFonts w:eastAsia="Times New Roman"/>
                <w:color w:val="2D2D2D"/>
                <w:sz w:val="24"/>
                <w:szCs w:val="24"/>
              </w:rPr>
              <w:t>(EN 149:2001 + А1:2009)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для защиты от аэрозолей.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40" w:history="1">
              <w:r w:rsidR="00691A04" w:rsidRPr="00691A04">
                <w:rPr>
                  <w:rFonts w:eastAsia="Times New Roman"/>
                  <w:color w:val="00466E"/>
                  <w:sz w:val="24"/>
                  <w:szCs w:val="24"/>
                  <w:u w:val="single"/>
                </w:rPr>
                <w:t>пункты 5.1.1</w:t>
              </w:r>
            </w:hyperlink>
            <w:r w:rsidR="00691A04" w:rsidRPr="00691A04">
              <w:rPr>
                <w:rFonts w:eastAsia="Times New Roman"/>
                <w:color w:val="2D2D2D"/>
                <w:sz w:val="24"/>
                <w:szCs w:val="24"/>
              </w:rPr>
              <w:t>, </w:t>
            </w:r>
            <w:hyperlink r:id="rId541" w:history="1">
              <w:r w:rsidR="00691A04" w:rsidRPr="00691A04">
                <w:rPr>
                  <w:rFonts w:eastAsia="Times New Roman"/>
                  <w:color w:val="00466E"/>
                  <w:sz w:val="24"/>
                  <w:szCs w:val="24"/>
                  <w:u w:val="single"/>
                </w:rPr>
                <w:t>5.1.3</w:t>
              </w:r>
            </w:hyperlink>
            <w:r w:rsidR="00691A04" w:rsidRPr="00691A04">
              <w:rPr>
                <w:rFonts w:eastAsia="Times New Roman"/>
                <w:color w:val="2D2D2D"/>
                <w:sz w:val="24"/>
                <w:szCs w:val="24"/>
              </w:rPr>
              <w:t> и </w:t>
            </w:r>
            <w:hyperlink r:id="rId542" w:history="1">
              <w:r w:rsidR="00691A04" w:rsidRPr="00691A04">
                <w:rPr>
                  <w:rFonts w:eastAsia="Times New Roman"/>
                  <w:color w:val="00466E"/>
                  <w:sz w:val="24"/>
                  <w:szCs w:val="24"/>
                  <w:u w:val="single"/>
                </w:rPr>
                <w:t>5.1.8 ГОСТ 12.4.296-2015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Респираторы фильтрующие.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43" w:history="1">
              <w:r w:rsidR="00691A04" w:rsidRPr="00691A04">
                <w:rPr>
                  <w:rFonts w:eastAsia="Times New Roman"/>
                  <w:color w:val="00466E"/>
                  <w:sz w:val="24"/>
                  <w:szCs w:val="24"/>
                  <w:u w:val="single"/>
                </w:rPr>
                <w:t>подразделы 5.1.2</w:t>
              </w:r>
            </w:hyperlink>
            <w:r w:rsidR="00691A04" w:rsidRPr="00691A04">
              <w:rPr>
                <w:rFonts w:eastAsia="Times New Roman"/>
                <w:color w:val="2D2D2D"/>
                <w:sz w:val="24"/>
                <w:szCs w:val="24"/>
              </w:rPr>
              <w:t>, </w:t>
            </w:r>
            <w:hyperlink r:id="rId544" w:history="1">
              <w:r w:rsidR="00691A04" w:rsidRPr="00691A04">
                <w:rPr>
                  <w:rFonts w:eastAsia="Times New Roman"/>
                  <w:color w:val="00466E"/>
                  <w:sz w:val="24"/>
                  <w:szCs w:val="24"/>
                  <w:u w:val="single"/>
                </w:rPr>
                <w:t>5.8</w:t>
              </w:r>
            </w:hyperlink>
            <w:r w:rsidR="00691A04" w:rsidRPr="00691A04">
              <w:rPr>
                <w:rFonts w:eastAsia="Times New Roman"/>
                <w:color w:val="2D2D2D"/>
                <w:sz w:val="24"/>
                <w:szCs w:val="24"/>
              </w:rPr>
              <w:t>, </w:t>
            </w:r>
            <w:hyperlink r:id="rId545" w:history="1">
              <w:r w:rsidR="00691A04" w:rsidRPr="00691A04">
                <w:rPr>
                  <w:rFonts w:eastAsia="Times New Roman"/>
                  <w:color w:val="00466E"/>
                  <w:sz w:val="24"/>
                  <w:szCs w:val="24"/>
                  <w:u w:val="single"/>
                </w:rPr>
                <w:t>5.9</w:t>
              </w:r>
            </w:hyperlink>
            <w:r w:rsidR="00691A04" w:rsidRPr="00691A04">
              <w:rPr>
                <w:rFonts w:eastAsia="Times New Roman"/>
                <w:color w:val="2D2D2D"/>
                <w:sz w:val="24"/>
                <w:szCs w:val="24"/>
              </w:rPr>
              <w:t>, </w:t>
            </w:r>
            <w:hyperlink r:id="rId546" w:history="1">
              <w:r w:rsidR="00691A04" w:rsidRPr="00691A04">
                <w:rPr>
                  <w:rFonts w:eastAsia="Times New Roman"/>
                  <w:color w:val="00466E"/>
                  <w:sz w:val="24"/>
                  <w:szCs w:val="24"/>
                  <w:u w:val="single"/>
                </w:rPr>
                <w:t>5.11</w:t>
              </w:r>
            </w:hyperlink>
            <w:r w:rsidR="00691A04" w:rsidRPr="00691A04">
              <w:rPr>
                <w:rFonts w:eastAsia="Times New Roman"/>
                <w:color w:val="2D2D2D"/>
                <w:sz w:val="24"/>
                <w:szCs w:val="24"/>
              </w:rPr>
              <w:t>, </w:t>
            </w:r>
            <w:hyperlink r:id="rId547" w:history="1">
              <w:r w:rsidR="00691A04" w:rsidRPr="00691A04">
                <w:rPr>
                  <w:rFonts w:eastAsia="Times New Roman"/>
                  <w:color w:val="00466E"/>
                  <w:sz w:val="24"/>
                  <w:szCs w:val="24"/>
                  <w:u w:val="single"/>
                </w:rPr>
                <w:t>6.2</w:t>
              </w:r>
            </w:hyperlink>
            <w:r w:rsidR="00691A04" w:rsidRPr="00691A04">
              <w:rPr>
                <w:rFonts w:eastAsia="Times New Roman"/>
                <w:color w:val="2D2D2D"/>
                <w:sz w:val="24"/>
                <w:szCs w:val="24"/>
              </w:rPr>
              <w:t>, </w:t>
            </w:r>
            <w:hyperlink r:id="rId548" w:history="1">
              <w:r w:rsidR="00691A04" w:rsidRPr="00691A04">
                <w:rPr>
                  <w:rFonts w:eastAsia="Times New Roman"/>
                  <w:color w:val="00466E"/>
                  <w:sz w:val="24"/>
                  <w:szCs w:val="24"/>
                  <w:u w:val="single"/>
                </w:rPr>
                <w:t>8.2.2</w:t>
              </w:r>
            </w:hyperlink>
            <w:r w:rsidR="00691A04" w:rsidRPr="00691A04">
              <w:rPr>
                <w:rFonts w:eastAsia="Times New Roman"/>
                <w:color w:val="2D2D2D"/>
                <w:sz w:val="24"/>
                <w:szCs w:val="24"/>
              </w:rPr>
              <w:t> и </w:t>
            </w:r>
            <w:hyperlink r:id="rId549" w:history="1">
              <w:r w:rsidR="00691A04" w:rsidRPr="00691A04">
                <w:rPr>
                  <w:rFonts w:eastAsia="Times New Roman"/>
                  <w:color w:val="00466E"/>
                  <w:sz w:val="24"/>
                  <w:szCs w:val="24"/>
                  <w:u w:val="single"/>
                </w:rPr>
                <w:t>8.2.3 ГОСТ 12.4.300-2015</w:t>
              </w:r>
            </w:hyperlink>
            <w:r w:rsidR="00691A04" w:rsidRPr="00691A04">
              <w:rPr>
                <w:rFonts w:eastAsia="Times New Roman"/>
                <w:color w:val="2D2D2D"/>
                <w:sz w:val="24"/>
                <w:szCs w:val="24"/>
              </w:rPr>
              <w:t> (EN 405:2001 + А1:2009)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с клапанами вдоха и несъемными противогазовыми 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50" w:history="1">
              <w:r w:rsidR="00691A04" w:rsidRPr="00691A04">
                <w:rPr>
                  <w:rFonts w:eastAsia="Times New Roman"/>
                  <w:color w:val="00466E"/>
                  <w:sz w:val="24"/>
                  <w:szCs w:val="24"/>
                  <w:u w:val="single"/>
                </w:rPr>
                <w:t>подразделы 6.4</w:t>
              </w:r>
            </w:hyperlink>
            <w:r w:rsidR="00691A04" w:rsidRPr="00691A04">
              <w:rPr>
                <w:rFonts w:eastAsia="Times New Roman"/>
                <w:color w:val="2D2D2D"/>
                <w:sz w:val="24"/>
                <w:szCs w:val="24"/>
              </w:rPr>
              <w:t> и </w:t>
            </w:r>
            <w:hyperlink r:id="rId551" w:history="1">
              <w:r w:rsidR="00691A04" w:rsidRPr="00691A04">
                <w:rPr>
                  <w:rFonts w:eastAsia="Times New Roman"/>
                  <w:color w:val="00466E"/>
                  <w:sz w:val="24"/>
                  <w:szCs w:val="24"/>
                  <w:u w:val="single"/>
                </w:rPr>
                <w:t>6.16, раздел 4 ГОСТ Р ЕН 404-2011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Самоспасатель фильтрующий для защиты от монооксида углерода с загубником.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52" w:history="1">
              <w:r w:rsidR="00691A04" w:rsidRPr="00691A04">
                <w:rPr>
                  <w:rFonts w:eastAsia="Times New Roman"/>
                  <w:color w:val="00466E"/>
                  <w:sz w:val="24"/>
                  <w:szCs w:val="24"/>
                  <w:u w:val="single"/>
                </w:rPr>
                <w:t>подразделы 7.3</w:t>
              </w:r>
            </w:hyperlink>
            <w:r w:rsidR="00691A04" w:rsidRPr="00691A04">
              <w:rPr>
                <w:rFonts w:eastAsia="Times New Roman"/>
                <w:color w:val="2D2D2D"/>
                <w:sz w:val="24"/>
                <w:szCs w:val="24"/>
              </w:rPr>
              <w:t> и </w:t>
            </w:r>
            <w:hyperlink r:id="rId553" w:history="1">
              <w:r w:rsidR="00691A04" w:rsidRPr="00691A04">
                <w:rPr>
                  <w:rFonts w:eastAsia="Times New Roman"/>
                  <w:color w:val="00466E"/>
                  <w:sz w:val="24"/>
                  <w:szCs w:val="24"/>
                  <w:u w:val="single"/>
                </w:rPr>
                <w:t>7.8 ГОСТ Р ЕН 12083-2011</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противогазовые и комбинированные с соединительными шлангами. Требования, испытания,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118</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54" w:history="1">
              <w:r w:rsidR="00691A04" w:rsidRPr="00691A04">
                <w:rPr>
                  <w:rFonts w:eastAsia="Times New Roman"/>
                  <w:color w:val="00466E"/>
                  <w:sz w:val="24"/>
                  <w:szCs w:val="24"/>
                  <w:u w:val="single"/>
                </w:rPr>
                <w:t>подразделы 6.6</w:t>
              </w:r>
            </w:hyperlink>
            <w:r w:rsidR="00691A04" w:rsidRPr="00691A04">
              <w:rPr>
                <w:rFonts w:eastAsia="Times New Roman"/>
                <w:color w:val="2D2D2D"/>
                <w:sz w:val="24"/>
                <w:szCs w:val="24"/>
              </w:rPr>
              <w:t>, </w:t>
            </w:r>
            <w:hyperlink r:id="rId555" w:history="1">
              <w:r w:rsidR="00691A04" w:rsidRPr="00691A04">
                <w:rPr>
                  <w:rFonts w:eastAsia="Times New Roman"/>
                  <w:color w:val="00466E"/>
                  <w:sz w:val="24"/>
                  <w:szCs w:val="24"/>
                  <w:u w:val="single"/>
                </w:rPr>
                <w:t>6.10</w:t>
              </w:r>
            </w:hyperlink>
            <w:r w:rsidR="00691A04" w:rsidRPr="00691A04">
              <w:rPr>
                <w:rFonts w:eastAsia="Times New Roman"/>
                <w:color w:val="2D2D2D"/>
                <w:sz w:val="24"/>
                <w:szCs w:val="24"/>
              </w:rPr>
              <w:t>, </w:t>
            </w:r>
            <w:hyperlink r:id="rId556" w:history="1">
              <w:r w:rsidR="00691A04" w:rsidRPr="00691A04">
                <w:rPr>
                  <w:rFonts w:eastAsia="Times New Roman"/>
                  <w:color w:val="00466E"/>
                  <w:sz w:val="24"/>
                  <w:szCs w:val="24"/>
                  <w:u w:val="single"/>
                </w:rPr>
                <w:t>6.11</w:t>
              </w:r>
            </w:hyperlink>
            <w:r w:rsidR="00691A04" w:rsidRPr="00691A04">
              <w:rPr>
                <w:rFonts w:eastAsia="Times New Roman"/>
                <w:color w:val="2D2D2D"/>
                <w:sz w:val="24"/>
                <w:szCs w:val="24"/>
              </w:rPr>
              <w:t>, </w:t>
            </w:r>
            <w:hyperlink r:id="rId557" w:history="1">
              <w:r w:rsidR="00691A04" w:rsidRPr="00691A04">
                <w:rPr>
                  <w:rFonts w:eastAsia="Times New Roman"/>
                  <w:color w:val="00466E"/>
                  <w:sz w:val="24"/>
                  <w:szCs w:val="24"/>
                  <w:u w:val="single"/>
                </w:rPr>
                <w:t>6.13-6.15</w:t>
              </w:r>
            </w:hyperlink>
            <w:r w:rsidR="00691A04" w:rsidRPr="00691A04">
              <w:rPr>
                <w:rFonts w:eastAsia="Times New Roman"/>
                <w:color w:val="2D2D2D"/>
                <w:sz w:val="24"/>
                <w:szCs w:val="24"/>
              </w:rPr>
              <w:t> и </w:t>
            </w:r>
            <w:hyperlink r:id="rId558" w:history="1">
              <w:r w:rsidR="00691A04" w:rsidRPr="00691A04">
                <w:rPr>
                  <w:rFonts w:eastAsia="Times New Roman"/>
                  <w:color w:val="00466E"/>
                  <w:sz w:val="24"/>
                  <w:szCs w:val="24"/>
                  <w:u w:val="single"/>
                </w:rPr>
                <w:t>6.17 ГОСТ Р 12.4.294-2013</w:t>
              </w:r>
            </w:hyperlink>
            <w:r w:rsidR="00691A04" w:rsidRPr="00691A04">
              <w:rPr>
                <w:rFonts w:eastAsia="Times New Roman"/>
                <w:color w:val="2D2D2D"/>
                <w:sz w:val="24"/>
                <w:szCs w:val="24"/>
              </w:rPr>
              <w:t> (ЕН 403:2004)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Самоспасатель фильтрующий с капюшоном для защиты персонала опасных производственных объектов от химически опасных веществ и продуктов горения.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119</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59" w:history="1">
              <w:r w:rsidR="00691A04" w:rsidRPr="00691A04">
                <w:rPr>
                  <w:rFonts w:eastAsia="Times New Roman"/>
                  <w:color w:val="00466E"/>
                  <w:sz w:val="24"/>
                  <w:szCs w:val="24"/>
                  <w:u w:val="single"/>
                </w:rPr>
                <w:t>пункт 4.4, подпункт 8</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0" w:history="1">
              <w:r w:rsidR="00691A04" w:rsidRPr="00691A04">
                <w:rPr>
                  <w:rFonts w:eastAsia="Times New Roman"/>
                  <w:color w:val="00466E"/>
                  <w:sz w:val="24"/>
                  <w:szCs w:val="24"/>
                  <w:u w:val="single"/>
                </w:rPr>
                <w:t>подраздел 3.2.1 ГОСТ 12.4.034-2001</w:t>
              </w:r>
            </w:hyperlink>
            <w:r w:rsidR="00691A04" w:rsidRPr="00691A04">
              <w:rPr>
                <w:rFonts w:eastAsia="Times New Roman"/>
                <w:color w:val="2D2D2D"/>
                <w:sz w:val="24"/>
                <w:szCs w:val="24"/>
              </w:rPr>
              <w:t>(ЕН 133-90)</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Классификация и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120</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1" w:history="1">
              <w:r w:rsidR="00691A04" w:rsidRPr="00691A04">
                <w:rPr>
                  <w:rFonts w:eastAsia="Times New Roman"/>
                  <w:color w:val="00466E"/>
                  <w:sz w:val="24"/>
                  <w:szCs w:val="24"/>
                  <w:u w:val="single"/>
                </w:rPr>
                <w:t>подраздел 4.2 ГОСТ 12.4.121-2015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Противогазы фильтрующие.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121</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2" w:history="1">
              <w:r w:rsidR="00691A04" w:rsidRPr="00691A04">
                <w:rPr>
                  <w:rFonts w:eastAsia="Times New Roman"/>
                  <w:color w:val="00466E"/>
                  <w:sz w:val="24"/>
                  <w:szCs w:val="24"/>
                  <w:u w:val="single"/>
                </w:rPr>
                <w:t>подраздел 4.2 ГОСТ 12.4.235-2012</w:t>
              </w:r>
            </w:hyperlink>
            <w:r w:rsidR="00691A04" w:rsidRPr="00691A04">
              <w:rPr>
                <w:rFonts w:eastAsia="Times New Roman"/>
                <w:color w:val="2D2D2D"/>
                <w:sz w:val="24"/>
                <w:szCs w:val="24"/>
              </w:rPr>
              <w:t> (EN 14387:2008)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3" w:history="1">
              <w:r w:rsidR="00691A04" w:rsidRPr="00691A04">
                <w:rPr>
                  <w:rFonts w:eastAsia="Times New Roman"/>
                  <w:color w:val="00466E"/>
                  <w:sz w:val="24"/>
                  <w:szCs w:val="24"/>
                  <w:u w:val="single"/>
                </w:rPr>
                <w:t>пункт 3.1 ГОСТ 12.4.246-2016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4" w:history="1">
              <w:r w:rsidR="00691A04" w:rsidRPr="00691A04">
                <w:rPr>
                  <w:rFonts w:eastAsia="Times New Roman"/>
                  <w:color w:val="00466E"/>
                  <w:sz w:val="24"/>
                  <w:szCs w:val="24"/>
                  <w:u w:val="single"/>
                </w:rPr>
                <w:t>подраздел 4.2 ГОСТ 12.4.285-2015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Самоспасатели фильтрующие. Общие технические требования.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5" w:history="1">
              <w:r w:rsidR="00691A04" w:rsidRPr="00691A04">
                <w:rPr>
                  <w:rFonts w:eastAsia="Times New Roman"/>
                  <w:color w:val="00466E"/>
                  <w:sz w:val="24"/>
                  <w:szCs w:val="24"/>
                  <w:u w:val="single"/>
                </w:rPr>
                <w:t>раздел 5 ГОСТ 12.4.294-2015</w:t>
              </w:r>
            </w:hyperlink>
            <w:r w:rsidR="00691A04" w:rsidRPr="00691A04">
              <w:rPr>
                <w:rFonts w:eastAsia="Times New Roman"/>
                <w:color w:val="2D2D2D"/>
                <w:sz w:val="24"/>
                <w:szCs w:val="24"/>
              </w:rPr>
              <w:t> (EN 149:2001+А1:2009)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для защиты от аэрозолей.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6" w:history="1">
              <w:r w:rsidR="00691A04" w:rsidRPr="00691A04">
                <w:rPr>
                  <w:rFonts w:eastAsia="Times New Roman"/>
                  <w:color w:val="00466E"/>
                  <w:sz w:val="24"/>
                  <w:szCs w:val="24"/>
                  <w:u w:val="single"/>
                </w:rPr>
                <w:t>подраздел 4.1 ГОСТ 12.4.296-2015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Респираторы фильтрующие.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67"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 </w:t>
            </w:r>
            <w:hyperlink r:id="rId568" w:history="1">
              <w:r w:rsidR="00691A04" w:rsidRPr="00691A04">
                <w:rPr>
                  <w:rFonts w:eastAsia="Times New Roman"/>
                  <w:color w:val="00466E"/>
                  <w:sz w:val="24"/>
                  <w:szCs w:val="24"/>
                  <w:u w:val="single"/>
                </w:rPr>
                <w:t>4.3</w:t>
              </w:r>
            </w:hyperlink>
            <w:r w:rsidR="00691A04" w:rsidRPr="00691A04">
              <w:rPr>
                <w:rFonts w:eastAsia="Times New Roman"/>
                <w:color w:val="2D2D2D"/>
                <w:sz w:val="24"/>
                <w:szCs w:val="24"/>
              </w:rPr>
              <w:t> и </w:t>
            </w:r>
            <w:hyperlink r:id="rId569" w:history="1">
              <w:r w:rsidR="00691A04" w:rsidRPr="00691A04">
                <w:rPr>
                  <w:rFonts w:eastAsia="Times New Roman"/>
                  <w:color w:val="00466E"/>
                  <w:sz w:val="24"/>
                  <w:szCs w:val="24"/>
                  <w:u w:val="single"/>
                </w:rPr>
                <w:t>6.2 ГОСТ 12.4.300-2015</w:t>
              </w:r>
            </w:hyperlink>
            <w:r w:rsidR="00691A04" w:rsidRPr="00691A04">
              <w:rPr>
                <w:rFonts w:eastAsia="Times New Roman"/>
                <w:color w:val="2D2D2D"/>
                <w:sz w:val="24"/>
                <w:szCs w:val="24"/>
              </w:rPr>
              <w:t> (EN 405:2001 + А1:2009)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с клапанами вдоха и несъемными противогазовыми 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70" w:history="1">
              <w:r w:rsidR="00691A04" w:rsidRPr="00691A04">
                <w:rPr>
                  <w:rFonts w:eastAsia="Times New Roman"/>
                  <w:color w:val="00466E"/>
                  <w:sz w:val="24"/>
                  <w:szCs w:val="24"/>
                  <w:u w:val="single"/>
                </w:rPr>
                <w:t>раздел 5 ГОСТ Р ЕН 12083-2011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противогазовые и комбинированные с соединительными шлангами. Требования, испытания,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128</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71" w:history="1">
              <w:r w:rsidR="00691A04" w:rsidRPr="00691A04">
                <w:rPr>
                  <w:rFonts w:eastAsia="Times New Roman"/>
                  <w:color w:val="00466E"/>
                  <w:sz w:val="24"/>
                  <w:szCs w:val="24"/>
                  <w:u w:val="single"/>
                </w:rPr>
                <w:t>пункт 4.4, подпункт 9</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72" w:history="1">
              <w:r w:rsidR="00691A04" w:rsidRPr="00691A04">
                <w:rPr>
                  <w:rFonts w:eastAsia="Times New Roman"/>
                  <w:color w:val="00466E"/>
                  <w:sz w:val="24"/>
                  <w:szCs w:val="24"/>
                  <w:u w:val="single"/>
                </w:rPr>
                <w:t>подраздел 4.1 ГОСТ 12.4.235-2012</w:t>
              </w:r>
            </w:hyperlink>
            <w:r w:rsidR="00691A04" w:rsidRPr="00691A04">
              <w:rPr>
                <w:rFonts w:eastAsia="Times New Roman"/>
                <w:color w:val="2D2D2D"/>
                <w:sz w:val="24"/>
                <w:szCs w:val="24"/>
              </w:rPr>
              <w:t> (EN 14387:2008)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129</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73" w:history="1">
              <w:r w:rsidR="00691A04" w:rsidRPr="00691A04">
                <w:rPr>
                  <w:rFonts w:eastAsia="Times New Roman"/>
                  <w:color w:val="00466E"/>
                  <w:sz w:val="24"/>
                  <w:szCs w:val="24"/>
                  <w:u w:val="single"/>
                </w:rPr>
                <w:t>пункт 4.4, подпункт 10</w:t>
              </w:r>
            </w:hyperlink>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74" w:history="1">
              <w:r w:rsidR="00691A04" w:rsidRPr="00691A04">
                <w:rPr>
                  <w:rFonts w:eastAsia="Times New Roman"/>
                  <w:color w:val="00466E"/>
                  <w:sz w:val="24"/>
                  <w:szCs w:val="24"/>
                  <w:u w:val="single"/>
                </w:rPr>
                <w:t>подразделы 7.9.1</w:t>
              </w:r>
            </w:hyperlink>
            <w:r w:rsidR="00691A04" w:rsidRPr="00691A04">
              <w:rPr>
                <w:rFonts w:eastAsia="Times New Roman"/>
                <w:color w:val="2D2D2D"/>
                <w:sz w:val="24"/>
                <w:szCs w:val="24"/>
              </w:rPr>
              <w:t>, </w:t>
            </w:r>
            <w:hyperlink r:id="rId575" w:history="1">
              <w:r w:rsidR="00691A04" w:rsidRPr="00691A04">
                <w:rPr>
                  <w:rFonts w:eastAsia="Times New Roman"/>
                  <w:color w:val="00466E"/>
                  <w:sz w:val="24"/>
                  <w:szCs w:val="24"/>
                  <w:u w:val="single"/>
                </w:rPr>
                <w:t>7.9.2</w:t>
              </w:r>
            </w:hyperlink>
            <w:r w:rsidR="00691A04" w:rsidRPr="00691A04">
              <w:rPr>
                <w:rFonts w:eastAsia="Times New Roman"/>
                <w:color w:val="2D2D2D"/>
                <w:sz w:val="24"/>
                <w:szCs w:val="24"/>
              </w:rPr>
              <w:t>, </w:t>
            </w:r>
            <w:hyperlink r:id="rId576" w:history="1">
              <w:r w:rsidR="00691A04" w:rsidRPr="00691A04">
                <w:rPr>
                  <w:rFonts w:eastAsia="Times New Roman"/>
                  <w:color w:val="00466E"/>
                  <w:sz w:val="24"/>
                  <w:szCs w:val="24"/>
                  <w:u w:val="single"/>
                </w:rPr>
                <w:t>7.15</w:t>
              </w:r>
            </w:hyperlink>
            <w:r w:rsidR="00691A04" w:rsidRPr="00691A04">
              <w:rPr>
                <w:rFonts w:eastAsia="Times New Roman"/>
                <w:color w:val="2D2D2D"/>
                <w:sz w:val="24"/>
                <w:szCs w:val="24"/>
              </w:rPr>
              <w:t>, </w:t>
            </w:r>
            <w:hyperlink r:id="rId577" w:history="1">
              <w:r w:rsidR="00691A04" w:rsidRPr="00691A04">
                <w:rPr>
                  <w:rFonts w:eastAsia="Times New Roman"/>
                  <w:color w:val="00466E"/>
                  <w:sz w:val="24"/>
                  <w:szCs w:val="24"/>
                  <w:u w:val="single"/>
                </w:rPr>
                <w:t>7.16</w:t>
              </w:r>
            </w:hyperlink>
            <w:r w:rsidR="00691A04" w:rsidRPr="00691A04">
              <w:rPr>
                <w:rFonts w:eastAsia="Times New Roman"/>
                <w:color w:val="2D2D2D"/>
                <w:sz w:val="24"/>
                <w:szCs w:val="24"/>
              </w:rPr>
              <w:t>, </w:t>
            </w:r>
            <w:hyperlink r:id="rId578" w:history="1">
              <w:r w:rsidR="00691A04" w:rsidRPr="00691A04">
                <w:rPr>
                  <w:rFonts w:eastAsia="Times New Roman"/>
                  <w:color w:val="00466E"/>
                  <w:sz w:val="24"/>
                  <w:szCs w:val="24"/>
                  <w:u w:val="single"/>
                </w:rPr>
                <w:t>7.17.2.1</w:t>
              </w:r>
            </w:hyperlink>
            <w:r w:rsidR="00691A04" w:rsidRPr="00691A04">
              <w:rPr>
                <w:rFonts w:eastAsia="Times New Roman"/>
                <w:color w:val="2D2D2D"/>
                <w:sz w:val="24"/>
                <w:szCs w:val="24"/>
              </w:rPr>
              <w:t> и </w:t>
            </w:r>
            <w:hyperlink r:id="rId579" w:history="1">
              <w:r w:rsidR="00691A04" w:rsidRPr="00691A04">
                <w:rPr>
                  <w:rFonts w:eastAsia="Times New Roman"/>
                  <w:color w:val="00466E"/>
                  <w:sz w:val="24"/>
                  <w:szCs w:val="24"/>
                  <w:u w:val="single"/>
                </w:rPr>
                <w:t>7.17.2.2 ГОСТ 12.4.294-2015</w:t>
              </w:r>
            </w:hyperlink>
            <w:r w:rsidR="00691A04" w:rsidRPr="00691A04">
              <w:rPr>
                <w:rFonts w:eastAsia="Times New Roman"/>
                <w:color w:val="2D2D2D"/>
                <w:sz w:val="24"/>
                <w:szCs w:val="24"/>
              </w:rPr>
              <w:t>(EN 149:2001 + А1:2009)</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для защиты от аэрозолей.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130</w:t>
            </w:r>
          </w:p>
        </w:tc>
        <w:tc>
          <w:tcPr>
            <w:tcW w:w="850" w:type="dxa"/>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80" w:history="1">
              <w:r w:rsidR="00691A04" w:rsidRPr="00691A04">
                <w:rPr>
                  <w:rFonts w:eastAsia="Times New Roman"/>
                  <w:color w:val="00466E"/>
                  <w:sz w:val="24"/>
                  <w:szCs w:val="24"/>
                  <w:u w:val="single"/>
                </w:rPr>
                <w:t>подпункты 5.5.2</w:t>
              </w:r>
            </w:hyperlink>
            <w:r w:rsidR="00691A04" w:rsidRPr="00691A04">
              <w:rPr>
                <w:rFonts w:eastAsia="Times New Roman"/>
                <w:color w:val="2D2D2D"/>
                <w:sz w:val="24"/>
                <w:szCs w:val="24"/>
              </w:rPr>
              <w:t>, </w:t>
            </w:r>
            <w:hyperlink r:id="rId581" w:history="1">
              <w:r w:rsidR="00691A04" w:rsidRPr="00691A04">
                <w:rPr>
                  <w:rFonts w:eastAsia="Times New Roman"/>
                  <w:color w:val="00466E"/>
                  <w:sz w:val="24"/>
                  <w:szCs w:val="24"/>
                  <w:u w:val="single"/>
                </w:rPr>
                <w:t>5.5.3</w:t>
              </w:r>
            </w:hyperlink>
            <w:r w:rsidR="00691A04" w:rsidRPr="00691A04">
              <w:rPr>
                <w:rFonts w:eastAsia="Times New Roman"/>
                <w:color w:val="2D2D2D"/>
                <w:sz w:val="24"/>
                <w:szCs w:val="24"/>
              </w:rPr>
              <w:t>и </w:t>
            </w:r>
            <w:hyperlink r:id="rId582" w:history="1">
              <w:r w:rsidR="00691A04" w:rsidRPr="00691A04">
                <w:rPr>
                  <w:rFonts w:eastAsia="Times New Roman"/>
                  <w:color w:val="00466E"/>
                  <w:sz w:val="24"/>
                  <w:szCs w:val="24"/>
                  <w:u w:val="single"/>
                </w:rPr>
                <w:t>5.7.4 ГОСТ 12.4.300-2015</w:t>
              </w:r>
            </w:hyperlink>
            <w:r w:rsidR="00691A04" w:rsidRPr="00691A04">
              <w:rPr>
                <w:rFonts w:eastAsia="Times New Roman"/>
                <w:color w:val="2D2D2D"/>
                <w:sz w:val="24"/>
                <w:szCs w:val="24"/>
              </w:rPr>
              <w:t> (EN 405:2001 + А 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с клапанами вдоха и несъемными противогазовыми 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131</w:t>
            </w:r>
          </w:p>
        </w:tc>
        <w:tc>
          <w:tcPr>
            <w:tcW w:w="85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83" w:history="1">
              <w:r w:rsidR="00691A04" w:rsidRPr="00691A04">
                <w:rPr>
                  <w:rFonts w:eastAsia="Times New Roman"/>
                  <w:color w:val="00466E"/>
                  <w:sz w:val="24"/>
                  <w:szCs w:val="24"/>
                  <w:u w:val="single"/>
                </w:rPr>
                <w:t>пункт 4.4, подпункт 11</w:t>
              </w:r>
            </w:hyperlink>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84" w:history="1">
              <w:r w:rsidR="00691A04" w:rsidRPr="00691A04">
                <w:rPr>
                  <w:rFonts w:eastAsia="Times New Roman"/>
                  <w:color w:val="00466E"/>
                  <w:sz w:val="24"/>
                  <w:szCs w:val="24"/>
                  <w:u w:val="single"/>
                </w:rPr>
                <w:t>пункты 7.17.3.1</w:t>
              </w:r>
            </w:hyperlink>
            <w:r w:rsidR="00691A04" w:rsidRPr="00691A04">
              <w:rPr>
                <w:rFonts w:eastAsia="Times New Roman"/>
                <w:color w:val="2D2D2D"/>
                <w:sz w:val="24"/>
                <w:szCs w:val="24"/>
              </w:rPr>
              <w:t> и </w:t>
            </w:r>
            <w:hyperlink r:id="rId585" w:history="1">
              <w:r w:rsidR="00691A04" w:rsidRPr="00691A04">
                <w:rPr>
                  <w:rFonts w:eastAsia="Times New Roman"/>
                  <w:color w:val="00466E"/>
                  <w:sz w:val="24"/>
                  <w:szCs w:val="24"/>
                  <w:u w:val="single"/>
                </w:rPr>
                <w:t>7.20.3</w:t>
              </w:r>
            </w:hyperlink>
            <w:r w:rsidR="00691A04" w:rsidRPr="00691A04">
              <w:rPr>
                <w:rFonts w:eastAsia="Times New Roman"/>
                <w:color w:val="2D2D2D"/>
                <w:sz w:val="24"/>
                <w:szCs w:val="24"/>
              </w:rPr>
              <w:t>, </w:t>
            </w:r>
            <w:hyperlink r:id="rId586" w:history="1">
              <w:r w:rsidR="00691A04" w:rsidRPr="00691A04">
                <w:rPr>
                  <w:rFonts w:eastAsia="Times New Roman"/>
                  <w:color w:val="00466E"/>
                  <w:sz w:val="24"/>
                  <w:szCs w:val="24"/>
                  <w:u w:val="single"/>
                </w:rPr>
                <w:t>подразделы 7.12.1-7.12.3</w:t>
              </w:r>
            </w:hyperlink>
            <w:r w:rsidR="00691A04" w:rsidRPr="00691A04">
              <w:rPr>
                <w:rFonts w:eastAsia="Times New Roman"/>
                <w:color w:val="2D2D2D"/>
                <w:sz w:val="24"/>
                <w:szCs w:val="24"/>
              </w:rPr>
              <w:t>, </w:t>
            </w:r>
            <w:hyperlink r:id="rId587" w:history="1">
              <w:r w:rsidR="00691A04" w:rsidRPr="00691A04">
                <w:rPr>
                  <w:rFonts w:eastAsia="Times New Roman"/>
                  <w:color w:val="00466E"/>
                  <w:sz w:val="24"/>
                  <w:szCs w:val="24"/>
                  <w:u w:val="single"/>
                </w:rPr>
                <w:t>7.16</w:t>
              </w:r>
            </w:hyperlink>
            <w:r w:rsidR="00691A04" w:rsidRPr="00691A04">
              <w:rPr>
                <w:rFonts w:eastAsia="Times New Roman"/>
                <w:color w:val="2D2D2D"/>
                <w:sz w:val="24"/>
                <w:szCs w:val="24"/>
              </w:rPr>
              <w:t> и </w:t>
            </w:r>
            <w:hyperlink r:id="rId588" w:history="1">
              <w:r w:rsidR="00691A04" w:rsidRPr="00691A04">
                <w:rPr>
                  <w:rFonts w:eastAsia="Times New Roman"/>
                  <w:color w:val="00466E"/>
                  <w:sz w:val="24"/>
                  <w:szCs w:val="24"/>
                  <w:u w:val="single"/>
                </w:rPr>
                <w:t>7.21 ГОСТ EN 1827-2012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из изолирующих материалов без клапанов вдоха со съемными противогазовыми, противоаэрозольными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132</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89" w:history="1">
              <w:r w:rsidR="00691A04" w:rsidRPr="00691A04">
                <w:rPr>
                  <w:rFonts w:eastAsia="Times New Roman"/>
                  <w:color w:val="00466E"/>
                  <w:sz w:val="24"/>
                  <w:szCs w:val="24"/>
                  <w:u w:val="single"/>
                </w:rPr>
                <w:t>пункты 6.3.2.2</w:t>
              </w:r>
            </w:hyperlink>
            <w:r w:rsidR="00691A04" w:rsidRPr="00691A04">
              <w:rPr>
                <w:rFonts w:eastAsia="Times New Roman"/>
                <w:color w:val="2D2D2D"/>
                <w:sz w:val="24"/>
                <w:szCs w:val="24"/>
              </w:rPr>
              <w:t>, </w:t>
            </w:r>
            <w:hyperlink r:id="rId590" w:history="1">
              <w:r w:rsidR="00691A04" w:rsidRPr="00691A04">
                <w:rPr>
                  <w:rFonts w:eastAsia="Times New Roman"/>
                  <w:color w:val="00466E"/>
                  <w:sz w:val="24"/>
                  <w:szCs w:val="24"/>
                  <w:u w:val="single"/>
                </w:rPr>
                <w:t>6.3.3.2</w:t>
              </w:r>
            </w:hyperlink>
            <w:r w:rsidR="00691A04" w:rsidRPr="00691A04">
              <w:rPr>
                <w:rFonts w:eastAsia="Times New Roman"/>
                <w:color w:val="2D2D2D"/>
                <w:sz w:val="24"/>
                <w:szCs w:val="24"/>
              </w:rPr>
              <w:t>и </w:t>
            </w:r>
            <w:hyperlink r:id="rId591" w:history="1">
              <w:r w:rsidR="00691A04" w:rsidRPr="00691A04">
                <w:rPr>
                  <w:rFonts w:eastAsia="Times New Roman"/>
                  <w:color w:val="00466E"/>
                  <w:sz w:val="24"/>
                  <w:szCs w:val="24"/>
                  <w:u w:val="single"/>
                </w:rPr>
                <w:t>6.11.2.4.1 ГOCT EN 12942-2012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 масками, полумасками и четвертьмасками.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133</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92"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и </w:t>
            </w:r>
            <w:hyperlink r:id="rId593" w:history="1">
              <w:r w:rsidR="00691A04" w:rsidRPr="00691A04">
                <w:rPr>
                  <w:rFonts w:eastAsia="Times New Roman"/>
                  <w:color w:val="00466E"/>
                  <w:sz w:val="24"/>
                  <w:szCs w:val="24"/>
                  <w:u w:val="single"/>
                </w:rPr>
                <w:t>5.1.4 ГОСТ 12.4.121-2015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Противогазы фильтрующие.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134</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2 (</w:t>
            </w:r>
            <w:hyperlink r:id="rId594" w:history="1">
              <w:r w:rsidRPr="00691A04">
                <w:rPr>
                  <w:rFonts w:eastAsia="Times New Roman"/>
                  <w:color w:val="00466E"/>
                  <w:sz w:val="24"/>
                  <w:szCs w:val="24"/>
                  <w:u w:val="single"/>
                </w:rPr>
                <w:t>таблица 3</w:t>
              </w:r>
            </w:hyperlink>
            <w:r w:rsidRPr="00691A04">
              <w:rPr>
                <w:rFonts w:eastAsia="Times New Roman"/>
                <w:color w:val="2D2D2D"/>
                <w:sz w:val="24"/>
                <w:szCs w:val="24"/>
              </w:rPr>
              <w:t>), </w:t>
            </w:r>
            <w:hyperlink r:id="rId595" w:history="1">
              <w:r w:rsidRPr="00691A04">
                <w:rPr>
                  <w:rFonts w:eastAsia="Times New Roman"/>
                  <w:color w:val="00466E"/>
                  <w:sz w:val="24"/>
                  <w:szCs w:val="24"/>
                  <w:u w:val="single"/>
                </w:rPr>
                <w:t>подраздел 2.6 ГОСТ 12.4.166-85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Лицевая часть ШМП для промышленных противогазов.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135</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596" w:history="1">
              <w:r w:rsidR="00691A04" w:rsidRPr="00691A04">
                <w:rPr>
                  <w:rFonts w:eastAsia="Times New Roman"/>
                  <w:color w:val="00466E"/>
                  <w:sz w:val="24"/>
                  <w:szCs w:val="24"/>
                  <w:u w:val="single"/>
                </w:rPr>
                <w:t>подразделы 3.8.2</w:t>
              </w:r>
            </w:hyperlink>
            <w:r w:rsidR="00691A04" w:rsidRPr="00691A04">
              <w:rPr>
                <w:rFonts w:eastAsia="Times New Roman"/>
                <w:color w:val="2D2D2D"/>
                <w:sz w:val="24"/>
                <w:szCs w:val="24"/>
              </w:rPr>
              <w:t>, </w:t>
            </w:r>
            <w:hyperlink r:id="rId597" w:history="1">
              <w:r w:rsidR="00691A04" w:rsidRPr="00691A04">
                <w:rPr>
                  <w:rFonts w:eastAsia="Times New Roman"/>
                  <w:color w:val="00466E"/>
                  <w:sz w:val="24"/>
                  <w:szCs w:val="24"/>
                  <w:u w:val="single"/>
                </w:rPr>
                <w:t>3.8.5.3</w:t>
              </w:r>
            </w:hyperlink>
            <w:r w:rsidR="00691A04" w:rsidRPr="00691A04">
              <w:rPr>
                <w:rFonts w:eastAsia="Times New Roman"/>
                <w:color w:val="2D2D2D"/>
                <w:sz w:val="24"/>
                <w:szCs w:val="24"/>
              </w:rPr>
              <w:t>, </w:t>
            </w:r>
            <w:hyperlink r:id="rId598" w:history="1">
              <w:r w:rsidR="00691A04" w:rsidRPr="00691A04">
                <w:rPr>
                  <w:rFonts w:eastAsia="Times New Roman"/>
                  <w:color w:val="00466E"/>
                  <w:sz w:val="24"/>
                  <w:szCs w:val="24"/>
                  <w:u w:val="single"/>
                </w:rPr>
                <w:t>3.8.5.4</w:t>
              </w:r>
            </w:hyperlink>
            <w:r w:rsidR="00691A04" w:rsidRPr="00691A04">
              <w:rPr>
                <w:rFonts w:eastAsia="Times New Roman"/>
                <w:color w:val="2D2D2D"/>
                <w:sz w:val="24"/>
                <w:szCs w:val="24"/>
              </w:rPr>
              <w:t>, </w:t>
            </w:r>
            <w:hyperlink r:id="rId599" w:history="1">
              <w:r w:rsidR="00691A04" w:rsidRPr="00691A04">
                <w:rPr>
                  <w:rFonts w:eastAsia="Times New Roman"/>
                  <w:color w:val="00466E"/>
                  <w:sz w:val="24"/>
                  <w:szCs w:val="24"/>
                  <w:u w:val="single"/>
                </w:rPr>
                <w:t>3.10.1</w:t>
              </w:r>
            </w:hyperlink>
            <w:r w:rsidR="00691A04" w:rsidRPr="00691A04">
              <w:rPr>
                <w:rFonts w:eastAsia="Times New Roman"/>
                <w:color w:val="2D2D2D"/>
                <w:sz w:val="24"/>
                <w:szCs w:val="24"/>
              </w:rPr>
              <w:t>и </w:t>
            </w:r>
            <w:hyperlink r:id="rId600" w:history="1">
              <w:r w:rsidR="00691A04" w:rsidRPr="00691A04">
                <w:rPr>
                  <w:rFonts w:eastAsia="Times New Roman"/>
                  <w:color w:val="00466E"/>
                  <w:sz w:val="24"/>
                  <w:szCs w:val="24"/>
                  <w:u w:val="single"/>
                </w:rPr>
                <w:t>3.11 ГОСТ 12.4.244-2013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136</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подразделы </w:t>
            </w:r>
            <w:hyperlink r:id="rId601" w:history="1">
              <w:r w:rsidRPr="00691A04">
                <w:rPr>
                  <w:rFonts w:eastAsia="Times New Roman"/>
                  <w:color w:val="00466E"/>
                  <w:sz w:val="24"/>
                  <w:szCs w:val="24"/>
                  <w:u w:val="single"/>
                </w:rPr>
                <w:t>4</w:t>
              </w:r>
            </w:hyperlink>
            <w:r w:rsidRPr="00691A04">
              <w:rPr>
                <w:rFonts w:eastAsia="Times New Roman"/>
                <w:color w:val="2D2D2D"/>
                <w:sz w:val="24"/>
                <w:szCs w:val="24"/>
              </w:rPr>
              <w:t>.6.1, 4.7 и 4.8.1 </w:t>
            </w:r>
            <w:hyperlink r:id="rId602" w:history="1">
              <w:r w:rsidRPr="00691A04">
                <w:rPr>
                  <w:rFonts w:eastAsia="Times New Roman"/>
                  <w:color w:val="00466E"/>
                  <w:sz w:val="24"/>
                  <w:szCs w:val="24"/>
                  <w:u w:val="single"/>
                </w:rPr>
                <w:t>ГОСТ 12.4.246-2016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137</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03" w:history="1">
              <w:r w:rsidR="00691A04" w:rsidRPr="00691A04">
                <w:rPr>
                  <w:rFonts w:eastAsia="Times New Roman"/>
                  <w:color w:val="00466E"/>
                  <w:sz w:val="24"/>
                  <w:szCs w:val="24"/>
                  <w:u w:val="single"/>
                </w:rPr>
                <w:t>подразделы 3.10.1.2</w:t>
              </w:r>
            </w:hyperlink>
            <w:r w:rsidR="00691A04" w:rsidRPr="00691A04">
              <w:rPr>
                <w:rFonts w:eastAsia="Times New Roman"/>
                <w:color w:val="2D2D2D"/>
                <w:sz w:val="24"/>
                <w:szCs w:val="24"/>
              </w:rPr>
              <w:t>, </w:t>
            </w:r>
            <w:hyperlink r:id="rId604" w:history="1">
              <w:r w:rsidR="00691A04" w:rsidRPr="00691A04">
                <w:rPr>
                  <w:rFonts w:eastAsia="Times New Roman"/>
                  <w:color w:val="00466E"/>
                  <w:sz w:val="24"/>
                  <w:szCs w:val="24"/>
                  <w:u w:val="single"/>
                </w:rPr>
                <w:t>3.10.3.4</w:t>
              </w:r>
            </w:hyperlink>
            <w:r w:rsidR="00691A04" w:rsidRPr="00691A04">
              <w:rPr>
                <w:rFonts w:eastAsia="Times New Roman"/>
                <w:color w:val="2D2D2D"/>
                <w:sz w:val="24"/>
                <w:szCs w:val="24"/>
              </w:rPr>
              <w:t>, </w:t>
            </w:r>
            <w:hyperlink r:id="rId605" w:history="1">
              <w:r w:rsidR="00691A04" w:rsidRPr="00691A04">
                <w:rPr>
                  <w:rFonts w:eastAsia="Times New Roman"/>
                  <w:color w:val="00466E"/>
                  <w:sz w:val="24"/>
                  <w:szCs w:val="24"/>
                  <w:u w:val="single"/>
                </w:rPr>
                <w:t>3.10.3.5</w:t>
              </w:r>
            </w:hyperlink>
            <w:r w:rsidR="00691A04" w:rsidRPr="00691A04">
              <w:rPr>
                <w:rFonts w:eastAsia="Times New Roman"/>
                <w:color w:val="2D2D2D"/>
                <w:sz w:val="24"/>
                <w:szCs w:val="24"/>
              </w:rPr>
              <w:t> и </w:t>
            </w:r>
            <w:hyperlink r:id="rId606" w:history="1">
              <w:r w:rsidR="00691A04" w:rsidRPr="00691A04">
                <w:rPr>
                  <w:rFonts w:eastAsia="Times New Roman"/>
                  <w:color w:val="00466E"/>
                  <w:sz w:val="24"/>
                  <w:szCs w:val="24"/>
                  <w:u w:val="single"/>
                </w:rPr>
                <w:t>3.15 ГОСТ 12.4.293-2015</w:t>
              </w:r>
            </w:hyperlink>
            <w:r w:rsidR="00691A04" w:rsidRPr="00691A04">
              <w:rPr>
                <w:rFonts w:eastAsia="Times New Roman"/>
                <w:color w:val="2D2D2D"/>
                <w:sz w:val="24"/>
                <w:szCs w:val="24"/>
              </w:rPr>
              <w:t> (EN 136:1998)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138</w:t>
            </w:r>
          </w:p>
        </w:tc>
        <w:tc>
          <w:tcPr>
            <w:tcW w:w="850" w:type="dxa"/>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6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07" w:history="1">
              <w:r w:rsidR="00691A04" w:rsidRPr="00691A04">
                <w:rPr>
                  <w:rFonts w:eastAsia="Times New Roman"/>
                  <w:color w:val="00466E"/>
                  <w:sz w:val="24"/>
                  <w:szCs w:val="24"/>
                  <w:u w:val="single"/>
                </w:rPr>
                <w:t>подразделы 7.1</w:t>
              </w:r>
            </w:hyperlink>
            <w:r w:rsidR="00691A04" w:rsidRPr="00691A04">
              <w:rPr>
                <w:rFonts w:eastAsia="Times New Roman"/>
                <w:color w:val="2D2D2D"/>
                <w:sz w:val="24"/>
                <w:szCs w:val="24"/>
              </w:rPr>
              <w:t> и </w:t>
            </w:r>
            <w:hyperlink r:id="rId608" w:history="1">
              <w:r w:rsidR="00691A04" w:rsidRPr="00691A04">
                <w:rPr>
                  <w:rFonts w:eastAsia="Times New Roman"/>
                  <w:color w:val="00466E"/>
                  <w:sz w:val="24"/>
                  <w:szCs w:val="24"/>
                  <w:u w:val="single"/>
                </w:rPr>
                <w:t>7.4 ГОСТ Р ЕН 12083-2011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противогазовые и комбинированные с соединительными шлангами. Требования, испытания,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rPr>
          <w:trHeight w:val="12"/>
        </w:trPr>
        <w:tc>
          <w:tcPr>
            <w:tcW w:w="710" w:type="dxa"/>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42424"/>
                <w:spacing w:val="2"/>
                <w:sz w:val="24"/>
                <w:szCs w:val="24"/>
              </w:rPr>
            </w:pPr>
          </w:p>
        </w:tc>
        <w:tc>
          <w:tcPr>
            <w:tcW w:w="918" w:type="dxa"/>
            <w:gridSpan w:val="2"/>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c>
          <w:tcPr>
            <w:tcW w:w="2200" w:type="dxa"/>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c>
          <w:tcPr>
            <w:tcW w:w="5244" w:type="dxa"/>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c>
          <w:tcPr>
            <w:tcW w:w="1134" w:type="dxa"/>
            <w:tcMar>
              <w:top w:w="28" w:type="dxa"/>
              <w:left w:w="28" w:type="dxa"/>
              <w:bottom w:w="28" w:type="dxa"/>
              <w:right w:w="28" w:type="dxa"/>
            </w:tcMar>
            <w:hideMark/>
          </w:tcPr>
          <w:p w:rsidR="00691A04" w:rsidRPr="00691A04" w:rsidRDefault="00691A04" w:rsidP="00691A04">
            <w:pPr>
              <w:spacing w:after="0" w:line="240" w:lineRule="auto"/>
              <w:rPr>
                <w:rFonts w:eastAsia="Times New Roman"/>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139</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09" w:history="1">
              <w:r w:rsidR="00691A04" w:rsidRPr="00691A04">
                <w:rPr>
                  <w:rFonts w:eastAsia="Times New Roman"/>
                  <w:color w:val="00466E"/>
                  <w:sz w:val="24"/>
                  <w:szCs w:val="24"/>
                  <w:u w:val="single"/>
                </w:rPr>
                <w:t>пункт 4.4, подпункт 12</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10" w:history="1">
              <w:r w:rsidR="00691A04" w:rsidRPr="00691A04">
                <w:rPr>
                  <w:rFonts w:eastAsia="Times New Roman"/>
                  <w:color w:val="00466E"/>
                  <w:sz w:val="24"/>
                  <w:szCs w:val="24"/>
                  <w:u w:val="single"/>
                </w:rPr>
                <w:t>подразделы 7.12.1</w:t>
              </w:r>
            </w:hyperlink>
            <w:r w:rsidR="00691A04" w:rsidRPr="00691A04">
              <w:rPr>
                <w:rFonts w:eastAsia="Times New Roman"/>
                <w:color w:val="2D2D2D"/>
                <w:sz w:val="24"/>
                <w:szCs w:val="24"/>
              </w:rPr>
              <w:t>-</w:t>
            </w:r>
            <w:hyperlink r:id="rId611" w:history="1">
              <w:r w:rsidR="00691A04" w:rsidRPr="00691A04">
                <w:rPr>
                  <w:rFonts w:eastAsia="Times New Roman"/>
                  <w:color w:val="00466E"/>
                  <w:sz w:val="24"/>
                  <w:szCs w:val="24"/>
                  <w:u w:val="single"/>
                </w:rPr>
                <w:t>7.12.3</w:t>
              </w:r>
            </w:hyperlink>
            <w:r w:rsidR="00691A04" w:rsidRPr="00691A04">
              <w:rPr>
                <w:rFonts w:eastAsia="Times New Roman"/>
                <w:color w:val="2D2D2D"/>
                <w:sz w:val="24"/>
                <w:szCs w:val="24"/>
              </w:rPr>
              <w:t>, </w:t>
            </w:r>
            <w:hyperlink r:id="rId612" w:history="1">
              <w:r w:rsidR="00691A04" w:rsidRPr="00691A04">
                <w:rPr>
                  <w:rFonts w:eastAsia="Times New Roman"/>
                  <w:color w:val="00466E"/>
                  <w:sz w:val="24"/>
                  <w:szCs w:val="24"/>
                  <w:u w:val="single"/>
                </w:rPr>
                <w:t>7.15</w:t>
              </w:r>
            </w:hyperlink>
            <w:r w:rsidR="00691A04" w:rsidRPr="00691A04">
              <w:rPr>
                <w:rFonts w:eastAsia="Times New Roman"/>
                <w:color w:val="2D2D2D"/>
                <w:sz w:val="24"/>
                <w:szCs w:val="24"/>
              </w:rPr>
              <w:t> и </w:t>
            </w:r>
            <w:hyperlink r:id="rId613" w:history="1">
              <w:r w:rsidR="00691A04" w:rsidRPr="00691A04">
                <w:rPr>
                  <w:rFonts w:eastAsia="Times New Roman"/>
                  <w:color w:val="00466E"/>
                  <w:sz w:val="24"/>
                  <w:szCs w:val="24"/>
                  <w:u w:val="single"/>
                </w:rPr>
                <w:t>7.21</w:t>
              </w:r>
            </w:hyperlink>
            <w:r w:rsidR="00691A04" w:rsidRPr="00691A04">
              <w:rPr>
                <w:rFonts w:eastAsia="Times New Roman"/>
                <w:color w:val="2D2D2D"/>
                <w:sz w:val="24"/>
                <w:szCs w:val="24"/>
              </w:rPr>
              <w:t>, </w:t>
            </w:r>
            <w:hyperlink r:id="rId614" w:history="1">
              <w:r w:rsidR="00691A04" w:rsidRPr="00691A04">
                <w:rPr>
                  <w:rFonts w:eastAsia="Times New Roman"/>
                  <w:color w:val="00466E"/>
                  <w:sz w:val="24"/>
                  <w:szCs w:val="24"/>
                  <w:u w:val="single"/>
                </w:rPr>
                <w:t>пункты 7.20.2.1</w:t>
              </w:r>
            </w:hyperlink>
            <w:r w:rsidR="00691A04" w:rsidRPr="00691A04">
              <w:rPr>
                <w:rFonts w:eastAsia="Times New Roman"/>
                <w:color w:val="2D2D2D"/>
                <w:sz w:val="24"/>
                <w:szCs w:val="24"/>
              </w:rPr>
              <w:t>, </w:t>
            </w:r>
            <w:hyperlink r:id="rId615" w:history="1">
              <w:r w:rsidR="00691A04" w:rsidRPr="00691A04">
                <w:rPr>
                  <w:rFonts w:eastAsia="Times New Roman"/>
                  <w:color w:val="00466E"/>
                  <w:sz w:val="24"/>
                  <w:szCs w:val="24"/>
                  <w:u w:val="single"/>
                </w:rPr>
                <w:t>7.20.3 ГOCT EN 1827-2012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из изолирующих материалов без клапанов вдоха со съемными противогазовыми, противоаэрозольными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16" w:history="1">
              <w:r w:rsidR="00691A04" w:rsidRPr="00691A04">
                <w:rPr>
                  <w:rFonts w:eastAsia="Times New Roman"/>
                  <w:color w:val="00466E"/>
                  <w:sz w:val="24"/>
                  <w:szCs w:val="24"/>
                  <w:u w:val="single"/>
                </w:rPr>
                <w:t>подпункты 6.3.2.2</w:t>
              </w:r>
            </w:hyperlink>
            <w:r w:rsidR="00691A04" w:rsidRPr="00691A04">
              <w:rPr>
                <w:rFonts w:eastAsia="Times New Roman"/>
                <w:color w:val="2D2D2D"/>
                <w:sz w:val="24"/>
                <w:szCs w:val="24"/>
              </w:rPr>
              <w:t>, </w:t>
            </w:r>
            <w:hyperlink r:id="rId617" w:history="1">
              <w:r w:rsidR="00691A04" w:rsidRPr="00691A04">
                <w:rPr>
                  <w:rFonts w:eastAsia="Times New Roman"/>
                  <w:color w:val="00466E"/>
                  <w:sz w:val="24"/>
                  <w:szCs w:val="24"/>
                  <w:u w:val="single"/>
                </w:rPr>
                <w:t>6.3.3.2</w:t>
              </w:r>
            </w:hyperlink>
            <w:r w:rsidR="00691A04" w:rsidRPr="00691A04">
              <w:rPr>
                <w:rFonts w:eastAsia="Times New Roman"/>
                <w:color w:val="2D2D2D"/>
                <w:sz w:val="24"/>
                <w:szCs w:val="24"/>
              </w:rPr>
              <w:t>, </w:t>
            </w:r>
            <w:hyperlink r:id="rId618" w:history="1">
              <w:r w:rsidR="00691A04" w:rsidRPr="00691A04">
                <w:rPr>
                  <w:rFonts w:eastAsia="Times New Roman"/>
                  <w:color w:val="00466E"/>
                  <w:sz w:val="24"/>
                  <w:szCs w:val="24"/>
                  <w:u w:val="single"/>
                </w:rPr>
                <w:t>6.11.1.2</w:t>
              </w:r>
            </w:hyperlink>
            <w:r w:rsidR="00691A04" w:rsidRPr="00691A04">
              <w:rPr>
                <w:rFonts w:eastAsia="Times New Roman"/>
                <w:color w:val="2D2D2D"/>
                <w:sz w:val="24"/>
                <w:szCs w:val="24"/>
              </w:rPr>
              <w:t>, </w:t>
            </w:r>
            <w:hyperlink r:id="rId619" w:history="1">
              <w:r w:rsidR="00691A04" w:rsidRPr="00691A04">
                <w:rPr>
                  <w:rFonts w:eastAsia="Times New Roman"/>
                  <w:color w:val="00466E"/>
                  <w:sz w:val="24"/>
                  <w:szCs w:val="24"/>
                  <w:u w:val="single"/>
                </w:rPr>
                <w:t>6.11.2.4.2</w:t>
              </w:r>
            </w:hyperlink>
            <w:r w:rsidR="00691A04" w:rsidRPr="00691A04">
              <w:rPr>
                <w:rFonts w:eastAsia="Times New Roman"/>
                <w:color w:val="2D2D2D"/>
                <w:sz w:val="24"/>
                <w:szCs w:val="24"/>
              </w:rPr>
              <w:t>, </w:t>
            </w:r>
            <w:hyperlink r:id="rId620" w:history="1">
              <w:r w:rsidR="00691A04" w:rsidRPr="00691A04">
                <w:rPr>
                  <w:rFonts w:eastAsia="Times New Roman"/>
                  <w:color w:val="00466E"/>
                  <w:sz w:val="24"/>
                  <w:szCs w:val="24"/>
                  <w:u w:val="single"/>
                </w:rPr>
                <w:t>6.11.2.4.4</w:t>
              </w:r>
            </w:hyperlink>
            <w:r w:rsidR="00691A04" w:rsidRPr="00691A04">
              <w:rPr>
                <w:rFonts w:eastAsia="Times New Roman"/>
                <w:color w:val="2D2D2D"/>
                <w:sz w:val="24"/>
                <w:szCs w:val="24"/>
              </w:rPr>
              <w:t> и </w:t>
            </w:r>
            <w:hyperlink r:id="rId621" w:history="1">
              <w:r w:rsidR="00691A04" w:rsidRPr="00691A04">
                <w:rPr>
                  <w:rFonts w:eastAsia="Times New Roman"/>
                  <w:color w:val="00466E"/>
                  <w:sz w:val="24"/>
                  <w:szCs w:val="24"/>
                  <w:u w:val="single"/>
                </w:rPr>
                <w:t>6.11.2.4.5 ГОСТ EN 12942-2012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 масками, полумасками и четвертьмасками.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141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22"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и </w:t>
            </w:r>
            <w:hyperlink r:id="rId623" w:history="1">
              <w:r w:rsidR="00691A04" w:rsidRPr="00691A04">
                <w:rPr>
                  <w:rFonts w:eastAsia="Times New Roman"/>
                  <w:color w:val="00466E"/>
                  <w:sz w:val="24"/>
                  <w:szCs w:val="24"/>
                  <w:u w:val="single"/>
                </w:rPr>
                <w:t>5.1.4</w:t>
              </w:r>
            </w:hyperlink>
            <w:r w:rsidR="00691A04" w:rsidRPr="00691A04">
              <w:rPr>
                <w:rFonts w:eastAsia="Times New Roman"/>
                <w:color w:val="2D2D2D"/>
                <w:sz w:val="24"/>
                <w:szCs w:val="24"/>
              </w:rPr>
              <w:t>, </w:t>
            </w:r>
            <w:hyperlink r:id="rId624"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и </w:t>
            </w:r>
            <w:hyperlink r:id="rId625" w:history="1">
              <w:r w:rsidR="00691A04" w:rsidRPr="00691A04">
                <w:rPr>
                  <w:rFonts w:eastAsia="Times New Roman"/>
                  <w:color w:val="00466E"/>
                  <w:sz w:val="24"/>
                  <w:szCs w:val="24"/>
                  <w:u w:val="single"/>
                </w:rPr>
                <w:t>4.2, ГОСТ 12.4.121-2015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Противогазы фильтрующие.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2 (</w:t>
            </w:r>
            <w:hyperlink r:id="rId626" w:history="1">
              <w:r w:rsidRPr="00691A04">
                <w:rPr>
                  <w:rFonts w:eastAsia="Times New Roman"/>
                  <w:color w:val="00466E"/>
                  <w:sz w:val="24"/>
                  <w:szCs w:val="24"/>
                  <w:u w:val="single"/>
                </w:rPr>
                <w:t>таблица 3</w:t>
              </w:r>
            </w:hyperlink>
            <w:r w:rsidRPr="00691A04">
              <w:rPr>
                <w:rFonts w:eastAsia="Times New Roman"/>
                <w:color w:val="2D2D2D"/>
                <w:sz w:val="24"/>
                <w:szCs w:val="24"/>
              </w:rPr>
              <w:t>), </w:t>
            </w:r>
            <w:hyperlink r:id="rId627" w:history="1">
              <w:r w:rsidRPr="00691A04">
                <w:rPr>
                  <w:rFonts w:eastAsia="Times New Roman"/>
                  <w:color w:val="00466E"/>
                  <w:sz w:val="24"/>
                  <w:szCs w:val="24"/>
                  <w:u w:val="single"/>
                </w:rPr>
                <w:t>подраздел 2.6 ГОСТ 12.4.166-85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Лицевая часть ШМП для промышленных противогазов.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28" w:history="1">
              <w:r w:rsidR="00691A04" w:rsidRPr="00691A04">
                <w:rPr>
                  <w:rFonts w:eastAsia="Times New Roman"/>
                  <w:color w:val="00466E"/>
                  <w:sz w:val="24"/>
                  <w:szCs w:val="24"/>
                  <w:u w:val="single"/>
                </w:rPr>
                <w:t>пункты 5.12.1.2</w:t>
              </w:r>
            </w:hyperlink>
            <w:r w:rsidR="00691A04" w:rsidRPr="00691A04">
              <w:rPr>
                <w:rFonts w:eastAsia="Times New Roman"/>
                <w:color w:val="2D2D2D"/>
                <w:sz w:val="24"/>
                <w:szCs w:val="24"/>
              </w:rPr>
              <w:t>, </w:t>
            </w:r>
            <w:hyperlink r:id="rId629" w:history="1">
              <w:r w:rsidR="00691A04" w:rsidRPr="00691A04">
                <w:rPr>
                  <w:rFonts w:eastAsia="Times New Roman"/>
                  <w:color w:val="00466E"/>
                  <w:sz w:val="24"/>
                  <w:szCs w:val="24"/>
                  <w:u w:val="single"/>
                </w:rPr>
                <w:t>5.12.2.4</w:t>
              </w:r>
            </w:hyperlink>
            <w:r w:rsidR="00691A04" w:rsidRPr="00691A04">
              <w:rPr>
                <w:rFonts w:eastAsia="Times New Roman"/>
                <w:color w:val="2D2D2D"/>
                <w:sz w:val="24"/>
                <w:szCs w:val="24"/>
              </w:rPr>
              <w:t> и </w:t>
            </w:r>
            <w:hyperlink r:id="rId630" w:history="1">
              <w:r w:rsidR="00691A04" w:rsidRPr="00691A04">
                <w:rPr>
                  <w:rFonts w:eastAsia="Times New Roman"/>
                  <w:color w:val="00466E"/>
                  <w:sz w:val="24"/>
                  <w:szCs w:val="24"/>
                  <w:u w:val="single"/>
                </w:rPr>
                <w:t>5.12.2.5 ГОСТ 12.4.234-2012</w:t>
              </w:r>
            </w:hyperlink>
            <w:r w:rsidR="00691A04" w:rsidRPr="00691A04">
              <w:rPr>
                <w:rFonts w:eastAsia="Times New Roman"/>
                <w:color w:val="2D2D2D"/>
                <w:sz w:val="24"/>
                <w:szCs w:val="24"/>
              </w:rPr>
              <w:t>(EN 12941:1998)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со шлемом или капюшоном.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31"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w:t>
            </w:r>
            <w:hyperlink r:id="rId632" w:history="1">
              <w:r w:rsidR="00691A04" w:rsidRPr="00691A04">
                <w:rPr>
                  <w:rFonts w:eastAsia="Times New Roman"/>
                  <w:color w:val="00466E"/>
                  <w:sz w:val="24"/>
                  <w:szCs w:val="24"/>
                  <w:u w:val="single"/>
                </w:rPr>
                <w:t>4.2</w:t>
              </w:r>
            </w:hyperlink>
            <w:r w:rsidR="00691A04" w:rsidRPr="00691A04">
              <w:rPr>
                <w:rFonts w:eastAsia="Times New Roman"/>
                <w:color w:val="2D2D2D"/>
                <w:sz w:val="24"/>
                <w:szCs w:val="24"/>
              </w:rPr>
              <w:t>, </w:t>
            </w:r>
            <w:hyperlink r:id="rId633"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и </w:t>
            </w:r>
            <w:hyperlink r:id="rId634" w:history="1">
              <w:r w:rsidR="00691A04" w:rsidRPr="00691A04">
                <w:rPr>
                  <w:rFonts w:eastAsia="Times New Roman"/>
                  <w:color w:val="00466E"/>
                  <w:sz w:val="24"/>
                  <w:szCs w:val="24"/>
                  <w:u w:val="single"/>
                </w:rPr>
                <w:t>5.6-5.9 ГОСТ 12.4.235-2012</w:t>
              </w:r>
            </w:hyperlink>
            <w:r w:rsidR="00691A04" w:rsidRPr="00691A04">
              <w:rPr>
                <w:rFonts w:eastAsia="Times New Roman"/>
                <w:color w:val="2D2D2D"/>
                <w:sz w:val="24"/>
                <w:szCs w:val="24"/>
              </w:rPr>
              <w:t> (EN 14387:2008)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35" w:history="1">
              <w:r w:rsidR="00691A04" w:rsidRPr="00691A04">
                <w:rPr>
                  <w:rFonts w:eastAsia="Times New Roman"/>
                  <w:color w:val="00466E"/>
                  <w:sz w:val="24"/>
                  <w:szCs w:val="24"/>
                  <w:u w:val="single"/>
                </w:rPr>
                <w:t>подразделы 3.2</w:t>
              </w:r>
            </w:hyperlink>
            <w:r w:rsidR="00691A04" w:rsidRPr="00691A04">
              <w:rPr>
                <w:rFonts w:eastAsia="Times New Roman"/>
                <w:color w:val="2D2D2D"/>
                <w:sz w:val="24"/>
                <w:szCs w:val="24"/>
              </w:rPr>
              <w:t>, </w:t>
            </w:r>
            <w:hyperlink r:id="rId636"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w:t>
            </w:r>
            <w:hyperlink r:id="rId637" w:history="1">
              <w:r w:rsidR="00691A04" w:rsidRPr="00691A04">
                <w:rPr>
                  <w:rFonts w:eastAsia="Times New Roman"/>
                  <w:color w:val="00466E"/>
                  <w:sz w:val="24"/>
                  <w:szCs w:val="24"/>
                  <w:u w:val="single"/>
                </w:rPr>
                <w:t>3.8.2</w:t>
              </w:r>
            </w:hyperlink>
            <w:r w:rsidR="00691A04" w:rsidRPr="00691A04">
              <w:rPr>
                <w:rFonts w:eastAsia="Times New Roman"/>
                <w:color w:val="2D2D2D"/>
                <w:sz w:val="24"/>
                <w:szCs w:val="24"/>
              </w:rPr>
              <w:t>, </w:t>
            </w:r>
            <w:hyperlink r:id="rId638" w:history="1">
              <w:r w:rsidR="00691A04" w:rsidRPr="00691A04">
                <w:rPr>
                  <w:rFonts w:eastAsia="Times New Roman"/>
                  <w:color w:val="00466E"/>
                  <w:sz w:val="24"/>
                  <w:szCs w:val="24"/>
                  <w:u w:val="single"/>
                </w:rPr>
                <w:t>3.8.5.3</w:t>
              </w:r>
            </w:hyperlink>
            <w:r w:rsidR="00691A04" w:rsidRPr="00691A04">
              <w:rPr>
                <w:rFonts w:eastAsia="Times New Roman"/>
                <w:color w:val="2D2D2D"/>
                <w:sz w:val="24"/>
                <w:szCs w:val="24"/>
              </w:rPr>
              <w:t>, </w:t>
            </w:r>
            <w:hyperlink r:id="rId639" w:history="1">
              <w:r w:rsidR="00691A04" w:rsidRPr="00691A04">
                <w:rPr>
                  <w:rFonts w:eastAsia="Times New Roman"/>
                  <w:color w:val="00466E"/>
                  <w:sz w:val="24"/>
                  <w:szCs w:val="24"/>
                  <w:u w:val="single"/>
                </w:rPr>
                <w:t>3.8.5.4</w:t>
              </w:r>
            </w:hyperlink>
            <w:r w:rsidR="00691A04" w:rsidRPr="00691A04">
              <w:rPr>
                <w:rFonts w:eastAsia="Times New Roman"/>
                <w:color w:val="2D2D2D"/>
                <w:sz w:val="24"/>
                <w:szCs w:val="24"/>
              </w:rPr>
              <w:t>, </w:t>
            </w:r>
            <w:hyperlink r:id="rId640" w:history="1">
              <w:r w:rsidR="00691A04" w:rsidRPr="00691A04">
                <w:rPr>
                  <w:rFonts w:eastAsia="Times New Roman"/>
                  <w:color w:val="00466E"/>
                  <w:sz w:val="24"/>
                  <w:szCs w:val="24"/>
                  <w:u w:val="single"/>
                </w:rPr>
                <w:t>3.10.1</w:t>
              </w:r>
            </w:hyperlink>
            <w:r w:rsidR="00691A04" w:rsidRPr="00691A04">
              <w:rPr>
                <w:rFonts w:eastAsia="Times New Roman"/>
                <w:color w:val="2D2D2D"/>
                <w:sz w:val="24"/>
                <w:szCs w:val="24"/>
              </w:rPr>
              <w:t>, </w:t>
            </w:r>
            <w:hyperlink r:id="rId641" w:history="1">
              <w:r w:rsidR="00691A04" w:rsidRPr="00691A04">
                <w:rPr>
                  <w:rFonts w:eastAsia="Times New Roman"/>
                  <w:color w:val="00466E"/>
                  <w:sz w:val="24"/>
                  <w:szCs w:val="24"/>
                  <w:u w:val="single"/>
                </w:rPr>
                <w:t>3.11</w:t>
              </w:r>
            </w:hyperlink>
            <w:r w:rsidR="00691A04" w:rsidRPr="00691A04">
              <w:rPr>
                <w:rFonts w:eastAsia="Times New Roman"/>
                <w:color w:val="2D2D2D"/>
                <w:sz w:val="24"/>
                <w:szCs w:val="24"/>
              </w:rPr>
              <w:t> и </w:t>
            </w:r>
            <w:hyperlink r:id="rId642" w:history="1">
              <w:r w:rsidR="00691A04" w:rsidRPr="00691A04">
                <w:rPr>
                  <w:rFonts w:eastAsia="Times New Roman"/>
                  <w:color w:val="00466E"/>
                  <w:sz w:val="24"/>
                  <w:szCs w:val="24"/>
                  <w:u w:val="single"/>
                </w:rPr>
                <w:t>3.12 ГОСТ 12.4.244-2013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43" w:history="1">
              <w:r w:rsidR="00691A04" w:rsidRPr="00691A04">
                <w:rPr>
                  <w:rFonts w:eastAsia="Times New Roman"/>
                  <w:color w:val="00466E"/>
                  <w:sz w:val="24"/>
                  <w:szCs w:val="24"/>
                  <w:u w:val="single"/>
                </w:rPr>
                <w:t>подразделы 3.10.1.2</w:t>
              </w:r>
            </w:hyperlink>
            <w:r w:rsidR="00691A04" w:rsidRPr="00691A04">
              <w:rPr>
                <w:rFonts w:eastAsia="Times New Roman"/>
                <w:color w:val="2D2D2D"/>
                <w:sz w:val="24"/>
                <w:szCs w:val="24"/>
              </w:rPr>
              <w:t>, </w:t>
            </w:r>
            <w:hyperlink r:id="rId644" w:history="1">
              <w:r w:rsidR="00691A04" w:rsidRPr="00691A04">
                <w:rPr>
                  <w:rFonts w:eastAsia="Times New Roman"/>
                  <w:color w:val="00466E"/>
                  <w:sz w:val="24"/>
                  <w:szCs w:val="24"/>
                  <w:u w:val="single"/>
                </w:rPr>
                <w:t>3.10.3.4</w:t>
              </w:r>
            </w:hyperlink>
            <w:r w:rsidR="00691A04" w:rsidRPr="00691A04">
              <w:rPr>
                <w:rFonts w:eastAsia="Times New Roman"/>
                <w:color w:val="2D2D2D"/>
                <w:sz w:val="24"/>
                <w:szCs w:val="24"/>
              </w:rPr>
              <w:t>, </w:t>
            </w:r>
            <w:hyperlink r:id="rId645" w:history="1">
              <w:r w:rsidR="00691A04" w:rsidRPr="00691A04">
                <w:rPr>
                  <w:rFonts w:eastAsia="Times New Roman"/>
                  <w:color w:val="00466E"/>
                  <w:sz w:val="24"/>
                  <w:szCs w:val="24"/>
                  <w:u w:val="single"/>
                </w:rPr>
                <w:t>3.10.3.5</w:t>
              </w:r>
            </w:hyperlink>
            <w:r w:rsidR="00691A04" w:rsidRPr="00691A04">
              <w:rPr>
                <w:rFonts w:eastAsia="Times New Roman"/>
                <w:color w:val="2D2D2D"/>
                <w:sz w:val="24"/>
                <w:szCs w:val="24"/>
              </w:rPr>
              <w:t> и </w:t>
            </w:r>
            <w:hyperlink r:id="rId646" w:history="1">
              <w:r w:rsidR="00691A04" w:rsidRPr="00691A04">
                <w:rPr>
                  <w:rFonts w:eastAsia="Times New Roman"/>
                  <w:color w:val="00466E"/>
                  <w:sz w:val="24"/>
                  <w:szCs w:val="24"/>
                  <w:u w:val="single"/>
                </w:rPr>
                <w:t>3.15 ГОСТ 12.4.293-2015</w:t>
              </w:r>
            </w:hyperlink>
            <w:r w:rsidR="00691A04" w:rsidRPr="00691A04">
              <w:rPr>
                <w:rFonts w:eastAsia="Times New Roman"/>
                <w:color w:val="2D2D2D"/>
                <w:sz w:val="24"/>
                <w:szCs w:val="24"/>
              </w:rPr>
              <w:t> (EN 136:1998)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47" w:history="1">
              <w:r w:rsidR="00691A04" w:rsidRPr="00691A04">
                <w:rPr>
                  <w:rFonts w:eastAsia="Times New Roman"/>
                  <w:color w:val="00466E"/>
                  <w:sz w:val="24"/>
                  <w:szCs w:val="24"/>
                  <w:u w:val="single"/>
                </w:rPr>
                <w:t>пункты 5.1.4</w:t>
              </w:r>
            </w:hyperlink>
            <w:r w:rsidR="00691A04" w:rsidRPr="00691A04">
              <w:rPr>
                <w:rFonts w:eastAsia="Times New Roman"/>
                <w:color w:val="2D2D2D"/>
                <w:sz w:val="24"/>
                <w:szCs w:val="24"/>
              </w:rPr>
              <w:t> и </w:t>
            </w:r>
            <w:hyperlink r:id="rId648" w:history="1">
              <w:r w:rsidR="00691A04" w:rsidRPr="00691A04">
                <w:rPr>
                  <w:rFonts w:eastAsia="Times New Roman"/>
                  <w:color w:val="00466E"/>
                  <w:sz w:val="24"/>
                  <w:szCs w:val="24"/>
                  <w:u w:val="single"/>
                </w:rPr>
                <w:t>5.1.5</w:t>
              </w:r>
            </w:hyperlink>
            <w:r w:rsidR="00691A04" w:rsidRPr="00691A04">
              <w:rPr>
                <w:rFonts w:eastAsia="Times New Roman"/>
                <w:color w:val="2D2D2D"/>
                <w:sz w:val="24"/>
                <w:szCs w:val="24"/>
              </w:rPr>
              <w:t>, </w:t>
            </w:r>
            <w:hyperlink r:id="rId649" w:history="1">
              <w:r w:rsidR="00691A04" w:rsidRPr="00691A04">
                <w:rPr>
                  <w:rFonts w:eastAsia="Times New Roman"/>
                  <w:color w:val="00466E"/>
                  <w:sz w:val="24"/>
                  <w:szCs w:val="24"/>
                  <w:u w:val="single"/>
                </w:rPr>
                <w:t>подраздел 4.1 ГОСТ 12.4.296-2015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Респираторы фильтрующие.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148</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50" w:history="1">
              <w:r w:rsidR="00691A04" w:rsidRPr="00691A04">
                <w:rPr>
                  <w:rFonts w:eastAsia="Times New Roman"/>
                  <w:color w:val="00466E"/>
                  <w:sz w:val="24"/>
                  <w:szCs w:val="24"/>
                  <w:u w:val="single"/>
                </w:rPr>
                <w:t>подразделы 7.4</w:t>
              </w:r>
            </w:hyperlink>
            <w:r w:rsidR="00691A04" w:rsidRPr="00691A04">
              <w:rPr>
                <w:rFonts w:eastAsia="Times New Roman"/>
                <w:color w:val="2D2D2D"/>
                <w:sz w:val="24"/>
                <w:szCs w:val="24"/>
              </w:rPr>
              <w:t> и </w:t>
            </w:r>
            <w:hyperlink r:id="rId651" w:history="1">
              <w:r w:rsidR="00691A04" w:rsidRPr="00691A04">
                <w:rPr>
                  <w:rFonts w:eastAsia="Times New Roman"/>
                  <w:color w:val="00466E"/>
                  <w:sz w:val="24"/>
                  <w:szCs w:val="24"/>
                  <w:u w:val="single"/>
                </w:rPr>
                <w:t>7.5</w:t>
              </w:r>
            </w:hyperlink>
            <w:r w:rsidR="00691A04" w:rsidRPr="00691A04">
              <w:rPr>
                <w:rFonts w:eastAsia="Times New Roman"/>
                <w:color w:val="2D2D2D"/>
                <w:sz w:val="24"/>
                <w:szCs w:val="24"/>
              </w:rPr>
              <w:t>, </w:t>
            </w:r>
            <w:hyperlink r:id="rId652" w:history="1">
              <w:r w:rsidR="00691A04" w:rsidRPr="00691A04">
                <w:rPr>
                  <w:rFonts w:eastAsia="Times New Roman"/>
                  <w:color w:val="00466E"/>
                  <w:sz w:val="24"/>
                  <w:szCs w:val="24"/>
                  <w:u w:val="single"/>
                </w:rPr>
                <w:t>раздел 5 ГОСТ Р ЕН 12083-2011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противогазовые и комбинированные с соединительными шлангами. Требования, испытания,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149</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53" w:history="1">
              <w:r w:rsidR="00691A04" w:rsidRPr="00691A04">
                <w:rPr>
                  <w:rFonts w:eastAsia="Times New Roman"/>
                  <w:color w:val="00466E"/>
                  <w:sz w:val="24"/>
                  <w:szCs w:val="24"/>
                  <w:u w:val="single"/>
                </w:rPr>
                <w:t>пункт 4.4, подпункт 13</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54" w:history="1">
              <w:r w:rsidR="00691A04" w:rsidRPr="00691A04">
                <w:rPr>
                  <w:rFonts w:eastAsia="Times New Roman"/>
                  <w:color w:val="00466E"/>
                  <w:sz w:val="24"/>
                  <w:szCs w:val="24"/>
                  <w:u w:val="single"/>
                </w:rPr>
                <w:t>пункты 7.20.2.2</w:t>
              </w:r>
            </w:hyperlink>
            <w:r w:rsidR="00691A04" w:rsidRPr="00691A04">
              <w:rPr>
                <w:rFonts w:eastAsia="Times New Roman"/>
                <w:color w:val="2D2D2D"/>
                <w:sz w:val="24"/>
                <w:szCs w:val="24"/>
              </w:rPr>
              <w:t> и </w:t>
            </w:r>
            <w:hyperlink r:id="rId655" w:history="1">
              <w:r w:rsidR="00691A04" w:rsidRPr="00691A04">
                <w:rPr>
                  <w:rFonts w:eastAsia="Times New Roman"/>
                  <w:color w:val="00466E"/>
                  <w:sz w:val="24"/>
                  <w:szCs w:val="24"/>
                  <w:u w:val="single"/>
                </w:rPr>
                <w:t>7.20.3</w:t>
              </w:r>
            </w:hyperlink>
            <w:r w:rsidR="00691A04" w:rsidRPr="00691A04">
              <w:rPr>
                <w:rFonts w:eastAsia="Times New Roman"/>
                <w:color w:val="2D2D2D"/>
                <w:sz w:val="24"/>
                <w:szCs w:val="24"/>
              </w:rPr>
              <w:t>, </w:t>
            </w:r>
            <w:hyperlink r:id="rId656" w:history="1">
              <w:r w:rsidR="00691A04" w:rsidRPr="00691A04">
                <w:rPr>
                  <w:rFonts w:eastAsia="Times New Roman"/>
                  <w:color w:val="00466E"/>
                  <w:sz w:val="24"/>
                  <w:szCs w:val="24"/>
                  <w:u w:val="single"/>
                </w:rPr>
                <w:t>подразделы 5.1-5.3</w:t>
              </w:r>
            </w:hyperlink>
            <w:r w:rsidR="00691A04" w:rsidRPr="00691A04">
              <w:rPr>
                <w:rFonts w:eastAsia="Times New Roman"/>
                <w:color w:val="2D2D2D"/>
                <w:sz w:val="24"/>
                <w:szCs w:val="24"/>
              </w:rPr>
              <w:t>, </w:t>
            </w:r>
            <w:hyperlink r:id="rId657" w:history="1">
              <w:r w:rsidR="00691A04" w:rsidRPr="00691A04">
                <w:rPr>
                  <w:rFonts w:eastAsia="Times New Roman"/>
                  <w:color w:val="00466E"/>
                  <w:sz w:val="24"/>
                  <w:szCs w:val="24"/>
                  <w:u w:val="single"/>
                </w:rPr>
                <w:t>7.5</w:t>
              </w:r>
            </w:hyperlink>
            <w:r w:rsidR="00691A04" w:rsidRPr="00691A04">
              <w:rPr>
                <w:rFonts w:eastAsia="Times New Roman"/>
                <w:color w:val="2D2D2D"/>
                <w:sz w:val="24"/>
                <w:szCs w:val="24"/>
              </w:rPr>
              <w:t>, </w:t>
            </w:r>
            <w:hyperlink r:id="rId658" w:history="1">
              <w:r w:rsidR="00691A04" w:rsidRPr="00691A04">
                <w:rPr>
                  <w:rFonts w:eastAsia="Times New Roman"/>
                  <w:color w:val="00466E"/>
                  <w:sz w:val="24"/>
                  <w:szCs w:val="24"/>
                  <w:u w:val="single"/>
                </w:rPr>
                <w:t>7.12.1</w:t>
              </w:r>
            </w:hyperlink>
            <w:r w:rsidR="00691A04" w:rsidRPr="00691A04">
              <w:rPr>
                <w:rFonts w:eastAsia="Times New Roman"/>
                <w:color w:val="2D2D2D"/>
                <w:sz w:val="24"/>
                <w:szCs w:val="24"/>
              </w:rPr>
              <w:t>, </w:t>
            </w:r>
            <w:hyperlink r:id="rId659" w:history="1">
              <w:r w:rsidR="00691A04" w:rsidRPr="00691A04">
                <w:rPr>
                  <w:rFonts w:eastAsia="Times New Roman"/>
                  <w:color w:val="00466E"/>
                  <w:sz w:val="24"/>
                  <w:szCs w:val="24"/>
                  <w:u w:val="single"/>
                </w:rPr>
                <w:t>7.12.3</w:t>
              </w:r>
            </w:hyperlink>
            <w:r w:rsidR="00691A04" w:rsidRPr="00691A04">
              <w:rPr>
                <w:rFonts w:eastAsia="Times New Roman"/>
                <w:color w:val="2D2D2D"/>
                <w:sz w:val="24"/>
                <w:szCs w:val="24"/>
              </w:rPr>
              <w:t>, </w:t>
            </w:r>
            <w:hyperlink r:id="rId660" w:history="1">
              <w:r w:rsidR="00691A04" w:rsidRPr="00691A04">
                <w:rPr>
                  <w:rFonts w:eastAsia="Times New Roman"/>
                  <w:color w:val="00466E"/>
                  <w:sz w:val="24"/>
                  <w:szCs w:val="24"/>
                  <w:u w:val="single"/>
                </w:rPr>
                <w:t>7.15</w:t>
              </w:r>
            </w:hyperlink>
            <w:r w:rsidR="00691A04" w:rsidRPr="00691A04">
              <w:rPr>
                <w:rFonts w:eastAsia="Times New Roman"/>
                <w:color w:val="2D2D2D"/>
                <w:sz w:val="24"/>
                <w:szCs w:val="24"/>
              </w:rPr>
              <w:t>, </w:t>
            </w:r>
            <w:hyperlink r:id="rId661" w:history="1">
              <w:r w:rsidR="00691A04" w:rsidRPr="00691A04">
                <w:rPr>
                  <w:rFonts w:eastAsia="Times New Roman"/>
                  <w:color w:val="00466E"/>
                  <w:sz w:val="24"/>
                  <w:szCs w:val="24"/>
                  <w:u w:val="single"/>
                </w:rPr>
                <w:t>7.16</w:t>
              </w:r>
            </w:hyperlink>
            <w:r w:rsidR="00691A04" w:rsidRPr="00691A04">
              <w:rPr>
                <w:rFonts w:eastAsia="Times New Roman"/>
                <w:color w:val="2D2D2D"/>
                <w:sz w:val="24"/>
                <w:szCs w:val="24"/>
              </w:rPr>
              <w:t> и </w:t>
            </w:r>
            <w:hyperlink r:id="rId662" w:history="1">
              <w:r w:rsidR="00691A04" w:rsidRPr="00691A04">
                <w:rPr>
                  <w:rFonts w:eastAsia="Times New Roman"/>
                  <w:color w:val="00466E"/>
                  <w:sz w:val="24"/>
                  <w:szCs w:val="24"/>
                  <w:u w:val="single"/>
                </w:rPr>
                <w:t>7.21 ГОСТ EN 1827-2012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из изолирующих материалов без клапанов вдоха со съемными противогазовыми, противоаэрозольными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63" w:history="1">
              <w:r w:rsidR="00691A04" w:rsidRPr="00691A04">
                <w:rPr>
                  <w:rFonts w:eastAsia="Times New Roman"/>
                  <w:color w:val="00466E"/>
                  <w:sz w:val="24"/>
                  <w:szCs w:val="24"/>
                  <w:u w:val="single"/>
                </w:rPr>
                <w:t>пункты 6.3.2.2</w:t>
              </w:r>
            </w:hyperlink>
            <w:r w:rsidR="00691A04" w:rsidRPr="00691A04">
              <w:rPr>
                <w:rFonts w:eastAsia="Times New Roman"/>
                <w:color w:val="2D2D2D"/>
                <w:sz w:val="24"/>
                <w:szCs w:val="24"/>
              </w:rPr>
              <w:t>, </w:t>
            </w:r>
            <w:hyperlink r:id="rId664" w:history="1">
              <w:r w:rsidR="00691A04" w:rsidRPr="00691A04">
                <w:rPr>
                  <w:rFonts w:eastAsia="Times New Roman"/>
                  <w:color w:val="00466E"/>
                  <w:sz w:val="24"/>
                  <w:szCs w:val="24"/>
                  <w:u w:val="single"/>
                </w:rPr>
                <w:t>6.3.3.2</w:t>
              </w:r>
            </w:hyperlink>
            <w:r w:rsidR="00691A04" w:rsidRPr="00691A04">
              <w:rPr>
                <w:rFonts w:eastAsia="Times New Roman"/>
                <w:color w:val="2D2D2D"/>
                <w:sz w:val="24"/>
                <w:szCs w:val="24"/>
              </w:rPr>
              <w:t>, </w:t>
            </w:r>
            <w:hyperlink r:id="rId665" w:history="1">
              <w:r w:rsidR="00691A04" w:rsidRPr="00691A04">
                <w:rPr>
                  <w:rFonts w:eastAsia="Times New Roman"/>
                  <w:color w:val="00466E"/>
                  <w:sz w:val="24"/>
                  <w:szCs w:val="24"/>
                  <w:u w:val="single"/>
                </w:rPr>
                <w:t>6.10.1</w:t>
              </w:r>
            </w:hyperlink>
            <w:r w:rsidR="00691A04" w:rsidRPr="00691A04">
              <w:rPr>
                <w:rFonts w:eastAsia="Times New Roman"/>
                <w:color w:val="2D2D2D"/>
                <w:sz w:val="24"/>
                <w:szCs w:val="24"/>
              </w:rPr>
              <w:t>.3, </w:t>
            </w:r>
            <w:hyperlink r:id="rId666" w:history="1">
              <w:r w:rsidR="00691A04" w:rsidRPr="00691A04">
                <w:rPr>
                  <w:rFonts w:eastAsia="Times New Roman"/>
                  <w:color w:val="00466E"/>
                  <w:sz w:val="24"/>
                  <w:szCs w:val="24"/>
                  <w:u w:val="single"/>
                </w:rPr>
                <w:t>6.11.1.3</w:t>
              </w:r>
            </w:hyperlink>
            <w:r w:rsidR="00691A04" w:rsidRPr="00691A04">
              <w:rPr>
                <w:rFonts w:eastAsia="Times New Roman"/>
                <w:color w:val="2D2D2D"/>
                <w:sz w:val="24"/>
                <w:szCs w:val="24"/>
              </w:rPr>
              <w:t> и </w:t>
            </w:r>
            <w:hyperlink r:id="rId667" w:history="1">
              <w:r w:rsidR="00691A04" w:rsidRPr="00691A04">
                <w:rPr>
                  <w:rFonts w:eastAsia="Times New Roman"/>
                  <w:color w:val="00466E"/>
                  <w:sz w:val="24"/>
                  <w:szCs w:val="24"/>
                  <w:u w:val="single"/>
                </w:rPr>
                <w:t>6.11.2.4.2</w:t>
              </w:r>
            </w:hyperlink>
            <w:r w:rsidR="00691A04" w:rsidRPr="00691A04">
              <w:rPr>
                <w:rFonts w:eastAsia="Times New Roman"/>
                <w:color w:val="2D2D2D"/>
                <w:sz w:val="24"/>
                <w:szCs w:val="24"/>
              </w:rPr>
              <w:t>-</w:t>
            </w:r>
            <w:hyperlink r:id="rId668" w:history="1">
              <w:r w:rsidR="00691A04" w:rsidRPr="00691A04">
                <w:rPr>
                  <w:rFonts w:eastAsia="Times New Roman"/>
                  <w:color w:val="00466E"/>
                  <w:sz w:val="24"/>
                  <w:szCs w:val="24"/>
                  <w:u w:val="single"/>
                </w:rPr>
                <w:t>6.11.2.4.5 ГОСТ EN 12942-2012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 масками, полумасками и четвертьмасками.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151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69" w:history="1">
              <w:r w:rsidR="00691A04" w:rsidRPr="00691A04">
                <w:rPr>
                  <w:rFonts w:eastAsia="Times New Roman"/>
                  <w:color w:val="00466E"/>
                  <w:sz w:val="24"/>
                  <w:szCs w:val="24"/>
                  <w:u w:val="single"/>
                </w:rPr>
                <w:t>пункты 5.4.1</w:t>
              </w:r>
            </w:hyperlink>
            <w:r w:rsidR="00691A04" w:rsidRPr="00691A04">
              <w:rPr>
                <w:rFonts w:eastAsia="Times New Roman"/>
                <w:color w:val="2D2D2D"/>
                <w:sz w:val="24"/>
                <w:szCs w:val="24"/>
              </w:rPr>
              <w:t> и </w:t>
            </w:r>
            <w:hyperlink r:id="rId670" w:history="1">
              <w:r w:rsidR="00691A04" w:rsidRPr="00691A04">
                <w:rPr>
                  <w:rFonts w:eastAsia="Times New Roman"/>
                  <w:color w:val="00466E"/>
                  <w:sz w:val="24"/>
                  <w:szCs w:val="24"/>
                  <w:u w:val="single"/>
                </w:rPr>
                <w:t>5.4.2 ГОСТ 12.4.300-2015</w:t>
              </w:r>
            </w:hyperlink>
            <w:r w:rsidR="00691A04" w:rsidRPr="00691A04">
              <w:rPr>
                <w:rFonts w:eastAsia="Times New Roman"/>
                <w:color w:val="2D2D2D"/>
                <w:sz w:val="24"/>
                <w:szCs w:val="24"/>
              </w:rPr>
              <w:t>(EN 405:2001+А 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с клапанами вдоха и несъемными противогазовыми 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71" w:history="1">
              <w:r w:rsidR="00691A04" w:rsidRPr="00691A04">
                <w:rPr>
                  <w:rFonts w:eastAsia="Times New Roman"/>
                  <w:color w:val="00466E"/>
                  <w:sz w:val="24"/>
                  <w:szCs w:val="24"/>
                  <w:u w:val="single"/>
                </w:rPr>
                <w:t>подразделы 5.12.1.3</w:t>
              </w:r>
            </w:hyperlink>
            <w:r w:rsidR="00691A04" w:rsidRPr="00691A04">
              <w:rPr>
                <w:rFonts w:eastAsia="Times New Roman"/>
                <w:color w:val="2D2D2D"/>
                <w:sz w:val="24"/>
                <w:szCs w:val="24"/>
              </w:rPr>
              <w:t> и </w:t>
            </w:r>
            <w:hyperlink r:id="rId672" w:history="1">
              <w:r w:rsidR="00691A04" w:rsidRPr="00691A04">
                <w:rPr>
                  <w:rFonts w:eastAsia="Times New Roman"/>
                  <w:color w:val="00466E"/>
                  <w:sz w:val="24"/>
                  <w:szCs w:val="24"/>
                  <w:u w:val="single"/>
                </w:rPr>
                <w:t>5.16.2-5.16.4 ГОСТ 12.4.234-2012</w:t>
              </w:r>
            </w:hyperlink>
            <w:r w:rsidR="00691A04" w:rsidRPr="00691A04">
              <w:rPr>
                <w:rFonts w:eastAsia="Times New Roman"/>
                <w:color w:val="2D2D2D"/>
                <w:sz w:val="24"/>
                <w:szCs w:val="24"/>
              </w:rPr>
              <w:t> (EN 12941:1998)</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со шлемом или капюшоном. Общие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73"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w:t>
            </w:r>
            <w:hyperlink r:id="rId674" w:history="1">
              <w:r w:rsidR="00691A04" w:rsidRPr="00691A04">
                <w:rPr>
                  <w:rFonts w:eastAsia="Times New Roman"/>
                  <w:color w:val="00466E"/>
                  <w:sz w:val="24"/>
                  <w:szCs w:val="24"/>
                  <w:u w:val="single"/>
                </w:rPr>
                <w:t>4.2</w:t>
              </w:r>
            </w:hyperlink>
            <w:r w:rsidR="00691A04" w:rsidRPr="00691A04">
              <w:rPr>
                <w:rFonts w:eastAsia="Times New Roman"/>
                <w:color w:val="2D2D2D"/>
                <w:sz w:val="24"/>
                <w:szCs w:val="24"/>
              </w:rPr>
              <w:t>, </w:t>
            </w:r>
            <w:hyperlink r:id="rId675"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и </w:t>
            </w:r>
            <w:hyperlink r:id="rId676" w:history="1">
              <w:r w:rsidR="00691A04" w:rsidRPr="00691A04">
                <w:rPr>
                  <w:rFonts w:eastAsia="Times New Roman"/>
                  <w:color w:val="00466E"/>
                  <w:sz w:val="24"/>
                  <w:szCs w:val="24"/>
                  <w:u w:val="single"/>
                </w:rPr>
                <w:t>5.6-5.10 ГОСТ 12.4.235-2012</w:t>
              </w:r>
            </w:hyperlink>
            <w:r w:rsidR="00691A04" w:rsidRPr="00691A04">
              <w:rPr>
                <w:rFonts w:eastAsia="Times New Roman"/>
                <w:color w:val="2D2D2D"/>
                <w:sz w:val="24"/>
                <w:szCs w:val="24"/>
              </w:rPr>
              <w:t> (EN 14387:2008)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77" w:history="1">
              <w:r w:rsidR="00691A04" w:rsidRPr="00691A04">
                <w:rPr>
                  <w:rFonts w:eastAsia="Times New Roman"/>
                  <w:color w:val="00466E"/>
                  <w:sz w:val="24"/>
                  <w:szCs w:val="24"/>
                  <w:u w:val="single"/>
                </w:rPr>
                <w:t>подразделы 3.2</w:t>
              </w:r>
            </w:hyperlink>
            <w:r w:rsidR="00691A04" w:rsidRPr="00691A04">
              <w:rPr>
                <w:rFonts w:eastAsia="Times New Roman"/>
                <w:color w:val="2D2D2D"/>
                <w:sz w:val="24"/>
                <w:szCs w:val="24"/>
              </w:rPr>
              <w:t>, </w:t>
            </w:r>
            <w:hyperlink r:id="rId678"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w:t>
            </w:r>
            <w:hyperlink r:id="rId679" w:history="1">
              <w:r w:rsidR="00691A04" w:rsidRPr="00691A04">
                <w:rPr>
                  <w:rFonts w:eastAsia="Times New Roman"/>
                  <w:color w:val="00466E"/>
                  <w:sz w:val="24"/>
                  <w:szCs w:val="24"/>
                  <w:u w:val="single"/>
                </w:rPr>
                <w:t>3.8.2</w:t>
              </w:r>
            </w:hyperlink>
            <w:r w:rsidR="00691A04" w:rsidRPr="00691A04">
              <w:rPr>
                <w:rFonts w:eastAsia="Times New Roman"/>
                <w:color w:val="2D2D2D"/>
                <w:sz w:val="24"/>
                <w:szCs w:val="24"/>
              </w:rPr>
              <w:t>, </w:t>
            </w:r>
            <w:hyperlink r:id="rId680" w:history="1">
              <w:r w:rsidR="00691A04" w:rsidRPr="00691A04">
                <w:rPr>
                  <w:rFonts w:eastAsia="Times New Roman"/>
                  <w:color w:val="00466E"/>
                  <w:sz w:val="24"/>
                  <w:szCs w:val="24"/>
                  <w:u w:val="single"/>
                </w:rPr>
                <w:t>3.8.5.3</w:t>
              </w:r>
            </w:hyperlink>
            <w:r w:rsidR="00691A04" w:rsidRPr="00691A04">
              <w:rPr>
                <w:rFonts w:eastAsia="Times New Roman"/>
                <w:color w:val="2D2D2D"/>
                <w:sz w:val="24"/>
                <w:szCs w:val="24"/>
              </w:rPr>
              <w:t>, </w:t>
            </w:r>
            <w:hyperlink r:id="rId681" w:history="1">
              <w:r w:rsidR="00691A04" w:rsidRPr="00691A04">
                <w:rPr>
                  <w:rFonts w:eastAsia="Times New Roman"/>
                  <w:color w:val="00466E"/>
                  <w:sz w:val="24"/>
                  <w:szCs w:val="24"/>
                  <w:u w:val="single"/>
                </w:rPr>
                <w:t>3.8.5.4</w:t>
              </w:r>
            </w:hyperlink>
            <w:r w:rsidR="00691A04" w:rsidRPr="00691A04">
              <w:rPr>
                <w:rFonts w:eastAsia="Times New Roman"/>
                <w:color w:val="2D2D2D"/>
                <w:sz w:val="24"/>
                <w:szCs w:val="24"/>
              </w:rPr>
              <w:t>, </w:t>
            </w:r>
            <w:hyperlink r:id="rId682" w:history="1">
              <w:r w:rsidR="00691A04" w:rsidRPr="00691A04">
                <w:rPr>
                  <w:rFonts w:eastAsia="Times New Roman"/>
                  <w:color w:val="00466E"/>
                  <w:sz w:val="24"/>
                  <w:szCs w:val="24"/>
                  <w:u w:val="single"/>
                </w:rPr>
                <w:t>3.10.1</w:t>
              </w:r>
            </w:hyperlink>
            <w:r w:rsidR="00691A04" w:rsidRPr="00691A04">
              <w:rPr>
                <w:rFonts w:eastAsia="Times New Roman"/>
                <w:color w:val="2D2D2D"/>
                <w:sz w:val="24"/>
                <w:szCs w:val="24"/>
              </w:rPr>
              <w:t>, </w:t>
            </w:r>
            <w:hyperlink r:id="rId683" w:history="1">
              <w:r w:rsidR="00691A04" w:rsidRPr="00691A04">
                <w:rPr>
                  <w:rFonts w:eastAsia="Times New Roman"/>
                  <w:color w:val="00466E"/>
                  <w:sz w:val="24"/>
                  <w:szCs w:val="24"/>
                  <w:u w:val="single"/>
                </w:rPr>
                <w:t>3.11</w:t>
              </w:r>
            </w:hyperlink>
            <w:r w:rsidR="00691A04" w:rsidRPr="00691A04">
              <w:rPr>
                <w:rFonts w:eastAsia="Times New Roman"/>
                <w:color w:val="2D2D2D"/>
                <w:sz w:val="24"/>
                <w:szCs w:val="24"/>
              </w:rPr>
              <w:t> и </w:t>
            </w:r>
            <w:hyperlink r:id="rId684" w:history="1">
              <w:r w:rsidR="00691A04" w:rsidRPr="00691A04">
                <w:rPr>
                  <w:rFonts w:eastAsia="Times New Roman"/>
                  <w:color w:val="00466E"/>
                  <w:sz w:val="24"/>
                  <w:szCs w:val="24"/>
                  <w:u w:val="single"/>
                </w:rPr>
                <w:t>3.12 ГОСТ 12.4.244-2013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85" w:history="1">
              <w:r w:rsidR="00691A04" w:rsidRPr="00691A04">
                <w:rPr>
                  <w:rFonts w:eastAsia="Times New Roman"/>
                  <w:color w:val="00466E"/>
                  <w:sz w:val="24"/>
                  <w:szCs w:val="24"/>
                  <w:u w:val="single"/>
                </w:rPr>
                <w:t>подразделы 3.2-3.4</w:t>
              </w:r>
            </w:hyperlink>
            <w:r w:rsidR="00691A04" w:rsidRPr="00691A04">
              <w:rPr>
                <w:rFonts w:eastAsia="Times New Roman"/>
                <w:color w:val="2D2D2D"/>
                <w:sz w:val="24"/>
                <w:szCs w:val="24"/>
              </w:rPr>
              <w:t>, </w:t>
            </w:r>
            <w:hyperlink r:id="rId686" w:history="1">
              <w:r w:rsidR="00691A04" w:rsidRPr="00691A04">
                <w:rPr>
                  <w:rFonts w:eastAsia="Times New Roman"/>
                  <w:color w:val="00466E"/>
                  <w:sz w:val="24"/>
                  <w:szCs w:val="24"/>
                  <w:u w:val="single"/>
                </w:rPr>
                <w:t>3.10.1.2</w:t>
              </w:r>
            </w:hyperlink>
            <w:r w:rsidR="00691A04" w:rsidRPr="00691A04">
              <w:rPr>
                <w:rFonts w:eastAsia="Times New Roman"/>
                <w:color w:val="2D2D2D"/>
                <w:sz w:val="24"/>
                <w:szCs w:val="24"/>
              </w:rPr>
              <w:t>, </w:t>
            </w:r>
            <w:hyperlink r:id="rId687" w:history="1">
              <w:r w:rsidR="00691A04" w:rsidRPr="00691A04">
                <w:rPr>
                  <w:rFonts w:eastAsia="Times New Roman"/>
                  <w:color w:val="00466E"/>
                  <w:sz w:val="24"/>
                  <w:szCs w:val="24"/>
                  <w:u w:val="single"/>
                </w:rPr>
                <w:t>3.10.3.4</w:t>
              </w:r>
            </w:hyperlink>
            <w:r w:rsidR="00691A04" w:rsidRPr="00691A04">
              <w:rPr>
                <w:rFonts w:eastAsia="Times New Roman"/>
                <w:color w:val="2D2D2D"/>
                <w:sz w:val="24"/>
                <w:szCs w:val="24"/>
              </w:rPr>
              <w:t>, </w:t>
            </w:r>
            <w:hyperlink r:id="rId688" w:history="1">
              <w:r w:rsidR="00691A04" w:rsidRPr="00691A04">
                <w:rPr>
                  <w:rFonts w:eastAsia="Times New Roman"/>
                  <w:color w:val="00466E"/>
                  <w:sz w:val="24"/>
                  <w:szCs w:val="24"/>
                  <w:u w:val="single"/>
                </w:rPr>
                <w:t>3.10.3.5</w:t>
              </w:r>
            </w:hyperlink>
            <w:r w:rsidR="00691A04" w:rsidRPr="00691A04">
              <w:rPr>
                <w:rFonts w:eastAsia="Times New Roman"/>
                <w:color w:val="2D2D2D"/>
                <w:sz w:val="24"/>
                <w:szCs w:val="24"/>
              </w:rPr>
              <w:t> и </w:t>
            </w:r>
            <w:hyperlink r:id="rId689" w:history="1">
              <w:r w:rsidR="00691A04" w:rsidRPr="00691A04">
                <w:rPr>
                  <w:rFonts w:eastAsia="Times New Roman"/>
                  <w:color w:val="00466E"/>
                  <w:sz w:val="24"/>
                  <w:szCs w:val="24"/>
                  <w:u w:val="single"/>
                </w:rPr>
                <w:t>3.13-3.16 ГОСТ 12.4.293-2015</w:t>
              </w:r>
            </w:hyperlink>
            <w:r w:rsidR="00691A04" w:rsidRPr="00691A04">
              <w:rPr>
                <w:rFonts w:eastAsia="Times New Roman"/>
                <w:color w:val="2D2D2D"/>
                <w:sz w:val="24"/>
                <w:szCs w:val="24"/>
              </w:rPr>
              <w:t>(EN 136:1998)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90" w:history="1">
              <w:r w:rsidR="00691A04" w:rsidRPr="00691A04">
                <w:rPr>
                  <w:rFonts w:eastAsia="Times New Roman"/>
                  <w:color w:val="00466E"/>
                  <w:sz w:val="24"/>
                  <w:szCs w:val="24"/>
                  <w:u w:val="single"/>
                </w:rPr>
                <w:t>пункты 5.1.3-5.1.5</w:t>
              </w:r>
            </w:hyperlink>
            <w:r w:rsidR="00691A04" w:rsidRPr="00691A04">
              <w:rPr>
                <w:rFonts w:eastAsia="Times New Roman"/>
                <w:color w:val="2D2D2D"/>
                <w:sz w:val="24"/>
                <w:szCs w:val="24"/>
              </w:rPr>
              <w:t> и </w:t>
            </w:r>
            <w:hyperlink r:id="rId691" w:history="1">
              <w:r w:rsidR="00691A04" w:rsidRPr="00691A04">
                <w:rPr>
                  <w:rFonts w:eastAsia="Times New Roman"/>
                  <w:color w:val="00466E"/>
                  <w:sz w:val="24"/>
                  <w:szCs w:val="24"/>
                  <w:u w:val="single"/>
                </w:rPr>
                <w:t>5.1.8-5.1.10</w:t>
              </w:r>
            </w:hyperlink>
            <w:r w:rsidR="00691A04" w:rsidRPr="00691A04">
              <w:rPr>
                <w:rFonts w:eastAsia="Times New Roman"/>
                <w:color w:val="2D2D2D"/>
                <w:sz w:val="24"/>
                <w:szCs w:val="24"/>
              </w:rPr>
              <w:t>, </w:t>
            </w:r>
            <w:hyperlink r:id="rId692" w:history="1">
              <w:r w:rsidR="00691A04" w:rsidRPr="00691A04">
                <w:rPr>
                  <w:rFonts w:eastAsia="Times New Roman"/>
                  <w:color w:val="00466E"/>
                  <w:sz w:val="24"/>
                  <w:szCs w:val="24"/>
                  <w:u w:val="single"/>
                </w:rPr>
                <w:t>подраздел 4.1 ГОСТ 12.4.296-2015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Респираторы фильтрующие.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157</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93" w:history="1">
              <w:r w:rsidR="00691A04" w:rsidRPr="00691A04">
                <w:rPr>
                  <w:rFonts w:eastAsia="Times New Roman"/>
                  <w:color w:val="00466E"/>
                  <w:sz w:val="24"/>
                  <w:szCs w:val="24"/>
                  <w:u w:val="single"/>
                </w:rPr>
                <w:t>подразделы 7.1</w:t>
              </w:r>
            </w:hyperlink>
            <w:r w:rsidR="00691A04" w:rsidRPr="00691A04">
              <w:rPr>
                <w:rFonts w:eastAsia="Times New Roman"/>
                <w:color w:val="2D2D2D"/>
                <w:sz w:val="24"/>
                <w:szCs w:val="24"/>
              </w:rPr>
              <w:t>, </w:t>
            </w:r>
            <w:hyperlink r:id="rId694" w:history="1">
              <w:r w:rsidR="00691A04" w:rsidRPr="00691A04">
                <w:rPr>
                  <w:rFonts w:eastAsia="Times New Roman"/>
                  <w:color w:val="00466E"/>
                  <w:sz w:val="24"/>
                  <w:szCs w:val="24"/>
                  <w:u w:val="single"/>
                </w:rPr>
                <w:t>7.4</w:t>
              </w:r>
            </w:hyperlink>
            <w:r w:rsidR="00691A04" w:rsidRPr="00691A04">
              <w:rPr>
                <w:rFonts w:eastAsia="Times New Roman"/>
                <w:color w:val="2D2D2D"/>
                <w:sz w:val="24"/>
                <w:szCs w:val="24"/>
              </w:rPr>
              <w:t> и </w:t>
            </w:r>
            <w:hyperlink r:id="rId695" w:history="1">
              <w:r w:rsidR="00691A04" w:rsidRPr="00691A04">
                <w:rPr>
                  <w:rFonts w:eastAsia="Times New Roman"/>
                  <w:color w:val="00466E"/>
                  <w:sz w:val="24"/>
                  <w:szCs w:val="24"/>
                  <w:u w:val="single"/>
                </w:rPr>
                <w:t>7.5</w:t>
              </w:r>
            </w:hyperlink>
            <w:r w:rsidR="00691A04" w:rsidRPr="00691A04">
              <w:rPr>
                <w:rFonts w:eastAsia="Times New Roman"/>
                <w:color w:val="2D2D2D"/>
                <w:sz w:val="24"/>
                <w:szCs w:val="24"/>
              </w:rPr>
              <w:t>, </w:t>
            </w:r>
            <w:hyperlink r:id="rId696" w:history="1">
              <w:r w:rsidR="00691A04" w:rsidRPr="00691A04">
                <w:rPr>
                  <w:rFonts w:eastAsia="Times New Roman"/>
                  <w:color w:val="00466E"/>
                  <w:sz w:val="24"/>
                  <w:szCs w:val="24"/>
                  <w:u w:val="single"/>
                </w:rPr>
                <w:t>раздел 5 ГОСТ Р ЕН 12083-2011</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противогазовые и комбинированные с соединительными шлангами. Требования, испытания,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158</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97" w:history="1">
              <w:r w:rsidR="00691A04" w:rsidRPr="00691A04">
                <w:rPr>
                  <w:rFonts w:eastAsia="Times New Roman"/>
                  <w:color w:val="00466E"/>
                  <w:sz w:val="24"/>
                  <w:szCs w:val="24"/>
                  <w:u w:val="single"/>
                </w:rPr>
                <w:t>пункт 4.4, подпункт 14</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698" w:history="1">
              <w:r w:rsidR="00691A04" w:rsidRPr="00691A04">
                <w:rPr>
                  <w:rFonts w:eastAsia="Times New Roman"/>
                  <w:color w:val="00466E"/>
                  <w:sz w:val="24"/>
                  <w:szCs w:val="24"/>
                  <w:u w:val="single"/>
                </w:rPr>
                <w:t>пункты 4.1</w:t>
              </w:r>
            </w:hyperlink>
            <w:r w:rsidR="00691A04" w:rsidRPr="00691A04">
              <w:rPr>
                <w:rFonts w:eastAsia="Times New Roman"/>
                <w:color w:val="2D2D2D"/>
                <w:sz w:val="24"/>
                <w:szCs w:val="24"/>
              </w:rPr>
              <w:t>, </w:t>
            </w:r>
            <w:hyperlink r:id="rId699"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и </w:t>
            </w:r>
            <w:hyperlink r:id="rId700" w:history="1">
              <w:r w:rsidR="00691A04" w:rsidRPr="00691A04">
                <w:rPr>
                  <w:rFonts w:eastAsia="Times New Roman"/>
                  <w:color w:val="00466E"/>
                  <w:sz w:val="24"/>
                  <w:szCs w:val="24"/>
                  <w:u w:val="single"/>
                </w:rPr>
                <w:t>5.6-5.10 ГОСТ 12.4.235-2012</w:t>
              </w:r>
            </w:hyperlink>
            <w:r w:rsidR="00691A04" w:rsidRPr="00691A04">
              <w:rPr>
                <w:rFonts w:eastAsia="Times New Roman"/>
                <w:color w:val="2D2D2D"/>
                <w:sz w:val="24"/>
                <w:szCs w:val="24"/>
              </w:rPr>
              <w:t> (EN 14387:2008)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Системы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159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01" w:history="1">
              <w:r w:rsidR="00691A04" w:rsidRPr="00691A04">
                <w:rPr>
                  <w:rFonts w:eastAsia="Times New Roman"/>
                  <w:color w:val="00466E"/>
                  <w:sz w:val="24"/>
                  <w:szCs w:val="24"/>
                  <w:u w:val="single"/>
                </w:rPr>
                <w:t>пункты 3.2</w:t>
              </w:r>
            </w:hyperlink>
            <w:r w:rsidR="00691A04" w:rsidRPr="00691A04">
              <w:rPr>
                <w:rFonts w:eastAsia="Times New Roman"/>
                <w:color w:val="2D2D2D"/>
                <w:sz w:val="24"/>
                <w:szCs w:val="24"/>
              </w:rPr>
              <w:t>, </w:t>
            </w:r>
            <w:hyperlink r:id="rId702"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и </w:t>
            </w:r>
            <w:hyperlink r:id="rId703" w:history="1">
              <w:r w:rsidR="00691A04" w:rsidRPr="00691A04">
                <w:rPr>
                  <w:rFonts w:eastAsia="Times New Roman"/>
                  <w:color w:val="00466E"/>
                  <w:sz w:val="24"/>
                  <w:szCs w:val="24"/>
                  <w:u w:val="single"/>
                </w:rPr>
                <w:t>3.8-3.12 ГОСТ 12.4.244-2013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04" w:history="1">
              <w:r w:rsidR="00691A04" w:rsidRPr="00691A04">
                <w:rPr>
                  <w:rFonts w:eastAsia="Times New Roman"/>
                  <w:color w:val="00466E"/>
                  <w:sz w:val="24"/>
                  <w:szCs w:val="24"/>
                  <w:u w:val="single"/>
                </w:rPr>
                <w:t>пункты 4.3 и 4.5-4.8 ГОСТ 12.4.246-2016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161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05" w:history="1">
              <w:r w:rsidR="00691A04" w:rsidRPr="00691A04">
                <w:rPr>
                  <w:rFonts w:eastAsia="Times New Roman"/>
                  <w:color w:val="00466E"/>
                  <w:sz w:val="24"/>
                  <w:szCs w:val="24"/>
                  <w:u w:val="single"/>
                </w:rPr>
                <w:t>пункты 5.1.1.2</w:t>
              </w:r>
            </w:hyperlink>
            <w:r w:rsidR="00691A04" w:rsidRPr="00691A04">
              <w:rPr>
                <w:rFonts w:eastAsia="Times New Roman"/>
                <w:color w:val="2D2D2D"/>
                <w:sz w:val="24"/>
                <w:szCs w:val="24"/>
              </w:rPr>
              <w:t>, </w:t>
            </w:r>
            <w:hyperlink r:id="rId706" w:history="1">
              <w:r w:rsidR="00691A04" w:rsidRPr="00691A04">
                <w:rPr>
                  <w:rFonts w:eastAsia="Times New Roman"/>
                  <w:color w:val="00466E"/>
                  <w:sz w:val="24"/>
                  <w:szCs w:val="24"/>
                  <w:u w:val="single"/>
                </w:rPr>
                <w:t>5.1.1.3</w:t>
              </w:r>
            </w:hyperlink>
            <w:r w:rsidR="00691A04" w:rsidRPr="00691A04">
              <w:rPr>
                <w:rFonts w:eastAsia="Times New Roman"/>
                <w:color w:val="2D2D2D"/>
                <w:sz w:val="24"/>
                <w:szCs w:val="24"/>
              </w:rPr>
              <w:t>, </w:t>
            </w:r>
            <w:hyperlink r:id="rId707" w:history="1">
              <w:r w:rsidR="00691A04" w:rsidRPr="00691A04">
                <w:rPr>
                  <w:rFonts w:eastAsia="Times New Roman"/>
                  <w:color w:val="00466E"/>
                  <w:sz w:val="24"/>
                  <w:szCs w:val="24"/>
                  <w:u w:val="single"/>
                </w:rPr>
                <w:t>5.1.1.5</w:t>
              </w:r>
            </w:hyperlink>
            <w:r w:rsidR="00691A04" w:rsidRPr="00691A04">
              <w:rPr>
                <w:rFonts w:eastAsia="Times New Roman"/>
                <w:color w:val="2D2D2D"/>
                <w:sz w:val="24"/>
                <w:szCs w:val="24"/>
              </w:rPr>
              <w:t>, </w:t>
            </w:r>
            <w:hyperlink r:id="rId708" w:history="1">
              <w:r w:rsidR="00691A04" w:rsidRPr="00691A04">
                <w:rPr>
                  <w:rFonts w:eastAsia="Times New Roman"/>
                  <w:color w:val="00466E"/>
                  <w:sz w:val="24"/>
                  <w:szCs w:val="24"/>
                  <w:u w:val="single"/>
                </w:rPr>
                <w:t>5.1.1.8-5.1.1.10</w:t>
              </w:r>
            </w:hyperlink>
            <w:r w:rsidR="00691A04" w:rsidRPr="00691A04">
              <w:rPr>
                <w:rFonts w:eastAsia="Times New Roman"/>
                <w:color w:val="2D2D2D"/>
                <w:sz w:val="24"/>
                <w:szCs w:val="24"/>
              </w:rPr>
              <w:t>, </w:t>
            </w:r>
            <w:hyperlink r:id="rId709" w:history="1">
              <w:r w:rsidR="00691A04" w:rsidRPr="00691A04">
                <w:rPr>
                  <w:rFonts w:eastAsia="Times New Roman"/>
                  <w:color w:val="00466E"/>
                  <w:sz w:val="24"/>
                  <w:szCs w:val="24"/>
                  <w:u w:val="single"/>
                </w:rPr>
                <w:t>5.1.3.1-5.1.3.3</w:t>
              </w:r>
            </w:hyperlink>
            <w:r w:rsidR="00691A04" w:rsidRPr="00691A04">
              <w:rPr>
                <w:rFonts w:eastAsia="Times New Roman"/>
                <w:color w:val="2D2D2D"/>
                <w:sz w:val="24"/>
                <w:szCs w:val="24"/>
              </w:rPr>
              <w:t>, </w:t>
            </w:r>
            <w:hyperlink r:id="rId710" w:history="1">
              <w:r w:rsidR="00691A04" w:rsidRPr="00691A04">
                <w:rPr>
                  <w:rFonts w:eastAsia="Times New Roman"/>
                  <w:color w:val="00466E"/>
                  <w:sz w:val="24"/>
                  <w:szCs w:val="24"/>
                  <w:u w:val="single"/>
                </w:rPr>
                <w:t>5.1.4.1</w:t>
              </w:r>
            </w:hyperlink>
            <w:r w:rsidR="00691A04" w:rsidRPr="00691A04">
              <w:rPr>
                <w:rFonts w:eastAsia="Times New Roman"/>
                <w:color w:val="2D2D2D"/>
                <w:sz w:val="24"/>
                <w:szCs w:val="24"/>
              </w:rPr>
              <w:t> и </w:t>
            </w:r>
            <w:hyperlink r:id="rId711" w:history="1">
              <w:r w:rsidR="00691A04" w:rsidRPr="00691A04">
                <w:rPr>
                  <w:rFonts w:eastAsia="Times New Roman"/>
                  <w:color w:val="00466E"/>
                  <w:sz w:val="24"/>
                  <w:szCs w:val="24"/>
                  <w:u w:val="single"/>
                </w:rPr>
                <w:t>5.1.4.3</w:t>
              </w:r>
            </w:hyperlink>
            <w:r w:rsidR="00691A04" w:rsidRPr="00691A04">
              <w:rPr>
                <w:rFonts w:eastAsia="Times New Roman"/>
                <w:color w:val="2D2D2D"/>
                <w:sz w:val="24"/>
                <w:szCs w:val="24"/>
              </w:rPr>
              <w:t>, </w:t>
            </w:r>
            <w:hyperlink r:id="rId712" w:history="1">
              <w:r w:rsidR="00691A04" w:rsidRPr="00691A04">
                <w:rPr>
                  <w:rFonts w:eastAsia="Times New Roman"/>
                  <w:color w:val="00466E"/>
                  <w:sz w:val="24"/>
                  <w:szCs w:val="24"/>
                  <w:u w:val="single"/>
                </w:rPr>
                <w:t>подраздел 4.1 ГОСТ 12.4.285-2015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Самоспасатели фильтрующие.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13" w:history="1">
              <w:r w:rsidR="00691A04" w:rsidRPr="00691A04">
                <w:rPr>
                  <w:rFonts w:eastAsia="Times New Roman"/>
                  <w:color w:val="00466E"/>
                  <w:sz w:val="24"/>
                  <w:szCs w:val="24"/>
                  <w:u w:val="single"/>
                </w:rPr>
                <w:t>подразделы 3.2</w:t>
              </w:r>
            </w:hyperlink>
            <w:r w:rsidR="00691A04" w:rsidRPr="00691A04">
              <w:rPr>
                <w:rFonts w:eastAsia="Times New Roman"/>
                <w:color w:val="2D2D2D"/>
                <w:sz w:val="24"/>
                <w:szCs w:val="24"/>
              </w:rPr>
              <w:t>-</w:t>
            </w:r>
            <w:hyperlink r:id="rId714"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w:t>
            </w:r>
            <w:hyperlink r:id="rId715" w:history="1">
              <w:r w:rsidR="00691A04" w:rsidRPr="00691A04">
                <w:rPr>
                  <w:rFonts w:eastAsia="Times New Roman"/>
                  <w:color w:val="00466E"/>
                  <w:sz w:val="24"/>
                  <w:szCs w:val="24"/>
                  <w:u w:val="single"/>
                </w:rPr>
                <w:t>3.10</w:t>
              </w:r>
            </w:hyperlink>
            <w:r w:rsidR="00691A04" w:rsidRPr="00691A04">
              <w:rPr>
                <w:rFonts w:eastAsia="Times New Roman"/>
                <w:color w:val="2D2D2D"/>
                <w:sz w:val="24"/>
                <w:szCs w:val="24"/>
              </w:rPr>
              <w:t> и </w:t>
            </w:r>
            <w:hyperlink r:id="rId716" w:history="1">
              <w:r w:rsidR="00691A04" w:rsidRPr="00691A04">
                <w:rPr>
                  <w:rFonts w:eastAsia="Times New Roman"/>
                  <w:color w:val="00466E"/>
                  <w:sz w:val="24"/>
                  <w:szCs w:val="24"/>
                  <w:u w:val="single"/>
                </w:rPr>
                <w:t>3.13-3.15 ГОСТ 12.4.293-2015</w:t>
              </w:r>
            </w:hyperlink>
            <w:r w:rsidR="00691A04" w:rsidRPr="00691A04">
              <w:rPr>
                <w:rFonts w:eastAsia="Times New Roman"/>
                <w:color w:val="2D2D2D"/>
                <w:sz w:val="24"/>
                <w:szCs w:val="24"/>
              </w:rPr>
              <w:t> (EN 136:1998)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5.10.6, подразделы 5.3-5.6, 5.8 и 5.9 </w:t>
            </w:r>
            <w:hyperlink r:id="rId717" w:history="1">
              <w:r w:rsidRPr="00691A04">
                <w:rPr>
                  <w:rFonts w:eastAsia="Times New Roman"/>
                  <w:color w:val="00466E"/>
                  <w:sz w:val="24"/>
                  <w:szCs w:val="24"/>
                  <w:u w:val="single"/>
                </w:rPr>
                <w:t>СТБ 11.14.05-2010</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пожарной безопасности. Самоспасатели фильтрующие для защиты органов дыхания. Общие технические требования и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164</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18"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w:t>
            </w:r>
            <w:hyperlink r:id="rId719" w:history="1">
              <w:r w:rsidR="00691A04" w:rsidRPr="00691A04">
                <w:rPr>
                  <w:rFonts w:eastAsia="Times New Roman"/>
                  <w:color w:val="00466E"/>
                  <w:sz w:val="24"/>
                  <w:szCs w:val="24"/>
                  <w:u w:val="single"/>
                </w:rPr>
                <w:t>5.1.4</w:t>
              </w:r>
            </w:hyperlink>
            <w:r w:rsidR="00691A04" w:rsidRPr="00691A04">
              <w:rPr>
                <w:rFonts w:eastAsia="Times New Roman"/>
                <w:color w:val="2D2D2D"/>
                <w:sz w:val="24"/>
                <w:szCs w:val="24"/>
              </w:rPr>
              <w:t>, </w:t>
            </w:r>
            <w:hyperlink r:id="rId720" w:history="1">
              <w:r w:rsidR="00691A04" w:rsidRPr="00691A04">
                <w:rPr>
                  <w:rFonts w:eastAsia="Times New Roman"/>
                  <w:color w:val="00466E"/>
                  <w:sz w:val="24"/>
                  <w:szCs w:val="24"/>
                  <w:u w:val="single"/>
                </w:rPr>
                <w:t>5.1.6</w:t>
              </w:r>
            </w:hyperlink>
            <w:r w:rsidR="00691A04" w:rsidRPr="00691A04">
              <w:rPr>
                <w:rFonts w:eastAsia="Times New Roman"/>
                <w:color w:val="2D2D2D"/>
                <w:sz w:val="24"/>
                <w:szCs w:val="24"/>
              </w:rPr>
              <w:t>, </w:t>
            </w:r>
            <w:hyperlink r:id="rId721" w:history="1">
              <w:r w:rsidR="00691A04" w:rsidRPr="00691A04">
                <w:rPr>
                  <w:rFonts w:eastAsia="Times New Roman"/>
                  <w:color w:val="00466E"/>
                  <w:sz w:val="24"/>
                  <w:szCs w:val="24"/>
                  <w:u w:val="single"/>
                </w:rPr>
                <w:t>5.1.8-5.1.11</w:t>
              </w:r>
            </w:hyperlink>
            <w:r w:rsidR="00691A04" w:rsidRPr="00691A04">
              <w:rPr>
                <w:rFonts w:eastAsia="Times New Roman"/>
                <w:color w:val="2D2D2D"/>
                <w:sz w:val="24"/>
                <w:szCs w:val="24"/>
              </w:rPr>
              <w:t>, </w:t>
            </w:r>
            <w:hyperlink r:id="rId722" w:history="1">
              <w:r w:rsidR="00691A04" w:rsidRPr="00691A04">
                <w:rPr>
                  <w:rFonts w:eastAsia="Times New Roman"/>
                  <w:color w:val="00466E"/>
                  <w:sz w:val="24"/>
                  <w:szCs w:val="24"/>
                  <w:u w:val="single"/>
                </w:rPr>
                <w:t>5.1.14</w:t>
              </w:r>
            </w:hyperlink>
            <w:r w:rsidR="00691A04" w:rsidRPr="00691A04">
              <w:rPr>
                <w:rFonts w:eastAsia="Times New Roman"/>
                <w:color w:val="2D2D2D"/>
                <w:sz w:val="24"/>
                <w:szCs w:val="24"/>
              </w:rPr>
              <w:t>, </w:t>
            </w:r>
            <w:hyperlink r:id="rId723" w:history="1">
              <w:r w:rsidR="00691A04" w:rsidRPr="00691A04">
                <w:rPr>
                  <w:rFonts w:eastAsia="Times New Roman"/>
                  <w:color w:val="00466E"/>
                  <w:sz w:val="24"/>
                  <w:szCs w:val="24"/>
                  <w:u w:val="single"/>
                </w:rPr>
                <w:t>5.1.16</w:t>
              </w:r>
            </w:hyperlink>
            <w:r w:rsidR="00691A04" w:rsidRPr="00691A04">
              <w:rPr>
                <w:rFonts w:eastAsia="Times New Roman"/>
                <w:color w:val="2D2D2D"/>
                <w:sz w:val="24"/>
                <w:szCs w:val="24"/>
              </w:rPr>
              <w:t> и </w:t>
            </w:r>
            <w:hyperlink r:id="rId724" w:history="1">
              <w:r w:rsidR="00691A04" w:rsidRPr="00691A04">
                <w:rPr>
                  <w:rFonts w:eastAsia="Times New Roman"/>
                  <w:color w:val="00466E"/>
                  <w:sz w:val="24"/>
                  <w:szCs w:val="24"/>
                  <w:u w:val="single"/>
                </w:rPr>
                <w:t>5.1.17 ГОСТ Р 22.9.09-2014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Безопасность в чрезвычайных ситуациях. Средства индивидуальной защиты органов дыхания в чрезвычайных ситуациях. Самоспасатели фильтрующие.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165</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25" w:history="1">
              <w:r w:rsidR="00691A04" w:rsidRPr="00691A04">
                <w:rPr>
                  <w:rFonts w:eastAsia="Times New Roman"/>
                  <w:color w:val="00466E"/>
                  <w:sz w:val="24"/>
                  <w:szCs w:val="24"/>
                  <w:u w:val="single"/>
                </w:rPr>
                <w:t>пункт 4.4, подпункт 15</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5.2-5.11, 5.13.1 и 5.14.1 </w:t>
            </w:r>
            <w:hyperlink r:id="rId726" w:history="1">
              <w:r w:rsidRPr="00691A04">
                <w:rPr>
                  <w:rFonts w:eastAsia="Times New Roman"/>
                  <w:color w:val="00466E"/>
                  <w:sz w:val="24"/>
                  <w:szCs w:val="24"/>
                  <w:u w:val="single"/>
                </w:rPr>
                <w:t>СТБ 11.14.05-2010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пожарной безопасности. Самоспасатели фильтрующие для защиты органов дыхания.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4.1, 4.2 и 4.4 СТ РК 1715-2007</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Техника пожарная. Средства индивидуальной защиты органов дыхания и зрения. Самоспасатели фильтрующего типа.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27" w:history="1">
              <w:r w:rsidR="00691A04" w:rsidRPr="00691A04">
                <w:rPr>
                  <w:rFonts w:eastAsia="Times New Roman"/>
                  <w:color w:val="00466E"/>
                  <w:sz w:val="24"/>
                  <w:szCs w:val="24"/>
                  <w:u w:val="single"/>
                </w:rPr>
                <w:t>пункты 4.1.3</w:t>
              </w:r>
            </w:hyperlink>
            <w:r w:rsidR="00691A04" w:rsidRPr="00691A04">
              <w:rPr>
                <w:rFonts w:eastAsia="Times New Roman"/>
                <w:color w:val="2D2D2D"/>
                <w:sz w:val="24"/>
                <w:szCs w:val="24"/>
              </w:rPr>
              <w:t>, </w:t>
            </w:r>
            <w:hyperlink r:id="rId728" w:history="1">
              <w:r w:rsidR="00691A04" w:rsidRPr="00691A04">
                <w:rPr>
                  <w:rFonts w:eastAsia="Times New Roman"/>
                  <w:color w:val="00466E"/>
                  <w:sz w:val="24"/>
                  <w:szCs w:val="24"/>
                  <w:u w:val="single"/>
                </w:rPr>
                <w:t>4.1.4</w:t>
              </w:r>
            </w:hyperlink>
            <w:r w:rsidR="00691A04" w:rsidRPr="00691A04">
              <w:rPr>
                <w:rFonts w:eastAsia="Times New Roman"/>
                <w:color w:val="2D2D2D"/>
                <w:sz w:val="24"/>
                <w:szCs w:val="24"/>
              </w:rPr>
              <w:t>, </w:t>
            </w:r>
            <w:hyperlink r:id="rId729" w:history="1">
              <w:r w:rsidR="00691A04" w:rsidRPr="00691A04">
                <w:rPr>
                  <w:rFonts w:eastAsia="Times New Roman"/>
                  <w:color w:val="00466E"/>
                  <w:sz w:val="24"/>
                  <w:szCs w:val="24"/>
                  <w:u w:val="single"/>
                </w:rPr>
                <w:t>4.1.6-4.1.9</w:t>
              </w:r>
            </w:hyperlink>
            <w:r w:rsidR="00691A04" w:rsidRPr="00691A04">
              <w:rPr>
                <w:rFonts w:eastAsia="Times New Roman"/>
                <w:color w:val="2D2D2D"/>
                <w:sz w:val="24"/>
                <w:szCs w:val="24"/>
              </w:rPr>
              <w:t>, </w:t>
            </w:r>
            <w:hyperlink r:id="rId730" w:history="1">
              <w:r w:rsidR="00691A04" w:rsidRPr="00691A04">
                <w:rPr>
                  <w:rFonts w:eastAsia="Times New Roman"/>
                  <w:color w:val="00466E"/>
                  <w:sz w:val="24"/>
                  <w:szCs w:val="24"/>
                  <w:u w:val="single"/>
                </w:rPr>
                <w:t>4.3.2-4.3.6</w:t>
              </w:r>
            </w:hyperlink>
            <w:r w:rsidR="00691A04" w:rsidRPr="00691A04">
              <w:rPr>
                <w:rFonts w:eastAsia="Times New Roman"/>
                <w:color w:val="2D2D2D"/>
                <w:sz w:val="24"/>
                <w:szCs w:val="24"/>
              </w:rPr>
              <w:t>, </w:t>
            </w:r>
            <w:hyperlink r:id="rId731" w:history="1">
              <w:r w:rsidR="00691A04" w:rsidRPr="00691A04">
                <w:rPr>
                  <w:rFonts w:eastAsia="Times New Roman"/>
                  <w:color w:val="00466E"/>
                  <w:sz w:val="24"/>
                  <w:szCs w:val="24"/>
                  <w:u w:val="single"/>
                </w:rPr>
                <w:t>4.4.1</w:t>
              </w:r>
            </w:hyperlink>
            <w:r w:rsidR="00691A04" w:rsidRPr="00691A04">
              <w:rPr>
                <w:rFonts w:eastAsia="Times New Roman"/>
                <w:color w:val="2D2D2D"/>
                <w:sz w:val="24"/>
                <w:szCs w:val="24"/>
              </w:rPr>
              <w:t> и </w:t>
            </w:r>
            <w:hyperlink r:id="rId732" w:history="1">
              <w:r w:rsidR="00691A04" w:rsidRPr="00691A04">
                <w:rPr>
                  <w:rFonts w:eastAsia="Times New Roman"/>
                  <w:color w:val="00466E"/>
                  <w:sz w:val="24"/>
                  <w:szCs w:val="24"/>
                  <w:u w:val="single"/>
                </w:rPr>
                <w:t>4.4.2 ГОСТ Р 53261-2009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Техника пожарная. Самоспасатели фильтрующие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168</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33" w:history="1">
              <w:r w:rsidR="00691A04" w:rsidRPr="00691A04">
                <w:rPr>
                  <w:rFonts w:eastAsia="Times New Roman"/>
                  <w:color w:val="00466E"/>
                  <w:sz w:val="24"/>
                  <w:szCs w:val="24"/>
                  <w:u w:val="single"/>
                </w:rPr>
                <w:t>пункт 4.4, подпункт 17</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34" w:history="1">
              <w:r w:rsidR="00691A04" w:rsidRPr="00691A04">
                <w:rPr>
                  <w:rFonts w:eastAsia="Times New Roman"/>
                  <w:color w:val="00466E"/>
                  <w:sz w:val="24"/>
                  <w:szCs w:val="24"/>
                  <w:u w:val="single"/>
                </w:rPr>
                <w:t>пункт 4.3.2</w:t>
              </w:r>
            </w:hyperlink>
            <w:r w:rsidR="00691A04" w:rsidRPr="00691A04">
              <w:rPr>
                <w:rFonts w:eastAsia="Times New Roman"/>
                <w:color w:val="2D2D2D"/>
                <w:sz w:val="24"/>
                <w:szCs w:val="24"/>
              </w:rPr>
              <w:t>, </w:t>
            </w:r>
            <w:hyperlink r:id="rId735" w:history="1">
              <w:r w:rsidR="00691A04" w:rsidRPr="00691A04">
                <w:rPr>
                  <w:rFonts w:eastAsia="Times New Roman"/>
                  <w:color w:val="00466E"/>
                  <w:sz w:val="24"/>
                  <w:szCs w:val="24"/>
                  <w:u w:val="single"/>
                </w:rPr>
                <w:t>подраздел 4.1 ГОСТ EN ISO 13982-1-2012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твердых аэрозолей. Часть 1. Требования к эксплуатационным характеристикам одежды специальной, обеспечивающей защиту всего тела от твердых аэрозолей химических веществ (одежда типа 5)</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169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3 </w:t>
            </w:r>
            <w:hyperlink r:id="rId736" w:history="1">
              <w:r w:rsidRPr="00691A04">
                <w:rPr>
                  <w:rFonts w:eastAsia="Times New Roman"/>
                  <w:color w:val="00466E"/>
                  <w:sz w:val="24"/>
                  <w:szCs w:val="24"/>
                  <w:u w:val="single"/>
                </w:rPr>
                <w:t>ГОСТ 12.4.173-87</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щелочей. Нормы щелочепроницаемости</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37" w:history="1">
              <w:r w:rsidR="00691A04" w:rsidRPr="00691A04">
                <w:rPr>
                  <w:rFonts w:eastAsia="Times New Roman"/>
                  <w:color w:val="00466E"/>
                  <w:sz w:val="24"/>
                  <w:szCs w:val="24"/>
                  <w:u w:val="single"/>
                </w:rPr>
                <w:t>пункты 5.1.2</w:t>
              </w:r>
            </w:hyperlink>
            <w:r w:rsidR="00691A04" w:rsidRPr="00691A04">
              <w:rPr>
                <w:rFonts w:eastAsia="Times New Roman"/>
                <w:color w:val="2D2D2D"/>
                <w:sz w:val="24"/>
                <w:szCs w:val="24"/>
              </w:rPr>
              <w:t> и </w:t>
            </w:r>
            <w:hyperlink r:id="rId738" w:history="1">
              <w:r w:rsidR="00691A04" w:rsidRPr="00691A04">
                <w:rPr>
                  <w:rFonts w:eastAsia="Times New Roman"/>
                  <w:color w:val="00466E"/>
                  <w:sz w:val="24"/>
                  <w:szCs w:val="24"/>
                  <w:u w:val="single"/>
                </w:rPr>
                <w:t>5.2.2-5.2.4 ГОСТ 12.4.243-2013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дополнительная для работ с радиоактивными и химически токсичными веществами.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171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39" w:history="1">
              <w:r w:rsidR="00691A04" w:rsidRPr="00691A04">
                <w:rPr>
                  <w:rFonts w:eastAsia="Times New Roman"/>
                  <w:color w:val="00466E"/>
                  <w:sz w:val="24"/>
                  <w:szCs w:val="24"/>
                  <w:u w:val="single"/>
                </w:rPr>
                <w:t>пункты 5.2.2</w:t>
              </w:r>
            </w:hyperlink>
            <w:r w:rsidR="00691A04" w:rsidRPr="00691A04">
              <w:rPr>
                <w:rFonts w:eastAsia="Times New Roman"/>
                <w:color w:val="2D2D2D"/>
                <w:sz w:val="24"/>
                <w:szCs w:val="24"/>
              </w:rPr>
              <w:t> и </w:t>
            </w:r>
            <w:hyperlink r:id="rId740" w:history="1">
              <w:r w:rsidR="00691A04" w:rsidRPr="00691A04">
                <w:rPr>
                  <w:rFonts w:eastAsia="Times New Roman"/>
                  <w:color w:val="00466E"/>
                  <w:sz w:val="24"/>
                  <w:szCs w:val="24"/>
                  <w:u w:val="single"/>
                </w:rPr>
                <w:t>5.2.3 ГОСТ 12.4.251-2013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растворов кислот.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41" w:history="1">
              <w:r w:rsidR="00691A04" w:rsidRPr="00691A04">
                <w:rPr>
                  <w:rFonts w:eastAsia="Times New Roman"/>
                  <w:color w:val="00466E"/>
                  <w:sz w:val="24"/>
                  <w:szCs w:val="24"/>
                  <w:u w:val="single"/>
                </w:rPr>
                <w:t>подразделы 5.3</w:t>
              </w:r>
            </w:hyperlink>
            <w:r w:rsidR="00691A04" w:rsidRPr="00691A04">
              <w:rPr>
                <w:rFonts w:eastAsia="Times New Roman"/>
                <w:color w:val="2D2D2D"/>
                <w:sz w:val="24"/>
                <w:szCs w:val="24"/>
              </w:rPr>
              <w:t> и </w:t>
            </w:r>
            <w:hyperlink r:id="rId742" w:history="1">
              <w:r w:rsidR="00691A04" w:rsidRPr="00691A04">
                <w:rPr>
                  <w:rFonts w:eastAsia="Times New Roman"/>
                  <w:color w:val="00466E"/>
                  <w:sz w:val="24"/>
                  <w:szCs w:val="24"/>
                  <w:u w:val="single"/>
                </w:rPr>
                <w:t>5.4 ГОСТ 12.4.252-2013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43"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w:t>
            </w:r>
            <w:hyperlink r:id="rId744" w:history="1">
              <w:r w:rsidR="00691A04" w:rsidRPr="00691A04">
                <w:rPr>
                  <w:rFonts w:eastAsia="Times New Roman"/>
                  <w:color w:val="00466E"/>
                  <w:sz w:val="24"/>
                  <w:szCs w:val="24"/>
                  <w:u w:val="single"/>
                </w:rPr>
                <w:t>4.2 ГОСТ 12.4.259-2014</w:t>
              </w:r>
            </w:hyperlink>
            <w:r w:rsidR="00691A04" w:rsidRPr="00691A04">
              <w:rPr>
                <w:rFonts w:eastAsia="Times New Roman"/>
                <w:color w:val="2D2D2D"/>
                <w:sz w:val="24"/>
                <w:szCs w:val="24"/>
              </w:rPr>
              <w:t>(EN 13034:2005)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жидких химических веществ. Эксплуатационные требования к одежде для химической защиты, обеспечивающей ограниченную защиту от жидких химических веществ (типы 6 и РВ [6])</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45" w:history="1">
              <w:r w:rsidR="00691A04" w:rsidRPr="00691A04">
                <w:rPr>
                  <w:rFonts w:eastAsia="Times New Roman"/>
                  <w:color w:val="00466E"/>
                  <w:sz w:val="24"/>
                  <w:szCs w:val="24"/>
                  <w:u w:val="single"/>
                </w:rPr>
                <w:t>подразделы 5.5-5.10</w:t>
              </w:r>
            </w:hyperlink>
            <w:r w:rsidR="00691A04" w:rsidRPr="00691A04">
              <w:rPr>
                <w:rFonts w:eastAsia="Times New Roman"/>
                <w:color w:val="2D2D2D"/>
                <w:sz w:val="24"/>
                <w:szCs w:val="24"/>
              </w:rPr>
              <w:t>, </w:t>
            </w:r>
            <w:hyperlink r:id="rId746" w:history="1">
              <w:r w:rsidR="00691A04" w:rsidRPr="00691A04">
                <w:rPr>
                  <w:rFonts w:eastAsia="Times New Roman"/>
                  <w:color w:val="00466E"/>
                  <w:sz w:val="24"/>
                  <w:szCs w:val="24"/>
                  <w:u w:val="single"/>
                </w:rPr>
                <w:t>6.5</w:t>
              </w:r>
            </w:hyperlink>
            <w:r w:rsidR="00691A04" w:rsidRPr="00691A04">
              <w:rPr>
                <w:rFonts w:eastAsia="Times New Roman"/>
                <w:color w:val="2D2D2D"/>
                <w:sz w:val="24"/>
                <w:szCs w:val="24"/>
              </w:rPr>
              <w:t>, </w:t>
            </w:r>
            <w:hyperlink r:id="rId747" w:history="1">
              <w:r w:rsidR="00691A04" w:rsidRPr="00691A04">
                <w:rPr>
                  <w:rFonts w:eastAsia="Times New Roman"/>
                  <w:color w:val="00466E"/>
                  <w:sz w:val="24"/>
                  <w:szCs w:val="24"/>
                  <w:u w:val="single"/>
                </w:rPr>
                <w:t>6.6</w:t>
              </w:r>
            </w:hyperlink>
            <w:r w:rsidR="00691A04" w:rsidRPr="00691A04">
              <w:rPr>
                <w:rFonts w:eastAsia="Times New Roman"/>
                <w:color w:val="2D2D2D"/>
                <w:sz w:val="24"/>
                <w:szCs w:val="24"/>
              </w:rPr>
              <w:t> и </w:t>
            </w:r>
            <w:hyperlink r:id="rId748" w:history="1">
              <w:r w:rsidR="00691A04" w:rsidRPr="00691A04">
                <w:rPr>
                  <w:rFonts w:eastAsia="Times New Roman"/>
                  <w:color w:val="00466E"/>
                  <w:sz w:val="24"/>
                  <w:szCs w:val="24"/>
                  <w:u w:val="single"/>
                </w:rPr>
                <w:t>6.8-6.11 ГОСТ 12.4.279-2014</w:t>
              </w:r>
            </w:hyperlink>
            <w:r w:rsidR="00691A04" w:rsidRPr="00691A04">
              <w:rPr>
                <w:rFonts w:eastAsia="Times New Roman"/>
                <w:color w:val="2D2D2D"/>
                <w:sz w:val="24"/>
                <w:szCs w:val="24"/>
              </w:rPr>
              <w:t>(EN 14325:2004)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химических веществ. Классификация, технические требования, методы испытаний и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49" w:history="1">
              <w:r w:rsidR="00691A04" w:rsidRPr="00691A04">
                <w:rPr>
                  <w:rFonts w:eastAsia="Times New Roman"/>
                  <w:color w:val="00466E"/>
                  <w:sz w:val="24"/>
                  <w:szCs w:val="24"/>
                  <w:u w:val="single"/>
                </w:rPr>
                <w:t>подразделы 4.1.2</w:t>
              </w:r>
            </w:hyperlink>
            <w:r w:rsidR="00691A04" w:rsidRPr="00691A04">
              <w:rPr>
                <w:rFonts w:eastAsia="Times New Roman"/>
                <w:color w:val="2D2D2D"/>
                <w:sz w:val="24"/>
                <w:szCs w:val="24"/>
              </w:rPr>
              <w:t>, </w:t>
            </w:r>
            <w:hyperlink r:id="rId750" w:history="1">
              <w:r w:rsidR="00691A04" w:rsidRPr="00691A04">
                <w:rPr>
                  <w:rFonts w:eastAsia="Times New Roman"/>
                  <w:color w:val="00466E"/>
                  <w:sz w:val="24"/>
                  <w:szCs w:val="24"/>
                  <w:u w:val="single"/>
                </w:rPr>
                <w:t>4.1.4</w:t>
              </w:r>
            </w:hyperlink>
            <w:r w:rsidR="00691A04" w:rsidRPr="00691A04">
              <w:rPr>
                <w:rFonts w:eastAsia="Times New Roman"/>
                <w:color w:val="2D2D2D"/>
                <w:sz w:val="24"/>
                <w:szCs w:val="24"/>
              </w:rPr>
              <w:t> и </w:t>
            </w:r>
            <w:hyperlink r:id="rId751" w:history="1">
              <w:r w:rsidR="00691A04" w:rsidRPr="00691A04">
                <w:rPr>
                  <w:rFonts w:eastAsia="Times New Roman"/>
                  <w:color w:val="00466E"/>
                  <w:sz w:val="24"/>
                  <w:szCs w:val="24"/>
                  <w:u w:val="single"/>
                </w:rPr>
                <w:t>4.1.5.3 ГОСТ 12.4.287-2015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Фильтрующая защитная одежда от паров, газов токсичных веществ.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52" w:history="1">
              <w:r w:rsidR="00691A04" w:rsidRPr="00691A04">
                <w:rPr>
                  <w:rFonts w:eastAsia="Times New Roman"/>
                  <w:color w:val="00466E"/>
                  <w:sz w:val="24"/>
                  <w:szCs w:val="24"/>
                  <w:u w:val="single"/>
                </w:rPr>
                <w:t>пункты 5.3.1</w:t>
              </w:r>
            </w:hyperlink>
            <w:r w:rsidR="00691A04" w:rsidRPr="00691A04">
              <w:rPr>
                <w:rFonts w:eastAsia="Times New Roman"/>
                <w:color w:val="2D2D2D"/>
                <w:sz w:val="24"/>
                <w:szCs w:val="24"/>
              </w:rPr>
              <w:t> и </w:t>
            </w:r>
            <w:hyperlink r:id="rId753" w:history="1">
              <w:r w:rsidR="00691A04" w:rsidRPr="00691A04">
                <w:rPr>
                  <w:rFonts w:eastAsia="Times New Roman"/>
                  <w:color w:val="00466E"/>
                  <w:sz w:val="24"/>
                  <w:szCs w:val="24"/>
                  <w:u w:val="single"/>
                </w:rPr>
                <w:t>5.3.2 ГОСТ 12.4.310-2016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работающих от воздействия нефти и нефтепродуктов.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54" w:history="1">
              <w:r w:rsidR="00691A04" w:rsidRPr="00691A04">
                <w:rPr>
                  <w:rFonts w:eastAsia="Times New Roman"/>
                  <w:color w:val="00466E"/>
                  <w:sz w:val="24"/>
                  <w:szCs w:val="24"/>
                  <w:u w:val="single"/>
                </w:rPr>
                <w:t>подразделы 1.3</w:t>
              </w:r>
            </w:hyperlink>
            <w:r w:rsidR="00691A04" w:rsidRPr="00691A04">
              <w:rPr>
                <w:rFonts w:eastAsia="Times New Roman"/>
                <w:color w:val="2D2D2D"/>
                <w:sz w:val="24"/>
                <w:szCs w:val="24"/>
              </w:rPr>
              <w:t> и </w:t>
            </w:r>
            <w:hyperlink r:id="rId755" w:history="1">
              <w:r w:rsidR="00691A04" w:rsidRPr="00691A04">
                <w:rPr>
                  <w:rFonts w:eastAsia="Times New Roman"/>
                  <w:color w:val="00466E"/>
                  <w:sz w:val="24"/>
                  <w:szCs w:val="24"/>
                  <w:u w:val="single"/>
                </w:rPr>
                <w:t>1.4 ГОСТ 16166-80</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Ткани полушерстяные для кислотозащитной спецодежды.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178</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5.2.5.1-5.2.5.5 и 5.2.5.14 </w:t>
            </w:r>
            <w:hyperlink r:id="rId756" w:history="1">
              <w:r w:rsidRPr="00691A04">
                <w:rPr>
                  <w:rFonts w:eastAsia="Times New Roman"/>
                  <w:color w:val="00466E"/>
                  <w:sz w:val="24"/>
                  <w:szCs w:val="24"/>
                  <w:u w:val="single"/>
                </w:rPr>
                <w:t>СТБ 1387-2003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производственная и специальная.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179</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57" w:history="1">
              <w:r w:rsidR="00691A04" w:rsidRPr="00691A04">
                <w:rPr>
                  <w:rFonts w:eastAsia="Times New Roman"/>
                  <w:color w:val="00466E"/>
                  <w:sz w:val="24"/>
                  <w:szCs w:val="24"/>
                  <w:u w:val="single"/>
                </w:rPr>
                <w:t>пункт 4.4, подпункт 18</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58"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и </w:t>
            </w:r>
            <w:hyperlink r:id="rId759" w:history="1">
              <w:r w:rsidR="00691A04" w:rsidRPr="00691A04">
                <w:rPr>
                  <w:rFonts w:eastAsia="Times New Roman"/>
                  <w:color w:val="00466E"/>
                  <w:sz w:val="24"/>
                  <w:szCs w:val="24"/>
                  <w:u w:val="single"/>
                </w:rPr>
                <w:t>4.2 ГОСТ 12.4.259-2014</w:t>
              </w:r>
            </w:hyperlink>
            <w:r w:rsidR="00691A04" w:rsidRPr="00691A04">
              <w:rPr>
                <w:rFonts w:eastAsia="Times New Roman"/>
                <w:color w:val="2D2D2D"/>
                <w:sz w:val="24"/>
                <w:szCs w:val="24"/>
              </w:rPr>
              <w:t>(EN 13034:2005)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жидких химических веществ. Эксплуатационные требования к одежде для химической защиты, обеспечивающей ограниченную защиту от жидких химических веществ (типы 6 и РВ [6])</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60" w:history="1">
              <w:r w:rsidR="00691A04" w:rsidRPr="00691A04">
                <w:rPr>
                  <w:rFonts w:eastAsia="Times New Roman"/>
                  <w:color w:val="00466E"/>
                  <w:sz w:val="24"/>
                  <w:szCs w:val="24"/>
                  <w:u w:val="single"/>
                </w:rPr>
                <w:t>разделы 9</w:t>
              </w:r>
            </w:hyperlink>
            <w:r w:rsidR="00691A04" w:rsidRPr="00691A04">
              <w:rPr>
                <w:rFonts w:eastAsia="Times New Roman"/>
                <w:color w:val="2D2D2D"/>
                <w:sz w:val="24"/>
                <w:szCs w:val="24"/>
              </w:rPr>
              <w:t> и </w:t>
            </w:r>
            <w:hyperlink r:id="rId761" w:history="1">
              <w:r w:rsidR="00691A04" w:rsidRPr="00691A04">
                <w:rPr>
                  <w:rFonts w:eastAsia="Times New Roman"/>
                  <w:color w:val="00466E"/>
                  <w:sz w:val="24"/>
                  <w:szCs w:val="24"/>
                  <w:u w:val="single"/>
                </w:rPr>
                <w:t>10 ГОСТ 12.4.279-2014</w:t>
              </w:r>
            </w:hyperlink>
            <w:r w:rsidR="00691A04" w:rsidRPr="00691A04">
              <w:rPr>
                <w:rFonts w:eastAsia="Times New Roman"/>
                <w:color w:val="2D2D2D"/>
                <w:sz w:val="24"/>
                <w:szCs w:val="24"/>
              </w:rPr>
              <w:t> (EN 14325:2004)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химических веществ. Классификация, технические требования, методы испытаний и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181</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62" w:history="1">
              <w:r w:rsidR="00691A04" w:rsidRPr="00691A04">
                <w:rPr>
                  <w:rFonts w:eastAsia="Times New Roman"/>
                  <w:color w:val="00466E"/>
                  <w:sz w:val="24"/>
                  <w:szCs w:val="24"/>
                  <w:u w:val="single"/>
                </w:rPr>
                <w:t>пункт 4.4, подпункт 19</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63" w:history="1">
              <w:r w:rsidR="00691A04" w:rsidRPr="00691A04">
                <w:rPr>
                  <w:rFonts w:eastAsia="Times New Roman"/>
                  <w:color w:val="00466E"/>
                  <w:sz w:val="24"/>
                  <w:szCs w:val="24"/>
                  <w:u w:val="single"/>
                </w:rPr>
                <w:t>пункты 5.2.1.1</w:t>
              </w:r>
            </w:hyperlink>
            <w:r w:rsidR="00691A04" w:rsidRPr="00691A04">
              <w:rPr>
                <w:rFonts w:eastAsia="Times New Roman"/>
                <w:color w:val="2D2D2D"/>
                <w:sz w:val="24"/>
                <w:szCs w:val="24"/>
              </w:rPr>
              <w:t>, </w:t>
            </w:r>
            <w:hyperlink r:id="rId764" w:history="1">
              <w:r w:rsidR="00691A04" w:rsidRPr="00691A04">
                <w:rPr>
                  <w:rFonts w:eastAsia="Times New Roman"/>
                  <w:color w:val="00466E"/>
                  <w:sz w:val="24"/>
                  <w:szCs w:val="24"/>
                  <w:u w:val="single"/>
                </w:rPr>
                <w:t>5.2.3</w:t>
              </w:r>
            </w:hyperlink>
            <w:r w:rsidR="00691A04" w:rsidRPr="00691A04">
              <w:rPr>
                <w:rFonts w:eastAsia="Times New Roman"/>
                <w:color w:val="2D2D2D"/>
                <w:sz w:val="24"/>
                <w:szCs w:val="24"/>
              </w:rPr>
              <w:t>, </w:t>
            </w:r>
            <w:hyperlink r:id="rId765" w:history="1">
              <w:r w:rsidR="00691A04" w:rsidRPr="00691A04">
                <w:rPr>
                  <w:rFonts w:eastAsia="Times New Roman"/>
                  <w:color w:val="00466E"/>
                  <w:sz w:val="24"/>
                  <w:szCs w:val="24"/>
                  <w:u w:val="single"/>
                </w:rPr>
                <w:t>5.2.4</w:t>
              </w:r>
            </w:hyperlink>
            <w:r w:rsidR="00691A04" w:rsidRPr="00691A04">
              <w:rPr>
                <w:rFonts w:eastAsia="Times New Roman"/>
                <w:color w:val="2D2D2D"/>
                <w:sz w:val="24"/>
                <w:szCs w:val="24"/>
              </w:rPr>
              <w:t>, </w:t>
            </w:r>
            <w:hyperlink r:id="rId766" w:history="1">
              <w:r w:rsidR="00691A04" w:rsidRPr="00691A04">
                <w:rPr>
                  <w:rFonts w:eastAsia="Times New Roman"/>
                  <w:color w:val="00466E"/>
                  <w:sz w:val="24"/>
                  <w:szCs w:val="24"/>
                  <w:u w:val="single"/>
                </w:rPr>
                <w:t>5.2.6</w:t>
              </w:r>
            </w:hyperlink>
            <w:r w:rsidR="00691A04" w:rsidRPr="00691A04">
              <w:rPr>
                <w:rFonts w:eastAsia="Times New Roman"/>
                <w:color w:val="2D2D2D"/>
                <w:sz w:val="24"/>
                <w:szCs w:val="24"/>
              </w:rPr>
              <w:t>, </w:t>
            </w:r>
            <w:hyperlink r:id="rId767" w:history="1">
              <w:r w:rsidR="00691A04" w:rsidRPr="00691A04">
                <w:rPr>
                  <w:rFonts w:eastAsia="Times New Roman"/>
                  <w:color w:val="00466E"/>
                  <w:sz w:val="24"/>
                  <w:szCs w:val="24"/>
                  <w:u w:val="single"/>
                </w:rPr>
                <w:t>5.3.1</w:t>
              </w:r>
            </w:hyperlink>
            <w:r w:rsidR="00691A04" w:rsidRPr="00691A04">
              <w:rPr>
                <w:rFonts w:eastAsia="Times New Roman"/>
                <w:color w:val="2D2D2D"/>
                <w:sz w:val="24"/>
                <w:szCs w:val="24"/>
              </w:rPr>
              <w:t>, </w:t>
            </w:r>
            <w:hyperlink r:id="rId768" w:history="1">
              <w:r w:rsidR="00691A04" w:rsidRPr="00691A04">
                <w:rPr>
                  <w:rFonts w:eastAsia="Times New Roman"/>
                  <w:color w:val="00466E"/>
                  <w:sz w:val="24"/>
                  <w:szCs w:val="24"/>
                  <w:u w:val="single"/>
                </w:rPr>
                <w:t>5.3.2</w:t>
              </w:r>
            </w:hyperlink>
            <w:r w:rsidR="00691A04" w:rsidRPr="00691A04">
              <w:rPr>
                <w:rFonts w:eastAsia="Times New Roman"/>
                <w:color w:val="2D2D2D"/>
                <w:sz w:val="24"/>
                <w:szCs w:val="24"/>
              </w:rPr>
              <w:t>, </w:t>
            </w:r>
            <w:hyperlink r:id="rId769" w:history="1">
              <w:r w:rsidR="00691A04" w:rsidRPr="00691A04">
                <w:rPr>
                  <w:rFonts w:eastAsia="Times New Roman"/>
                  <w:color w:val="00466E"/>
                  <w:sz w:val="24"/>
                  <w:szCs w:val="24"/>
                  <w:u w:val="single"/>
                </w:rPr>
                <w:t>5.3.4</w:t>
              </w:r>
            </w:hyperlink>
            <w:r w:rsidR="00691A04" w:rsidRPr="00691A04">
              <w:rPr>
                <w:rFonts w:eastAsia="Times New Roman"/>
                <w:color w:val="2D2D2D"/>
                <w:sz w:val="24"/>
                <w:szCs w:val="24"/>
              </w:rPr>
              <w:t>-</w:t>
            </w:r>
            <w:hyperlink r:id="rId770" w:history="1">
              <w:r w:rsidR="00691A04" w:rsidRPr="00691A04">
                <w:rPr>
                  <w:rFonts w:eastAsia="Times New Roman"/>
                  <w:color w:val="00466E"/>
                  <w:sz w:val="24"/>
                  <w:szCs w:val="24"/>
                  <w:u w:val="single"/>
                </w:rPr>
                <w:t>5.3.6</w:t>
              </w:r>
            </w:hyperlink>
            <w:r w:rsidR="00691A04" w:rsidRPr="00691A04">
              <w:rPr>
                <w:rFonts w:eastAsia="Times New Roman"/>
                <w:color w:val="2D2D2D"/>
                <w:sz w:val="24"/>
                <w:szCs w:val="24"/>
              </w:rPr>
              <w:t> и </w:t>
            </w:r>
            <w:hyperlink r:id="rId771" w:history="1">
              <w:r w:rsidR="00691A04" w:rsidRPr="00691A04">
                <w:rPr>
                  <w:rFonts w:eastAsia="Times New Roman"/>
                  <w:color w:val="00466E"/>
                  <w:sz w:val="24"/>
                  <w:szCs w:val="24"/>
                  <w:u w:val="single"/>
                </w:rPr>
                <w:t>5.4.2 ГОСТ 12.4.253-2013</w:t>
              </w:r>
            </w:hyperlink>
            <w:r w:rsidR="00691A04" w:rsidRPr="00691A04">
              <w:rPr>
                <w:rFonts w:eastAsia="Times New Roman"/>
                <w:color w:val="2D2D2D"/>
                <w:sz w:val="24"/>
                <w:szCs w:val="24"/>
              </w:rPr>
              <w:t> (EN 166:2002)</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глаз.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72" w:history="1">
              <w:r w:rsidR="00691A04" w:rsidRPr="00691A04">
                <w:rPr>
                  <w:rFonts w:eastAsia="Times New Roman"/>
                  <w:color w:val="00466E"/>
                  <w:sz w:val="24"/>
                  <w:szCs w:val="24"/>
                  <w:u w:val="single"/>
                </w:rPr>
                <w:t>подраздел 4.2 ГОСТ Р 51854-2001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Линзы очковые солнцезащитные.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183</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73" w:history="1">
              <w:r w:rsidR="00691A04" w:rsidRPr="00691A04">
                <w:rPr>
                  <w:rFonts w:eastAsia="Times New Roman"/>
                  <w:color w:val="00466E"/>
                  <w:sz w:val="24"/>
                  <w:szCs w:val="24"/>
                  <w:u w:val="single"/>
                </w:rPr>
                <w:t>пункт 4.4, подпункт 21</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74" w:history="1">
              <w:r w:rsidR="00691A04" w:rsidRPr="00691A04">
                <w:rPr>
                  <w:rFonts w:eastAsia="Times New Roman"/>
                  <w:color w:val="00466E"/>
                  <w:sz w:val="24"/>
                  <w:szCs w:val="24"/>
                  <w:u w:val="single"/>
                </w:rPr>
                <w:t>подраздел 5.3 ГОСТ ISO 2023-2013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резиновая рабочая с подкладкой.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75" w:history="1">
              <w:r w:rsidR="00691A04" w:rsidRPr="00691A04">
                <w:rPr>
                  <w:rFonts w:eastAsia="Times New Roman"/>
                  <w:color w:val="00466E"/>
                  <w:sz w:val="24"/>
                  <w:szCs w:val="24"/>
                  <w:u w:val="single"/>
                </w:rPr>
                <w:t>пункт 2.5 ГОСТ 12.4.072-79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Сапоги специальные резиновые формовые, защищающие от воды, нефтяных масел и механических воздействий.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76" w:history="1">
              <w:r w:rsidR="00691A04" w:rsidRPr="00691A04">
                <w:rPr>
                  <w:rFonts w:eastAsia="Times New Roman"/>
                  <w:color w:val="00466E"/>
                  <w:sz w:val="24"/>
                  <w:szCs w:val="24"/>
                  <w:u w:val="single"/>
                </w:rPr>
                <w:t>подразделы 5.26</w:t>
              </w:r>
            </w:hyperlink>
            <w:r w:rsidR="00691A04" w:rsidRPr="00691A04">
              <w:rPr>
                <w:rFonts w:eastAsia="Times New Roman"/>
                <w:color w:val="2D2D2D"/>
                <w:sz w:val="24"/>
                <w:szCs w:val="24"/>
              </w:rPr>
              <w:t> и </w:t>
            </w:r>
            <w:hyperlink r:id="rId777" w:history="1">
              <w:r w:rsidR="00691A04" w:rsidRPr="00691A04">
                <w:rPr>
                  <w:rFonts w:eastAsia="Times New Roman"/>
                  <w:color w:val="00466E"/>
                  <w:sz w:val="24"/>
                  <w:szCs w:val="24"/>
                  <w:u w:val="single"/>
                </w:rPr>
                <w:t>5.27 ГОСТ 12.4.137-2001</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верхом из кожи для защиты от нефти, нефтепродуктов, кислот, щелочей, нетоксичной и взрывоопасной пыли.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78" w:history="1">
              <w:r w:rsidR="00691A04" w:rsidRPr="00691A04">
                <w:rPr>
                  <w:rFonts w:eastAsia="Times New Roman"/>
                  <w:color w:val="00466E"/>
                  <w:sz w:val="24"/>
                  <w:szCs w:val="24"/>
                  <w:u w:val="single"/>
                </w:rPr>
                <w:t>пункты 5.2.3</w:t>
              </w:r>
            </w:hyperlink>
            <w:r w:rsidR="00691A04" w:rsidRPr="00691A04">
              <w:rPr>
                <w:rFonts w:eastAsia="Times New Roman"/>
                <w:color w:val="2D2D2D"/>
                <w:sz w:val="24"/>
                <w:szCs w:val="24"/>
              </w:rPr>
              <w:t>, </w:t>
            </w:r>
            <w:hyperlink r:id="rId779" w:history="1">
              <w:r w:rsidR="00691A04" w:rsidRPr="00691A04">
                <w:rPr>
                  <w:rFonts w:eastAsia="Times New Roman"/>
                  <w:color w:val="00466E"/>
                  <w:sz w:val="24"/>
                  <w:szCs w:val="24"/>
                  <w:u w:val="single"/>
                </w:rPr>
                <w:t>5.2.5</w:t>
              </w:r>
            </w:hyperlink>
            <w:r w:rsidR="00691A04" w:rsidRPr="00691A04">
              <w:rPr>
                <w:rFonts w:eastAsia="Times New Roman"/>
                <w:color w:val="2D2D2D"/>
                <w:sz w:val="24"/>
                <w:szCs w:val="24"/>
              </w:rPr>
              <w:t> и </w:t>
            </w:r>
            <w:hyperlink r:id="rId780" w:history="1">
              <w:r w:rsidR="00691A04" w:rsidRPr="00691A04">
                <w:rPr>
                  <w:rFonts w:eastAsia="Times New Roman"/>
                  <w:color w:val="00466E"/>
                  <w:sz w:val="24"/>
                  <w:szCs w:val="24"/>
                  <w:u w:val="single"/>
                </w:rPr>
                <w:t>5.2.6 ГОСТ 12.4.242-2013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Обувь специальная дополнительная для работ с радиоактивными и химически токсичными веществами.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1" w:history="1">
              <w:r w:rsidR="00691A04" w:rsidRPr="00691A04">
                <w:rPr>
                  <w:rFonts w:eastAsia="Times New Roman"/>
                  <w:color w:val="00466E"/>
                  <w:sz w:val="24"/>
                  <w:szCs w:val="24"/>
                  <w:u w:val="single"/>
                </w:rPr>
                <w:t>раздел 5 ГОСТ 12.4.264-2014</w:t>
              </w:r>
            </w:hyperlink>
            <w:r w:rsidR="00691A04" w:rsidRPr="00691A04">
              <w:rPr>
                <w:rFonts w:eastAsia="Times New Roman"/>
                <w:color w:val="2D2D2D"/>
                <w:sz w:val="24"/>
                <w:szCs w:val="24"/>
              </w:rPr>
              <w:t> (EN 421:1994)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для защиты от ионизирующего излучения и радиоактивных веществ.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2" w:history="1">
              <w:r w:rsidR="00691A04" w:rsidRPr="00691A04">
                <w:rPr>
                  <w:rFonts w:eastAsia="Times New Roman"/>
                  <w:color w:val="00466E"/>
                  <w:sz w:val="24"/>
                  <w:szCs w:val="24"/>
                  <w:u w:val="single"/>
                </w:rPr>
                <w:t>пункт 5.3.5 ГОСТ 12.4.270-2014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Обувь специальная дезактивируемая с текстильным верхом для работ с радиоактивными и химически токсичными веществами.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189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3" w:history="1">
              <w:r w:rsidR="00691A04" w:rsidRPr="00691A04">
                <w:rPr>
                  <w:rFonts w:eastAsia="Times New Roman"/>
                  <w:color w:val="00466E"/>
                  <w:sz w:val="24"/>
                  <w:szCs w:val="24"/>
                  <w:u w:val="single"/>
                </w:rPr>
                <w:t>пункт 2.6 ГОСТ 5375-79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Сапоги резиновые формовые.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4" w:history="1">
              <w:r w:rsidR="00691A04" w:rsidRPr="00691A04">
                <w:rPr>
                  <w:rFonts w:eastAsia="Times New Roman"/>
                  <w:color w:val="00466E"/>
                  <w:sz w:val="24"/>
                  <w:szCs w:val="24"/>
                  <w:u w:val="single"/>
                </w:rPr>
                <w:t>пункт 2.5 ГОСТ 12265-78</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Сапоги резиновые формовые, защищающие от нефти, нефтепродуктов и жиров.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5" w:history="1">
              <w:r w:rsidR="00691A04" w:rsidRPr="00691A04">
                <w:rPr>
                  <w:rFonts w:eastAsia="Times New Roman"/>
                  <w:color w:val="00466E"/>
                  <w:sz w:val="24"/>
                  <w:szCs w:val="24"/>
                  <w:u w:val="single"/>
                </w:rPr>
                <w:t>пункт 3.2.3 ГОСТ 29182-91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Резиновая обувь. Резиновые рабочие сапоги с подкладкой или без подкладки, стойкие к действию химикатов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6" w:history="1">
              <w:r w:rsidR="00691A04" w:rsidRPr="00691A04">
                <w:rPr>
                  <w:rFonts w:eastAsia="Times New Roman"/>
                  <w:color w:val="00466E"/>
                  <w:sz w:val="24"/>
                  <w:szCs w:val="24"/>
                  <w:u w:val="single"/>
                </w:rPr>
                <w:t>пункты 5.3.1.2</w:t>
              </w:r>
            </w:hyperlink>
            <w:r w:rsidR="00691A04" w:rsidRPr="00691A04">
              <w:rPr>
                <w:rFonts w:eastAsia="Times New Roman"/>
                <w:color w:val="2D2D2D"/>
                <w:sz w:val="24"/>
                <w:szCs w:val="24"/>
              </w:rPr>
              <w:t>, </w:t>
            </w:r>
            <w:hyperlink r:id="rId787" w:history="1">
              <w:r w:rsidR="00691A04" w:rsidRPr="00691A04">
                <w:rPr>
                  <w:rFonts w:eastAsia="Times New Roman"/>
                  <w:color w:val="00466E"/>
                  <w:sz w:val="24"/>
                  <w:szCs w:val="24"/>
                  <w:u w:val="single"/>
                </w:rPr>
                <w:t>5.4.3</w:t>
              </w:r>
            </w:hyperlink>
            <w:r w:rsidR="00691A04" w:rsidRPr="00691A04">
              <w:rPr>
                <w:rFonts w:eastAsia="Times New Roman"/>
                <w:color w:val="2D2D2D"/>
                <w:sz w:val="24"/>
                <w:szCs w:val="24"/>
              </w:rPr>
              <w:t> и </w:t>
            </w:r>
            <w:hyperlink r:id="rId788" w:history="1">
              <w:r w:rsidR="00691A04" w:rsidRPr="00691A04">
                <w:rPr>
                  <w:rFonts w:eastAsia="Times New Roman"/>
                  <w:color w:val="00466E"/>
                  <w:sz w:val="24"/>
                  <w:szCs w:val="24"/>
                  <w:u w:val="single"/>
                </w:rPr>
                <w:t>5.8.2 ГОСТ Р ЕН ИСО 20345-2011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ног. Обувь защитная.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193</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89" w:history="1">
              <w:r w:rsidR="00691A04" w:rsidRPr="00691A04">
                <w:rPr>
                  <w:rFonts w:eastAsia="Times New Roman"/>
                  <w:color w:val="00466E"/>
                  <w:sz w:val="24"/>
                  <w:szCs w:val="24"/>
                  <w:u w:val="single"/>
                </w:rPr>
                <w:t>пункт 4.5, подпункт 1</w:t>
              </w:r>
            </w:hyperlink>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90" w:history="1">
              <w:r w:rsidR="00691A04" w:rsidRPr="00691A04">
                <w:rPr>
                  <w:rFonts w:eastAsia="Times New Roman"/>
                  <w:color w:val="00466E"/>
                  <w:sz w:val="24"/>
                  <w:szCs w:val="24"/>
                  <w:u w:val="single"/>
                </w:rPr>
                <w:t>пункт 4.4.2</w:t>
              </w:r>
            </w:hyperlink>
            <w:r w:rsidR="00691A04" w:rsidRPr="00691A04">
              <w:rPr>
                <w:rFonts w:eastAsia="Times New Roman"/>
                <w:color w:val="2D2D2D"/>
                <w:sz w:val="24"/>
                <w:szCs w:val="24"/>
              </w:rPr>
              <w:t>, </w:t>
            </w:r>
            <w:hyperlink r:id="rId791" w:history="1">
              <w:r w:rsidR="00691A04" w:rsidRPr="00691A04">
                <w:rPr>
                  <w:rFonts w:eastAsia="Times New Roman"/>
                  <w:color w:val="00466E"/>
                  <w:sz w:val="24"/>
                  <w:szCs w:val="24"/>
                  <w:u w:val="single"/>
                </w:rPr>
                <w:t>подраздел 4.2</w:t>
              </w:r>
            </w:hyperlink>
            <w:r w:rsidR="00691A04" w:rsidRPr="00691A04">
              <w:rPr>
                <w:rFonts w:eastAsia="Times New Roman"/>
                <w:color w:val="2D2D2D"/>
                <w:sz w:val="24"/>
                <w:szCs w:val="24"/>
              </w:rPr>
              <w:t>, </w:t>
            </w:r>
            <w:hyperlink r:id="rId792" w:history="1">
              <w:r w:rsidR="00691A04" w:rsidRPr="00691A04">
                <w:rPr>
                  <w:rFonts w:eastAsia="Times New Roman"/>
                  <w:color w:val="00466E"/>
                  <w:sz w:val="24"/>
                  <w:szCs w:val="24"/>
                  <w:u w:val="single"/>
                </w:rPr>
                <w:t>раздел 5 ГОСТ EN 340-2012</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Общие технические требования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93" w:history="1">
              <w:r w:rsidR="00691A04" w:rsidRPr="00691A04">
                <w:rPr>
                  <w:rFonts w:eastAsia="Times New Roman"/>
                  <w:color w:val="00466E"/>
                  <w:sz w:val="24"/>
                  <w:szCs w:val="24"/>
                  <w:u w:val="single"/>
                </w:rPr>
                <w:t>раздел 5.3 ГОСТ 12.4.217-2001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радиоактивных веществ и ионизирующих излучений.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94" w:history="1">
              <w:r w:rsidR="00691A04" w:rsidRPr="00691A04">
                <w:rPr>
                  <w:rFonts w:eastAsia="Times New Roman"/>
                  <w:color w:val="00466E"/>
                  <w:sz w:val="24"/>
                  <w:szCs w:val="24"/>
                  <w:u w:val="single"/>
                </w:rPr>
                <w:t>пункты 5.2.2</w:t>
              </w:r>
            </w:hyperlink>
            <w:r w:rsidR="00691A04" w:rsidRPr="00691A04">
              <w:rPr>
                <w:rFonts w:eastAsia="Times New Roman"/>
                <w:color w:val="2D2D2D"/>
                <w:sz w:val="24"/>
                <w:szCs w:val="24"/>
              </w:rPr>
              <w:t> и </w:t>
            </w:r>
            <w:hyperlink r:id="rId795" w:history="1">
              <w:r w:rsidR="00691A04" w:rsidRPr="00691A04">
                <w:rPr>
                  <w:rFonts w:eastAsia="Times New Roman"/>
                  <w:color w:val="00466E"/>
                  <w:sz w:val="24"/>
                  <w:szCs w:val="24"/>
                  <w:u w:val="single"/>
                </w:rPr>
                <w:t>5.2.3 ГОСТ 12.4.242-2013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 xml:space="preserve">Система стандартов безопасности труда. Обувь специальная дополнительная для работ с </w:t>
            </w:r>
            <w:r w:rsidRPr="00691A04">
              <w:rPr>
                <w:rFonts w:eastAsia="Times New Roman"/>
                <w:color w:val="2D2D2D"/>
                <w:sz w:val="24"/>
                <w:szCs w:val="24"/>
              </w:rPr>
              <w:lastRenderedPageBreak/>
              <w:t>радиоактивными и химически токсичными веществами.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96" w:history="1">
              <w:r w:rsidR="00691A04" w:rsidRPr="00691A04">
                <w:rPr>
                  <w:rFonts w:eastAsia="Times New Roman"/>
                  <w:color w:val="00466E"/>
                  <w:sz w:val="24"/>
                  <w:szCs w:val="24"/>
                  <w:u w:val="single"/>
                </w:rPr>
                <w:t>пункты 5.2.1-5.2.4</w:t>
              </w:r>
            </w:hyperlink>
            <w:r w:rsidR="00691A04" w:rsidRPr="00691A04">
              <w:rPr>
                <w:rFonts w:eastAsia="Times New Roman"/>
                <w:color w:val="2D2D2D"/>
                <w:sz w:val="24"/>
                <w:szCs w:val="24"/>
              </w:rPr>
              <w:t>, </w:t>
            </w:r>
            <w:hyperlink r:id="rId797" w:history="1">
              <w:r w:rsidR="00691A04" w:rsidRPr="00691A04">
                <w:rPr>
                  <w:rFonts w:eastAsia="Times New Roman"/>
                  <w:color w:val="00466E"/>
                  <w:sz w:val="24"/>
                  <w:szCs w:val="24"/>
                  <w:u w:val="single"/>
                </w:rPr>
                <w:t>подраздел 5.2 ГОСТ 12.4.243-2013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дополнительная для работ с радиоактивными и химически токсичными веществами.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798" w:history="1">
              <w:r w:rsidR="00691A04" w:rsidRPr="00691A04">
                <w:rPr>
                  <w:rFonts w:eastAsia="Times New Roman"/>
                  <w:color w:val="00466E"/>
                  <w:sz w:val="24"/>
                  <w:szCs w:val="24"/>
                  <w:u w:val="single"/>
                </w:rPr>
                <w:t>пункты 5.1.7</w:t>
              </w:r>
            </w:hyperlink>
            <w:r w:rsidR="00691A04" w:rsidRPr="00691A04">
              <w:rPr>
                <w:rFonts w:eastAsia="Times New Roman"/>
                <w:color w:val="2D2D2D"/>
                <w:sz w:val="24"/>
                <w:szCs w:val="24"/>
              </w:rPr>
              <w:t>, </w:t>
            </w:r>
            <w:hyperlink r:id="rId799" w:history="1">
              <w:r w:rsidR="00691A04" w:rsidRPr="00691A04">
                <w:rPr>
                  <w:rFonts w:eastAsia="Times New Roman"/>
                  <w:color w:val="00466E"/>
                  <w:sz w:val="24"/>
                  <w:szCs w:val="24"/>
                  <w:u w:val="single"/>
                </w:rPr>
                <w:t>5.2.4</w:t>
              </w:r>
            </w:hyperlink>
            <w:r w:rsidR="00691A04" w:rsidRPr="00691A04">
              <w:rPr>
                <w:rFonts w:eastAsia="Times New Roman"/>
                <w:color w:val="2D2D2D"/>
                <w:sz w:val="24"/>
                <w:szCs w:val="24"/>
              </w:rPr>
              <w:t> и </w:t>
            </w:r>
            <w:hyperlink r:id="rId800" w:history="1">
              <w:r w:rsidR="00691A04" w:rsidRPr="00691A04">
                <w:rPr>
                  <w:rFonts w:eastAsia="Times New Roman"/>
                  <w:color w:val="00466E"/>
                  <w:sz w:val="24"/>
                  <w:szCs w:val="24"/>
                  <w:u w:val="single"/>
                </w:rPr>
                <w:t>5.2.7 ГОСТ 12.4.248-2013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дополнительные для работ с радиоактивными и химически токсичными веществами. Общие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1" w:history="1">
              <w:r w:rsidR="00691A04" w:rsidRPr="00691A04">
                <w:rPr>
                  <w:rFonts w:eastAsia="Times New Roman"/>
                  <w:color w:val="00466E"/>
                  <w:sz w:val="24"/>
                  <w:szCs w:val="24"/>
                  <w:u w:val="single"/>
                </w:rPr>
                <w:t>раздел 5 ГОСТ 12.4.252-2013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199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2" w:history="1">
              <w:r w:rsidR="00691A04" w:rsidRPr="00691A04">
                <w:rPr>
                  <w:rFonts w:eastAsia="Times New Roman"/>
                  <w:color w:val="00466E"/>
                  <w:sz w:val="24"/>
                  <w:szCs w:val="24"/>
                  <w:u w:val="single"/>
                </w:rPr>
                <w:t>раздел 6 ГОСТ 12.4.261.2-2014</w:t>
              </w:r>
            </w:hyperlink>
            <w:r w:rsidR="00691A04" w:rsidRPr="00691A04">
              <w:rPr>
                <w:rFonts w:eastAsia="Times New Roman"/>
                <w:color w:val="2D2D2D"/>
                <w:sz w:val="24"/>
                <w:szCs w:val="24"/>
              </w:rPr>
              <w:t> (ISO 11933-2:1987)</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камерные.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3" w:history="1">
              <w:r w:rsidR="00691A04" w:rsidRPr="00691A04">
                <w:rPr>
                  <w:rFonts w:eastAsia="Times New Roman"/>
                  <w:color w:val="00466E"/>
                  <w:sz w:val="24"/>
                  <w:szCs w:val="24"/>
                  <w:u w:val="single"/>
                </w:rPr>
                <w:t>подраздел 4.2 ГОСТ 12.4.266-2014</w:t>
              </w:r>
            </w:hyperlink>
            <w:r w:rsidR="00691A04" w:rsidRPr="00691A04">
              <w:rPr>
                <w:rFonts w:eastAsia="Times New Roman"/>
                <w:color w:val="2D2D2D"/>
                <w:sz w:val="24"/>
                <w:szCs w:val="24"/>
              </w:rPr>
              <w:t> (EN 1073-2:2002)</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воздействия радиоактивного загрязнения твердыми веществами. Технические требования и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4" w:history="1">
              <w:r w:rsidR="00691A04" w:rsidRPr="00691A04">
                <w:rPr>
                  <w:rFonts w:eastAsia="Times New Roman"/>
                  <w:color w:val="00466E"/>
                  <w:sz w:val="24"/>
                  <w:szCs w:val="24"/>
                  <w:u w:val="single"/>
                </w:rPr>
                <w:t>пункт 5.3.6 ГОСТ 12.4.270-2014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Обувь специальная дезактивируемая с текстильным верхом для работ с радиоактивными и химически токсичными веществами.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5" w:history="1">
              <w:r w:rsidR="00691A04" w:rsidRPr="00691A04">
                <w:rPr>
                  <w:rFonts w:eastAsia="Times New Roman"/>
                  <w:color w:val="00466E"/>
                  <w:sz w:val="24"/>
                  <w:szCs w:val="24"/>
                  <w:u w:val="single"/>
                </w:rPr>
                <w:t>раздел 5 ГОСТ 11209-2014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Ткани для специальной одежды.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6.8.1 и 6.9 ГОСТ 33717-2015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Безопасность в чрезвычайных ситуациях. Средства индивидуальной защиты от радиоактивных веществ.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6" w:history="1">
              <w:r w:rsidR="00691A04" w:rsidRPr="00691A04">
                <w:rPr>
                  <w:rFonts w:eastAsia="Times New Roman"/>
                  <w:color w:val="00466E"/>
                  <w:sz w:val="24"/>
                  <w:szCs w:val="24"/>
                  <w:u w:val="single"/>
                </w:rPr>
                <w:t>подразделы 5.1-5.9</w:t>
              </w:r>
            </w:hyperlink>
            <w:r w:rsidR="00691A04" w:rsidRPr="00691A04">
              <w:rPr>
                <w:rFonts w:eastAsia="Times New Roman"/>
                <w:color w:val="2D2D2D"/>
                <w:sz w:val="24"/>
                <w:szCs w:val="24"/>
              </w:rPr>
              <w:t> и </w:t>
            </w:r>
            <w:hyperlink r:id="rId807" w:history="1">
              <w:r w:rsidR="00691A04" w:rsidRPr="00691A04">
                <w:rPr>
                  <w:rFonts w:eastAsia="Times New Roman"/>
                  <w:color w:val="00466E"/>
                  <w:sz w:val="24"/>
                  <w:szCs w:val="24"/>
                  <w:u w:val="single"/>
                </w:rPr>
                <w:t>6.1-6.9 ГОСТ Р ИСО 16602-2010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химических веществ. Классификация, маркировка и эксплуатационные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205</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8" w:history="1">
              <w:r w:rsidR="00691A04" w:rsidRPr="00691A04">
                <w:rPr>
                  <w:rFonts w:eastAsia="Times New Roman"/>
                  <w:color w:val="00466E"/>
                  <w:sz w:val="24"/>
                  <w:szCs w:val="24"/>
                  <w:u w:val="single"/>
                </w:rPr>
                <w:t>пункт 4.5, подпункт 3</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09" w:history="1">
              <w:r w:rsidR="00691A04" w:rsidRPr="00691A04">
                <w:rPr>
                  <w:rFonts w:eastAsia="Times New Roman"/>
                  <w:color w:val="00466E"/>
                  <w:sz w:val="24"/>
                  <w:szCs w:val="24"/>
                  <w:u w:val="single"/>
                </w:rPr>
                <w:t>раздел 5.5 ГОСТ 12.4.217-2001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радиоактивных веществ и ионизирующих излучений.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10" w:history="1">
              <w:r w:rsidR="00691A04" w:rsidRPr="00691A04">
                <w:rPr>
                  <w:rFonts w:eastAsia="Times New Roman"/>
                  <w:color w:val="00466E"/>
                  <w:sz w:val="24"/>
                  <w:szCs w:val="24"/>
                  <w:u w:val="single"/>
                </w:rPr>
                <w:t>раздел 4.2 ГОСТ 12.4.240-2013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Костюмы изолирующие.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11" w:history="1">
              <w:r w:rsidR="00691A04" w:rsidRPr="00691A04">
                <w:rPr>
                  <w:rFonts w:eastAsia="Times New Roman"/>
                  <w:color w:val="00466E"/>
                  <w:sz w:val="24"/>
                  <w:szCs w:val="24"/>
                  <w:u w:val="single"/>
                </w:rPr>
                <w:t>пункты 5.2.1-5.2.4 ГОСТ 12.4.243-2013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 xml:space="preserve">Система стандартов безопасности труда. Одежда специальная дополнительная для работ с радиоактивными и химически токсичными </w:t>
            </w:r>
            <w:r w:rsidRPr="00691A04">
              <w:rPr>
                <w:rFonts w:eastAsia="Times New Roman"/>
                <w:color w:val="2D2D2D"/>
                <w:sz w:val="24"/>
                <w:szCs w:val="24"/>
              </w:rPr>
              <w:lastRenderedPageBreak/>
              <w:t>веществами. Общие технические требования и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12" w:history="1">
              <w:r w:rsidR="00691A04" w:rsidRPr="00691A04">
                <w:rPr>
                  <w:rFonts w:eastAsia="Times New Roman"/>
                  <w:color w:val="00466E"/>
                  <w:sz w:val="24"/>
                  <w:szCs w:val="24"/>
                  <w:u w:val="single"/>
                </w:rPr>
                <w:t>разделы 9</w:t>
              </w:r>
            </w:hyperlink>
            <w:r w:rsidR="00691A04" w:rsidRPr="00691A04">
              <w:rPr>
                <w:rFonts w:eastAsia="Times New Roman"/>
                <w:color w:val="2D2D2D"/>
                <w:sz w:val="24"/>
                <w:szCs w:val="24"/>
              </w:rPr>
              <w:t> и </w:t>
            </w:r>
            <w:hyperlink r:id="rId813" w:history="1">
              <w:r w:rsidR="00691A04" w:rsidRPr="00691A04">
                <w:rPr>
                  <w:rFonts w:eastAsia="Times New Roman"/>
                  <w:color w:val="00466E"/>
                  <w:sz w:val="24"/>
                  <w:szCs w:val="24"/>
                  <w:u w:val="single"/>
                </w:rPr>
                <w:t>10 ГОСТ 12.4.279-2014</w:t>
              </w:r>
            </w:hyperlink>
            <w:r w:rsidR="00691A04" w:rsidRPr="00691A04">
              <w:rPr>
                <w:rFonts w:eastAsia="Times New Roman"/>
                <w:color w:val="2D2D2D"/>
                <w:sz w:val="24"/>
                <w:szCs w:val="24"/>
              </w:rPr>
              <w:t> (EN 14325:2004)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химических веществ. Классификация, технические требования, методы испытаний и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209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14" w:history="1">
              <w:r w:rsidR="00691A04" w:rsidRPr="00691A04">
                <w:rPr>
                  <w:rFonts w:eastAsia="Times New Roman"/>
                  <w:color w:val="00466E"/>
                  <w:sz w:val="24"/>
                  <w:szCs w:val="24"/>
                  <w:u w:val="single"/>
                </w:rPr>
                <w:t>пункты 5.1.1.3-5.1.1.8</w:t>
              </w:r>
            </w:hyperlink>
            <w:r w:rsidR="00691A04" w:rsidRPr="00691A04">
              <w:rPr>
                <w:rFonts w:eastAsia="Times New Roman"/>
                <w:color w:val="2D2D2D"/>
                <w:sz w:val="24"/>
                <w:szCs w:val="24"/>
              </w:rPr>
              <w:t>, </w:t>
            </w:r>
            <w:hyperlink r:id="rId815" w:history="1">
              <w:r w:rsidR="00691A04" w:rsidRPr="00691A04">
                <w:rPr>
                  <w:rFonts w:eastAsia="Times New Roman"/>
                  <w:color w:val="00466E"/>
                  <w:sz w:val="24"/>
                  <w:szCs w:val="24"/>
                  <w:u w:val="single"/>
                </w:rPr>
                <w:t>5.2.1.7</w:t>
              </w:r>
            </w:hyperlink>
            <w:r w:rsidR="00691A04" w:rsidRPr="00691A04">
              <w:rPr>
                <w:rFonts w:eastAsia="Times New Roman"/>
                <w:color w:val="2D2D2D"/>
                <w:sz w:val="24"/>
                <w:szCs w:val="24"/>
              </w:rPr>
              <w:t>, </w:t>
            </w:r>
            <w:hyperlink r:id="rId816" w:history="1">
              <w:r w:rsidR="00691A04" w:rsidRPr="00691A04">
                <w:rPr>
                  <w:rFonts w:eastAsia="Times New Roman"/>
                  <w:color w:val="00466E"/>
                  <w:sz w:val="24"/>
                  <w:szCs w:val="24"/>
                  <w:u w:val="single"/>
                </w:rPr>
                <w:t>5.2.1.10</w:t>
              </w:r>
            </w:hyperlink>
            <w:r w:rsidR="00691A04" w:rsidRPr="00691A04">
              <w:rPr>
                <w:rFonts w:eastAsia="Times New Roman"/>
                <w:color w:val="2D2D2D"/>
                <w:sz w:val="24"/>
                <w:szCs w:val="24"/>
              </w:rPr>
              <w:t>, </w:t>
            </w:r>
            <w:hyperlink r:id="rId817" w:history="1">
              <w:r w:rsidR="00691A04" w:rsidRPr="00691A04">
                <w:rPr>
                  <w:rFonts w:eastAsia="Times New Roman"/>
                  <w:color w:val="00466E"/>
                  <w:sz w:val="24"/>
                  <w:szCs w:val="24"/>
                  <w:u w:val="single"/>
                </w:rPr>
                <w:t>5.2.1.12</w:t>
              </w:r>
            </w:hyperlink>
            <w:r w:rsidR="00691A04" w:rsidRPr="00691A04">
              <w:rPr>
                <w:rFonts w:eastAsia="Times New Roman"/>
                <w:color w:val="2D2D2D"/>
                <w:sz w:val="24"/>
                <w:szCs w:val="24"/>
              </w:rPr>
              <w:t>, </w:t>
            </w:r>
            <w:hyperlink r:id="rId818" w:history="1">
              <w:r w:rsidR="00691A04" w:rsidRPr="00691A04">
                <w:rPr>
                  <w:rFonts w:eastAsia="Times New Roman"/>
                  <w:color w:val="00466E"/>
                  <w:sz w:val="24"/>
                  <w:szCs w:val="24"/>
                  <w:u w:val="single"/>
                </w:rPr>
                <w:t>5.2.1.16</w:t>
              </w:r>
            </w:hyperlink>
            <w:r w:rsidR="00691A04" w:rsidRPr="00691A04">
              <w:rPr>
                <w:rFonts w:eastAsia="Times New Roman"/>
                <w:color w:val="2D2D2D"/>
                <w:sz w:val="24"/>
                <w:szCs w:val="24"/>
              </w:rPr>
              <w:t>, </w:t>
            </w:r>
            <w:hyperlink r:id="rId819" w:history="1">
              <w:r w:rsidR="00691A04" w:rsidRPr="00691A04">
                <w:rPr>
                  <w:rFonts w:eastAsia="Times New Roman"/>
                  <w:color w:val="00466E"/>
                  <w:sz w:val="24"/>
                  <w:szCs w:val="24"/>
                  <w:u w:val="single"/>
                </w:rPr>
                <w:t>5.2.1.21</w:t>
              </w:r>
            </w:hyperlink>
            <w:r w:rsidR="00691A04" w:rsidRPr="00691A04">
              <w:rPr>
                <w:rFonts w:eastAsia="Times New Roman"/>
                <w:color w:val="2D2D2D"/>
                <w:sz w:val="24"/>
                <w:szCs w:val="24"/>
              </w:rPr>
              <w:t>, </w:t>
            </w:r>
            <w:hyperlink r:id="rId820" w:history="1">
              <w:r w:rsidR="00691A04" w:rsidRPr="00691A04">
                <w:rPr>
                  <w:rFonts w:eastAsia="Times New Roman"/>
                  <w:color w:val="00466E"/>
                  <w:sz w:val="24"/>
                  <w:szCs w:val="24"/>
                  <w:u w:val="single"/>
                </w:rPr>
                <w:t>5.2.1.25</w:t>
              </w:r>
            </w:hyperlink>
            <w:r w:rsidR="00691A04" w:rsidRPr="00691A04">
              <w:rPr>
                <w:rFonts w:eastAsia="Times New Roman"/>
                <w:color w:val="2D2D2D"/>
                <w:sz w:val="24"/>
                <w:szCs w:val="24"/>
              </w:rPr>
              <w:t>, </w:t>
            </w:r>
            <w:hyperlink r:id="rId821" w:history="1">
              <w:r w:rsidR="00691A04" w:rsidRPr="00691A04">
                <w:rPr>
                  <w:rFonts w:eastAsia="Times New Roman"/>
                  <w:color w:val="00466E"/>
                  <w:sz w:val="24"/>
                  <w:szCs w:val="24"/>
                  <w:u w:val="single"/>
                </w:rPr>
                <w:t>5.2.1.27</w:t>
              </w:r>
            </w:hyperlink>
            <w:r w:rsidR="00691A04" w:rsidRPr="00691A04">
              <w:rPr>
                <w:rFonts w:eastAsia="Times New Roman"/>
                <w:color w:val="2D2D2D"/>
                <w:sz w:val="24"/>
                <w:szCs w:val="24"/>
              </w:rPr>
              <w:t>, </w:t>
            </w:r>
            <w:hyperlink r:id="rId822" w:history="1">
              <w:r w:rsidR="00691A04" w:rsidRPr="00691A04">
                <w:rPr>
                  <w:rFonts w:eastAsia="Times New Roman"/>
                  <w:color w:val="00466E"/>
                  <w:sz w:val="24"/>
                  <w:szCs w:val="24"/>
                  <w:u w:val="single"/>
                </w:rPr>
                <w:t>5.2.1.28</w:t>
              </w:r>
            </w:hyperlink>
            <w:r w:rsidR="00691A04" w:rsidRPr="00691A04">
              <w:rPr>
                <w:rFonts w:eastAsia="Times New Roman"/>
                <w:color w:val="2D2D2D"/>
                <w:sz w:val="24"/>
                <w:szCs w:val="24"/>
              </w:rPr>
              <w:t>, </w:t>
            </w:r>
            <w:hyperlink r:id="rId823" w:history="1">
              <w:r w:rsidR="00691A04" w:rsidRPr="00691A04">
                <w:rPr>
                  <w:rFonts w:eastAsia="Times New Roman"/>
                  <w:color w:val="00466E"/>
                  <w:sz w:val="24"/>
                  <w:szCs w:val="24"/>
                  <w:u w:val="single"/>
                </w:rPr>
                <w:t>5.2.2.8</w:t>
              </w:r>
            </w:hyperlink>
            <w:r w:rsidR="00691A04" w:rsidRPr="00691A04">
              <w:rPr>
                <w:rFonts w:eastAsia="Times New Roman"/>
                <w:color w:val="2D2D2D"/>
                <w:sz w:val="24"/>
                <w:szCs w:val="24"/>
              </w:rPr>
              <w:t>, </w:t>
            </w:r>
            <w:hyperlink r:id="rId824" w:history="1">
              <w:r w:rsidR="00691A04" w:rsidRPr="00691A04">
                <w:rPr>
                  <w:rFonts w:eastAsia="Times New Roman"/>
                  <w:color w:val="00466E"/>
                  <w:sz w:val="24"/>
                  <w:szCs w:val="24"/>
                  <w:u w:val="single"/>
                </w:rPr>
                <w:t>5.4.4</w:t>
              </w:r>
            </w:hyperlink>
            <w:r w:rsidR="00691A04" w:rsidRPr="00691A04">
              <w:rPr>
                <w:rFonts w:eastAsia="Times New Roman"/>
                <w:color w:val="2D2D2D"/>
                <w:sz w:val="24"/>
                <w:szCs w:val="24"/>
              </w:rPr>
              <w:t>, </w:t>
            </w:r>
            <w:hyperlink r:id="rId825" w:history="1">
              <w:r w:rsidR="00691A04" w:rsidRPr="00691A04">
                <w:rPr>
                  <w:rFonts w:eastAsia="Times New Roman"/>
                  <w:color w:val="00466E"/>
                  <w:sz w:val="24"/>
                  <w:szCs w:val="24"/>
                  <w:u w:val="single"/>
                </w:rPr>
                <w:t>5.4.5</w:t>
              </w:r>
            </w:hyperlink>
            <w:r w:rsidR="00691A04" w:rsidRPr="00691A04">
              <w:rPr>
                <w:rFonts w:eastAsia="Times New Roman"/>
                <w:color w:val="2D2D2D"/>
                <w:sz w:val="24"/>
                <w:szCs w:val="24"/>
              </w:rPr>
              <w:t> и </w:t>
            </w:r>
            <w:hyperlink r:id="rId826" w:history="1">
              <w:r w:rsidR="00691A04" w:rsidRPr="00691A04">
                <w:rPr>
                  <w:rFonts w:eastAsia="Times New Roman"/>
                  <w:color w:val="00466E"/>
                  <w:sz w:val="24"/>
                  <w:szCs w:val="24"/>
                  <w:u w:val="single"/>
                </w:rPr>
                <w:t>5.4.7 ГОСТ 12.4.292-2015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самоспасатели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6.8.2 ГОСТ 33717-2015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Безопасность в чрезвычайных ситуациях. Средства индивидуальной защиты от радиоактивных веществ.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211</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27" w:history="1">
              <w:r w:rsidR="00691A04" w:rsidRPr="00691A04">
                <w:rPr>
                  <w:rFonts w:eastAsia="Times New Roman"/>
                  <w:color w:val="00466E"/>
                  <w:sz w:val="24"/>
                  <w:szCs w:val="24"/>
                  <w:u w:val="single"/>
                </w:rPr>
                <w:t>пункт 4.5, подпункт 5</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28" w:history="1">
              <w:r w:rsidR="00691A04" w:rsidRPr="00691A04">
                <w:rPr>
                  <w:rFonts w:eastAsia="Times New Roman"/>
                  <w:color w:val="00466E"/>
                  <w:sz w:val="24"/>
                  <w:szCs w:val="24"/>
                  <w:u w:val="single"/>
                </w:rPr>
                <w:t>пункты 5.1-5.3</w:t>
              </w:r>
            </w:hyperlink>
            <w:r w:rsidR="00691A04" w:rsidRPr="00691A04">
              <w:rPr>
                <w:rFonts w:eastAsia="Times New Roman"/>
                <w:color w:val="2D2D2D"/>
                <w:sz w:val="24"/>
                <w:szCs w:val="24"/>
              </w:rPr>
              <w:t>, </w:t>
            </w:r>
            <w:hyperlink r:id="rId829" w:history="1">
              <w:r w:rsidR="00691A04" w:rsidRPr="00691A04">
                <w:rPr>
                  <w:rFonts w:eastAsia="Times New Roman"/>
                  <w:color w:val="00466E"/>
                  <w:sz w:val="24"/>
                  <w:szCs w:val="24"/>
                  <w:u w:val="single"/>
                </w:rPr>
                <w:t>7.7</w:t>
              </w:r>
            </w:hyperlink>
            <w:r w:rsidR="00691A04" w:rsidRPr="00691A04">
              <w:rPr>
                <w:rFonts w:eastAsia="Times New Roman"/>
                <w:color w:val="2D2D2D"/>
                <w:sz w:val="24"/>
                <w:szCs w:val="24"/>
              </w:rPr>
              <w:t>, </w:t>
            </w:r>
            <w:hyperlink r:id="rId830" w:history="1">
              <w:r w:rsidR="00691A04" w:rsidRPr="00691A04">
                <w:rPr>
                  <w:rFonts w:eastAsia="Times New Roman"/>
                  <w:color w:val="00466E"/>
                  <w:sz w:val="24"/>
                  <w:szCs w:val="24"/>
                  <w:u w:val="single"/>
                </w:rPr>
                <w:t>7.12.1-7.12.3</w:t>
              </w:r>
            </w:hyperlink>
            <w:r w:rsidR="00691A04" w:rsidRPr="00691A04">
              <w:rPr>
                <w:rFonts w:eastAsia="Times New Roman"/>
                <w:color w:val="2D2D2D"/>
                <w:sz w:val="24"/>
                <w:szCs w:val="24"/>
              </w:rPr>
              <w:t>, </w:t>
            </w:r>
            <w:hyperlink r:id="rId831" w:history="1">
              <w:r w:rsidR="00691A04" w:rsidRPr="00691A04">
                <w:rPr>
                  <w:rFonts w:eastAsia="Times New Roman"/>
                  <w:color w:val="00466E"/>
                  <w:sz w:val="24"/>
                  <w:szCs w:val="24"/>
                  <w:u w:val="single"/>
                </w:rPr>
                <w:t>7.14-7.16</w:t>
              </w:r>
            </w:hyperlink>
            <w:r w:rsidR="00691A04" w:rsidRPr="00691A04">
              <w:rPr>
                <w:rFonts w:eastAsia="Times New Roman"/>
                <w:color w:val="2D2D2D"/>
                <w:sz w:val="24"/>
                <w:szCs w:val="24"/>
              </w:rPr>
              <w:t>, </w:t>
            </w:r>
            <w:hyperlink r:id="rId832" w:history="1">
              <w:r w:rsidR="00691A04" w:rsidRPr="00691A04">
                <w:rPr>
                  <w:rFonts w:eastAsia="Times New Roman"/>
                  <w:color w:val="00466E"/>
                  <w:sz w:val="24"/>
                  <w:szCs w:val="24"/>
                  <w:u w:val="single"/>
                </w:rPr>
                <w:t>7.17.3.1</w:t>
              </w:r>
            </w:hyperlink>
            <w:r w:rsidR="00691A04" w:rsidRPr="00691A04">
              <w:rPr>
                <w:rFonts w:eastAsia="Times New Roman"/>
                <w:color w:val="2D2D2D"/>
                <w:sz w:val="24"/>
                <w:szCs w:val="24"/>
              </w:rPr>
              <w:t>, </w:t>
            </w:r>
            <w:hyperlink r:id="rId833" w:history="1">
              <w:r w:rsidR="00691A04" w:rsidRPr="00691A04">
                <w:rPr>
                  <w:rFonts w:eastAsia="Times New Roman"/>
                  <w:color w:val="00466E"/>
                  <w:sz w:val="24"/>
                  <w:szCs w:val="24"/>
                  <w:u w:val="single"/>
                </w:rPr>
                <w:t>7.19</w:t>
              </w:r>
            </w:hyperlink>
            <w:r w:rsidR="00691A04" w:rsidRPr="00691A04">
              <w:rPr>
                <w:rFonts w:eastAsia="Times New Roman"/>
                <w:color w:val="2D2D2D"/>
                <w:sz w:val="24"/>
                <w:szCs w:val="24"/>
              </w:rPr>
              <w:t>, </w:t>
            </w:r>
            <w:hyperlink r:id="rId834" w:history="1">
              <w:r w:rsidR="00691A04" w:rsidRPr="00691A04">
                <w:rPr>
                  <w:rFonts w:eastAsia="Times New Roman"/>
                  <w:color w:val="00466E"/>
                  <w:sz w:val="24"/>
                  <w:szCs w:val="24"/>
                  <w:u w:val="single"/>
                </w:rPr>
                <w:t>7.20.3</w:t>
              </w:r>
            </w:hyperlink>
            <w:r w:rsidR="00691A04" w:rsidRPr="00691A04">
              <w:rPr>
                <w:rFonts w:eastAsia="Times New Roman"/>
                <w:color w:val="2D2D2D"/>
                <w:sz w:val="24"/>
                <w:szCs w:val="24"/>
              </w:rPr>
              <w:t>, </w:t>
            </w:r>
            <w:hyperlink r:id="rId835" w:history="1">
              <w:r w:rsidR="00691A04" w:rsidRPr="00691A04">
                <w:rPr>
                  <w:rFonts w:eastAsia="Times New Roman"/>
                  <w:color w:val="00466E"/>
                  <w:sz w:val="24"/>
                  <w:szCs w:val="24"/>
                  <w:u w:val="single"/>
                </w:rPr>
                <w:t>7.21</w:t>
              </w:r>
            </w:hyperlink>
            <w:r w:rsidR="00691A04" w:rsidRPr="00691A04">
              <w:rPr>
                <w:rFonts w:eastAsia="Times New Roman"/>
                <w:color w:val="2D2D2D"/>
                <w:sz w:val="24"/>
                <w:szCs w:val="24"/>
              </w:rPr>
              <w:t> и </w:t>
            </w:r>
            <w:hyperlink r:id="rId836" w:history="1">
              <w:r w:rsidR="00691A04" w:rsidRPr="00691A04">
                <w:rPr>
                  <w:rFonts w:eastAsia="Times New Roman"/>
                  <w:color w:val="00466E"/>
                  <w:sz w:val="24"/>
                  <w:szCs w:val="24"/>
                  <w:u w:val="single"/>
                </w:rPr>
                <w:t>8.2</w:t>
              </w:r>
            </w:hyperlink>
            <w:r w:rsidR="00691A04" w:rsidRPr="00691A04">
              <w:rPr>
                <w:rFonts w:eastAsia="Times New Roman"/>
                <w:color w:val="2D2D2D"/>
                <w:sz w:val="24"/>
                <w:szCs w:val="24"/>
              </w:rPr>
              <w:t>, </w:t>
            </w:r>
            <w:hyperlink r:id="rId837" w:history="1">
              <w:r w:rsidR="00691A04" w:rsidRPr="00691A04">
                <w:rPr>
                  <w:rFonts w:eastAsia="Times New Roman"/>
                  <w:color w:val="00466E"/>
                  <w:sz w:val="24"/>
                  <w:szCs w:val="24"/>
                  <w:u w:val="single"/>
                </w:rPr>
                <w:t>раздел 1 ГОСТ EN 1827-2012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из изолирующих материалов без клапанов вдоха со съемными противогазовыми, противоаэрозольными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38" w:history="1">
              <w:r w:rsidR="00691A04" w:rsidRPr="00691A04">
                <w:rPr>
                  <w:rFonts w:eastAsia="Times New Roman"/>
                  <w:color w:val="00466E"/>
                  <w:sz w:val="24"/>
                  <w:szCs w:val="24"/>
                  <w:u w:val="single"/>
                </w:rPr>
                <w:t>пункты 6.1.2</w:t>
              </w:r>
            </w:hyperlink>
            <w:r w:rsidR="00691A04" w:rsidRPr="00691A04">
              <w:rPr>
                <w:rFonts w:eastAsia="Times New Roman"/>
                <w:color w:val="2D2D2D"/>
                <w:sz w:val="24"/>
                <w:szCs w:val="24"/>
              </w:rPr>
              <w:t>, </w:t>
            </w:r>
            <w:hyperlink r:id="rId839" w:history="1">
              <w:r w:rsidR="00691A04" w:rsidRPr="00691A04">
                <w:rPr>
                  <w:rFonts w:eastAsia="Times New Roman"/>
                  <w:color w:val="00466E"/>
                  <w:sz w:val="24"/>
                  <w:szCs w:val="24"/>
                  <w:u w:val="single"/>
                </w:rPr>
                <w:t>6.2</w:t>
              </w:r>
            </w:hyperlink>
            <w:r w:rsidR="00691A04" w:rsidRPr="00691A04">
              <w:rPr>
                <w:rFonts w:eastAsia="Times New Roman"/>
                <w:color w:val="2D2D2D"/>
                <w:sz w:val="24"/>
                <w:szCs w:val="24"/>
              </w:rPr>
              <w:t>, </w:t>
            </w:r>
            <w:hyperlink r:id="rId840" w:history="1">
              <w:r w:rsidR="00691A04" w:rsidRPr="00691A04">
                <w:rPr>
                  <w:rFonts w:eastAsia="Times New Roman"/>
                  <w:color w:val="00466E"/>
                  <w:sz w:val="24"/>
                  <w:szCs w:val="24"/>
                  <w:u w:val="single"/>
                </w:rPr>
                <w:t>6.3.2.2.3-6.3.2.2.5</w:t>
              </w:r>
            </w:hyperlink>
            <w:r w:rsidR="00691A04" w:rsidRPr="00691A04">
              <w:rPr>
                <w:rFonts w:eastAsia="Times New Roman"/>
                <w:color w:val="2D2D2D"/>
                <w:sz w:val="24"/>
                <w:szCs w:val="24"/>
              </w:rPr>
              <w:t>, </w:t>
            </w:r>
            <w:hyperlink r:id="rId841" w:history="1">
              <w:r w:rsidR="00691A04" w:rsidRPr="00691A04">
                <w:rPr>
                  <w:rFonts w:eastAsia="Times New Roman"/>
                  <w:color w:val="00466E"/>
                  <w:sz w:val="24"/>
                  <w:szCs w:val="24"/>
                  <w:u w:val="single"/>
                </w:rPr>
                <w:t>6.3.2.4.2</w:t>
              </w:r>
            </w:hyperlink>
            <w:r w:rsidR="00691A04" w:rsidRPr="00691A04">
              <w:rPr>
                <w:rFonts w:eastAsia="Times New Roman"/>
                <w:color w:val="2D2D2D"/>
                <w:sz w:val="24"/>
                <w:szCs w:val="24"/>
              </w:rPr>
              <w:t>, </w:t>
            </w:r>
            <w:hyperlink r:id="rId842" w:history="1">
              <w:r w:rsidR="00691A04" w:rsidRPr="00691A04">
                <w:rPr>
                  <w:rFonts w:eastAsia="Times New Roman"/>
                  <w:color w:val="00466E"/>
                  <w:sz w:val="24"/>
                  <w:szCs w:val="24"/>
                  <w:u w:val="single"/>
                </w:rPr>
                <w:t>6.10.1</w:t>
              </w:r>
            </w:hyperlink>
            <w:r w:rsidR="00691A04" w:rsidRPr="00691A04">
              <w:rPr>
                <w:rFonts w:eastAsia="Times New Roman"/>
                <w:color w:val="2D2D2D"/>
                <w:sz w:val="24"/>
                <w:szCs w:val="24"/>
              </w:rPr>
              <w:t>.3, </w:t>
            </w:r>
            <w:hyperlink r:id="rId843" w:history="1">
              <w:r w:rsidR="00691A04" w:rsidRPr="00691A04">
                <w:rPr>
                  <w:rFonts w:eastAsia="Times New Roman"/>
                  <w:color w:val="00466E"/>
                  <w:sz w:val="24"/>
                  <w:szCs w:val="24"/>
                  <w:u w:val="single"/>
                </w:rPr>
                <w:t>6.11.1.2</w:t>
              </w:r>
            </w:hyperlink>
            <w:r w:rsidR="00691A04" w:rsidRPr="00691A04">
              <w:rPr>
                <w:rFonts w:eastAsia="Times New Roman"/>
                <w:color w:val="2D2D2D"/>
                <w:sz w:val="24"/>
                <w:szCs w:val="24"/>
              </w:rPr>
              <w:t>, </w:t>
            </w:r>
            <w:hyperlink r:id="rId844" w:history="1">
              <w:r w:rsidR="00691A04" w:rsidRPr="00691A04">
                <w:rPr>
                  <w:rFonts w:eastAsia="Times New Roman"/>
                  <w:color w:val="00466E"/>
                  <w:sz w:val="24"/>
                  <w:szCs w:val="24"/>
                  <w:u w:val="single"/>
                </w:rPr>
                <w:t>6.11.2.4.2</w:t>
              </w:r>
            </w:hyperlink>
            <w:r w:rsidR="00691A04" w:rsidRPr="00691A04">
              <w:rPr>
                <w:rFonts w:eastAsia="Times New Roman"/>
                <w:color w:val="2D2D2D"/>
                <w:sz w:val="24"/>
                <w:szCs w:val="24"/>
              </w:rPr>
              <w:t>, </w:t>
            </w:r>
            <w:hyperlink r:id="rId845" w:history="1">
              <w:r w:rsidR="00691A04" w:rsidRPr="00691A04">
                <w:rPr>
                  <w:rFonts w:eastAsia="Times New Roman"/>
                  <w:color w:val="00466E"/>
                  <w:sz w:val="24"/>
                  <w:szCs w:val="24"/>
                  <w:u w:val="single"/>
                </w:rPr>
                <w:t>6.13</w:t>
              </w:r>
            </w:hyperlink>
            <w:r w:rsidR="00691A04" w:rsidRPr="00691A04">
              <w:rPr>
                <w:rFonts w:eastAsia="Times New Roman"/>
                <w:color w:val="2D2D2D"/>
                <w:sz w:val="24"/>
                <w:szCs w:val="24"/>
              </w:rPr>
              <w:t>, </w:t>
            </w:r>
            <w:hyperlink r:id="rId846" w:history="1">
              <w:r w:rsidR="00691A04" w:rsidRPr="00691A04">
                <w:rPr>
                  <w:rFonts w:eastAsia="Times New Roman"/>
                  <w:color w:val="00466E"/>
                  <w:sz w:val="24"/>
                  <w:szCs w:val="24"/>
                  <w:u w:val="single"/>
                </w:rPr>
                <w:t>6.14</w:t>
              </w:r>
            </w:hyperlink>
            <w:r w:rsidR="00691A04" w:rsidRPr="00691A04">
              <w:rPr>
                <w:rFonts w:eastAsia="Times New Roman"/>
                <w:color w:val="2D2D2D"/>
                <w:sz w:val="24"/>
                <w:szCs w:val="24"/>
              </w:rPr>
              <w:t> и </w:t>
            </w:r>
            <w:hyperlink r:id="rId847" w:history="1">
              <w:r w:rsidR="00691A04" w:rsidRPr="00691A04">
                <w:rPr>
                  <w:rFonts w:eastAsia="Times New Roman"/>
                  <w:color w:val="00466E"/>
                  <w:sz w:val="24"/>
                  <w:szCs w:val="24"/>
                  <w:u w:val="single"/>
                </w:rPr>
                <w:t>7.13 раздел 1 ГOCT EN 12942-2012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 масками, полумасками и четвертьмасками.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48" w:history="1">
              <w:r w:rsidR="00691A04" w:rsidRPr="00691A04">
                <w:rPr>
                  <w:rFonts w:eastAsia="Times New Roman"/>
                  <w:color w:val="00466E"/>
                  <w:sz w:val="24"/>
                  <w:szCs w:val="24"/>
                  <w:u w:val="single"/>
                </w:rPr>
                <w:t>пункт 3.2.1 ГОСТ 12.4.034-2001</w:t>
              </w:r>
            </w:hyperlink>
            <w:r w:rsidR="00691A04" w:rsidRPr="00691A04">
              <w:rPr>
                <w:rFonts w:eastAsia="Times New Roman"/>
                <w:color w:val="2D2D2D"/>
                <w:sz w:val="24"/>
                <w:szCs w:val="24"/>
              </w:rPr>
              <w:t> (ЕН 133-90)</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Классификация и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49" w:history="1">
              <w:r w:rsidR="00691A04" w:rsidRPr="00691A04">
                <w:rPr>
                  <w:rFonts w:eastAsia="Times New Roman"/>
                  <w:color w:val="00466E"/>
                  <w:sz w:val="24"/>
                  <w:szCs w:val="24"/>
                  <w:u w:val="single"/>
                </w:rPr>
                <w:t>пункт 5.4</w:t>
              </w:r>
            </w:hyperlink>
            <w:r w:rsidR="00691A04" w:rsidRPr="00691A04">
              <w:rPr>
                <w:rFonts w:eastAsia="Times New Roman"/>
                <w:color w:val="2D2D2D"/>
                <w:sz w:val="24"/>
                <w:szCs w:val="24"/>
              </w:rPr>
              <w:t>, </w:t>
            </w:r>
            <w:hyperlink r:id="rId850" w:history="1">
              <w:r w:rsidR="00691A04" w:rsidRPr="00691A04">
                <w:rPr>
                  <w:rFonts w:eastAsia="Times New Roman"/>
                  <w:color w:val="00466E"/>
                  <w:sz w:val="24"/>
                  <w:szCs w:val="24"/>
                  <w:u w:val="single"/>
                </w:rPr>
                <w:t>раздел 1 ГОСТ 12.4.041-2001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51" w:history="1">
              <w:r w:rsidR="00691A04" w:rsidRPr="00691A04">
                <w:rPr>
                  <w:rFonts w:eastAsia="Times New Roman"/>
                  <w:color w:val="00466E"/>
                  <w:sz w:val="24"/>
                  <w:szCs w:val="24"/>
                  <w:u w:val="single"/>
                </w:rPr>
                <w:t>пункты 4.1</w:t>
              </w:r>
            </w:hyperlink>
            <w:r w:rsidR="00691A04" w:rsidRPr="00691A04">
              <w:rPr>
                <w:rFonts w:eastAsia="Times New Roman"/>
                <w:color w:val="2D2D2D"/>
                <w:sz w:val="24"/>
                <w:szCs w:val="24"/>
              </w:rPr>
              <w:t>,</w:t>
            </w:r>
            <w:hyperlink r:id="rId852" w:history="1">
              <w:r w:rsidR="00691A04" w:rsidRPr="00691A04">
                <w:rPr>
                  <w:rFonts w:eastAsia="Times New Roman"/>
                  <w:color w:val="00466E"/>
                  <w:sz w:val="24"/>
                  <w:szCs w:val="24"/>
                  <w:u w:val="single"/>
                </w:rPr>
                <w:t> 5.1.1-5.1.4</w:t>
              </w:r>
            </w:hyperlink>
            <w:r w:rsidR="00691A04" w:rsidRPr="00691A04">
              <w:rPr>
                <w:rFonts w:eastAsia="Times New Roman"/>
                <w:color w:val="2D2D2D"/>
                <w:sz w:val="24"/>
                <w:szCs w:val="24"/>
              </w:rPr>
              <w:t>и </w:t>
            </w:r>
            <w:hyperlink r:id="rId853" w:history="1">
              <w:r w:rsidR="00691A04" w:rsidRPr="00691A04">
                <w:rPr>
                  <w:rFonts w:eastAsia="Times New Roman"/>
                  <w:color w:val="00466E"/>
                  <w:sz w:val="24"/>
                  <w:szCs w:val="24"/>
                  <w:u w:val="single"/>
                </w:rPr>
                <w:t>5.1.7 ГОСТ 12.4.121-2015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Противогазы фильтрующие.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54" w:history="1">
              <w:r w:rsidR="00691A04" w:rsidRPr="00691A04">
                <w:rPr>
                  <w:rFonts w:eastAsia="Times New Roman"/>
                  <w:color w:val="00466E"/>
                  <w:sz w:val="24"/>
                  <w:szCs w:val="24"/>
                  <w:u w:val="single"/>
                </w:rPr>
                <w:t>пункт 2.6</w:t>
              </w:r>
            </w:hyperlink>
            <w:r w:rsidR="00691A04" w:rsidRPr="00691A04">
              <w:rPr>
                <w:rFonts w:eastAsia="Times New Roman"/>
                <w:color w:val="2D2D2D"/>
                <w:sz w:val="24"/>
                <w:szCs w:val="24"/>
              </w:rPr>
              <w:t> (пункт 2, таблица 3) </w:t>
            </w:r>
            <w:hyperlink r:id="rId855" w:history="1">
              <w:r w:rsidR="00691A04" w:rsidRPr="00691A04">
                <w:rPr>
                  <w:rFonts w:eastAsia="Times New Roman"/>
                  <w:color w:val="00466E"/>
                  <w:sz w:val="24"/>
                  <w:szCs w:val="24"/>
                  <w:u w:val="single"/>
                </w:rPr>
                <w:t>ГОСТ 12.4.166-85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Лицевая часть ШМП для промышленных противогазов.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56" w:history="1">
              <w:r w:rsidR="00691A04" w:rsidRPr="00691A04">
                <w:rPr>
                  <w:rFonts w:eastAsia="Times New Roman"/>
                  <w:color w:val="00466E"/>
                  <w:sz w:val="24"/>
                  <w:szCs w:val="24"/>
                  <w:u w:val="single"/>
                </w:rPr>
                <w:t>пункты 5.3.2 и 5.5 ГОСТ 12.4.217-2001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от радиоактивных веществ и ионизирующих излучений.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218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57" w:history="1">
              <w:r w:rsidR="00691A04" w:rsidRPr="00691A04">
                <w:rPr>
                  <w:rFonts w:eastAsia="Times New Roman"/>
                  <w:color w:val="00466E"/>
                  <w:sz w:val="24"/>
                  <w:szCs w:val="24"/>
                  <w:u w:val="single"/>
                </w:rPr>
                <w:t>пункты 5.3</w:t>
              </w:r>
            </w:hyperlink>
            <w:r w:rsidR="00691A04" w:rsidRPr="00691A04">
              <w:rPr>
                <w:rFonts w:eastAsia="Times New Roman"/>
                <w:color w:val="2D2D2D"/>
                <w:sz w:val="24"/>
                <w:szCs w:val="24"/>
              </w:rPr>
              <w:t>, </w:t>
            </w:r>
            <w:hyperlink r:id="rId858" w:history="1">
              <w:r w:rsidR="00691A04" w:rsidRPr="00691A04">
                <w:rPr>
                  <w:rFonts w:eastAsia="Times New Roman"/>
                  <w:color w:val="00466E"/>
                  <w:sz w:val="24"/>
                  <w:szCs w:val="24"/>
                  <w:u w:val="single"/>
                </w:rPr>
                <w:t>5.4.2.2</w:t>
              </w:r>
            </w:hyperlink>
            <w:r w:rsidR="00691A04" w:rsidRPr="00691A04">
              <w:rPr>
                <w:rFonts w:eastAsia="Times New Roman"/>
                <w:color w:val="2D2D2D"/>
                <w:sz w:val="24"/>
                <w:szCs w:val="24"/>
              </w:rPr>
              <w:t>, </w:t>
            </w:r>
            <w:hyperlink r:id="rId859" w:history="1">
              <w:r w:rsidR="00691A04" w:rsidRPr="00691A04">
                <w:rPr>
                  <w:rFonts w:eastAsia="Times New Roman"/>
                  <w:color w:val="00466E"/>
                  <w:sz w:val="24"/>
                  <w:szCs w:val="24"/>
                  <w:u w:val="single"/>
                </w:rPr>
                <w:t>5.12.1.2</w:t>
              </w:r>
            </w:hyperlink>
            <w:r w:rsidR="00691A04" w:rsidRPr="00691A04">
              <w:rPr>
                <w:rFonts w:eastAsia="Times New Roman"/>
                <w:color w:val="2D2D2D"/>
                <w:sz w:val="24"/>
                <w:szCs w:val="24"/>
              </w:rPr>
              <w:t>, </w:t>
            </w:r>
            <w:hyperlink r:id="rId860" w:history="1">
              <w:r w:rsidR="00691A04" w:rsidRPr="00691A04">
                <w:rPr>
                  <w:rFonts w:eastAsia="Times New Roman"/>
                  <w:color w:val="00466E"/>
                  <w:sz w:val="24"/>
                  <w:szCs w:val="24"/>
                  <w:u w:val="single"/>
                </w:rPr>
                <w:t>5.12.1.3</w:t>
              </w:r>
            </w:hyperlink>
            <w:r w:rsidR="00691A04" w:rsidRPr="00691A04">
              <w:rPr>
                <w:rFonts w:eastAsia="Times New Roman"/>
                <w:color w:val="2D2D2D"/>
                <w:sz w:val="24"/>
                <w:szCs w:val="24"/>
              </w:rPr>
              <w:t>, </w:t>
            </w:r>
            <w:hyperlink r:id="rId861" w:history="1">
              <w:r w:rsidR="00691A04" w:rsidRPr="00691A04">
                <w:rPr>
                  <w:rFonts w:eastAsia="Times New Roman"/>
                  <w:color w:val="00466E"/>
                  <w:sz w:val="24"/>
                  <w:szCs w:val="24"/>
                  <w:u w:val="single"/>
                </w:rPr>
                <w:t>5.12.2.2</w:t>
              </w:r>
            </w:hyperlink>
            <w:r w:rsidR="00691A04" w:rsidRPr="00691A04">
              <w:rPr>
                <w:rFonts w:eastAsia="Times New Roman"/>
                <w:color w:val="2D2D2D"/>
                <w:sz w:val="24"/>
                <w:szCs w:val="24"/>
              </w:rPr>
              <w:t>, </w:t>
            </w:r>
            <w:hyperlink r:id="rId862" w:history="1">
              <w:r w:rsidR="00691A04" w:rsidRPr="00691A04">
                <w:rPr>
                  <w:rFonts w:eastAsia="Times New Roman"/>
                  <w:color w:val="00466E"/>
                  <w:sz w:val="24"/>
                  <w:szCs w:val="24"/>
                  <w:u w:val="single"/>
                </w:rPr>
                <w:t>5.12.2.4</w:t>
              </w:r>
            </w:hyperlink>
            <w:r w:rsidR="00691A04" w:rsidRPr="00691A04">
              <w:rPr>
                <w:rFonts w:eastAsia="Times New Roman"/>
                <w:color w:val="2D2D2D"/>
                <w:sz w:val="24"/>
                <w:szCs w:val="24"/>
              </w:rPr>
              <w:t>, </w:t>
            </w:r>
            <w:hyperlink r:id="rId863" w:history="1">
              <w:r w:rsidR="00691A04" w:rsidRPr="00691A04">
                <w:rPr>
                  <w:rFonts w:eastAsia="Times New Roman"/>
                  <w:color w:val="00466E"/>
                  <w:sz w:val="24"/>
                  <w:szCs w:val="24"/>
                  <w:u w:val="single"/>
                </w:rPr>
                <w:t>5.14</w:t>
              </w:r>
            </w:hyperlink>
            <w:r w:rsidR="00691A04" w:rsidRPr="00691A04">
              <w:rPr>
                <w:rFonts w:eastAsia="Times New Roman"/>
                <w:color w:val="2D2D2D"/>
                <w:sz w:val="24"/>
                <w:szCs w:val="24"/>
              </w:rPr>
              <w:t>, </w:t>
            </w:r>
            <w:hyperlink r:id="rId864" w:history="1">
              <w:r w:rsidR="00691A04" w:rsidRPr="00691A04">
                <w:rPr>
                  <w:rFonts w:eastAsia="Times New Roman"/>
                  <w:color w:val="00466E"/>
                  <w:sz w:val="24"/>
                  <w:szCs w:val="24"/>
                  <w:u w:val="single"/>
                </w:rPr>
                <w:t>5.15</w:t>
              </w:r>
            </w:hyperlink>
            <w:r w:rsidR="00691A04" w:rsidRPr="00691A04">
              <w:rPr>
                <w:rFonts w:eastAsia="Times New Roman"/>
                <w:color w:val="2D2D2D"/>
                <w:sz w:val="24"/>
                <w:szCs w:val="24"/>
              </w:rPr>
              <w:t> и </w:t>
            </w:r>
            <w:hyperlink r:id="rId865" w:history="1">
              <w:r w:rsidR="00691A04" w:rsidRPr="00691A04">
                <w:rPr>
                  <w:rFonts w:eastAsia="Times New Roman"/>
                  <w:color w:val="00466E"/>
                  <w:sz w:val="24"/>
                  <w:szCs w:val="24"/>
                  <w:u w:val="single"/>
                </w:rPr>
                <w:t>5.16.2-5.16.4</w:t>
              </w:r>
            </w:hyperlink>
            <w:r w:rsidR="00691A04" w:rsidRPr="00691A04">
              <w:rPr>
                <w:rFonts w:eastAsia="Times New Roman"/>
                <w:color w:val="2D2D2D"/>
                <w:sz w:val="24"/>
                <w:szCs w:val="24"/>
              </w:rPr>
              <w:t>, </w:t>
            </w:r>
            <w:hyperlink r:id="rId866" w:history="1">
              <w:r w:rsidR="00691A04" w:rsidRPr="00691A04">
                <w:rPr>
                  <w:rFonts w:eastAsia="Times New Roman"/>
                  <w:color w:val="00466E"/>
                  <w:sz w:val="24"/>
                  <w:szCs w:val="24"/>
                  <w:u w:val="single"/>
                </w:rPr>
                <w:t>раздел 4 ГОСТ 12.4.234-2012</w:t>
              </w:r>
            </w:hyperlink>
            <w:r w:rsidR="00691A04" w:rsidRPr="00691A04">
              <w:rPr>
                <w:rFonts w:eastAsia="Times New Roman"/>
                <w:color w:val="2D2D2D"/>
                <w:sz w:val="24"/>
                <w:szCs w:val="24"/>
              </w:rPr>
              <w:t> (EN 12941:1998)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Фильтрующие СИЗОД с принудительной подачей воздуха, используемые со шлемом или капюшоном.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219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67" w:history="1">
              <w:r w:rsidR="00691A04" w:rsidRPr="00691A04">
                <w:rPr>
                  <w:rFonts w:eastAsia="Times New Roman"/>
                  <w:color w:val="00466E"/>
                  <w:sz w:val="24"/>
                  <w:szCs w:val="24"/>
                  <w:u w:val="single"/>
                </w:rPr>
                <w:t>пункты 4.1</w:t>
              </w:r>
            </w:hyperlink>
            <w:r w:rsidR="00691A04" w:rsidRPr="00691A04">
              <w:rPr>
                <w:rFonts w:eastAsia="Times New Roman"/>
                <w:color w:val="2D2D2D"/>
                <w:sz w:val="24"/>
                <w:szCs w:val="24"/>
              </w:rPr>
              <w:t>, </w:t>
            </w:r>
            <w:hyperlink r:id="rId868" w:history="1">
              <w:r w:rsidR="00691A04" w:rsidRPr="00691A04">
                <w:rPr>
                  <w:rFonts w:eastAsia="Times New Roman"/>
                  <w:color w:val="00466E"/>
                  <w:sz w:val="24"/>
                  <w:szCs w:val="24"/>
                  <w:u w:val="single"/>
                </w:rPr>
                <w:t>4.2</w:t>
              </w:r>
            </w:hyperlink>
            <w:r w:rsidR="00691A04" w:rsidRPr="00691A04">
              <w:rPr>
                <w:rFonts w:eastAsia="Times New Roman"/>
                <w:color w:val="2D2D2D"/>
                <w:sz w:val="24"/>
                <w:szCs w:val="24"/>
              </w:rPr>
              <w:t>, </w:t>
            </w:r>
            <w:hyperlink r:id="rId869"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w:t>
            </w:r>
            <w:hyperlink r:id="rId870" w:history="1">
              <w:r w:rsidR="00691A04" w:rsidRPr="00691A04">
                <w:rPr>
                  <w:rFonts w:eastAsia="Times New Roman"/>
                  <w:color w:val="00466E"/>
                  <w:sz w:val="24"/>
                  <w:szCs w:val="24"/>
                  <w:u w:val="single"/>
                </w:rPr>
                <w:t>5.5.3</w:t>
              </w:r>
            </w:hyperlink>
            <w:r w:rsidR="00691A04" w:rsidRPr="00691A04">
              <w:rPr>
                <w:rFonts w:eastAsia="Times New Roman"/>
                <w:color w:val="2D2D2D"/>
                <w:sz w:val="24"/>
                <w:szCs w:val="24"/>
              </w:rPr>
              <w:t>, </w:t>
            </w:r>
            <w:hyperlink r:id="rId871" w:history="1">
              <w:r w:rsidR="00691A04" w:rsidRPr="00691A04">
                <w:rPr>
                  <w:rFonts w:eastAsia="Times New Roman"/>
                  <w:color w:val="00466E"/>
                  <w:sz w:val="24"/>
                  <w:szCs w:val="24"/>
                  <w:u w:val="single"/>
                </w:rPr>
                <w:t>5.6-5.9</w:t>
              </w:r>
            </w:hyperlink>
            <w:r w:rsidR="00691A04" w:rsidRPr="00691A04">
              <w:rPr>
                <w:rFonts w:eastAsia="Times New Roman"/>
                <w:color w:val="2D2D2D"/>
                <w:sz w:val="24"/>
                <w:szCs w:val="24"/>
              </w:rPr>
              <w:t> и </w:t>
            </w:r>
            <w:hyperlink r:id="rId872" w:history="1">
              <w:r w:rsidR="00691A04" w:rsidRPr="00691A04">
                <w:rPr>
                  <w:rFonts w:eastAsia="Times New Roman"/>
                  <w:color w:val="00466E"/>
                  <w:sz w:val="24"/>
                  <w:szCs w:val="24"/>
                  <w:u w:val="single"/>
                </w:rPr>
                <w:t>5.10.2 ГОСТ 12.4.235-2012</w:t>
              </w:r>
            </w:hyperlink>
            <w:r w:rsidR="00691A04" w:rsidRPr="00691A04">
              <w:rPr>
                <w:rFonts w:eastAsia="Times New Roman"/>
                <w:color w:val="2D2D2D"/>
                <w:sz w:val="24"/>
                <w:szCs w:val="24"/>
              </w:rPr>
              <w:t>(EN 14387:2008)</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противогазовые и комбинированные. Общие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73" w:history="1">
              <w:r w:rsidR="00691A04" w:rsidRPr="00691A04">
                <w:rPr>
                  <w:rFonts w:eastAsia="Times New Roman"/>
                  <w:color w:val="00466E"/>
                  <w:sz w:val="24"/>
                  <w:szCs w:val="24"/>
                  <w:u w:val="single"/>
                </w:rPr>
                <w:t>пункты 5.9</w:t>
              </w:r>
            </w:hyperlink>
            <w:r w:rsidR="00691A04" w:rsidRPr="00691A04">
              <w:rPr>
                <w:rFonts w:eastAsia="Times New Roman"/>
                <w:color w:val="2D2D2D"/>
                <w:sz w:val="24"/>
                <w:szCs w:val="24"/>
              </w:rPr>
              <w:t>, </w:t>
            </w:r>
            <w:hyperlink r:id="rId874" w:history="1">
              <w:r w:rsidR="00691A04" w:rsidRPr="00691A04">
                <w:rPr>
                  <w:rFonts w:eastAsia="Times New Roman"/>
                  <w:color w:val="00466E"/>
                  <w:sz w:val="24"/>
                  <w:szCs w:val="24"/>
                  <w:u w:val="single"/>
                </w:rPr>
                <w:t>5.13</w:t>
              </w:r>
            </w:hyperlink>
            <w:r w:rsidR="00691A04" w:rsidRPr="00691A04">
              <w:rPr>
                <w:rFonts w:eastAsia="Times New Roman"/>
                <w:color w:val="2D2D2D"/>
                <w:sz w:val="24"/>
                <w:szCs w:val="24"/>
              </w:rPr>
              <w:t>, </w:t>
            </w:r>
            <w:hyperlink r:id="rId875" w:history="1">
              <w:r w:rsidR="00691A04" w:rsidRPr="00691A04">
                <w:rPr>
                  <w:rFonts w:eastAsia="Times New Roman"/>
                  <w:color w:val="00466E"/>
                  <w:sz w:val="24"/>
                  <w:szCs w:val="24"/>
                  <w:u w:val="single"/>
                </w:rPr>
                <w:t>5.21</w:t>
              </w:r>
            </w:hyperlink>
            <w:r w:rsidR="00691A04" w:rsidRPr="00691A04">
              <w:rPr>
                <w:rFonts w:eastAsia="Times New Roman"/>
                <w:color w:val="2D2D2D"/>
                <w:sz w:val="24"/>
                <w:szCs w:val="24"/>
              </w:rPr>
              <w:t> и </w:t>
            </w:r>
            <w:hyperlink r:id="rId876" w:history="1">
              <w:r w:rsidR="00691A04" w:rsidRPr="00691A04">
                <w:rPr>
                  <w:rFonts w:eastAsia="Times New Roman"/>
                  <w:color w:val="00466E"/>
                  <w:sz w:val="24"/>
                  <w:szCs w:val="24"/>
                  <w:u w:val="single"/>
                </w:rPr>
                <w:t>7.3 ГОСТ 12.4.236-2012</w:t>
              </w:r>
            </w:hyperlink>
            <w:r w:rsidR="00691A04" w:rsidRPr="00691A04">
              <w:rPr>
                <w:rFonts w:eastAsia="Times New Roman"/>
                <w:color w:val="2D2D2D"/>
                <w:sz w:val="24"/>
                <w:szCs w:val="24"/>
              </w:rPr>
              <w:t> (EN 138:1994)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Дыхательные аппараты со шлангом подачи чистого воздуха, используемые с масками и полумасками.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77" w:history="1">
              <w:r w:rsidR="00691A04" w:rsidRPr="00691A04">
                <w:rPr>
                  <w:rFonts w:eastAsia="Times New Roman"/>
                  <w:color w:val="00466E"/>
                  <w:sz w:val="24"/>
                  <w:szCs w:val="24"/>
                  <w:u w:val="single"/>
                </w:rPr>
                <w:t>пункты 4.1.3</w:t>
              </w:r>
            </w:hyperlink>
            <w:r w:rsidR="00691A04" w:rsidRPr="00691A04">
              <w:rPr>
                <w:rFonts w:eastAsia="Times New Roman"/>
                <w:color w:val="2D2D2D"/>
                <w:sz w:val="24"/>
                <w:szCs w:val="24"/>
              </w:rPr>
              <w:t>, </w:t>
            </w:r>
            <w:hyperlink r:id="rId878" w:history="1">
              <w:r w:rsidR="00691A04" w:rsidRPr="00691A04">
                <w:rPr>
                  <w:rFonts w:eastAsia="Times New Roman"/>
                  <w:color w:val="00466E"/>
                  <w:sz w:val="24"/>
                  <w:szCs w:val="24"/>
                  <w:u w:val="single"/>
                </w:rPr>
                <w:t>4.3.5</w:t>
              </w:r>
            </w:hyperlink>
            <w:r w:rsidR="00691A04" w:rsidRPr="00691A04">
              <w:rPr>
                <w:rFonts w:eastAsia="Times New Roman"/>
                <w:color w:val="2D2D2D"/>
                <w:sz w:val="24"/>
                <w:szCs w:val="24"/>
              </w:rPr>
              <w:t>, </w:t>
            </w:r>
            <w:hyperlink r:id="rId879" w:history="1">
              <w:r w:rsidR="00691A04" w:rsidRPr="00691A04">
                <w:rPr>
                  <w:rFonts w:eastAsia="Times New Roman"/>
                  <w:color w:val="00466E"/>
                  <w:sz w:val="24"/>
                  <w:szCs w:val="24"/>
                  <w:u w:val="single"/>
                </w:rPr>
                <w:t>4.5.6</w:t>
              </w:r>
            </w:hyperlink>
            <w:r w:rsidR="00691A04" w:rsidRPr="00691A04">
              <w:rPr>
                <w:rFonts w:eastAsia="Times New Roman"/>
                <w:color w:val="2D2D2D"/>
                <w:sz w:val="24"/>
                <w:szCs w:val="24"/>
              </w:rPr>
              <w:t>, </w:t>
            </w:r>
            <w:hyperlink r:id="rId880" w:history="1">
              <w:r w:rsidR="00691A04" w:rsidRPr="00691A04">
                <w:rPr>
                  <w:rFonts w:eastAsia="Times New Roman"/>
                  <w:color w:val="00466E"/>
                  <w:sz w:val="24"/>
                  <w:szCs w:val="24"/>
                  <w:u w:val="single"/>
                </w:rPr>
                <w:t>4.5.7</w:t>
              </w:r>
            </w:hyperlink>
            <w:r w:rsidR="00691A04" w:rsidRPr="00691A04">
              <w:rPr>
                <w:rFonts w:eastAsia="Times New Roman"/>
                <w:color w:val="2D2D2D"/>
                <w:sz w:val="24"/>
                <w:szCs w:val="24"/>
              </w:rPr>
              <w:t>, </w:t>
            </w:r>
            <w:hyperlink r:id="rId881" w:history="1">
              <w:r w:rsidR="00691A04" w:rsidRPr="00691A04">
                <w:rPr>
                  <w:rFonts w:eastAsia="Times New Roman"/>
                  <w:color w:val="00466E"/>
                  <w:sz w:val="24"/>
                  <w:szCs w:val="24"/>
                  <w:u w:val="single"/>
                </w:rPr>
                <w:t>4.5.8.4</w:t>
              </w:r>
            </w:hyperlink>
            <w:r w:rsidR="00691A04" w:rsidRPr="00691A04">
              <w:rPr>
                <w:rFonts w:eastAsia="Times New Roman"/>
                <w:color w:val="2D2D2D"/>
                <w:sz w:val="24"/>
                <w:szCs w:val="24"/>
              </w:rPr>
              <w:t>, </w:t>
            </w:r>
            <w:hyperlink r:id="rId882" w:history="1">
              <w:r w:rsidR="00691A04" w:rsidRPr="00691A04">
                <w:rPr>
                  <w:rFonts w:eastAsia="Times New Roman"/>
                  <w:color w:val="00466E"/>
                  <w:sz w:val="24"/>
                  <w:szCs w:val="24"/>
                  <w:u w:val="single"/>
                </w:rPr>
                <w:t>4.6</w:t>
              </w:r>
            </w:hyperlink>
            <w:r w:rsidR="00691A04" w:rsidRPr="00691A04">
              <w:rPr>
                <w:rFonts w:eastAsia="Times New Roman"/>
                <w:color w:val="2D2D2D"/>
                <w:sz w:val="24"/>
                <w:szCs w:val="24"/>
              </w:rPr>
              <w:t>, </w:t>
            </w:r>
            <w:hyperlink r:id="rId883" w:history="1">
              <w:r w:rsidR="00691A04" w:rsidRPr="00691A04">
                <w:rPr>
                  <w:rFonts w:eastAsia="Times New Roman"/>
                  <w:color w:val="00466E"/>
                  <w:sz w:val="24"/>
                  <w:szCs w:val="24"/>
                  <w:u w:val="single"/>
                </w:rPr>
                <w:t>4.7.4</w:t>
              </w:r>
            </w:hyperlink>
            <w:r w:rsidR="00691A04" w:rsidRPr="00691A04">
              <w:rPr>
                <w:rFonts w:eastAsia="Times New Roman"/>
                <w:color w:val="2D2D2D"/>
                <w:sz w:val="24"/>
                <w:szCs w:val="24"/>
              </w:rPr>
              <w:t>, </w:t>
            </w:r>
            <w:hyperlink r:id="rId884" w:history="1">
              <w:r w:rsidR="00691A04" w:rsidRPr="00691A04">
                <w:rPr>
                  <w:rFonts w:eastAsia="Times New Roman"/>
                  <w:color w:val="00466E"/>
                  <w:sz w:val="24"/>
                  <w:szCs w:val="24"/>
                  <w:u w:val="single"/>
                </w:rPr>
                <w:t>4.7.5</w:t>
              </w:r>
            </w:hyperlink>
            <w:r w:rsidR="00691A04" w:rsidRPr="00691A04">
              <w:rPr>
                <w:rFonts w:eastAsia="Times New Roman"/>
                <w:color w:val="2D2D2D"/>
                <w:sz w:val="24"/>
                <w:szCs w:val="24"/>
              </w:rPr>
              <w:t>, </w:t>
            </w:r>
            <w:hyperlink r:id="rId885" w:history="1">
              <w:r w:rsidR="00691A04" w:rsidRPr="00691A04">
                <w:rPr>
                  <w:rFonts w:eastAsia="Times New Roman"/>
                  <w:color w:val="00466E"/>
                  <w:sz w:val="24"/>
                  <w:szCs w:val="24"/>
                  <w:u w:val="single"/>
                </w:rPr>
                <w:t>4.8.6</w:t>
              </w:r>
            </w:hyperlink>
            <w:r w:rsidR="00691A04" w:rsidRPr="00691A04">
              <w:rPr>
                <w:rFonts w:eastAsia="Times New Roman"/>
                <w:color w:val="2D2D2D"/>
                <w:sz w:val="24"/>
                <w:szCs w:val="24"/>
              </w:rPr>
              <w:t>, </w:t>
            </w:r>
            <w:hyperlink r:id="rId886" w:history="1">
              <w:r w:rsidR="00691A04" w:rsidRPr="00691A04">
                <w:rPr>
                  <w:rFonts w:eastAsia="Times New Roman"/>
                  <w:color w:val="00466E"/>
                  <w:sz w:val="24"/>
                  <w:szCs w:val="24"/>
                  <w:u w:val="single"/>
                </w:rPr>
                <w:t>4.9.3</w:t>
              </w:r>
            </w:hyperlink>
            <w:r w:rsidR="00691A04" w:rsidRPr="00691A04">
              <w:rPr>
                <w:rFonts w:eastAsia="Times New Roman"/>
                <w:color w:val="2D2D2D"/>
                <w:sz w:val="24"/>
                <w:szCs w:val="24"/>
              </w:rPr>
              <w:t>, </w:t>
            </w:r>
            <w:hyperlink r:id="rId887" w:history="1">
              <w:r w:rsidR="00691A04" w:rsidRPr="00691A04">
                <w:rPr>
                  <w:rFonts w:eastAsia="Times New Roman"/>
                  <w:color w:val="00466E"/>
                  <w:sz w:val="24"/>
                  <w:szCs w:val="24"/>
                  <w:u w:val="single"/>
                </w:rPr>
                <w:t>4.11.3</w:t>
              </w:r>
            </w:hyperlink>
            <w:r w:rsidR="00691A04" w:rsidRPr="00691A04">
              <w:rPr>
                <w:rFonts w:eastAsia="Times New Roman"/>
                <w:color w:val="2D2D2D"/>
                <w:sz w:val="24"/>
                <w:szCs w:val="24"/>
              </w:rPr>
              <w:t>, </w:t>
            </w:r>
            <w:hyperlink r:id="rId888" w:history="1">
              <w:r w:rsidR="00691A04" w:rsidRPr="00691A04">
                <w:rPr>
                  <w:rFonts w:eastAsia="Times New Roman"/>
                  <w:color w:val="00466E"/>
                  <w:sz w:val="24"/>
                  <w:szCs w:val="24"/>
                  <w:u w:val="single"/>
                </w:rPr>
                <w:t>4.11.6</w:t>
              </w:r>
            </w:hyperlink>
            <w:r w:rsidR="00691A04" w:rsidRPr="00691A04">
              <w:rPr>
                <w:rFonts w:eastAsia="Times New Roman"/>
                <w:color w:val="2D2D2D"/>
                <w:sz w:val="24"/>
                <w:szCs w:val="24"/>
              </w:rPr>
              <w:t>, </w:t>
            </w:r>
            <w:hyperlink r:id="rId889" w:history="1">
              <w:r w:rsidR="00691A04" w:rsidRPr="00691A04">
                <w:rPr>
                  <w:rFonts w:eastAsia="Times New Roman"/>
                  <w:color w:val="00466E"/>
                  <w:sz w:val="24"/>
                  <w:szCs w:val="24"/>
                  <w:u w:val="single"/>
                </w:rPr>
                <w:t>4.13.8</w:t>
              </w:r>
            </w:hyperlink>
            <w:r w:rsidR="00691A04" w:rsidRPr="00691A04">
              <w:rPr>
                <w:rFonts w:eastAsia="Times New Roman"/>
                <w:color w:val="2D2D2D"/>
                <w:sz w:val="24"/>
                <w:szCs w:val="24"/>
              </w:rPr>
              <w:t>, </w:t>
            </w:r>
            <w:hyperlink r:id="rId890" w:history="1">
              <w:r w:rsidR="00691A04" w:rsidRPr="00691A04">
                <w:rPr>
                  <w:rFonts w:eastAsia="Times New Roman"/>
                  <w:color w:val="00466E"/>
                  <w:sz w:val="24"/>
                  <w:szCs w:val="24"/>
                  <w:u w:val="single"/>
                </w:rPr>
                <w:t>4.13.11</w:t>
              </w:r>
            </w:hyperlink>
            <w:r w:rsidR="00691A04" w:rsidRPr="00691A04">
              <w:rPr>
                <w:rFonts w:eastAsia="Times New Roman"/>
                <w:color w:val="2D2D2D"/>
                <w:sz w:val="24"/>
                <w:szCs w:val="24"/>
              </w:rPr>
              <w:t>, </w:t>
            </w:r>
            <w:hyperlink r:id="rId891" w:history="1">
              <w:r w:rsidR="00691A04" w:rsidRPr="00691A04">
                <w:rPr>
                  <w:rFonts w:eastAsia="Times New Roman"/>
                  <w:color w:val="00466E"/>
                  <w:sz w:val="24"/>
                  <w:szCs w:val="24"/>
                  <w:u w:val="single"/>
                </w:rPr>
                <w:t>4.13.13</w:t>
              </w:r>
            </w:hyperlink>
            <w:r w:rsidR="00691A04" w:rsidRPr="00691A04">
              <w:rPr>
                <w:rFonts w:eastAsia="Times New Roman"/>
                <w:color w:val="2D2D2D"/>
                <w:sz w:val="24"/>
                <w:szCs w:val="24"/>
              </w:rPr>
              <w:t>, </w:t>
            </w:r>
            <w:hyperlink r:id="rId892" w:history="1">
              <w:r w:rsidR="00691A04" w:rsidRPr="00691A04">
                <w:rPr>
                  <w:rFonts w:eastAsia="Times New Roman"/>
                  <w:color w:val="00466E"/>
                  <w:sz w:val="24"/>
                  <w:szCs w:val="24"/>
                  <w:u w:val="single"/>
                </w:rPr>
                <w:t>4.14.2</w:t>
              </w:r>
            </w:hyperlink>
            <w:r w:rsidR="00691A04" w:rsidRPr="00691A04">
              <w:rPr>
                <w:rFonts w:eastAsia="Times New Roman"/>
                <w:color w:val="2D2D2D"/>
                <w:sz w:val="24"/>
                <w:szCs w:val="24"/>
              </w:rPr>
              <w:t>, </w:t>
            </w:r>
            <w:hyperlink r:id="rId893" w:history="1">
              <w:r w:rsidR="00691A04" w:rsidRPr="00691A04">
                <w:rPr>
                  <w:rFonts w:eastAsia="Times New Roman"/>
                  <w:color w:val="00466E"/>
                  <w:sz w:val="24"/>
                  <w:szCs w:val="24"/>
                  <w:u w:val="single"/>
                </w:rPr>
                <w:t>4.16</w:t>
              </w:r>
            </w:hyperlink>
            <w:r w:rsidR="00691A04" w:rsidRPr="00691A04">
              <w:rPr>
                <w:rFonts w:eastAsia="Times New Roman"/>
                <w:color w:val="2D2D2D"/>
                <w:sz w:val="24"/>
                <w:szCs w:val="24"/>
              </w:rPr>
              <w:t> и </w:t>
            </w:r>
            <w:hyperlink r:id="rId894" w:history="1">
              <w:r w:rsidR="00691A04" w:rsidRPr="00691A04">
                <w:rPr>
                  <w:rFonts w:eastAsia="Times New Roman"/>
                  <w:color w:val="00466E"/>
                  <w:sz w:val="24"/>
                  <w:szCs w:val="24"/>
                  <w:u w:val="single"/>
                </w:rPr>
                <w:t>5.2 ГОСТ 12.4.238-2015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изолирующие автономные со сжатым воздухом.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895" w:history="1">
              <w:r w:rsidR="00691A04" w:rsidRPr="00691A04">
                <w:rPr>
                  <w:rFonts w:eastAsia="Times New Roman"/>
                  <w:color w:val="00466E"/>
                  <w:sz w:val="24"/>
                  <w:szCs w:val="24"/>
                  <w:u w:val="single"/>
                </w:rPr>
                <w:t>пункты 3.3</w:t>
              </w:r>
            </w:hyperlink>
            <w:r w:rsidR="00691A04" w:rsidRPr="00691A04">
              <w:rPr>
                <w:rFonts w:eastAsia="Times New Roman"/>
                <w:color w:val="2D2D2D"/>
                <w:sz w:val="24"/>
                <w:szCs w:val="24"/>
              </w:rPr>
              <w:t>, </w:t>
            </w:r>
            <w:hyperlink r:id="rId896" w:history="1">
              <w:r w:rsidR="00691A04" w:rsidRPr="00691A04">
                <w:rPr>
                  <w:rFonts w:eastAsia="Times New Roman"/>
                  <w:color w:val="00466E"/>
                  <w:sz w:val="24"/>
                  <w:szCs w:val="24"/>
                  <w:u w:val="single"/>
                </w:rPr>
                <w:t>3.8.2</w:t>
              </w:r>
            </w:hyperlink>
            <w:r w:rsidR="00691A04" w:rsidRPr="00691A04">
              <w:rPr>
                <w:rFonts w:eastAsia="Times New Roman"/>
                <w:color w:val="2D2D2D"/>
                <w:sz w:val="24"/>
                <w:szCs w:val="24"/>
              </w:rPr>
              <w:t>, </w:t>
            </w:r>
            <w:hyperlink r:id="rId897" w:history="1">
              <w:r w:rsidR="00691A04" w:rsidRPr="00691A04">
                <w:rPr>
                  <w:rFonts w:eastAsia="Times New Roman"/>
                  <w:color w:val="00466E"/>
                  <w:sz w:val="24"/>
                  <w:szCs w:val="24"/>
                  <w:u w:val="single"/>
                </w:rPr>
                <w:t>3.8.5.3</w:t>
              </w:r>
            </w:hyperlink>
            <w:r w:rsidR="00691A04" w:rsidRPr="00691A04">
              <w:rPr>
                <w:rFonts w:eastAsia="Times New Roman"/>
                <w:color w:val="2D2D2D"/>
                <w:sz w:val="24"/>
                <w:szCs w:val="24"/>
              </w:rPr>
              <w:t>, </w:t>
            </w:r>
            <w:hyperlink r:id="rId898" w:history="1">
              <w:r w:rsidR="00691A04" w:rsidRPr="00691A04">
                <w:rPr>
                  <w:rFonts w:eastAsia="Times New Roman"/>
                  <w:color w:val="00466E"/>
                  <w:sz w:val="24"/>
                  <w:szCs w:val="24"/>
                  <w:u w:val="single"/>
                </w:rPr>
                <w:t>3.8.5.4</w:t>
              </w:r>
            </w:hyperlink>
            <w:r w:rsidR="00691A04" w:rsidRPr="00691A04">
              <w:rPr>
                <w:rFonts w:eastAsia="Times New Roman"/>
                <w:color w:val="2D2D2D"/>
                <w:sz w:val="24"/>
                <w:szCs w:val="24"/>
              </w:rPr>
              <w:t>, </w:t>
            </w:r>
            <w:hyperlink r:id="rId899" w:history="1">
              <w:r w:rsidR="00691A04" w:rsidRPr="00691A04">
                <w:rPr>
                  <w:rFonts w:eastAsia="Times New Roman"/>
                  <w:color w:val="00466E"/>
                  <w:sz w:val="24"/>
                  <w:szCs w:val="24"/>
                  <w:u w:val="single"/>
                </w:rPr>
                <w:t>3.9-3.12</w:t>
              </w:r>
            </w:hyperlink>
            <w:r w:rsidR="00691A04" w:rsidRPr="00691A04">
              <w:rPr>
                <w:rFonts w:eastAsia="Times New Roman"/>
                <w:color w:val="2D2D2D"/>
                <w:sz w:val="24"/>
                <w:szCs w:val="24"/>
              </w:rPr>
              <w:t> и </w:t>
            </w:r>
            <w:hyperlink r:id="rId900" w:history="1">
              <w:r w:rsidR="00691A04" w:rsidRPr="00691A04">
                <w:rPr>
                  <w:rFonts w:eastAsia="Times New Roman"/>
                  <w:color w:val="00466E"/>
                  <w:sz w:val="24"/>
                  <w:szCs w:val="24"/>
                  <w:u w:val="single"/>
                </w:rPr>
                <w:t>4.2 ГОСТ 12.4.244-2013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и четвертьмаски из изолирующих материалов.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01" w:history="1">
              <w:r w:rsidR="00691A04" w:rsidRPr="00691A04">
                <w:rPr>
                  <w:rFonts w:eastAsia="Times New Roman"/>
                  <w:color w:val="00466E"/>
                  <w:sz w:val="24"/>
                  <w:szCs w:val="24"/>
                  <w:u w:val="single"/>
                </w:rPr>
                <w:t>пункты 3.1</w:t>
              </w:r>
            </w:hyperlink>
            <w:r w:rsidR="00691A04" w:rsidRPr="00691A04">
              <w:rPr>
                <w:rFonts w:eastAsia="Times New Roman"/>
                <w:color w:val="2D2D2D"/>
                <w:sz w:val="24"/>
                <w:szCs w:val="24"/>
              </w:rPr>
              <w:t>, </w:t>
            </w:r>
            <w:hyperlink r:id="rId902" w:history="1">
              <w:r w:rsidR="00691A04" w:rsidRPr="00691A04">
                <w:rPr>
                  <w:rFonts w:eastAsia="Times New Roman"/>
                  <w:color w:val="00466E"/>
                  <w:sz w:val="24"/>
                  <w:szCs w:val="24"/>
                  <w:u w:val="single"/>
                </w:rPr>
                <w:t>4.3, 4.5, 4.6.1, 4.7; 4.8.1</w:t>
              </w:r>
            </w:hyperlink>
            <w:r w:rsidR="00691A04" w:rsidRPr="00691A04">
              <w:rPr>
                <w:rFonts w:eastAsia="Times New Roman"/>
                <w:color w:val="2D2D2D"/>
                <w:sz w:val="24"/>
                <w:szCs w:val="24"/>
              </w:rPr>
              <w:t>, </w:t>
            </w:r>
            <w:hyperlink r:id="rId903"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и </w:t>
            </w:r>
            <w:hyperlink r:id="rId904" w:history="1">
              <w:r w:rsidR="00691A04" w:rsidRPr="00691A04">
                <w:rPr>
                  <w:rFonts w:eastAsia="Times New Roman"/>
                  <w:color w:val="00466E"/>
                  <w:sz w:val="24"/>
                  <w:szCs w:val="24"/>
                  <w:u w:val="single"/>
                </w:rPr>
                <w:t>7.6.2 ГОСТ 12.4.246-2016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05" w:history="1">
              <w:r w:rsidR="00691A04" w:rsidRPr="00691A04">
                <w:rPr>
                  <w:rFonts w:eastAsia="Times New Roman"/>
                  <w:color w:val="00466E"/>
                  <w:sz w:val="24"/>
                  <w:szCs w:val="24"/>
                  <w:u w:val="single"/>
                </w:rPr>
                <w:t>пункты 5.5.4</w:t>
              </w:r>
            </w:hyperlink>
            <w:r w:rsidR="00691A04" w:rsidRPr="00691A04">
              <w:rPr>
                <w:rFonts w:eastAsia="Times New Roman"/>
                <w:color w:val="2D2D2D"/>
                <w:sz w:val="24"/>
                <w:szCs w:val="24"/>
              </w:rPr>
              <w:t>, </w:t>
            </w:r>
            <w:hyperlink r:id="rId906" w:history="1">
              <w:r w:rsidR="00691A04" w:rsidRPr="00691A04">
                <w:rPr>
                  <w:rFonts w:eastAsia="Times New Roman"/>
                  <w:color w:val="00466E"/>
                  <w:sz w:val="24"/>
                  <w:szCs w:val="24"/>
                  <w:u w:val="single"/>
                </w:rPr>
                <w:t>5.13.1</w:t>
              </w:r>
            </w:hyperlink>
            <w:r w:rsidR="00691A04" w:rsidRPr="00691A04">
              <w:rPr>
                <w:rFonts w:eastAsia="Times New Roman"/>
                <w:color w:val="2D2D2D"/>
                <w:sz w:val="24"/>
                <w:szCs w:val="24"/>
              </w:rPr>
              <w:t>, </w:t>
            </w:r>
            <w:hyperlink r:id="rId907" w:history="1">
              <w:r w:rsidR="00691A04" w:rsidRPr="00691A04">
                <w:rPr>
                  <w:rFonts w:eastAsia="Times New Roman"/>
                  <w:color w:val="00466E"/>
                  <w:sz w:val="24"/>
                  <w:szCs w:val="24"/>
                  <w:u w:val="single"/>
                </w:rPr>
                <w:t>5.14.2</w:t>
              </w:r>
            </w:hyperlink>
            <w:r w:rsidR="00691A04" w:rsidRPr="00691A04">
              <w:rPr>
                <w:rFonts w:eastAsia="Times New Roman"/>
                <w:color w:val="2D2D2D"/>
                <w:sz w:val="24"/>
                <w:szCs w:val="24"/>
              </w:rPr>
              <w:t> и </w:t>
            </w:r>
            <w:hyperlink r:id="rId908" w:history="1">
              <w:r w:rsidR="00691A04" w:rsidRPr="00691A04">
                <w:rPr>
                  <w:rFonts w:eastAsia="Times New Roman"/>
                  <w:color w:val="00466E"/>
                  <w:sz w:val="24"/>
                  <w:szCs w:val="24"/>
                  <w:u w:val="single"/>
                </w:rPr>
                <w:t>5.15.1 ГОСТ 12.4.249-2013</w:t>
              </w:r>
            </w:hyperlink>
            <w:r w:rsidR="00691A04" w:rsidRPr="00691A04">
              <w:rPr>
                <w:rFonts w:eastAsia="Times New Roman"/>
                <w:color w:val="2D2D2D"/>
                <w:sz w:val="24"/>
                <w:szCs w:val="24"/>
              </w:rPr>
              <w:t> (EN 145:2000)</w:t>
            </w:r>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Автономные изолирующие дыхательные аппараты на сжатом кислороде или кислородно-азотной смеси. Общие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09" w:history="1">
              <w:r w:rsidR="00691A04" w:rsidRPr="00691A04">
                <w:rPr>
                  <w:rFonts w:eastAsia="Times New Roman"/>
                  <w:color w:val="00466E"/>
                  <w:sz w:val="24"/>
                  <w:szCs w:val="24"/>
                  <w:u w:val="single"/>
                </w:rPr>
                <w:t>пункты 5.1.1.3-5.1.1.7</w:t>
              </w:r>
            </w:hyperlink>
            <w:r w:rsidR="00691A04" w:rsidRPr="00691A04">
              <w:rPr>
                <w:rFonts w:eastAsia="Times New Roman"/>
                <w:color w:val="2D2D2D"/>
                <w:sz w:val="24"/>
                <w:szCs w:val="24"/>
              </w:rPr>
              <w:t>, </w:t>
            </w:r>
            <w:hyperlink r:id="rId910" w:history="1">
              <w:r w:rsidR="00691A04" w:rsidRPr="00691A04">
                <w:rPr>
                  <w:rFonts w:eastAsia="Times New Roman"/>
                  <w:color w:val="00466E"/>
                  <w:sz w:val="24"/>
                  <w:szCs w:val="24"/>
                  <w:u w:val="single"/>
                </w:rPr>
                <w:t>5.2.1.6</w:t>
              </w:r>
            </w:hyperlink>
            <w:r w:rsidR="00691A04" w:rsidRPr="00691A04">
              <w:rPr>
                <w:rFonts w:eastAsia="Times New Roman"/>
                <w:color w:val="2D2D2D"/>
                <w:sz w:val="24"/>
                <w:szCs w:val="24"/>
              </w:rPr>
              <w:t>, </w:t>
            </w:r>
            <w:hyperlink r:id="rId911" w:history="1">
              <w:r w:rsidR="00691A04" w:rsidRPr="00691A04">
                <w:rPr>
                  <w:rFonts w:eastAsia="Times New Roman"/>
                  <w:color w:val="00466E"/>
                  <w:sz w:val="24"/>
                  <w:szCs w:val="24"/>
                  <w:u w:val="single"/>
                </w:rPr>
                <w:t>5.2.1.9</w:t>
              </w:r>
            </w:hyperlink>
            <w:r w:rsidR="00691A04" w:rsidRPr="00691A04">
              <w:rPr>
                <w:rFonts w:eastAsia="Times New Roman"/>
                <w:color w:val="2D2D2D"/>
                <w:sz w:val="24"/>
                <w:szCs w:val="24"/>
              </w:rPr>
              <w:t>, </w:t>
            </w:r>
            <w:hyperlink r:id="rId912" w:history="1">
              <w:r w:rsidR="00691A04" w:rsidRPr="00691A04">
                <w:rPr>
                  <w:rFonts w:eastAsia="Times New Roman"/>
                  <w:color w:val="00466E"/>
                  <w:sz w:val="24"/>
                  <w:szCs w:val="24"/>
                  <w:u w:val="single"/>
                </w:rPr>
                <w:t>5.2.1.10</w:t>
              </w:r>
            </w:hyperlink>
            <w:r w:rsidR="00691A04" w:rsidRPr="00691A04">
              <w:rPr>
                <w:rFonts w:eastAsia="Times New Roman"/>
                <w:color w:val="2D2D2D"/>
                <w:sz w:val="24"/>
                <w:szCs w:val="24"/>
              </w:rPr>
              <w:t>, </w:t>
            </w:r>
            <w:hyperlink r:id="rId913" w:history="1">
              <w:r w:rsidR="00691A04" w:rsidRPr="00691A04">
                <w:rPr>
                  <w:rFonts w:eastAsia="Times New Roman"/>
                  <w:color w:val="00466E"/>
                  <w:sz w:val="24"/>
                  <w:szCs w:val="24"/>
                  <w:u w:val="single"/>
                </w:rPr>
                <w:t>5.2.1.16</w:t>
              </w:r>
            </w:hyperlink>
            <w:r w:rsidR="00691A04" w:rsidRPr="00691A04">
              <w:rPr>
                <w:rFonts w:eastAsia="Times New Roman"/>
                <w:color w:val="2D2D2D"/>
                <w:sz w:val="24"/>
                <w:szCs w:val="24"/>
              </w:rPr>
              <w:t>, </w:t>
            </w:r>
            <w:hyperlink r:id="rId914" w:history="1">
              <w:r w:rsidR="00691A04" w:rsidRPr="00691A04">
                <w:rPr>
                  <w:rFonts w:eastAsia="Times New Roman"/>
                  <w:color w:val="00466E"/>
                  <w:sz w:val="24"/>
                  <w:szCs w:val="24"/>
                  <w:u w:val="single"/>
                </w:rPr>
                <w:t>5.2.1.21</w:t>
              </w:r>
            </w:hyperlink>
            <w:r w:rsidR="00691A04" w:rsidRPr="00691A04">
              <w:rPr>
                <w:rFonts w:eastAsia="Times New Roman"/>
                <w:color w:val="2D2D2D"/>
                <w:sz w:val="24"/>
                <w:szCs w:val="24"/>
              </w:rPr>
              <w:t>, </w:t>
            </w:r>
            <w:hyperlink r:id="rId915" w:history="1">
              <w:r w:rsidR="00691A04" w:rsidRPr="00691A04">
                <w:rPr>
                  <w:rFonts w:eastAsia="Times New Roman"/>
                  <w:color w:val="00466E"/>
                  <w:sz w:val="24"/>
                  <w:szCs w:val="24"/>
                  <w:u w:val="single"/>
                </w:rPr>
                <w:t>5.2.1.25</w:t>
              </w:r>
            </w:hyperlink>
            <w:r w:rsidR="00691A04" w:rsidRPr="00691A04">
              <w:rPr>
                <w:rFonts w:eastAsia="Times New Roman"/>
                <w:color w:val="2D2D2D"/>
                <w:sz w:val="24"/>
                <w:szCs w:val="24"/>
              </w:rPr>
              <w:t>, </w:t>
            </w:r>
            <w:hyperlink r:id="rId916" w:history="1">
              <w:r w:rsidR="00691A04" w:rsidRPr="00691A04">
                <w:rPr>
                  <w:rFonts w:eastAsia="Times New Roman"/>
                  <w:color w:val="00466E"/>
                  <w:sz w:val="24"/>
                  <w:szCs w:val="24"/>
                  <w:u w:val="single"/>
                </w:rPr>
                <w:t>5.2.1.27</w:t>
              </w:r>
            </w:hyperlink>
            <w:r w:rsidR="00691A04" w:rsidRPr="00691A04">
              <w:rPr>
                <w:rFonts w:eastAsia="Times New Roman"/>
                <w:color w:val="2D2D2D"/>
                <w:sz w:val="24"/>
                <w:szCs w:val="24"/>
              </w:rPr>
              <w:t>, </w:t>
            </w:r>
            <w:hyperlink r:id="rId917" w:history="1">
              <w:r w:rsidR="00691A04" w:rsidRPr="00691A04">
                <w:rPr>
                  <w:rFonts w:eastAsia="Times New Roman"/>
                  <w:color w:val="00466E"/>
                  <w:sz w:val="24"/>
                  <w:szCs w:val="24"/>
                  <w:u w:val="single"/>
                </w:rPr>
                <w:t>5.2.2.8</w:t>
              </w:r>
            </w:hyperlink>
            <w:r w:rsidR="00691A04" w:rsidRPr="00691A04">
              <w:rPr>
                <w:rFonts w:eastAsia="Times New Roman"/>
                <w:color w:val="2D2D2D"/>
                <w:sz w:val="24"/>
                <w:szCs w:val="24"/>
              </w:rPr>
              <w:t>, </w:t>
            </w:r>
            <w:hyperlink r:id="rId918" w:history="1">
              <w:r w:rsidR="00691A04" w:rsidRPr="00691A04">
                <w:rPr>
                  <w:rFonts w:eastAsia="Times New Roman"/>
                  <w:color w:val="00466E"/>
                  <w:sz w:val="24"/>
                  <w:szCs w:val="24"/>
                  <w:u w:val="single"/>
                </w:rPr>
                <w:t>5.4.6</w:t>
              </w:r>
            </w:hyperlink>
            <w:r w:rsidR="00691A04" w:rsidRPr="00691A04">
              <w:rPr>
                <w:rFonts w:eastAsia="Times New Roman"/>
                <w:color w:val="2D2D2D"/>
                <w:sz w:val="24"/>
                <w:szCs w:val="24"/>
              </w:rPr>
              <w:t>и </w:t>
            </w:r>
            <w:hyperlink r:id="rId919" w:history="1">
              <w:r w:rsidR="00691A04" w:rsidRPr="00691A04">
                <w:rPr>
                  <w:rFonts w:eastAsia="Times New Roman"/>
                  <w:color w:val="00466E"/>
                  <w:sz w:val="24"/>
                  <w:szCs w:val="24"/>
                  <w:u w:val="single"/>
                </w:rPr>
                <w:t>6.1 ГОСТ 12.4.272-2014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Изолирующие дыхательные аппараты с химически связанным или сжатым кислородом. Технические требования. Методы испытаний. Маркировка. Правила отбора образцов</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20" w:history="1">
              <w:r w:rsidR="00691A04" w:rsidRPr="00691A04">
                <w:rPr>
                  <w:rFonts w:eastAsia="Times New Roman"/>
                  <w:color w:val="00466E"/>
                  <w:sz w:val="24"/>
                  <w:szCs w:val="24"/>
                  <w:u w:val="single"/>
                </w:rPr>
                <w:t>пункты 4.1</w:t>
              </w:r>
            </w:hyperlink>
            <w:r w:rsidR="00691A04" w:rsidRPr="00691A04">
              <w:rPr>
                <w:rFonts w:eastAsia="Times New Roman"/>
                <w:color w:val="2D2D2D"/>
                <w:sz w:val="24"/>
                <w:szCs w:val="24"/>
              </w:rPr>
              <w:t>, </w:t>
            </w:r>
            <w:hyperlink r:id="rId921" w:history="1">
              <w:r w:rsidR="00691A04" w:rsidRPr="00691A04">
                <w:rPr>
                  <w:rFonts w:eastAsia="Times New Roman"/>
                  <w:color w:val="00466E"/>
                  <w:sz w:val="24"/>
                  <w:szCs w:val="24"/>
                  <w:u w:val="single"/>
                </w:rPr>
                <w:t>4.2</w:t>
              </w:r>
            </w:hyperlink>
            <w:r w:rsidR="00691A04" w:rsidRPr="00691A04">
              <w:rPr>
                <w:rFonts w:eastAsia="Times New Roman"/>
                <w:color w:val="2D2D2D"/>
                <w:sz w:val="24"/>
                <w:szCs w:val="24"/>
              </w:rPr>
              <w:t>, </w:t>
            </w:r>
            <w:hyperlink r:id="rId922" w:history="1">
              <w:r w:rsidR="00691A04" w:rsidRPr="00691A04">
                <w:rPr>
                  <w:rFonts w:eastAsia="Times New Roman"/>
                  <w:color w:val="00466E"/>
                  <w:sz w:val="24"/>
                  <w:szCs w:val="24"/>
                  <w:u w:val="single"/>
                </w:rPr>
                <w:t>5.1.1.2</w:t>
              </w:r>
            </w:hyperlink>
            <w:r w:rsidR="00691A04" w:rsidRPr="00691A04">
              <w:rPr>
                <w:rFonts w:eastAsia="Times New Roman"/>
                <w:color w:val="2D2D2D"/>
                <w:sz w:val="24"/>
                <w:szCs w:val="24"/>
              </w:rPr>
              <w:t>, </w:t>
            </w:r>
            <w:hyperlink r:id="rId923" w:history="1">
              <w:r w:rsidR="00691A04" w:rsidRPr="00691A04">
                <w:rPr>
                  <w:rFonts w:eastAsia="Times New Roman"/>
                  <w:color w:val="00466E"/>
                  <w:sz w:val="24"/>
                  <w:szCs w:val="24"/>
                  <w:u w:val="single"/>
                </w:rPr>
                <w:t>5.1.1</w:t>
              </w:r>
              <w:r w:rsidR="00691A04" w:rsidRPr="00691A04">
                <w:rPr>
                  <w:rFonts w:eastAsia="Times New Roman"/>
                  <w:color w:val="00466E"/>
                  <w:sz w:val="24"/>
                  <w:szCs w:val="24"/>
                  <w:u w:val="single"/>
                </w:rPr>
                <w:lastRenderedPageBreak/>
                <w:t>.3</w:t>
              </w:r>
            </w:hyperlink>
            <w:r w:rsidR="00691A04" w:rsidRPr="00691A04">
              <w:rPr>
                <w:rFonts w:eastAsia="Times New Roman"/>
                <w:color w:val="2D2D2D"/>
                <w:sz w:val="24"/>
                <w:szCs w:val="24"/>
              </w:rPr>
              <w:t>, </w:t>
            </w:r>
            <w:hyperlink r:id="rId924" w:history="1">
              <w:r w:rsidR="00691A04" w:rsidRPr="00691A04">
                <w:rPr>
                  <w:rFonts w:eastAsia="Times New Roman"/>
                  <w:color w:val="00466E"/>
                  <w:sz w:val="24"/>
                  <w:szCs w:val="24"/>
                  <w:u w:val="single"/>
                </w:rPr>
                <w:t>5.1.1.6</w:t>
              </w:r>
            </w:hyperlink>
            <w:r w:rsidR="00691A04" w:rsidRPr="00691A04">
              <w:rPr>
                <w:rFonts w:eastAsia="Times New Roman"/>
                <w:color w:val="2D2D2D"/>
                <w:sz w:val="24"/>
                <w:szCs w:val="24"/>
              </w:rPr>
              <w:t>, </w:t>
            </w:r>
            <w:hyperlink r:id="rId925" w:history="1">
              <w:r w:rsidR="00691A04" w:rsidRPr="00691A04">
                <w:rPr>
                  <w:rFonts w:eastAsia="Times New Roman"/>
                  <w:color w:val="00466E"/>
                  <w:sz w:val="24"/>
                  <w:szCs w:val="24"/>
                  <w:u w:val="single"/>
                </w:rPr>
                <w:t>5.1.1.8</w:t>
              </w:r>
            </w:hyperlink>
            <w:r w:rsidR="00691A04" w:rsidRPr="00691A04">
              <w:rPr>
                <w:rFonts w:eastAsia="Times New Roman"/>
                <w:color w:val="2D2D2D"/>
                <w:sz w:val="24"/>
                <w:szCs w:val="24"/>
              </w:rPr>
              <w:t>, </w:t>
            </w:r>
            <w:hyperlink r:id="rId926" w:history="1">
              <w:r w:rsidR="00691A04" w:rsidRPr="00691A04">
                <w:rPr>
                  <w:rFonts w:eastAsia="Times New Roman"/>
                  <w:color w:val="00466E"/>
                  <w:sz w:val="24"/>
                  <w:szCs w:val="24"/>
                  <w:u w:val="single"/>
                </w:rPr>
                <w:t>5.1.1.9</w:t>
              </w:r>
            </w:hyperlink>
            <w:r w:rsidR="00691A04" w:rsidRPr="00691A04">
              <w:rPr>
                <w:rFonts w:eastAsia="Times New Roman"/>
                <w:color w:val="2D2D2D"/>
                <w:sz w:val="24"/>
                <w:szCs w:val="24"/>
              </w:rPr>
              <w:t>, </w:t>
            </w:r>
            <w:hyperlink r:id="rId927" w:history="1">
              <w:r w:rsidR="00691A04" w:rsidRPr="00691A04">
                <w:rPr>
                  <w:rFonts w:eastAsia="Times New Roman"/>
                  <w:color w:val="00466E"/>
                  <w:sz w:val="24"/>
                  <w:szCs w:val="24"/>
                  <w:u w:val="single"/>
                </w:rPr>
                <w:t>5.1.3.1-5.1.3.3</w:t>
              </w:r>
            </w:hyperlink>
            <w:r w:rsidR="00691A04" w:rsidRPr="00691A04">
              <w:rPr>
                <w:rFonts w:eastAsia="Times New Roman"/>
                <w:color w:val="2D2D2D"/>
                <w:sz w:val="24"/>
                <w:szCs w:val="24"/>
              </w:rPr>
              <w:t>и </w:t>
            </w:r>
            <w:hyperlink r:id="rId928" w:history="1">
              <w:r w:rsidR="00691A04" w:rsidRPr="00691A04">
                <w:rPr>
                  <w:rFonts w:eastAsia="Times New Roman"/>
                  <w:color w:val="00466E"/>
                  <w:sz w:val="24"/>
                  <w:szCs w:val="24"/>
                  <w:u w:val="single"/>
                </w:rPr>
                <w:t>5.1.4.1-5.1.4.3 ГОСТ 12.4.285-2015</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lastRenderedPageBreak/>
              <w:t xml:space="preserve">Система стандартов безопасности труда. Средства индивидуальной защиты органов дыхания. </w:t>
            </w:r>
            <w:r w:rsidRPr="00691A04">
              <w:rPr>
                <w:rFonts w:eastAsia="Times New Roman"/>
                <w:color w:val="2D2D2D"/>
                <w:sz w:val="24"/>
                <w:szCs w:val="24"/>
              </w:rPr>
              <w:lastRenderedPageBreak/>
              <w:t>Самоспасатели фильтрующие.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29" w:history="1">
              <w:r w:rsidR="00691A04" w:rsidRPr="00691A04">
                <w:rPr>
                  <w:rFonts w:eastAsia="Times New Roman"/>
                  <w:color w:val="00466E"/>
                  <w:sz w:val="24"/>
                  <w:szCs w:val="24"/>
                  <w:u w:val="single"/>
                </w:rPr>
                <w:t>пункты 3.2</w:t>
              </w:r>
            </w:hyperlink>
            <w:r w:rsidR="00691A04" w:rsidRPr="00691A04">
              <w:rPr>
                <w:rFonts w:eastAsia="Times New Roman"/>
                <w:color w:val="2D2D2D"/>
                <w:sz w:val="24"/>
                <w:szCs w:val="24"/>
              </w:rPr>
              <w:t>, </w:t>
            </w:r>
            <w:hyperlink r:id="rId930" w:history="1">
              <w:r w:rsidR="00691A04" w:rsidRPr="00691A04">
                <w:rPr>
                  <w:rFonts w:eastAsia="Times New Roman"/>
                  <w:color w:val="00466E"/>
                  <w:sz w:val="24"/>
                  <w:szCs w:val="24"/>
                  <w:u w:val="single"/>
                </w:rPr>
                <w:t>3.3</w:t>
              </w:r>
            </w:hyperlink>
            <w:r w:rsidR="00691A04" w:rsidRPr="00691A04">
              <w:rPr>
                <w:rFonts w:eastAsia="Times New Roman"/>
                <w:color w:val="2D2D2D"/>
                <w:sz w:val="24"/>
                <w:szCs w:val="24"/>
              </w:rPr>
              <w:t>, </w:t>
            </w:r>
            <w:hyperlink r:id="rId931" w:history="1">
              <w:r w:rsidR="00691A04" w:rsidRPr="00691A04">
                <w:rPr>
                  <w:rFonts w:eastAsia="Times New Roman"/>
                  <w:color w:val="00466E"/>
                  <w:sz w:val="24"/>
                  <w:szCs w:val="24"/>
                  <w:u w:val="single"/>
                </w:rPr>
                <w:t>3.10.1.2</w:t>
              </w:r>
            </w:hyperlink>
            <w:r w:rsidR="00691A04" w:rsidRPr="00691A04">
              <w:rPr>
                <w:rFonts w:eastAsia="Times New Roman"/>
                <w:color w:val="2D2D2D"/>
                <w:sz w:val="24"/>
                <w:szCs w:val="24"/>
              </w:rPr>
              <w:t>, </w:t>
            </w:r>
            <w:hyperlink r:id="rId932" w:history="1">
              <w:r w:rsidR="00691A04" w:rsidRPr="00691A04">
                <w:rPr>
                  <w:rFonts w:eastAsia="Times New Roman"/>
                  <w:color w:val="00466E"/>
                  <w:sz w:val="24"/>
                  <w:szCs w:val="24"/>
                  <w:u w:val="single"/>
                </w:rPr>
                <w:t>3.10.3.4</w:t>
              </w:r>
            </w:hyperlink>
            <w:r w:rsidR="00691A04" w:rsidRPr="00691A04">
              <w:rPr>
                <w:rFonts w:eastAsia="Times New Roman"/>
                <w:color w:val="2D2D2D"/>
                <w:sz w:val="24"/>
                <w:szCs w:val="24"/>
              </w:rPr>
              <w:t>, </w:t>
            </w:r>
            <w:hyperlink r:id="rId933" w:history="1">
              <w:r w:rsidR="00691A04" w:rsidRPr="00691A04">
                <w:rPr>
                  <w:rFonts w:eastAsia="Times New Roman"/>
                  <w:color w:val="00466E"/>
                  <w:sz w:val="24"/>
                  <w:szCs w:val="24"/>
                  <w:u w:val="single"/>
                </w:rPr>
                <w:t>3.10.3.5</w:t>
              </w:r>
            </w:hyperlink>
            <w:r w:rsidR="00691A04" w:rsidRPr="00691A04">
              <w:rPr>
                <w:rFonts w:eastAsia="Times New Roman"/>
                <w:color w:val="2D2D2D"/>
                <w:sz w:val="24"/>
                <w:szCs w:val="24"/>
              </w:rPr>
              <w:t>, </w:t>
            </w:r>
            <w:hyperlink r:id="rId934" w:history="1">
              <w:r w:rsidR="00691A04" w:rsidRPr="00691A04">
                <w:rPr>
                  <w:rFonts w:eastAsia="Times New Roman"/>
                  <w:color w:val="00466E"/>
                  <w:sz w:val="24"/>
                  <w:szCs w:val="24"/>
                  <w:u w:val="single"/>
                </w:rPr>
                <w:t>3.12</w:t>
              </w:r>
            </w:hyperlink>
            <w:r w:rsidR="00691A04" w:rsidRPr="00691A04">
              <w:rPr>
                <w:rFonts w:eastAsia="Times New Roman"/>
                <w:color w:val="2D2D2D"/>
                <w:sz w:val="24"/>
                <w:szCs w:val="24"/>
              </w:rPr>
              <w:t>, </w:t>
            </w:r>
            <w:hyperlink r:id="rId935" w:history="1">
              <w:r w:rsidR="00691A04" w:rsidRPr="00691A04">
                <w:rPr>
                  <w:rFonts w:eastAsia="Times New Roman"/>
                  <w:color w:val="00466E"/>
                  <w:sz w:val="24"/>
                  <w:szCs w:val="24"/>
                  <w:u w:val="single"/>
                </w:rPr>
                <w:t>3.13</w:t>
              </w:r>
            </w:hyperlink>
            <w:r w:rsidR="00691A04" w:rsidRPr="00691A04">
              <w:rPr>
                <w:rFonts w:eastAsia="Times New Roman"/>
                <w:color w:val="2D2D2D"/>
                <w:sz w:val="24"/>
                <w:szCs w:val="24"/>
              </w:rPr>
              <w:t>, </w:t>
            </w:r>
            <w:hyperlink r:id="rId936" w:history="1">
              <w:r w:rsidR="00691A04" w:rsidRPr="00691A04">
                <w:rPr>
                  <w:rFonts w:eastAsia="Times New Roman"/>
                  <w:color w:val="00466E"/>
                  <w:sz w:val="24"/>
                  <w:szCs w:val="24"/>
                  <w:u w:val="single"/>
                </w:rPr>
                <w:t>3.15</w:t>
              </w:r>
            </w:hyperlink>
            <w:r w:rsidR="00691A04" w:rsidRPr="00691A04">
              <w:rPr>
                <w:rFonts w:eastAsia="Times New Roman"/>
                <w:color w:val="2D2D2D"/>
                <w:sz w:val="24"/>
                <w:szCs w:val="24"/>
              </w:rPr>
              <w:t>, </w:t>
            </w:r>
            <w:hyperlink r:id="rId937" w:history="1">
              <w:r w:rsidR="00691A04" w:rsidRPr="00691A04">
                <w:rPr>
                  <w:rFonts w:eastAsia="Times New Roman"/>
                  <w:color w:val="00466E"/>
                  <w:sz w:val="24"/>
                  <w:szCs w:val="24"/>
                  <w:u w:val="single"/>
                </w:rPr>
                <w:t>3.16</w:t>
              </w:r>
            </w:hyperlink>
            <w:r w:rsidR="00691A04" w:rsidRPr="00691A04">
              <w:rPr>
                <w:rFonts w:eastAsia="Times New Roman"/>
                <w:color w:val="2D2D2D"/>
                <w:sz w:val="24"/>
                <w:szCs w:val="24"/>
              </w:rPr>
              <w:t> и </w:t>
            </w:r>
            <w:hyperlink r:id="rId938" w:history="1">
              <w:r w:rsidR="00691A04" w:rsidRPr="00691A04">
                <w:rPr>
                  <w:rFonts w:eastAsia="Times New Roman"/>
                  <w:color w:val="00466E"/>
                  <w:sz w:val="24"/>
                  <w:szCs w:val="24"/>
                  <w:u w:val="single"/>
                </w:rPr>
                <w:t>4.2 ГОСТ 12.4.293-2015</w:t>
              </w:r>
            </w:hyperlink>
            <w:r w:rsidR="00691A04" w:rsidRPr="00691A04">
              <w:rPr>
                <w:rFonts w:eastAsia="Times New Roman"/>
                <w:color w:val="2D2D2D"/>
                <w:sz w:val="24"/>
                <w:szCs w:val="24"/>
              </w:rPr>
              <w:t> (EN 136:1998)</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Маски.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39" w:history="1">
              <w:r w:rsidR="00691A04" w:rsidRPr="00691A04">
                <w:rPr>
                  <w:rFonts w:eastAsia="Times New Roman"/>
                  <w:color w:val="00466E"/>
                  <w:sz w:val="24"/>
                  <w:szCs w:val="24"/>
                  <w:u w:val="single"/>
                </w:rPr>
                <w:t>пункты 7.9.1</w:t>
              </w:r>
            </w:hyperlink>
            <w:r w:rsidR="00691A04" w:rsidRPr="00691A04">
              <w:rPr>
                <w:rFonts w:eastAsia="Times New Roman"/>
                <w:color w:val="2D2D2D"/>
                <w:sz w:val="24"/>
                <w:szCs w:val="24"/>
              </w:rPr>
              <w:t>, </w:t>
            </w:r>
            <w:hyperlink r:id="rId940" w:history="1">
              <w:r w:rsidR="00691A04" w:rsidRPr="00691A04">
                <w:rPr>
                  <w:rFonts w:eastAsia="Times New Roman"/>
                  <w:color w:val="00466E"/>
                  <w:sz w:val="24"/>
                  <w:szCs w:val="24"/>
                  <w:u w:val="single"/>
                </w:rPr>
                <w:t>7.9.2</w:t>
              </w:r>
            </w:hyperlink>
            <w:r w:rsidR="00691A04" w:rsidRPr="00691A04">
              <w:rPr>
                <w:rFonts w:eastAsia="Times New Roman"/>
                <w:color w:val="2D2D2D"/>
                <w:sz w:val="24"/>
                <w:szCs w:val="24"/>
              </w:rPr>
              <w:t>, </w:t>
            </w:r>
            <w:hyperlink r:id="rId941" w:history="1">
              <w:r w:rsidR="00691A04" w:rsidRPr="00691A04">
                <w:rPr>
                  <w:rFonts w:eastAsia="Times New Roman"/>
                  <w:color w:val="00466E"/>
                  <w:sz w:val="24"/>
                  <w:szCs w:val="24"/>
                  <w:u w:val="single"/>
                </w:rPr>
                <w:t>7.11</w:t>
              </w:r>
            </w:hyperlink>
            <w:r w:rsidR="00691A04" w:rsidRPr="00691A04">
              <w:rPr>
                <w:rFonts w:eastAsia="Times New Roman"/>
                <w:color w:val="2D2D2D"/>
                <w:sz w:val="24"/>
                <w:szCs w:val="24"/>
              </w:rPr>
              <w:t>, </w:t>
            </w:r>
            <w:hyperlink r:id="rId942" w:history="1">
              <w:r w:rsidR="00691A04" w:rsidRPr="00691A04">
                <w:rPr>
                  <w:rFonts w:eastAsia="Times New Roman"/>
                  <w:color w:val="00466E"/>
                  <w:sz w:val="24"/>
                  <w:szCs w:val="24"/>
                  <w:u w:val="single"/>
                </w:rPr>
                <w:t>7.12</w:t>
              </w:r>
            </w:hyperlink>
            <w:r w:rsidR="00691A04" w:rsidRPr="00691A04">
              <w:rPr>
                <w:rFonts w:eastAsia="Times New Roman"/>
                <w:color w:val="2D2D2D"/>
                <w:sz w:val="24"/>
                <w:szCs w:val="24"/>
              </w:rPr>
              <w:t>, </w:t>
            </w:r>
            <w:hyperlink r:id="rId943" w:history="1">
              <w:r w:rsidR="00691A04" w:rsidRPr="00691A04">
                <w:rPr>
                  <w:rFonts w:eastAsia="Times New Roman"/>
                  <w:color w:val="00466E"/>
                  <w:sz w:val="24"/>
                  <w:szCs w:val="24"/>
                  <w:u w:val="single"/>
                </w:rPr>
                <w:t>7.15</w:t>
              </w:r>
            </w:hyperlink>
            <w:r w:rsidR="00691A04" w:rsidRPr="00691A04">
              <w:rPr>
                <w:rFonts w:eastAsia="Times New Roman"/>
                <w:color w:val="2D2D2D"/>
                <w:sz w:val="24"/>
                <w:szCs w:val="24"/>
              </w:rPr>
              <w:t>, </w:t>
            </w:r>
            <w:hyperlink r:id="rId944" w:history="1">
              <w:r w:rsidR="00691A04" w:rsidRPr="00691A04">
                <w:rPr>
                  <w:rFonts w:eastAsia="Times New Roman"/>
                  <w:color w:val="00466E"/>
                  <w:sz w:val="24"/>
                  <w:szCs w:val="24"/>
                  <w:u w:val="single"/>
                </w:rPr>
                <w:t>7.16</w:t>
              </w:r>
            </w:hyperlink>
            <w:r w:rsidR="00691A04" w:rsidRPr="00691A04">
              <w:rPr>
                <w:rFonts w:eastAsia="Times New Roman"/>
                <w:color w:val="2D2D2D"/>
                <w:sz w:val="24"/>
                <w:szCs w:val="24"/>
              </w:rPr>
              <w:t>, </w:t>
            </w:r>
            <w:hyperlink r:id="rId945" w:history="1">
              <w:r w:rsidR="00691A04" w:rsidRPr="00691A04">
                <w:rPr>
                  <w:rFonts w:eastAsia="Times New Roman"/>
                  <w:color w:val="00466E"/>
                  <w:sz w:val="24"/>
                  <w:szCs w:val="24"/>
                  <w:u w:val="single"/>
                </w:rPr>
                <w:t>7.17.2.1</w:t>
              </w:r>
            </w:hyperlink>
            <w:r w:rsidR="00691A04" w:rsidRPr="00691A04">
              <w:rPr>
                <w:rFonts w:eastAsia="Times New Roman"/>
                <w:color w:val="2D2D2D"/>
                <w:sz w:val="24"/>
                <w:szCs w:val="24"/>
              </w:rPr>
              <w:t>, </w:t>
            </w:r>
            <w:hyperlink r:id="rId946" w:history="1">
              <w:r w:rsidR="00691A04" w:rsidRPr="00691A04">
                <w:rPr>
                  <w:rFonts w:eastAsia="Times New Roman"/>
                  <w:color w:val="00466E"/>
                  <w:sz w:val="24"/>
                  <w:szCs w:val="24"/>
                  <w:u w:val="single"/>
                </w:rPr>
                <w:t>7.17.2.2</w:t>
              </w:r>
            </w:hyperlink>
            <w:r w:rsidR="00691A04" w:rsidRPr="00691A04">
              <w:rPr>
                <w:rFonts w:eastAsia="Times New Roman"/>
                <w:color w:val="2D2D2D"/>
                <w:sz w:val="24"/>
                <w:szCs w:val="24"/>
              </w:rPr>
              <w:t>, </w:t>
            </w:r>
            <w:hyperlink r:id="rId947" w:history="1">
              <w:r w:rsidR="00691A04" w:rsidRPr="00691A04">
                <w:rPr>
                  <w:rFonts w:eastAsia="Times New Roman"/>
                  <w:color w:val="00466E"/>
                  <w:sz w:val="24"/>
                  <w:szCs w:val="24"/>
                  <w:u w:val="single"/>
                </w:rPr>
                <w:t>8.3.2</w:t>
              </w:r>
            </w:hyperlink>
            <w:r w:rsidR="00691A04" w:rsidRPr="00691A04">
              <w:rPr>
                <w:rFonts w:eastAsia="Times New Roman"/>
                <w:color w:val="2D2D2D"/>
                <w:sz w:val="24"/>
                <w:szCs w:val="24"/>
              </w:rPr>
              <w:t>и </w:t>
            </w:r>
            <w:hyperlink r:id="rId948" w:history="1">
              <w:r w:rsidR="00691A04" w:rsidRPr="00691A04">
                <w:rPr>
                  <w:rFonts w:eastAsia="Times New Roman"/>
                  <w:color w:val="00466E"/>
                  <w:sz w:val="24"/>
                  <w:szCs w:val="24"/>
                  <w:u w:val="single"/>
                </w:rPr>
                <w:t>8.3.3</w:t>
              </w:r>
            </w:hyperlink>
            <w:r w:rsidR="00691A04" w:rsidRPr="00691A04">
              <w:rPr>
                <w:rFonts w:eastAsia="Times New Roman"/>
                <w:color w:val="2D2D2D"/>
                <w:sz w:val="24"/>
                <w:szCs w:val="24"/>
              </w:rPr>
              <w:t>, </w:t>
            </w:r>
            <w:hyperlink r:id="rId949" w:history="1">
              <w:r w:rsidR="00691A04" w:rsidRPr="00691A04">
                <w:rPr>
                  <w:rFonts w:eastAsia="Times New Roman"/>
                  <w:color w:val="00466E"/>
                  <w:sz w:val="24"/>
                  <w:szCs w:val="24"/>
                  <w:u w:val="single"/>
                </w:rPr>
                <w:t>раздел 5 ГОСТ 12.4.294-2015</w:t>
              </w:r>
            </w:hyperlink>
            <w:r w:rsidR="00691A04" w:rsidRPr="00691A04">
              <w:rPr>
                <w:rFonts w:eastAsia="Times New Roman"/>
                <w:color w:val="2D2D2D"/>
                <w:sz w:val="24"/>
                <w:szCs w:val="24"/>
              </w:rPr>
              <w:t> (EN 149:2001 + А1:2009)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для защиты от аэрозолей.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229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50" w:history="1">
              <w:r w:rsidR="00691A04" w:rsidRPr="00691A04">
                <w:rPr>
                  <w:rFonts w:eastAsia="Times New Roman"/>
                  <w:color w:val="00466E"/>
                  <w:sz w:val="24"/>
                  <w:szCs w:val="24"/>
                  <w:u w:val="single"/>
                </w:rPr>
                <w:t>пункты 4.1</w:t>
              </w:r>
            </w:hyperlink>
            <w:r w:rsidR="00691A04" w:rsidRPr="00691A04">
              <w:rPr>
                <w:rFonts w:eastAsia="Times New Roman"/>
                <w:color w:val="2D2D2D"/>
                <w:sz w:val="24"/>
                <w:szCs w:val="24"/>
              </w:rPr>
              <w:t>, </w:t>
            </w:r>
            <w:hyperlink r:id="rId951" w:history="1">
              <w:r w:rsidR="00691A04" w:rsidRPr="00691A04">
                <w:rPr>
                  <w:rFonts w:eastAsia="Times New Roman"/>
                  <w:color w:val="00466E"/>
                  <w:sz w:val="24"/>
                  <w:szCs w:val="24"/>
                  <w:u w:val="single"/>
                </w:rPr>
                <w:t>5.1.3-5.1.5</w:t>
              </w:r>
            </w:hyperlink>
            <w:r w:rsidR="00691A04" w:rsidRPr="00691A04">
              <w:rPr>
                <w:rFonts w:eastAsia="Times New Roman"/>
                <w:color w:val="2D2D2D"/>
                <w:sz w:val="24"/>
                <w:szCs w:val="24"/>
              </w:rPr>
              <w:t>и </w:t>
            </w:r>
            <w:hyperlink r:id="rId952" w:history="1">
              <w:r w:rsidR="00691A04" w:rsidRPr="00691A04">
                <w:rPr>
                  <w:rFonts w:eastAsia="Times New Roman"/>
                  <w:color w:val="00466E"/>
                  <w:sz w:val="24"/>
                  <w:szCs w:val="24"/>
                  <w:u w:val="single"/>
                </w:rPr>
                <w:t>5.1.8 ГОСТ 12.4.296-2015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Респираторы фильтрующие.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53" w:history="1">
              <w:r w:rsidR="00691A04" w:rsidRPr="00691A04">
                <w:rPr>
                  <w:rFonts w:eastAsia="Times New Roman"/>
                  <w:color w:val="00466E"/>
                  <w:sz w:val="24"/>
                  <w:szCs w:val="24"/>
                  <w:u w:val="single"/>
                </w:rPr>
                <w:t>пункты 4.3</w:t>
              </w:r>
            </w:hyperlink>
            <w:r w:rsidR="00691A04" w:rsidRPr="00691A04">
              <w:rPr>
                <w:rFonts w:eastAsia="Times New Roman"/>
                <w:color w:val="2D2D2D"/>
                <w:sz w:val="24"/>
                <w:szCs w:val="24"/>
              </w:rPr>
              <w:t>, </w:t>
            </w:r>
            <w:hyperlink r:id="rId954" w:history="1">
              <w:r w:rsidR="00691A04" w:rsidRPr="00691A04">
                <w:rPr>
                  <w:rFonts w:eastAsia="Times New Roman"/>
                  <w:color w:val="00466E"/>
                  <w:sz w:val="24"/>
                  <w:szCs w:val="24"/>
                  <w:u w:val="single"/>
                </w:rPr>
                <w:t>5.8</w:t>
              </w:r>
            </w:hyperlink>
            <w:r w:rsidR="00691A04" w:rsidRPr="00691A04">
              <w:rPr>
                <w:rFonts w:eastAsia="Times New Roman"/>
                <w:color w:val="2D2D2D"/>
                <w:sz w:val="24"/>
                <w:szCs w:val="24"/>
              </w:rPr>
              <w:t>, </w:t>
            </w:r>
            <w:hyperlink r:id="rId955" w:history="1">
              <w:r w:rsidR="00691A04" w:rsidRPr="00691A04">
                <w:rPr>
                  <w:rFonts w:eastAsia="Times New Roman"/>
                  <w:color w:val="00466E"/>
                  <w:sz w:val="24"/>
                  <w:szCs w:val="24"/>
                  <w:u w:val="single"/>
                </w:rPr>
                <w:t>5.9</w:t>
              </w:r>
            </w:hyperlink>
            <w:r w:rsidR="00691A04" w:rsidRPr="00691A04">
              <w:rPr>
                <w:rFonts w:eastAsia="Times New Roman"/>
                <w:color w:val="2D2D2D"/>
                <w:sz w:val="24"/>
                <w:szCs w:val="24"/>
              </w:rPr>
              <w:t>, </w:t>
            </w:r>
            <w:hyperlink r:id="rId956" w:history="1">
              <w:r w:rsidR="00691A04" w:rsidRPr="00691A04">
                <w:rPr>
                  <w:rFonts w:eastAsia="Times New Roman"/>
                  <w:color w:val="00466E"/>
                  <w:sz w:val="24"/>
                  <w:szCs w:val="24"/>
                  <w:u w:val="single"/>
                </w:rPr>
                <w:t>5.11</w:t>
              </w:r>
            </w:hyperlink>
            <w:r w:rsidR="00691A04" w:rsidRPr="00691A04">
              <w:rPr>
                <w:rFonts w:eastAsia="Times New Roman"/>
                <w:color w:val="2D2D2D"/>
                <w:sz w:val="24"/>
                <w:szCs w:val="24"/>
              </w:rPr>
              <w:t>, </w:t>
            </w:r>
            <w:hyperlink r:id="rId957" w:history="1">
              <w:r w:rsidR="00691A04" w:rsidRPr="00691A04">
                <w:rPr>
                  <w:rFonts w:eastAsia="Times New Roman"/>
                  <w:color w:val="00466E"/>
                  <w:sz w:val="24"/>
                  <w:szCs w:val="24"/>
                  <w:u w:val="single"/>
                </w:rPr>
                <w:t>5.1.2</w:t>
              </w:r>
            </w:hyperlink>
            <w:r w:rsidR="00691A04" w:rsidRPr="00691A04">
              <w:rPr>
                <w:rFonts w:eastAsia="Times New Roman"/>
                <w:color w:val="2D2D2D"/>
                <w:sz w:val="24"/>
                <w:szCs w:val="24"/>
              </w:rPr>
              <w:t>; </w:t>
            </w:r>
            <w:hyperlink r:id="rId958" w:history="1">
              <w:r w:rsidR="00691A04" w:rsidRPr="00691A04">
                <w:rPr>
                  <w:rFonts w:eastAsia="Times New Roman"/>
                  <w:color w:val="00466E"/>
                  <w:sz w:val="24"/>
                  <w:szCs w:val="24"/>
                  <w:u w:val="single"/>
                </w:rPr>
                <w:t>5.5.2</w:t>
              </w:r>
            </w:hyperlink>
            <w:r w:rsidR="00691A04" w:rsidRPr="00691A04">
              <w:rPr>
                <w:rFonts w:eastAsia="Times New Roman"/>
                <w:color w:val="2D2D2D"/>
                <w:sz w:val="24"/>
                <w:szCs w:val="24"/>
              </w:rPr>
              <w:t>, </w:t>
            </w:r>
            <w:hyperlink r:id="rId959" w:history="1">
              <w:r w:rsidR="00691A04" w:rsidRPr="00691A04">
                <w:rPr>
                  <w:rFonts w:eastAsia="Times New Roman"/>
                  <w:color w:val="00466E"/>
                  <w:sz w:val="24"/>
                  <w:szCs w:val="24"/>
                  <w:u w:val="single"/>
                </w:rPr>
                <w:t>5.5.3</w:t>
              </w:r>
            </w:hyperlink>
            <w:r w:rsidR="00691A04" w:rsidRPr="00691A04">
              <w:rPr>
                <w:rFonts w:eastAsia="Times New Roman"/>
                <w:color w:val="2D2D2D"/>
                <w:sz w:val="24"/>
                <w:szCs w:val="24"/>
              </w:rPr>
              <w:t>, </w:t>
            </w:r>
            <w:hyperlink r:id="rId960" w:history="1">
              <w:r w:rsidR="00691A04" w:rsidRPr="00691A04">
                <w:rPr>
                  <w:rFonts w:eastAsia="Times New Roman"/>
                  <w:color w:val="00466E"/>
                  <w:sz w:val="24"/>
                  <w:szCs w:val="24"/>
                  <w:u w:val="single"/>
                </w:rPr>
                <w:t>6.2</w:t>
              </w:r>
            </w:hyperlink>
            <w:r w:rsidR="00691A04" w:rsidRPr="00691A04">
              <w:rPr>
                <w:rFonts w:eastAsia="Times New Roman"/>
                <w:color w:val="2D2D2D"/>
                <w:sz w:val="24"/>
                <w:szCs w:val="24"/>
              </w:rPr>
              <w:t>, </w:t>
            </w:r>
            <w:hyperlink r:id="rId961" w:history="1">
              <w:r w:rsidR="00691A04" w:rsidRPr="00691A04">
                <w:rPr>
                  <w:rFonts w:eastAsia="Times New Roman"/>
                  <w:color w:val="00466E"/>
                  <w:sz w:val="24"/>
                  <w:szCs w:val="24"/>
                  <w:u w:val="single"/>
                </w:rPr>
                <w:t>8.2.2</w:t>
              </w:r>
            </w:hyperlink>
            <w:r w:rsidR="00691A04" w:rsidRPr="00691A04">
              <w:rPr>
                <w:rFonts w:eastAsia="Times New Roman"/>
                <w:color w:val="2D2D2D"/>
                <w:sz w:val="24"/>
                <w:szCs w:val="24"/>
              </w:rPr>
              <w:t> и </w:t>
            </w:r>
            <w:hyperlink r:id="rId962" w:history="1">
              <w:r w:rsidR="00691A04" w:rsidRPr="00691A04">
                <w:rPr>
                  <w:rFonts w:eastAsia="Times New Roman"/>
                  <w:color w:val="00466E"/>
                  <w:sz w:val="24"/>
                  <w:szCs w:val="24"/>
                  <w:u w:val="single"/>
                </w:rPr>
                <w:t>8.2.3 ГОСТ 12.4.300-2015</w:t>
              </w:r>
            </w:hyperlink>
            <w:r w:rsidR="00691A04" w:rsidRPr="00691A04">
              <w:rPr>
                <w:rFonts w:eastAsia="Times New Roman"/>
                <w:color w:val="2D2D2D"/>
                <w:sz w:val="24"/>
                <w:szCs w:val="24"/>
              </w:rPr>
              <w:t> (EN 405:2001 + А1:2009)</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Полумаски фильтрующие с клапанами вдоха и несъемными противогазовыми и (или) комбинированными фильтрами.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6.2 и 6.6 ГОСТ 33717-2015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Безопасность в чрезвычайных ситуациях. Средства индивидуальной защиты от радиоактивных веществ.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пункты 5.5, 5.9 и 5.10.6 </w:t>
            </w:r>
            <w:hyperlink r:id="rId963" w:history="1">
              <w:r w:rsidRPr="00691A04">
                <w:rPr>
                  <w:rFonts w:eastAsia="Times New Roman"/>
                  <w:color w:val="00466E"/>
                  <w:sz w:val="24"/>
                  <w:szCs w:val="24"/>
                  <w:u w:val="single"/>
                </w:rPr>
                <w:t>СТБ 11.14.05-2010</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пожарной безопасности. Самоспасатели фильтрующие для защиты органов дыхания.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64" w:history="1">
              <w:r w:rsidR="00691A04" w:rsidRPr="00691A04">
                <w:rPr>
                  <w:rFonts w:eastAsia="Times New Roman"/>
                  <w:color w:val="00466E"/>
                  <w:sz w:val="24"/>
                  <w:szCs w:val="24"/>
                  <w:u w:val="single"/>
                </w:rPr>
                <w:t>пункты 5.1.1.3-5.1.1.8</w:t>
              </w:r>
            </w:hyperlink>
            <w:r w:rsidR="00691A04" w:rsidRPr="00691A04">
              <w:rPr>
                <w:rFonts w:eastAsia="Times New Roman"/>
                <w:color w:val="2D2D2D"/>
                <w:sz w:val="24"/>
                <w:szCs w:val="24"/>
              </w:rPr>
              <w:t>, </w:t>
            </w:r>
            <w:hyperlink r:id="rId965" w:history="1">
              <w:r w:rsidR="00691A04" w:rsidRPr="00691A04">
                <w:rPr>
                  <w:rFonts w:eastAsia="Times New Roman"/>
                  <w:color w:val="00466E"/>
                  <w:sz w:val="24"/>
                  <w:szCs w:val="24"/>
                  <w:u w:val="single"/>
                </w:rPr>
                <w:t>5.1.2.4</w:t>
              </w:r>
            </w:hyperlink>
            <w:r w:rsidR="00691A04" w:rsidRPr="00691A04">
              <w:rPr>
                <w:rFonts w:eastAsia="Times New Roman"/>
                <w:color w:val="2D2D2D"/>
                <w:sz w:val="24"/>
                <w:szCs w:val="24"/>
              </w:rPr>
              <w:t>, </w:t>
            </w:r>
            <w:hyperlink r:id="rId966" w:history="1">
              <w:r w:rsidR="00691A04" w:rsidRPr="00691A04">
                <w:rPr>
                  <w:rFonts w:eastAsia="Times New Roman"/>
                  <w:color w:val="00466E"/>
                  <w:sz w:val="24"/>
                  <w:szCs w:val="24"/>
                  <w:u w:val="single"/>
                </w:rPr>
                <w:t>5.1.2.7</w:t>
              </w:r>
            </w:hyperlink>
            <w:r w:rsidR="00691A04" w:rsidRPr="00691A04">
              <w:rPr>
                <w:rFonts w:eastAsia="Times New Roman"/>
                <w:color w:val="2D2D2D"/>
                <w:sz w:val="24"/>
                <w:szCs w:val="24"/>
              </w:rPr>
              <w:t>, </w:t>
            </w:r>
            <w:hyperlink r:id="rId967" w:history="1">
              <w:r w:rsidR="00691A04" w:rsidRPr="00691A04">
                <w:rPr>
                  <w:rFonts w:eastAsia="Times New Roman"/>
                  <w:color w:val="00466E"/>
                  <w:sz w:val="24"/>
                  <w:szCs w:val="24"/>
                  <w:u w:val="single"/>
                </w:rPr>
                <w:t>5.1.2.12</w:t>
              </w:r>
            </w:hyperlink>
            <w:r w:rsidR="00691A04" w:rsidRPr="00691A04">
              <w:rPr>
                <w:rFonts w:eastAsia="Times New Roman"/>
                <w:color w:val="2D2D2D"/>
                <w:sz w:val="24"/>
                <w:szCs w:val="24"/>
              </w:rPr>
              <w:t>, </w:t>
            </w:r>
            <w:hyperlink r:id="rId968" w:history="1">
              <w:r w:rsidR="00691A04" w:rsidRPr="00691A04">
                <w:rPr>
                  <w:rFonts w:eastAsia="Times New Roman"/>
                  <w:color w:val="00466E"/>
                  <w:sz w:val="24"/>
                  <w:szCs w:val="24"/>
                  <w:u w:val="single"/>
                </w:rPr>
                <w:t>5.1.2.13</w:t>
              </w:r>
            </w:hyperlink>
            <w:r w:rsidR="00691A04" w:rsidRPr="00691A04">
              <w:rPr>
                <w:rFonts w:eastAsia="Times New Roman"/>
                <w:color w:val="2D2D2D"/>
                <w:sz w:val="24"/>
                <w:szCs w:val="24"/>
              </w:rPr>
              <w:t>, </w:t>
            </w:r>
            <w:hyperlink r:id="rId969" w:history="1">
              <w:r w:rsidR="00691A04" w:rsidRPr="00691A04">
                <w:rPr>
                  <w:rFonts w:eastAsia="Times New Roman"/>
                  <w:color w:val="00466E"/>
                  <w:sz w:val="24"/>
                  <w:szCs w:val="24"/>
                  <w:u w:val="single"/>
                </w:rPr>
                <w:t>5.1.2.15</w:t>
              </w:r>
            </w:hyperlink>
            <w:r w:rsidR="00691A04" w:rsidRPr="00691A04">
              <w:rPr>
                <w:rFonts w:eastAsia="Times New Roman"/>
                <w:color w:val="2D2D2D"/>
                <w:sz w:val="24"/>
                <w:szCs w:val="24"/>
              </w:rPr>
              <w:t>, </w:t>
            </w:r>
            <w:hyperlink r:id="rId970" w:history="1">
              <w:r w:rsidR="00691A04" w:rsidRPr="00691A04">
                <w:rPr>
                  <w:rFonts w:eastAsia="Times New Roman"/>
                  <w:color w:val="00466E"/>
                  <w:sz w:val="24"/>
                  <w:szCs w:val="24"/>
                  <w:u w:val="single"/>
                </w:rPr>
                <w:t>5.1.2.16</w:t>
              </w:r>
            </w:hyperlink>
            <w:r w:rsidR="00691A04" w:rsidRPr="00691A04">
              <w:rPr>
                <w:rFonts w:eastAsia="Times New Roman"/>
                <w:color w:val="2D2D2D"/>
                <w:sz w:val="24"/>
                <w:szCs w:val="24"/>
              </w:rPr>
              <w:t>, </w:t>
            </w:r>
            <w:hyperlink r:id="rId971" w:history="1">
              <w:r w:rsidR="00691A04" w:rsidRPr="00691A04">
                <w:rPr>
                  <w:rFonts w:eastAsia="Times New Roman"/>
                  <w:color w:val="00466E"/>
                  <w:sz w:val="24"/>
                  <w:szCs w:val="24"/>
                  <w:u w:val="single"/>
                </w:rPr>
                <w:t>5.1.2.20</w:t>
              </w:r>
            </w:hyperlink>
            <w:r w:rsidR="00691A04" w:rsidRPr="00691A04">
              <w:rPr>
                <w:rFonts w:eastAsia="Times New Roman"/>
                <w:color w:val="2D2D2D"/>
                <w:sz w:val="24"/>
                <w:szCs w:val="24"/>
              </w:rPr>
              <w:t>, </w:t>
            </w:r>
            <w:hyperlink r:id="rId972" w:history="1">
              <w:r w:rsidR="00691A04" w:rsidRPr="00691A04">
                <w:rPr>
                  <w:rFonts w:eastAsia="Times New Roman"/>
                  <w:color w:val="00466E"/>
                  <w:sz w:val="24"/>
                  <w:szCs w:val="24"/>
                  <w:u w:val="single"/>
                </w:rPr>
                <w:t>5.1.4.5</w:t>
              </w:r>
            </w:hyperlink>
            <w:r w:rsidR="00691A04" w:rsidRPr="00691A04">
              <w:rPr>
                <w:rFonts w:eastAsia="Times New Roman"/>
                <w:color w:val="2D2D2D"/>
                <w:sz w:val="24"/>
                <w:szCs w:val="24"/>
              </w:rPr>
              <w:t>, </w:t>
            </w:r>
            <w:hyperlink r:id="rId973" w:history="1">
              <w:r w:rsidR="00691A04" w:rsidRPr="00691A04">
                <w:rPr>
                  <w:rFonts w:eastAsia="Times New Roman"/>
                  <w:color w:val="00466E"/>
                  <w:sz w:val="24"/>
                  <w:szCs w:val="24"/>
                  <w:u w:val="single"/>
                </w:rPr>
                <w:t>5.1.4.8</w:t>
              </w:r>
            </w:hyperlink>
            <w:r w:rsidR="00691A04" w:rsidRPr="00691A04">
              <w:rPr>
                <w:rFonts w:eastAsia="Times New Roman"/>
                <w:color w:val="2D2D2D"/>
                <w:sz w:val="24"/>
                <w:szCs w:val="24"/>
              </w:rPr>
              <w:t>, 5.1.28, </w:t>
            </w:r>
            <w:hyperlink r:id="rId974" w:history="1">
              <w:r w:rsidR="00691A04" w:rsidRPr="00691A04">
                <w:rPr>
                  <w:rFonts w:eastAsia="Times New Roman"/>
                  <w:color w:val="00466E"/>
                  <w:sz w:val="24"/>
                  <w:szCs w:val="24"/>
                  <w:u w:val="single"/>
                </w:rPr>
                <w:t>5.2.2</w:t>
              </w:r>
            </w:hyperlink>
            <w:r w:rsidR="00691A04" w:rsidRPr="00691A04">
              <w:rPr>
                <w:rFonts w:eastAsia="Times New Roman"/>
                <w:color w:val="2D2D2D"/>
                <w:sz w:val="24"/>
                <w:szCs w:val="24"/>
              </w:rPr>
              <w:t>, </w:t>
            </w:r>
            <w:hyperlink r:id="rId975" w:history="1">
              <w:r w:rsidR="00691A04" w:rsidRPr="00691A04">
                <w:rPr>
                  <w:rFonts w:eastAsia="Times New Roman"/>
                  <w:color w:val="00466E"/>
                  <w:sz w:val="24"/>
                  <w:szCs w:val="24"/>
                  <w:u w:val="single"/>
                </w:rPr>
                <w:t>5.4</w:t>
              </w:r>
            </w:hyperlink>
            <w:r w:rsidR="00691A04" w:rsidRPr="00691A04">
              <w:rPr>
                <w:rFonts w:eastAsia="Times New Roman"/>
                <w:color w:val="2D2D2D"/>
                <w:sz w:val="24"/>
                <w:szCs w:val="24"/>
              </w:rPr>
              <w:t> и </w:t>
            </w:r>
            <w:hyperlink r:id="rId976" w:history="1">
              <w:r w:rsidR="00691A04" w:rsidRPr="00691A04">
                <w:rPr>
                  <w:rFonts w:eastAsia="Times New Roman"/>
                  <w:color w:val="00466E"/>
                  <w:sz w:val="24"/>
                  <w:szCs w:val="24"/>
                  <w:u w:val="single"/>
                </w:rPr>
                <w:t>6.7 ГОСТ Р 12.4.253-2011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Автономные изолирующие дыхательные аппараты со сжатым и с химически связанным кислородом для горноспасателей.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234</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77" w:history="1">
              <w:r w:rsidR="00691A04" w:rsidRPr="00691A04">
                <w:rPr>
                  <w:rFonts w:eastAsia="Times New Roman"/>
                  <w:color w:val="00466E"/>
                  <w:sz w:val="24"/>
                  <w:szCs w:val="24"/>
                  <w:u w:val="single"/>
                </w:rPr>
                <w:t>пункты 5.10</w:t>
              </w:r>
            </w:hyperlink>
            <w:r w:rsidR="00691A04" w:rsidRPr="00691A04">
              <w:rPr>
                <w:rFonts w:eastAsia="Times New Roman"/>
                <w:color w:val="2D2D2D"/>
                <w:sz w:val="24"/>
                <w:szCs w:val="24"/>
              </w:rPr>
              <w:t>, </w:t>
            </w:r>
            <w:hyperlink r:id="rId978" w:history="1">
              <w:r w:rsidR="00691A04" w:rsidRPr="00691A04">
                <w:rPr>
                  <w:rFonts w:eastAsia="Times New Roman"/>
                  <w:color w:val="00466E"/>
                  <w:sz w:val="24"/>
                  <w:szCs w:val="24"/>
                  <w:u w:val="single"/>
                </w:rPr>
                <w:t>5.11</w:t>
              </w:r>
            </w:hyperlink>
            <w:r w:rsidR="00691A04" w:rsidRPr="00691A04">
              <w:rPr>
                <w:rFonts w:eastAsia="Times New Roman"/>
                <w:color w:val="2D2D2D"/>
                <w:sz w:val="24"/>
                <w:szCs w:val="24"/>
              </w:rPr>
              <w:t>, </w:t>
            </w:r>
            <w:hyperlink r:id="rId979" w:history="1">
              <w:r w:rsidR="00691A04" w:rsidRPr="00691A04">
                <w:rPr>
                  <w:rFonts w:eastAsia="Times New Roman"/>
                  <w:color w:val="00466E"/>
                  <w:sz w:val="24"/>
                  <w:szCs w:val="24"/>
                  <w:u w:val="single"/>
                </w:rPr>
                <w:t>5.1.2</w:t>
              </w:r>
            </w:hyperlink>
            <w:r w:rsidR="00691A04" w:rsidRPr="00691A04">
              <w:rPr>
                <w:rFonts w:eastAsia="Times New Roman"/>
                <w:color w:val="2D2D2D"/>
                <w:sz w:val="24"/>
                <w:szCs w:val="24"/>
              </w:rPr>
              <w:t>, </w:t>
            </w:r>
            <w:hyperlink r:id="rId980" w:history="1">
              <w:r w:rsidR="00691A04" w:rsidRPr="00691A04">
                <w:rPr>
                  <w:rFonts w:eastAsia="Times New Roman"/>
                  <w:color w:val="00466E"/>
                  <w:sz w:val="24"/>
                  <w:szCs w:val="24"/>
                  <w:u w:val="single"/>
                </w:rPr>
                <w:t>5.3.5</w:t>
              </w:r>
            </w:hyperlink>
            <w:r w:rsidR="00691A04" w:rsidRPr="00691A04">
              <w:rPr>
                <w:rFonts w:eastAsia="Times New Roman"/>
                <w:color w:val="2D2D2D"/>
                <w:sz w:val="24"/>
                <w:szCs w:val="24"/>
              </w:rPr>
              <w:t>, </w:t>
            </w:r>
            <w:hyperlink r:id="rId981" w:history="1">
              <w:r w:rsidR="00691A04" w:rsidRPr="00691A04">
                <w:rPr>
                  <w:rFonts w:eastAsia="Times New Roman"/>
                  <w:color w:val="00466E"/>
                  <w:sz w:val="24"/>
                  <w:szCs w:val="24"/>
                  <w:u w:val="single"/>
                </w:rPr>
                <w:t>5.3.7-5.3.10</w:t>
              </w:r>
            </w:hyperlink>
            <w:r w:rsidR="00691A04" w:rsidRPr="00691A04">
              <w:rPr>
                <w:rFonts w:eastAsia="Times New Roman"/>
                <w:color w:val="2D2D2D"/>
                <w:sz w:val="24"/>
                <w:szCs w:val="24"/>
              </w:rPr>
              <w:t>, </w:t>
            </w:r>
            <w:hyperlink r:id="rId982" w:history="1">
              <w:r w:rsidR="00691A04" w:rsidRPr="00691A04">
                <w:rPr>
                  <w:rFonts w:eastAsia="Times New Roman"/>
                  <w:color w:val="00466E"/>
                  <w:sz w:val="24"/>
                  <w:szCs w:val="24"/>
                  <w:u w:val="single"/>
                </w:rPr>
                <w:t>5.13.1</w:t>
              </w:r>
            </w:hyperlink>
            <w:r w:rsidR="00691A04" w:rsidRPr="00691A04">
              <w:rPr>
                <w:rFonts w:eastAsia="Times New Roman"/>
                <w:color w:val="2D2D2D"/>
                <w:sz w:val="24"/>
                <w:szCs w:val="24"/>
              </w:rPr>
              <w:t>, </w:t>
            </w:r>
            <w:hyperlink r:id="rId983" w:history="1">
              <w:r w:rsidR="00691A04" w:rsidRPr="00691A04">
                <w:rPr>
                  <w:rFonts w:eastAsia="Times New Roman"/>
                  <w:color w:val="00466E"/>
                  <w:sz w:val="24"/>
                  <w:szCs w:val="24"/>
                  <w:u w:val="single"/>
                </w:rPr>
                <w:t>5.14.5</w:t>
              </w:r>
            </w:hyperlink>
            <w:r w:rsidR="00691A04" w:rsidRPr="00691A04">
              <w:rPr>
                <w:rFonts w:eastAsia="Times New Roman"/>
                <w:color w:val="2D2D2D"/>
                <w:sz w:val="24"/>
                <w:szCs w:val="24"/>
              </w:rPr>
              <w:t> и </w:t>
            </w:r>
            <w:hyperlink r:id="rId984" w:history="1">
              <w:r w:rsidR="00691A04" w:rsidRPr="00691A04">
                <w:rPr>
                  <w:rFonts w:eastAsia="Times New Roman"/>
                  <w:color w:val="00466E"/>
                  <w:sz w:val="24"/>
                  <w:szCs w:val="24"/>
                  <w:u w:val="single"/>
                </w:rPr>
                <w:t>9.2</w:t>
              </w:r>
            </w:hyperlink>
            <w:r w:rsidR="00691A04" w:rsidRPr="00691A04">
              <w:rPr>
                <w:rFonts w:eastAsia="Times New Roman"/>
                <w:color w:val="2D2D2D"/>
                <w:sz w:val="24"/>
                <w:szCs w:val="24"/>
              </w:rPr>
              <w:t>, </w:t>
            </w:r>
            <w:hyperlink r:id="rId985" w:history="1">
              <w:r w:rsidR="00691A04" w:rsidRPr="00691A04">
                <w:rPr>
                  <w:rFonts w:eastAsia="Times New Roman"/>
                  <w:color w:val="00466E"/>
                  <w:sz w:val="24"/>
                  <w:szCs w:val="24"/>
                  <w:u w:val="single"/>
                </w:rPr>
                <w:t>раздел 7 ГОСТ Р 12.4.273-2012</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с открытым контуром и подачей сжатого воздуха, с маской или загубником в сборе (Самоспасатели).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236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986"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w:t>
            </w:r>
            <w:hyperlink r:id="rId987" w:history="1">
              <w:r w:rsidR="00691A04" w:rsidRPr="00691A04">
                <w:rPr>
                  <w:rFonts w:eastAsia="Times New Roman"/>
                  <w:color w:val="00466E"/>
                  <w:sz w:val="24"/>
                  <w:szCs w:val="24"/>
                  <w:u w:val="single"/>
                </w:rPr>
                <w:t>5.7.2.2</w:t>
              </w:r>
            </w:hyperlink>
            <w:r w:rsidR="00691A04" w:rsidRPr="00691A04">
              <w:rPr>
                <w:rFonts w:eastAsia="Times New Roman"/>
                <w:color w:val="2D2D2D"/>
                <w:sz w:val="24"/>
                <w:szCs w:val="24"/>
              </w:rPr>
              <w:t>, и </w:t>
            </w:r>
            <w:hyperlink r:id="rId988" w:history="1">
              <w:r w:rsidR="00691A04" w:rsidRPr="00691A04">
                <w:rPr>
                  <w:rFonts w:eastAsia="Times New Roman"/>
                  <w:color w:val="00466E"/>
                  <w:sz w:val="24"/>
                  <w:szCs w:val="24"/>
                  <w:u w:val="single"/>
                </w:rPr>
                <w:t>5.10.6</w:t>
              </w:r>
            </w:hyperlink>
            <w:r w:rsidR="00691A04" w:rsidRPr="00691A04">
              <w:rPr>
                <w:rFonts w:eastAsia="Times New Roman"/>
                <w:color w:val="2D2D2D"/>
                <w:sz w:val="24"/>
                <w:szCs w:val="24"/>
              </w:rPr>
              <w:t>, </w:t>
            </w:r>
            <w:hyperlink r:id="rId989" w:history="1">
              <w:r w:rsidR="00691A04" w:rsidRPr="00691A04">
                <w:rPr>
                  <w:rFonts w:eastAsia="Times New Roman"/>
                  <w:color w:val="00466E"/>
                  <w:sz w:val="24"/>
                  <w:szCs w:val="24"/>
                  <w:u w:val="single"/>
                </w:rPr>
                <w:t>раздел 7 ГОСТ Р 12.4.275-2012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шланговые с принудительной подачей чистого воздуха, с капюшоном.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160" w:line="240" w:lineRule="auto"/>
              <w:rPr>
                <w:rFonts w:eastAsia="Times New Roman"/>
                <w:color w:val="2D2D2D"/>
                <w:sz w:val="24"/>
                <w:szCs w:val="24"/>
              </w:rPr>
            </w:pPr>
            <w:r w:rsidRPr="00691A04">
              <w:rPr>
                <w:rFonts w:eastAsia="Times New Roman"/>
                <w:color w:val="2D2D2D"/>
                <w:sz w:val="24"/>
                <w:szCs w:val="24"/>
              </w:rPr>
              <w:t>235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16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160" w:line="240" w:lineRule="auto"/>
              <w:rPr>
                <w:rFonts w:eastAsia="Times New Roman"/>
                <w:color w:val="2D2D2D"/>
                <w:sz w:val="24"/>
                <w:szCs w:val="24"/>
              </w:rPr>
            </w:pPr>
            <w:hyperlink r:id="rId990" w:history="1">
              <w:r w:rsidR="00691A04" w:rsidRPr="00691A04">
                <w:rPr>
                  <w:rFonts w:eastAsia="Times New Roman"/>
                  <w:color w:val="00466E"/>
                  <w:sz w:val="24"/>
                  <w:szCs w:val="24"/>
                  <w:u w:val="single"/>
                </w:rPr>
                <w:t>пункты 5.1.2</w:t>
              </w:r>
            </w:hyperlink>
            <w:r w:rsidR="00691A04" w:rsidRPr="00691A04">
              <w:rPr>
                <w:rFonts w:eastAsia="Times New Roman"/>
                <w:color w:val="2D2D2D"/>
                <w:sz w:val="24"/>
                <w:szCs w:val="24"/>
              </w:rPr>
              <w:t>, </w:t>
            </w:r>
            <w:hyperlink r:id="rId991" w:history="1">
              <w:r w:rsidR="00691A04" w:rsidRPr="00691A04">
                <w:rPr>
                  <w:rFonts w:eastAsia="Times New Roman"/>
                  <w:color w:val="00466E"/>
                  <w:sz w:val="24"/>
                  <w:szCs w:val="24"/>
                  <w:u w:val="single"/>
                </w:rPr>
                <w:t>5.1.3</w:t>
              </w:r>
            </w:hyperlink>
            <w:r w:rsidR="00691A04" w:rsidRPr="00691A04">
              <w:rPr>
                <w:rFonts w:eastAsia="Times New Roman"/>
                <w:color w:val="2D2D2D"/>
                <w:sz w:val="24"/>
                <w:szCs w:val="24"/>
              </w:rPr>
              <w:t>, </w:t>
            </w:r>
            <w:hyperlink r:id="rId992" w:history="1">
              <w:r w:rsidR="00691A04" w:rsidRPr="00691A04">
                <w:rPr>
                  <w:rFonts w:eastAsia="Times New Roman"/>
                  <w:color w:val="00466E"/>
                  <w:sz w:val="24"/>
                  <w:szCs w:val="24"/>
                  <w:u w:val="single"/>
                </w:rPr>
                <w:t>5.1.5</w:t>
              </w:r>
            </w:hyperlink>
            <w:r w:rsidR="00691A04" w:rsidRPr="00691A04">
              <w:rPr>
                <w:rFonts w:eastAsia="Times New Roman"/>
                <w:color w:val="2D2D2D"/>
                <w:sz w:val="24"/>
                <w:szCs w:val="24"/>
              </w:rPr>
              <w:t>, </w:t>
            </w:r>
            <w:hyperlink r:id="rId993" w:history="1">
              <w:r w:rsidR="00691A04" w:rsidRPr="00691A04">
                <w:rPr>
                  <w:rFonts w:eastAsia="Times New Roman"/>
                  <w:color w:val="00466E"/>
                  <w:sz w:val="24"/>
                  <w:szCs w:val="24"/>
                  <w:u w:val="single"/>
                </w:rPr>
                <w:t>5.3.5</w:t>
              </w:r>
            </w:hyperlink>
            <w:r w:rsidR="00691A04" w:rsidRPr="00691A04">
              <w:rPr>
                <w:rFonts w:eastAsia="Times New Roman"/>
                <w:color w:val="2D2D2D"/>
                <w:sz w:val="24"/>
                <w:szCs w:val="24"/>
              </w:rPr>
              <w:t>, </w:t>
            </w:r>
            <w:hyperlink r:id="rId994" w:history="1">
              <w:r w:rsidR="00691A04" w:rsidRPr="00691A04">
                <w:rPr>
                  <w:rFonts w:eastAsia="Times New Roman"/>
                  <w:color w:val="00466E"/>
                  <w:sz w:val="24"/>
                  <w:szCs w:val="24"/>
                  <w:u w:val="single"/>
                </w:rPr>
                <w:t>5.3.7</w:t>
              </w:r>
            </w:hyperlink>
            <w:r w:rsidR="00691A04" w:rsidRPr="00691A04">
              <w:rPr>
                <w:rFonts w:eastAsia="Times New Roman"/>
                <w:color w:val="2D2D2D"/>
                <w:sz w:val="24"/>
                <w:szCs w:val="24"/>
              </w:rPr>
              <w:t>, </w:t>
            </w:r>
            <w:hyperlink r:id="rId995" w:history="1">
              <w:r w:rsidR="00691A04" w:rsidRPr="00691A04">
                <w:rPr>
                  <w:rFonts w:eastAsia="Times New Roman"/>
                  <w:color w:val="00466E"/>
                  <w:sz w:val="24"/>
                  <w:szCs w:val="24"/>
                  <w:u w:val="single"/>
                </w:rPr>
                <w:t>5.3.11</w:t>
              </w:r>
            </w:hyperlink>
            <w:r w:rsidR="00691A04" w:rsidRPr="00691A04">
              <w:rPr>
                <w:rFonts w:eastAsia="Times New Roman"/>
                <w:color w:val="2D2D2D"/>
                <w:sz w:val="24"/>
                <w:szCs w:val="24"/>
              </w:rPr>
              <w:t>, </w:t>
            </w:r>
            <w:hyperlink r:id="rId996" w:history="1">
              <w:r w:rsidR="00691A04" w:rsidRPr="00691A04">
                <w:rPr>
                  <w:rFonts w:eastAsia="Times New Roman"/>
                  <w:color w:val="00466E"/>
                  <w:sz w:val="24"/>
                  <w:szCs w:val="24"/>
                  <w:u w:val="single"/>
                </w:rPr>
                <w:t>5.3.14</w:t>
              </w:r>
            </w:hyperlink>
            <w:r w:rsidR="00691A04" w:rsidRPr="00691A04">
              <w:rPr>
                <w:rFonts w:eastAsia="Times New Roman"/>
                <w:color w:val="2D2D2D"/>
                <w:sz w:val="24"/>
                <w:szCs w:val="24"/>
              </w:rPr>
              <w:t>, </w:t>
            </w:r>
            <w:hyperlink r:id="rId997" w:history="1">
              <w:r w:rsidR="00691A04" w:rsidRPr="00691A04">
                <w:rPr>
                  <w:rFonts w:eastAsia="Times New Roman"/>
                  <w:color w:val="00466E"/>
                  <w:sz w:val="24"/>
                  <w:szCs w:val="24"/>
                  <w:u w:val="single"/>
                </w:rPr>
                <w:t>5.5.1.5</w:t>
              </w:r>
            </w:hyperlink>
            <w:r w:rsidR="00691A04" w:rsidRPr="00691A04">
              <w:rPr>
                <w:rFonts w:eastAsia="Times New Roman"/>
                <w:color w:val="2D2D2D"/>
                <w:sz w:val="24"/>
                <w:szCs w:val="24"/>
              </w:rPr>
              <w:t>, </w:t>
            </w:r>
            <w:hyperlink r:id="rId998" w:history="1">
              <w:r w:rsidR="00691A04" w:rsidRPr="00691A04">
                <w:rPr>
                  <w:rFonts w:eastAsia="Times New Roman"/>
                  <w:color w:val="00466E"/>
                  <w:sz w:val="24"/>
                  <w:szCs w:val="24"/>
                  <w:u w:val="single"/>
                </w:rPr>
                <w:t>5.8</w:t>
              </w:r>
            </w:hyperlink>
            <w:r w:rsidR="00691A04" w:rsidRPr="00691A04">
              <w:rPr>
                <w:rFonts w:eastAsia="Times New Roman"/>
                <w:color w:val="2D2D2D"/>
                <w:sz w:val="24"/>
                <w:szCs w:val="24"/>
              </w:rPr>
              <w:t>, </w:t>
            </w:r>
            <w:hyperlink r:id="rId999" w:history="1">
              <w:r w:rsidR="00691A04" w:rsidRPr="00691A04">
                <w:rPr>
                  <w:rFonts w:eastAsia="Times New Roman"/>
                  <w:color w:val="00466E"/>
                  <w:sz w:val="24"/>
                  <w:szCs w:val="24"/>
                  <w:u w:val="single"/>
                </w:rPr>
                <w:t>5.9</w:t>
              </w:r>
            </w:hyperlink>
            <w:r w:rsidR="00691A04" w:rsidRPr="00691A04">
              <w:rPr>
                <w:rFonts w:eastAsia="Times New Roman"/>
                <w:color w:val="2D2D2D"/>
                <w:sz w:val="24"/>
                <w:szCs w:val="24"/>
              </w:rPr>
              <w:t>, </w:t>
            </w:r>
            <w:hyperlink r:id="rId1000" w:history="1">
              <w:r w:rsidR="00691A04" w:rsidRPr="00691A04">
                <w:rPr>
                  <w:rFonts w:eastAsia="Times New Roman"/>
                  <w:color w:val="00466E"/>
                  <w:sz w:val="24"/>
                  <w:szCs w:val="24"/>
                  <w:u w:val="single"/>
                </w:rPr>
                <w:t>5.11.1</w:t>
              </w:r>
            </w:hyperlink>
            <w:r w:rsidR="00691A04" w:rsidRPr="00691A04">
              <w:rPr>
                <w:rFonts w:eastAsia="Times New Roman"/>
                <w:color w:val="2D2D2D"/>
                <w:sz w:val="24"/>
                <w:szCs w:val="24"/>
              </w:rPr>
              <w:t>, </w:t>
            </w:r>
            <w:hyperlink r:id="rId1001" w:history="1">
              <w:r w:rsidR="00691A04" w:rsidRPr="00691A04">
                <w:rPr>
                  <w:rFonts w:eastAsia="Times New Roman"/>
                  <w:color w:val="00466E"/>
                  <w:sz w:val="24"/>
                  <w:szCs w:val="24"/>
                  <w:u w:val="single"/>
                </w:rPr>
                <w:t>5.12.5</w:t>
              </w:r>
            </w:hyperlink>
            <w:r w:rsidR="00691A04" w:rsidRPr="00691A04">
              <w:rPr>
                <w:rFonts w:eastAsia="Times New Roman"/>
                <w:color w:val="2D2D2D"/>
                <w:sz w:val="24"/>
                <w:szCs w:val="24"/>
              </w:rPr>
              <w:t>и </w:t>
            </w:r>
            <w:hyperlink r:id="rId1002" w:history="1">
              <w:r w:rsidR="00691A04" w:rsidRPr="00691A04">
                <w:rPr>
                  <w:rFonts w:eastAsia="Times New Roman"/>
                  <w:color w:val="00466E"/>
                  <w:sz w:val="24"/>
                  <w:szCs w:val="24"/>
                  <w:u w:val="single"/>
                </w:rPr>
                <w:t>9.2</w:t>
              </w:r>
            </w:hyperlink>
            <w:r w:rsidR="00691A04" w:rsidRPr="00691A04">
              <w:rPr>
                <w:rFonts w:eastAsia="Times New Roman"/>
                <w:color w:val="2D2D2D"/>
                <w:sz w:val="24"/>
                <w:szCs w:val="24"/>
              </w:rPr>
              <w:t>, </w:t>
            </w:r>
            <w:hyperlink r:id="rId1003" w:history="1">
              <w:r w:rsidR="00691A04" w:rsidRPr="00691A04">
                <w:rPr>
                  <w:rFonts w:eastAsia="Times New Roman"/>
                  <w:color w:val="00466E"/>
                  <w:sz w:val="24"/>
                  <w:szCs w:val="24"/>
                  <w:u w:val="single"/>
                </w:rPr>
                <w:t>раздел 7 ГОСТ Р 12.4.274-2012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160" w:line="240" w:lineRule="auto"/>
              <w:rPr>
                <w:rFonts w:eastAsia="Calibri"/>
                <w:sz w:val="24"/>
                <w:szCs w:val="24"/>
                <w:lang w:eastAsia="en-US"/>
              </w:rPr>
            </w:pPr>
            <w:r w:rsidRPr="00691A04">
              <w:rPr>
                <w:rFonts w:eastAsia="Calibri"/>
                <w:sz w:val="24"/>
                <w:szCs w:val="24"/>
                <w:lang w:eastAsia="en-US"/>
              </w:rPr>
              <w:t>Система стандартов безопасности труда. Средства индивидуальной защиты органов дыхания. Аппараты изолирующие со сжатым воздухом, с открытым контуром, с капюшоном (самоспасатели).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16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04" w:history="1">
              <w:r w:rsidR="00691A04" w:rsidRPr="00691A04">
                <w:rPr>
                  <w:rFonts w:eastAsia="Times New Roman"/>
                  <w:color w:val="00466E"/>
                  <w:sz w:val="24"/>
                  <w:szCs w:val="24"/>
                  <w:u w:val="single"/>
                </w:rPr>
                <w:t>пункты 5.10</w:t>
              </w:r>
            </w:hyperlink>
            <w:r w:rsidR="00691A04" w:rsidRPr="00691A04">
              <w:rPr>
                <w:rFonts w:eastAsia="Times New Roman"/>
                <w:color w:val="2D2D2D"/>
                <w:sz w:val="24"/>
                <w:szCs w:val="24"/>
              </w:rPr>
              <w:t>, </w:t>
            </w:r>
            <w:hyperlink r:id="rId1005" w:history="1">
              <w:r w:rsidR="00691A04" w:rsidRPr="00691A04">
                <w:rPr>
                  <w:rFonts w:eastAsia="Times New Roman"/>
                  <w:color w:val="00466E"/>
                  <w:sz w:val="24"/>
                  <w:szCs w:val="24"/>
                  <w:u w:val="single"/>
                </w:rPr>
                <w:t>5.11</w:t>
              </w:r>
            </w:hyperlink>
            <w:r w:rsidR="00691A04" w:rsidRPr="00691A04">
              <w:rPr>
                <w:rFonts w:eastAsia="Times New Roman"/>
                <w:color w:val="2D2D2D"/>
                <w:sz w:val="24"/>
                <w:szCs w:val="24"/>
              </w:rPr>
              <w:t>, </w:t>
            </w:r>
            <w:hyperlink r:id="rId1006" w:history="1">
              <w:r w:rsidR="00691A04" w:rsidRPr="00691A04">
                <w:rPr>
                  <w:rFonts w:eastAsia="Times New Roman"/>
                  <w:color w:val="00466E"/>
                  <w:sz w:val="24"/>
                  <w:szCs w:val="24"/>
                  <w:u w:val="single"/>
                </w:rPr>
                <w:t>5.12.9</w:t>
              </w:r>
            </w:hyperlink>
            <w:r w:rsidR="00691A04" w:rsidRPr="00691A04">
              <w:rPr>
                <w:rFonts w:eastAsia="Times New Roman"/>
                <w:color w:val="2D2D2D"/>
                <w:sz w:val="24"/>
                <w:szCs w:val="24"/>
              </w:rPr>
              <w:t>, </w:t>
            </w:r>
            <w:hyperlink r:id="rId1007" w:history="1">
              <w:r w:rsidR="00691A04" w:rsidRPr="00691A04">
                <w:rPr>
                  <w:rFonts w:eastAsia="Times New Roman"/>
                  <w:color w:val="00466E"/>
                  <w:sz w:val="24"/>
                  <w:szCs w:val="24"/>
                  <w:u w:val="single"/>
                </w:rPr>
                <w:t>5.13.1</w:t>
              </w:r>
            </w:hyperlink>
            <w:r w:rsidR="00691A04" w:rsidRPr="00691A04">
              <w:rPr>
                <w:rFonts w:eastAsia="Times New Roman"/>
                <w:color w:val="2D2D2D"/>
                <w:sz w:val="24"/>
                <w:szCs w:val="24"/>
              </w:rPr>
              <w:t>, </w:t>
            </w:r>
            <w:hyperlink r:id="rId1008" w:history="1">
              <w:r w:rsidR="00691A04" w:rsidRPr="00691A04">
                <w:rPr>
                  <w:rFonts w:eastAsia="Times New Roman"/>
                  <w:color w:val="00466E"/>
                  <w:sz w:val="24"/>
                  <w:szCs w:val="24"/>
                  <w:u w:val="single"/>
                </w:rPr>
                <w:t>5.13.5.1</w:t>
              </w:r>
            </w:hyperlink>
            <w:r w:rsidR="00691A04" w:rsidRPr="00691A04">
              <w:rPr>
                <w:rFonts w:eastAsia="Times New Roman"/>
                <w:color w:val="2D2D2D"/>
                <w:sz w:val="24"/>
                <w:szCs w:val="24"/>
              </w:rPr>
              <w:t>, </w:t>
            </w:r>
            <w:hyperlink r:id="rId1009" w:history="1">
              <w:r w:rsidR="00691A04" w:rsidRPr="00691A04">
                <w:rPr>
                  <w:rFonts w:eastAsia="Times New Roman"/>
                  <w:color w:val="00466E"/>
                  <w:sz w:val="24"/>
                  <w:szCs w:val="24"/>
                  <w:u w:val="single"/>
                </w:rPr>
                <w:t>5.14</w:t>
              </w:r>
            </w:hyperlink>
            <w:r w:rsidR="00691A04" w:rsidRPr="00691A04">
              <w:rPr>
                <w:rFonts w:eastAsia="Times New Roman"/>
                <w:color w:val="2D2D2D"/>
                <w:sz w:val="24"/>
                <w:szCs w:val="24"/>
              </w:rPr>
              <w:t> и </w:t>
            </w:r>
            <w:hyperlink r:id="rId1010" w:history="1">
              <w:r w:rsidR="00691A04" w:rsidRPr="00691A04">
                <w:rPr>
                  <w:rFonts w:eastAsia="Times New Roman"/>
                  <w:color w:val="00466E"/>
                  <w:sz w:val="24"/>
                  <w:szCs w:val="24"/>
                  <w:u w:val="single"/>
                </w:rPr>
                <w:t>5.15.5</w:t>
              </w:r>
            </w:hyperlink>
            <w:r w:rsidR="00691A04" w:rsidRPr="00691A04">
              <w:rPr>
                <w:rFonts w:eastAsia="Times New Roman"/>
                <w:color w:val="2D2D2D"/>
                <w:sz w:val="24"/>
                <w:szCs w:val="24"/>
              </w:rPr>
              <w:t>, </w:t>
            </w:r>
            <w:hyperlink r:id="rId1011" w:history="1">
              <w:r w:rsidR="00691A04" w:rsidRPr="00691A04">
                <w:rPr>
                  <w:rFonts w:eastAsia="Times New Roman"/>
                  <w:color w:val="00466E"/>
                  <w:sz w:val="24"/>
                  <w:szCs w:val="24"/>
                  <w:u w:val="single"/>
                </w:rPr>
                <w:t>разделы 7</w:t>
              </w:r>
            </w:hyperlink>
            <w:r w:rsidR="00691A04" w:rsidRPr="00691A04">
              <w:rPr>
                <w:rFonts w:eastAsia="Times New Roman"/>
                <w:color w:val="2D2D2D"/>
                <w:sz w:val="24"/>
                <w:szCs w:val="24"/>
              </w:rPr>
              <w:t>, </w:t>
            </w:r>
            <w:hyperlink r:id="rId1012" w:history="1">
              <w:r w:rsidR="00691A04" w:rsidRPr="00691A04">
                <w:rPr>
                  <w:rFonts w:eastAsia="Times New Roman"/>
                  <w:color w:val="00466E"/>
                  <w:sz w:val="24"/>
                  <w:szCs w:val="24"/>
                  <w:u w:val="single"/>
                </w:rPr>
                <w:t>9 ГОСТ Р 12.4.276-1-2012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Дыхательный аппарат с линией подачи сжатого воздуха. Часть 1. Аппараты с полной маской.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13" w:history="1">
              <w:r w:rsidR="00691A04" w:rsidRPr="00691A04">
                <w:rPr>
                  <w:rFonts w:eastAsia="Times New Roman"/>
                  <w:color w:val="00466E"/>
                  <w:sz w:val="24"/>
                  <w:szCs w:val="24"/>
                  <w:u w:val="single"/>
                </w:rPr>
                <w:t>пункты 4.8</w:t>
              </w:r>
            </w:hyperlink>
            <w:r w:rsidR="00691A04" w:rsidRPr="00691A04">
              <w:rPr>
                <w:rFonts w:eastAsia="Times New Roman"/>
                <w:color w:val="2D2D2D"/>
                <w:sz w:val="24"/>
                <w:szCs w:val="24"/>
              </w:rPr>
              <w:t>, </w:t>
            </w:r>
            <w:hyperlink r:id="rId1014" w:history="1">
              <w:r w:rsidR="00691A04" w:rsidRPr="00691A04">
                <w:rPr>
                  <w:rFonts w:eastAsia="Times New Roman"/>
                  <w:color w:val="00466E"/>
                  <w:sz w:val="24"/>
                  <w:szCs w:val="24"/>
                  <w:u w:val="single"/>
                </w:rPr>
                <w:t>4.9</w:t>
              </w:r>
            </w:hyperlink>
            <w:r w:rsidR="00691A04" w:rsidRPr="00691A04">
              <w:rPr>
                <w:rFonts w:eastAsia="Times New Roman"/>
                <w:color w:val="2D2D2D"/>
                <w:sz w:val="24"/>
                <w:szCs w:val="24"/>
              </w:rPr>
              <w:t>, </w:t>
            </w:r>
            <w:hyperlink r:id="rId1015" w:history="1">
              <w:r w:rsidR="00691A04" w:rsidRPr="00691A04">
                <w:rPr>
                  <w:rFonts w:eastAsia="Times New Roman"/>
                  <w:color w:val="00466E"/>
                  <w:sz w:val="24"/>
                  <w:szCs w:val="24"/>
                  <w:u w:val="single"/>
                </w:rPr>
                <w:t>4.10.1.2</w:t>
              </w:r>
            </w:hyperlink>
            <w:r w:rsidR="00691A04" w:rsidRPr="00691A04">
              <w:rPr>
                <w:rFonts w:eastAsia="Times New Roman"/>
                <w:color w:val="2D2D2D"/>
                <w:sz w:val="24"/>
                <w:szCs w:val="24"/>
              </w:rPr>
              <w:t>, </w:t>
            </w:r>
            <w:hyperlink r:id="rId1016" w:history="1">
              <w:r w:rsidR="00691A04" w:rsidRPr="00691A04">
                <w:rPr>
                  <w:rFonts w:eastAsia="Times New Roman"/>
                  <w:color w:val="00466E"/>
                  <w:sz w:val="24"/>
                  <w:szCs w:val="24"/>
                  <w:u w:val="single"/>
                </w:rPr>
                <w:t>4.10.5.1</w:t>
              </w:r>
            </w:hyperlink>
            <w:r w:rsidR="00691A04" w:rsidRPr="00691A04">
              <w:rPr>
                <w:rFonts w:eastAsia="Times New Roman"/>
                <w:color w:val="2D2D2D"/>
                <w:sz w:val="24"/>
                <w:szCs w:val="24"/>
              </w:rPr>
              <w:t>, </w:t>
            </w:r>
            <w:hyperlink r:id="rId1017" w:history="1">
              <w:r w:rsidR="00691A04" w:rsidRPr="00691A04">
                <w:rPr>
                  <w:rFonts w:eastAsia="Times New Roman"/>
                  <w:color w:val="00466E"/>
                  <w:sz w:val="24"/>
                  <w:szCs w:val="24"/>
                  <w:u w:val="single"/>
                </w:rPr>
                <w:t>4.11</w:t>
              </w:r>
            </w:hyperlink>
            <w:r w:rsidR="00691A04" w:rsidRPr="00691A04">
              <w:rPr>
                <w:rFonts w:eastAsia="Times New Roman"/>
                <w:color w:val="2D2D2D"/>
                <w:sz w:val="24"/>
                <w:szCs w:val="24"/>
              </w:rPr>
              <w:t>, </w:t>
            </w:r>
            <w:hyperlink r:id="rId1018" w:history="1">
              <w:r w:rsidR="00691A04" w:rsidRPr="00691A04">
                <w:rPr>
                  <w:rFonts w:eastAsia="Times New Roman"/>
                  <w:color w:val="00466E"/>
                  <w:sz w:val="24"/>
                  <w:szCs w:val="24"/>
                  <w:u w:val="single"/>
                </w:rPr>
                <w:t>4.12.5</w:t>
              </w:r>
            </w:hyperlink>
            <w:r w:rsidR="00691A04" w:rsidRPr="00691A04">
              <w:rPr>
                <w:rFonts w:eastAsia="Times New Roman"/>
                <w:color w:val="2D2D2D"/>
                <w:sz w:val="24"/>
                <w:szCs w:val="24"/>
              </w:rPr>
              <w:t> и </w:t>
            </w:r>
            <w:hyperlink r:id="rId1019" w:history="1">
              <w:r w:rsidR="00691A04" w:rsidRPr="00691A04">
                <w:rPr>
                  <w:rFonts w:eastAsia="Times New Roman"/>
                  <w:color w:val="00466E"/>
                  <w:sz w:val="24"/>
                  <w:szCs w:val="24"/>
                  <w:u w:val="single"/>
                </w:rPr>
                <w:t>8.2</w:t>
              </w:r>
            </w:hyperlink>
            <w:r w:rsidR="00691A04" w:rsidRPr="00691A04">
              <w:rPr>
                <w:rFonts w:eastAsia="Times New Roman"/>
                <w:color w:val="2D2D2D"/>
                <w:sz w:val="24"/>
                <w:szCs w:val="24"/>
              </w:rPr>
              <w:t>, </w:t>
            </w:r>
            <w:hyperlink r:id="rId1020" w:history="1">
              <w:r w:rsidR="00691A04" w:rsidRPr="00691A04">
                <w:rPr>
                  <w:rFonts w:eastAsia="Times New Roman"/>
                  <w:color w:val="00466E"/>
                  <w:sz w:val="24"/>
                  <w:szCs w:val="24"/>
                  <w:u w:val="single"/>
                </w:rPr>
                <w:t>раздел 6 ГОСТ Р 12.4.276-2-2012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Дыхательный аппарат с линией подачи сжатого воздуха. Часть 2. Аппараты с полумаской и избыточным давлением.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239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21" w:history="1">
              <w:r w:rsidR="00691A04" w:rsidRPr="00691A04">
                <w:rPr>
                  <w:rFonts w:eastAsia="Times New Roman"/>
                  <w:color w:val="00466E"/>
                  <w:sz w:val="24"/>
                  <w:szCs w:val="24"/>
                  <w:u w:val="single"/>
                </w:rPr>
                <w:t>пункты 5.1.3</w:t>
              </w:r>
            </w:hyperlink>
            <w:r w:rsidR="00691A04" w:rsidRPr="00691A04">
              <w:rPr>
                <w:rFonts w:eastAsia="Times New Roman"/>
                <w:color w:val="2D2D2D"/>
                <w:sz w:val="24"/>
                <w:szCs w:val="24"/>
              </w:rPr>
              <w:t>, </w:t>
            </w:r>
            <w:hyperlink r:id="rId1022" w:history="1">
              <w:r w:rsidR="00691A04" w:rsidRPr="00691A04">
                <w:rPr>
                  <w:rFonts w:eastAsia="Times New Roman"/>
                  <w:color w:val="00466E"/>
                  <w:sz w:val="24"/>
                  <w:szCs w:val="24"/>
                  <w:u w:val="single"/>
                </w:rPr>
                <w:t>5.3., 6</w:t>
              </w:r>
            </w:hyperlink>
            <w:r w:rsidR="00691A04" w:rsidRPr="00691A04">
              <w:rPr>
                <w:rFonts w:eastAsia="Times New Roman"/>
                <w:color w:val="2D2D2D"/>
                <w:sz w:val="24"/>
                <w:szCs w:val="24"/>
              </w:rPr>
              <w:t>, </w:t>
            </w:r>
            <w:hyperlink r:id="rId1023" w:history="1">
              <w:r w:rsidR="00691A04" w:rsidRPr="00691A04">
                <w:rPr>
                  <w:rFonts w:eastAsia="Times New Roman"/>
                  <w:color w:val="00466E"/>
                  <w:sz w:val="24"/>
                  <w:szCs w:val="24"/>
                  <w:u w:val="single"/>
                </w:rPr>
                <w:t>5.3.7</w:t>
              </w:r>
            </w:hyperlink>
            <w:r w:rsidR="00691A04" w:rsidRPr="00691A04">
              <w:rPr>
                <w:rFonts w:eastAsia="Times New Roman"/>
                <w:color w:val="2D2D2D"/>
                <w:sz w:val="24"/>
                <w:szCs w:val="24"/>
              </w:rPr>
              <w:t>, </w:t>
            </w:r>
            <w:hyperlink r:id="rId1024" w:history="1">
              <w:r w:rsidR="00691A04" w:rsidRPr="00691A04">
                <w:rPr>
                  <w:rFonts w:eastAsia="Times New Roman"/>
                  <w:color w:val="00466E"/>
                  <w:sz w:val="24"/>
                  <w:szCs w:val="24"/>
                  <w:u w:val="single"/>
                </w:rPr>
                <w:t>5.3.10</w:t>
              </w:r>
            </w:hyperlink>
            <w:r w:rsidR="00691A04" w:rsidRPr="00691A04">
              <w:rPr>
                <w:rFonts w:eastAsia="Times New Roman"/>
                <w:color w:val="2D2D2D"/>
                <w:sz w:val="24"/>
                <w:szCs w:val="24"/>
              </w:rPr>
              <w:t>, </w:t>
            </w:r>
            <w:hyperlink r:id="rId1025" w:history="1">
              <w:r w:rsidR="00691A04" w:rsidRPr="00691A04">
                <w:rPr>
                  <w:rFonts w:eastAsia="Times New Roman"/>
                  <w:color w:val="00466E"/>
                  <w:sz w:val="24"/>
                  <w:szCs w:val="24"/>
                  <w:u w:val="single"/>
                </w:rPr>
                <w:t>5.3.15</w:t>
              </w:r>
            </w:hyperlink>
            <w:r w:rsidR="00691A04" w:rsidRPr="00691A04">
              <w:rPr>
                <w:rFonts w:eastAsia="Times New Roman"/>
                <w:color w:val="2D2D2D"/>
                <w:sz w:val="24"/>
                <w:szCs w:val="24"/>
              </w:rPr>
              <w:t>, </w:t>
            </w:r>
            <w:hyperlink r:id="rId1026" w:history="1">
              <w:r w:rsidR="00691A04" w:rsidRPr="00691A04">
                <w:rPr>
                  <w:rFonts w:eastAsia="Times New Roman"/>
                  <w:color w:val="00466E"/>
                  <w:sz w:val="24"/>
                  <w:szCs w:val="24"/>
                  <w:u w:val="single"/>
                </w:rPr>
                <w:t>5.3.16</w:t>
              </w:r>
            </w:hyperlink>
            <w:r w:rsidR="00691A04" w:rsidRPr="00691A04">
              <w:rPr>
                <w:rFonts w:eastAsia="Times New Roman"/>
                <w:color w:val="2D2D2D"/>
                <w:sz w:val="24"/>
                <w:szCs w:val="24"/>
              </w:rPr>
              <w:t>, </w:t>
            </w:r>
            <w:hyperlink r:id="rId1027" w:history="1">
              <w:r w:rsidR="00691A04" w:rsidRPr="00691A04">
                <w:rPr>
                  <w:rFonts w:eastAsia="Times New Roman"/>
                  <w:color w:val="00466E"/>
                  <w:sz w:val="24"/>
                  <w:szCs w:val="24"/>
                  <w:u w:val="single"/>
                </w:rPr>
                <w:t>5.9</w:t>
              </w:r>
            </w:hyperlink>
            <w:r w:rsidR="00691A04" w:rsidRPr="00691A04">
              <w:rPr>
                <w:rFonts w:eastAsia="Times New Roman"/>
                <w:color w:val="2D2D2D"/>
                <w:sz w:val="24"/>
                <w:szCs w:val="24"/>
              </w:rPr>
              <w:t>, </w:t>
            </w:r>
            <w:hyperlink r:id="rId1028" w:history="1">
              <w:r w:rsidR="00691A04" w:rsidRPr="00691A04">
                <w:rPr>
                  <w:rFonts w:eastAsia="Times New Roman"/>
                  <w:color w:val="00466E"/>
                  <w:sz w:val="24"/>
                  <w:szCs w:val="24"/>
                  <w:u w:val="single"/>
                </w:rPr>
                <w:t>5.11.1</w:t>
              </w:r>
            </w:hyperlink>
            <w:r w:rsidR="00691A04" w:rsidRPr="00691A04">
              <w:rPr>
                <w:rFonts w:eastAsia="Times New Roman"/>
                <w:color w:val="2D2D2D"/>
                <w:sz w:val="24"/>
                <w:szCs w:val="24"/>
              </w:rPr>
              <w:t> и </w:t>
            </w:r>
            <w:hyperlink r:id="rId1029" w:history="1">
              <w:r w:rsidR="00691A04" w:rsidRPr="00691A04">
                <w:rPr>
                  <w:rFonts w:eastAsia="Times New Roman"/>
                  <w:color w:val="00466E"/>
                  <w:sz w:val="24"/>
                  <w:szCs w:val="24"/>
                  <w:u w:val="single"/>
                </w:rPr>
                <w:t>5.12.5</w:t>
              </w:r>
            </w:hyperlink>
            <w:r w:rsidR="00691A04" w:rsidRPr="00691A04">
              <w:rPr>
                <w:rFonts w:eastAsia="Times New Roman"/>
                <w:color w:val="2D2D2D"/>
                <w:sz w:val="24"/>
                <w:szCs w:val="24"/>
              </w:rPr>
              <w:t>, </w:t>
            </w:r>
            <w:hyperlink r:id="rId1030" w:history="1">
              <w:r w:rsidR="00691A04" w:rsidRPr="00691A04">
                <w:rPr>
                  <w:rFonts w:eastAsia="Times New Roman"/>
                  <w:color w:val="00466E"/>
                  <w:sz w:val="24"/>
                  <w:szCs w:val="24"/>
                  <w:u w:val="single"/>
                </w:rPr>
                <w:t>разделы 7</w:t>
              </w:r>
            </w:hyperlink>
            <w:r w:rsidR="00691A04" w:rsidRPr="00691A04">
              <w:rPr>
                <w:rFonts w:eastAsia="Times New Roman"/>
                <w:color w:val="2D2D2D"/>
                <w:sz w:val="24"/>
                <w:szCs w:val="24"/>
              </w:rPr>
              <w:t> и </w:t>
            </w:r>
            <w:hyperlink r:id="rId1031" w:history="1">
              <w:r w:rsidR="00691A04" w:rsidRPr="00691A04">
                <w:rPr>
                  <w:rFonts w:eastAsia="Times New Roman"/>
                  <w:color w:val="00466E"/>
                  <w:sz w:val="24"/>
                  <w:szCs w:val="24"/>
                  <w:u w:val="single"/>
                </w:rPr>
                <w:t>9 ГОСТ Р 12.4.277-2012</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Самоспасатели со сжатым воздухом, с полумаской и легочно-силовым автоматом с избыточным давлением. Технические требования. Методы испытаний.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32" w:history="1">
              <w:r w:rsidR="00691A04" w:rsidRPr="00691A04">
                <w:rPr>
                  <w:rFonts w:eastAsia="Times New Roman"/>
                  <w:color w:val="00466E"/>
                  <w:sz w:val="24"/>
                  <w:szCs w:val="24"/>
                  <w:u w:val="single"/>
                </w:rPr>
                <w:t>пункты 4.1.2</w:t>
              </w:r>
            </w:hyperlink>
            <w:r w:rsidR="00691A04" w:rsidRPr="00691A04">
              <w:rPr>
                <w:rFonts w:eastAsia="Times New Roman"/>
                <w:color w:val="2D2D2D"/>
                <w:sz w:val="24"/>
                <w:szCs w:val="24"/>
              </w:rPr>
              <w:t>, </w:t>
            </w:r>
            <w:hyperlink r:id="rId1033" w:history="1">
              <w:r w:rsidR="00691A04" w:rsidRPr="00691A04">
                <w:rPr>
                  <w:rFonts w:eastAsia="Times New Roman"/>
                  <w:color w:val="00466E"/>
                  <w:sz w:val="24"/>
                  <w:szCs w:val="24"/>
                  <w:u w:val="single"/>
                </w:rPr>
                <w:t>4.3.7</w:t>
              </w:r>
            </w:hyperlink>
            <w:r w:rsidR="00691A04" w:rsidRPr="00691A04">
              <w:rPr>
                <w:rFonts w:eastAsia="Times New Roman"/>
                <w:color w:val="2D2D2D"/>
                <w:sz w:val="24"/>
                <w:szCs w:val="24"/>
              </w:rPr>
              <w:t>, </w:t>
            </w:r>
            <w:hyperlink r:id="rId1034" w:history="1">
              <w:r w:rsidR="00691A04" w:rsidRPr="00691A04">
                <w:rPr>
                  <w:rFonts w:eastAsia="Times New Roman"/>
                  <w:color w:val="00466E"/>
                  <w:sz w:val="24"/>
                  <w:szCs w:val="24"/>
                  <w:u w:val="single"/>
                </w:rPr>
                <w:t>4.3.8</w:t>
              </w:r>
            </w:hyperlink>
            <w:r w:rsidR="00691A04" w:rsidRPr="00691A04">
              <w:rPr>
                <w:rFonts w:eastAsia="Times New Roman"/>
                <w:color w:val="2D2D2D"/>
                <w:sz w:val="24"/>
                <w:szCs w:val="24"/>
              </w:rPr>
              <w:t>, </w:t>
            </w:r>
            <w:hyperlink r:id="rId1035" w:history="1">
              <w:r w:rsidR="00691A04" w:rsidRPr="00691A04">
                <w:rPr>
                  <w:rFonts w:eastAsia="Times New Roman"/>
                  <w:color w:val="00466E"/>
                  <w:sz w:val="24"/>
                  <w:szCs w:val="24"/>
                  <w:u w:val="single"/>
                </w:rPr>
                <w:t>4.3.10</w:t>
              </w:r>
            </w:hyperlink>
            <w:r w:rsidR="00691A04" w:rsidRPr="00691A04">
              <w:rPr>
                <w:rFonts w:eastAsia="Times New Roman"/>
                <w:color w:val="2D2D2D"/>
                <w:sz w:val="24"/>
                <w:szCs w:val="24"/>
              </w:rPr>
              <w:t>, </w:t>
            </w:r>
            <w:hyperlink r:id="rId1036" w:history="1">
              <w:r w:rsidR="00691A04" w:rsidRPr="00691A04">
                <w:rPr>
                  <w:rFonts w:eastAsia="Times New Roman"/>
                  <w:color w:val="00466E"/>
                  <w:sz w:val="24"/>
                  <w:szCs w:val="24"/>
                  <w:u w:val="single"/>
                </w:rPr>
                <w:t>4.10</w:t>
              </w:r>
            </w:hyperlink>
            <w:r w:rsidR="00691A04" w:rsidRPr="00691A04">
              <w:rPr>
                <w:rFonts w:eastAsia="Times New Roman"/>
                <w:color w:val="2D2D2D"/>
                <w:sz w:val="24"/>
                <w:szCs w:val="24"/>
              </w:rPr>
              <w:t>, </w:t>
            </w:r>
            <w:hyperlink r:id="rId1037" w:history="1">
              <w:r w:rsidR="00691A04" w:rsidRPr="00691A04">
                <w:rPr>
                  <w:rFonts w:eastAsia="Times New Roman"/>
                  <w:color w:val="00466E"/>
                  <w:sz w:val="24"/>
                  <w:szCs w:val="24"/>
                  <w:u w:val="single"/>
                </w:rPr>
                <w:t>4.13</w:t>
              </w:r>
            </w:hyperlink>
            <w:r w:rsidR="00691A04" w:rsidRPr="00691A04">
              <w:rPr>
                <w:rFonts w:eastAsia="Times New Roman"/>
                <w:color w:val="2D2D2D"/>
                <w:sz w:val="24"/>
                <w:szCs w:val="24"/>
              </w:rPr>
              <w:t>, </w:t>
            </w:r>
            <w:hyperlink r:id="rId1038" w:history="1">
              <w:r w:rsidR="00691A04" w:rsidRPr="00691A04">
                <w:rPr>
                  <w:rFonts w:eastAsia="Times New Roman"/>
                  <w:color w:val="00466E"/>
                  <w:sz w:val="24"/>
                  <w:szCs w:val="24"/>
                  <w:u w:val="single"/>
                </w:rPr>
                <w:t>4.14.4</w:t>
              </w:r>
            </w:hyperlink>
            <w:r w:rsidR="00691A04" w:rsidRPr="00691A04">
              <w:rPr>
                <w:rFonts w:eastAsia="Times New Roman"/>
                <w:color w:val="2D2D2D"/>
                <w:sz w:val="24"/>
                <w:szCs w:val="24"/>
              </w:rPr>
              <w:t>, </w:t>
            </w:r>
            <w:hyperlink r:id="rId1039" w:history="1">
              <w:r w:rsidR="00691A04" w:rsidRPr="00691A04">
                <w:rPr>
                  <w:rFonts w:eastAsia="Times New Roman"/>
                  <w:color w:val="00466E"/>
                  <w:sz w:val="24"/>
                  <w:szCs w:val="24"/>
                  <w:u w:val="single"/>
                </w:rPr>
                <w:t>4.14.5</w:t>
              </w:r>
            </w:hyperlink>
            <w:r w:rsidR="00691A04" w:rsidRPr="00691A04">
              <w:rPr>
                <w:rFonts w:eastAsia="Times New Roman"/>
                <w:color w:val="2D2D2D"/>
                <w:sz w:val="24"/>
                <w:szCs w:val="24"/>
              </w:rPr>
              <w:t>, </w:t>
            </w:r>
            <w:hyperlink r:id="rId1040" w:history="1">
              <w:r w:rsidR="00691A04" w:rsidRPr="00691A04">
                <w:rPr>
                  <w:rFonts w:eastAsia="Times New Roman"/>
                  <w:color w:val="00466E"/>
                  <w:sz w:val="24"/>
                  <w:szCs w:val="24"/>
                  <w:u w:val="single"/>
                </w:rPr>
                <w:t>4.15.5</w:t>
              </w:r>
            </w:hyperlink>
            <w:r w:rsidR="00691A04" w:rsidRPr="00691A04">
              <w:rPr>
                <w:rFonts w:eastAsia="Times New Roman"/>
                <w:color w:val="2D2D2D"/>
                <w:sz w:val="24"/>
                <w:szCs w:val="24"/>
              </w:rPr>
              <w:t> и </w:t>
            </w:r>
            <w:hyperlink r:id="rId1041" w:history="1">
              <w:r w:rsidR="00691A04" w:rsidRPr="00691A04">
                <w:rPr>
                  <w:rFonts w:eastAsia="Times New Roman"/>
                  <w:color w:val="00466E"/>
                  <w:sz w:val="24"/>
                  <w:szCs w:val="24"/>
                  <w:u w:val="single"/>
                </w:rPr>
                <w:t>8.2</w:t>
              </w:r>
            </w:hyperlink>
            <w:r w:rsidR="00691A04" w:rsidRPr="00691A04">
              <w:rPr>
                <w:rFonts w:eastAsia="Times New Roman"/>
                <w:color w:val="2D2D2D"/>
                <w:sz w:val="24"/>
                <w:szCs w:val="24"/>
              </w:rPr>
              <w:t>, </w:t>
            </w:r>
            <w:hyperlink r:id="rId1042" w:history="1">
              <w:r w:rsidR="00691A04" w:rsidRPr="00691A04">
                <w:rPr>
                  <w:rFonts w:eastAsia="Times New Roman"/>
                  <w:color w:val="00466E"/>
                  <w:sz w:val="24"/>
                  <w:szCs w:val="24"/>
                  <w:u w:val="single"/>
                </w:rPr>
                <w:t>раздел 6 ГОСТ Р 12.4.278-2012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Аппараты с сжатым воздухом и открытым контуром, с полумаской, используемой только для избыточного давления.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43" w:history="1">
              <w:r w:rsidR="00691A04" w:rsidRPr="00691A04">
                <w:rPr>
                  <w:rFonts w:eastAsia="Times New Roman"/>
                  <w:color w:val="00466E"/>
                  <w:sz w:val="24"/>
                  <w:szCs w:val="24"/>
                  <w:u w:val="single"/>
                </w:rPr>
                <w:t>пункты 6.5</w:t>
              </w:r>
            </w:hyperlink>
            <w:r w:rsidR="00691A04" w:rsidRPr="00691A04">
              <w:rPr>
                <w:rFonts w:eastAsia="Times New Roman"/>
                <w:color w:val="2D2D2D"/>
                <w:sz w:val="24"/>
                <w:szCs w:val="24"/>
              </w:rPr>
              <w:t>, </w:t>
            </w:r>
            <w:hyperlink r:id="rId1044" w:history="1">
              <w:r w:rsidR="00691A04" w:rsidRPr="00691A04">
                <w:rPr>
                  <w:rFonts w:eastAsia="Times New Roman"/>
                  <w:color w:val="00466E"/>
                  <w:sz w:val="24"/>
                  <w:szCs w:val="24"/>
                  <w:u w:val="single"/>
                </w:rPr>
                <w:t>6.10</w:t>
              </w:r>
            </w:hyperlink>
            <w:r w:rsidR="00691A04" w:rsidRPr="00691A04">
              <w:rPr>
                <w:rFonts w:eastAsia="Times New Roman"/>
                <w:color w:val="2D2D2D"/>
                <w:sz w:val="24"/>
                <w:szCs w:val="24"/>
              </w:rPr>
              <w:t>, </w:t>
            </w:r>
            <w:hyperlink r:id="rId1045" w:history="1">
              <w:r w:rsidR="00691A04" w:rsidRPr="00691A04">
                <w:rPr>
                  <w:rFonts w:eastAsia="Times New Roman"/>
                  <w:color w:val="00466E"/>
                  <w:sz w:val="24"/>
                  <w:szCs w:val="24"/>
                  <w:u w:val="single"/>
                </w:rPr>
                <w:t>6.14</w:t>
              </w:r>
            </w:hyperlink>
            <w:r w:rsidR="00691A04" w:rsidRPr="00691A04">
              <w:rPr>
                <w:rFonts w:eastAsia="Times New Roman"/>
                <w:color w:val="2D2D2D"/>
                <w:sz w:val="24"/>
                <w:szCs w:val="24"/>
              </w:rPr>
              <w:t>, </w:t>
            </w:r>
            <w:hyperlink r:id="rId1046" w:history="1">
              <w:r w:rsidR="00691A04" w:rsidRPr="00691A04">
                <w:rPr>
                  <w:rFonts w:eastAsia="Times New Roman"/>
                  <w:color w:val="00466E"/>
                  <w:sz w:val="24"/>
                  <w:szCs w:val="24"/>
                  <w:u w:val="single"/>
                </w:rPr>
                <w:t>6.15</w:t>
              </w:r>
            </w:hyperlink>
            <w:r w:rsidR="00691A04" w:rsidRPr="00691A04">
              <w:rPr>
                <w:rFonts w:eastAsia="Times New Roman"/>
                <w:color w:val="2D2D2D"/>
                <w:sz w:val="24"/>
                <w:szCs w:val="24"/>
              </w:rPr>
              <w:t> и </w:t>
            </w:r>
            <w:hyperlink r:id="rId1047" w:history="1">
              <w:r w:rsidR="00691A04" w:rsidRPr="00691A04">
                <w:rPr>
                  <w:rFonts w:eastAsia="Times New Roman"/>
                  <w:color w:val="00466E"/>
                  <w:sz w:val="24"/>
                  <w:szCs w:val="24"/>
                  <w:u w:val="single"/>
                </w:rPr>
                <w:t>6.17.2 ГОСТ Р 12.4.294-2013</w:t>
              </w:r>
            </w:hyperlink>
            <w:r w:rsidR="00691A04" w:rsidRPr="00691A04">
              <w:rPr>
                <w:rFonts w:eastAsia="Times New Roman"/>
                <w:color w:val="2D2D2D"/>
                <w:sz w:val="24"/>
                <w:szCs w:val="24"/>
              </w:rPr>
              <w:t> (ЕН 403:2004)</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Самоспасатель фильтрующий с капюшоном для защиты персонала опасных производственных объектов от химически опасных веществ и продуктов горения. Общие технические требования. Методы испытаний.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48" w:history="1">
              <w:r w:rsidR="00691A04" w:rsidRPr="00691A04">
                <w:rPr>
                  <w:rFonts w:eastAsia="Times New Roman"/>
                  <w:color w:val="00466E"/>
                  <w:sz w:val="24"/>
                  <w:szCs w:val="24"/>
                  <w:u w:val="single"/>
                </w:rPr>
                <w:t>пункты 6.4</w:t>
              </w:r>
            </w:hyperlink>
            <w:r w:rsidR="00691A04" w:rsidRPr="00691A04">
              <w:rPr>
                <w:rFonts w:eastAsia="Times New Roman"/>
                <w:color w:val="2D2D2D"/>
                <w:sz w:val="24"/>
                <w:szCs w:val="24"/>
              </w:rPr>
              <w:t> и </w:t>
            </w:r>
            <w:hyperlink r:id="rId1049" w:history="1">
              <w:r w:rsidR="00691A04" w:rsidRPr="00691A04">
                <w:rPr>
                  <w:rFonts w:eastAsia="Times New Roman"/>
                  <w:color w:val="00466E"/>
                  <w:sz w:val="24"/>
                  <w:szCs w:val="24"/>
                  <w:u w:val="single"/>
                </w:rPr>
                <w:t>6.16</w:t>
              </w:r>
            </w:hyperlink>
            <w:r w:rsidR="00691A04" w:rsidRPr="00691A04">
              <w:rPr>
                <w:rFonts w:eastAsia="Times New Roman"/>
                <w:color w:val="2D2D2D"/>
                <w:sz w:val="24"/>
                <w:szCs w:val="24"/>
              </w:rPr>
              <w:t>, </w:t>
            </w:r>
            <w:hyperlink r:id="rId1050" w:history="1">
              <w:r w:rsidR="00691A04" w:rsidRPr="00691A04">
                <w:rPr>
                  <w:rFonts w:eastAsia="Times New Roman"/>
                  <w:color w:val="00466E"/>
                  <w:sz w:val="24"/>
                  <w:szCs w:val="24"/>
                  <w:u w:val="single"/>
                </w:rPr>
                <w:t>раздел 4 ГОСТ Р ЕН 404-2011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Самоспасатель фильтрующий для защиты от монооксида углерода с загубником.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243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51" w:history="1">
              <w:r w:rsidR="00691A04" w:rsidRPr="00691A04">
                <w:rPr>
                  <w:rFonts w:eastAsia="Times New Roman"/>
                  <w:color w:val="00466E"/>
                  <w:sz w:val="24"/>
                  <w:szCs w:val="24"/>
                  <w:u w:val="single"/>
                </w:rPr>
                <w:t>пункты 7.1-7.4</w:t>
              </w:r>
            </w:hyperlink>
            <w:r w:rsidR="00691A04" w:rsidRPr="00691A04">
              <w:rPr>
                <w:rFonts w:eastAsia="Times New Roman"/>
                <w:color w:val="2D2D2D"/>
                <w:sz w:val="24"/>
                <w:szCs w:val="24"/>
              </w:rPr>
              <w:t> и </w:t>
            </w:r>
            <w:hyperlink r:id="rId1052" w:history="1">
              <w:r w:rsidR="00691A04" w:rsidRPr="00691A04">
                <w:rPr>
                  <w:rFonts w:eastAsia="Times New Roman"/>
                  <w:color w:val="00466E"/>
                  <w:sz w:val="24"/>
                  <w:szCs w:val="24"/>
                  <w:u w:val="single"/>
                </w:rPr>
                <w:t>7.8</w:t>
              </w:r>
            </w:hyperlink>
            <w:r w:rsidR="00691A04" w:rsidRPr="00691A04">
              <w:rPr>
                <w:rFonts w:eastAsia="Times New Roman"/>
                <w:color w:val="2D2D2D"/>
                <w:sz w:val="24"/>
                <w:szCs w:val="24"/>
              </w:rPr>
              <w:t>, </w:t>
            </w:r>
            <w:hyperlink r:id="rId1053" w:history="1">
              <w:r w:rsidR="00691A04" w:rsidRPr="00691A04">
                <w:rPr>
                  <w:rFonts w:eastAsia="Times New Roman"/>
                  <w:color w:val="00466E"/>
                  <w:sz w:val="24"/>
                  <w:szCs w:val="24"/>
                  <w:u w:val="single"/>
                </w:rPr>
                <w:t>раздел 5 ГОСТ Р ЕН 12083-2011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Фильтры противоаэрозольные, противогазовые и комбинированные с соединительными шлангами. Требования, испытания, маркировка</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244</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54" w:history="1">
              <w:r w:rsidR="00691A04" w:rsidRPr="00691A04">
                <w:rPr>
                  <w:rFonts w:eastAsia="Times New Roman"/>
                  <w:color w:val="00466E"/>
                  <w:sz w:val="24"/>
                  <w:szCs w:val="24"/>
                  <w:u w:val="single"/>
                </w:rPr>
                <w:t>пункты 6.10.1</w:t>
              </w:r>
            </w:hyperlink>
            <w:r w:rsidR="00691A04" w:rsidRPr="00691A04">
              <w:rPr>
                <w:rFonts w:eastAsia="Times New Roman"/>
                <w:color w:val="2D2D2D"/>
                <w:sz w:val="24"/>
                <w:szCs w:val="24"/>
              </w:rPr>
              <w:t>, </w:t>
            </w:r>
            <w:hyperlink r:id="rId1055" w:history="1">
              <w:r w:rsidR="00691A04" w:rsidRPr="00691A04">
                <w:rPr>
                  <w:rFonts w:eastAsia="Times New Roman"/>
                  <w:color w:val="00466E"/>
                  <w:sz w:val="24"/>
                  <w:szCs w:val="24"/>
                  <w:u w:val="single"/>
                </w:rPr>
                <w:t>6.11</w:t>
              </w:r>
            </w:hyperlink>
            <w:r w:rsidR="00691A04" w:rsidRPr="00691A04">
              <w:rPr>
                <w:rFonts w:eastAsia="Times New Roman"/>
                <w:color w:val="2D2D2D"/>
                <w:sz w:val="24"/>
                <w:szCs w:val="24"/>
              </w:rPr>
              <w:t>, </w:t>
            </w:r>
            <w:hyperlink r:id="rId1056" w:history="1">
              <w:r w:rsidR="00691A04" w:rsidRPr="00691A04">
                <w:rPr>
                  <w:rFonts w:eastAsia="Times New Roman"/>
                  <w:color w:val="00466E"/>
                  <w:sz w:val="24"/>
                  <w:szCs w:val="24"/>
                  <w:u w:val="single"/>
                </w:rPr>
                <w:t>6.12.3</w:t>
              </w:r>
            </w:hyperlink>
            <w:r w:rsidR="00691A04" w:rsidRPr="00691A04">
              <w:rPr>
                <w:rFonts w:eastAsia="Times New Roman"/>
                <w:color w:val="2D2D2D"/>
                <w:sz w:val="24"/>
                <w:szCs w:val="24"/>
              </w:rPr>
              <w:t>, </w:t>
            </w:r>
            <w:hyperlink r:id="rId1057" w:history="1">
              <w:r w:rsidR="00691A04" w:rsidRPr="00691A04">
                <w:rPr>
                  <w:rFonts w:eastAsia="Times New Roman"/>
                  <w:color w:val="00466E"/>
                  <w:sz w:val="24"/>
                  <w:szCs w:val="24"/>
                  <w:u w:val="single"/>
                </w:rPr>
                <w:t>6.19.1</w:t>
              </w:r>
            </w:hyperlink>
            <w:r w:rsidR="00691A04" w:rsidRPr="00691A04">
              <w:rPr>
                <w:rFonts w:eastAsia="Times New Roman"/>
                <w:color w:val="2D2D2D"/>
                <w:sz w:val="24"/>
                <w:szCs w:val="24"/>
              </w:rPr>
              <w:t> и </w:t>
            </w:r>
            <w:hyperlink r:id="rId1058" w:history="1">
              <w:r w:rsidR="00691A04" w:rsidRPr="00691A04">
                <w:rPr>
                  <w:rFonts w:eastAsia="Times New Roman"/>
                  <w:color w:val="00466E"/>
                  <w:sz w:val="24"/>
                  <w:szCs w:val="24"/>
                  <w:u w:val="single"/>
                </w:rPr>
                <w:t>6.21 ГОСТ Р ЕН 14594-2011</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органов дыхания. Дыхательные аппараты с непрерывной подачей сжатого воздуха от магистрали. Требования, испытания, маркировка</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245</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59" w:history="1">
              <w:r w:rsidR="00691A04" w:rsidRPr="00691A04">
                <w:rPr>
                  <w:rFonts w:eastAsia="Times New Roman"/>
                  <w:color w:val="00466E"/>
                  <w:sz w:val="24"/>
                  <w:szCs w:val="24"/>
                  <w:u w:val="single"/>
                </w:rPr>
                <w:t>пункт 4.6, подпункт 1</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0" w:history="1">
              <w:r w:rsidR="00691A04" w:rsidRPr="00691A04">
                <w:rPr>
                  <w:rFonts w:eastAsia="Times New Roman"/>
                  <w:color w:val="00466E"/>
                  <w:sz w:val="24"/>
                  <w:szCs w:val="24"/>
                  <w:u w:val="single"/>
                </w:rPr>
                <w:t>подразделы 7.2-7.6 ГОСТ ISO 11612-2014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для защиты от тепла и пламени. Общие требования и эксплуатационные характеристики</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1" w:history="1">
              <w:r w:rsidR="00691A04" w:rsidRPr="00691A04">
                <w:rPr>
                  <w:rFonts w:eastAsia="Times New Roman"/>
                  <w:color w:val="00466E"/>
                  <w:sz w:val="24"/>
                  <w:szCs w:val="24"/>
                  <w:u w:val="single"/>
                </w:rPr>
                <w:t>раздел 7 ГОСТ EN 407-2012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для защиты от повышенных температур и огня.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2" w:history="1">
              <w:r w:rsidR="00691A04" w:rsidRPr="00691A04">
                <w:rPr>
                  <w:rFonts w:eastAsia="Times New Roman"/>
                  <w:color w:val="00466E"/>
                  <w:sz w:val="24"/>
                  <w:szCs w:val="24"/>
                  <w:u w:val="single"/>
                </w:rPr>
                <w:t>ГОСТ 12.4.044-87</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Костюмы женские для защиты от повышенных температур.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3" w:history="1">
              <w:r w:rsidR="00691A04" w:rsidRPr="00691A04">
                <w:rPr>
                  <w:rFonts w:eastAsia="Times New Roman"/>
                  <w:color w:val="00466E"/>
                  <w:sz w:val="24"/>
                  <w:szCs w:val="24"/>
                  <w:u w:val="single"/>
                </w:rPr>
                <w:t>ГОСТ 12.4.045-87</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Костюмы мужские для защиты от повышенных температур.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249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4" w:history="1">
              <w:r w:rsidR="00691A04" w:rsidRPr="00691A04">
                <w:rPr>
                  <w:rFonts w:eastAsia="Times New Roman"/>
                  <w:color w:val="00466E"/>
                  <w:sz w:val="24"/>
                  <w:szCs w:val="24"/>
                  <w:u w:val="single"/>
                </w:rPr>
                <w:t>подраздел 1.2</w:t>
              </w:r>
            </w:hyperlink>
            <w:r w:rsidR="00691A04" w:rsidRPr="00691A04">
              <w:rPr>
                <w:rFonts w:eastAsia="Times New Roman"/>
                <w:color w:val="2D2D2D"/>
                <w:sz w:val="24"/>
                <w:szCs w:val="24"/>
              </w:rPr>
              <w:t>, </w:t>
            </w:r>
            <w:hyperlink r:id="rId1065" w:history="1">
              <w:r w:rsidR="00691A04" w:rsidRPr="00691A04">
                <w:rPr>
                  <w:rFonts w:eastAsia="Times New Roman"/>
                  <w:color w:val="00466E"/>
                  <w:sz w:val="24"/>
                  <w:szCs w:val="24"/>
                  <w:u w:val="single"/>
                </w:rPr>
                <w:t>раздел 2 ГОСТ 12.4.183-91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Материалы для средств защиты рук.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6" w:history="1">
              <w:r w:rsidR="00691A04" w:rsidRPr="00691A04">
                <w:rPr>
                  <w:rFonts w:eastAsia="Times New Roman"/>
                  <w:color w:val="00466E"/>
                  <w:sz w:val="24"/>
                  <w:szCs w:val="24"/>
                  <w:u w:val="single"/>
                </w:rPr>
                <w:t>пункты 4.2.1</w:t>
              </w:r>
            </w:hyperlink>
            <w:r w:rsidR="00691A04" w:rsidRPr="00691A04">
              <w:rPr>
                <w:rFonts w:eastAsia="Times New Roman"/>
                <w:color w:val="2D2D2D"/>
                <w:sz w:val="24"/>
                <w:szCs w:val="24"/>
              </w:rPr>
              <w:t> (таблица 1) и </w:t>
            </w:r>
            <w:hyperlink r:id="rId1067" w:history="1">
              <w:r w:rsidR="00691A04" w:rsidRPr="00691A04">
                <w:rPr>
                  <w:rFonts w:eastAsia="Times New Roman"/>
                  <w:color w:val="00466E"/>
                  <w:sz w:val="24"/>
                  <w:szCs w:val="24"/>
                  <w:u w:val="single"/>
                </w:rPr>
                <w:t>4.3.2 ГОСТ 12.4.221-2002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повышенных температур теплового излучения, конвективной теплоты.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251</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68" w:history="1">
              <w:r w:rsidR="00691A04" w:rsidRPr="00691A04">
                <w:rPr>
                  <w:rFonts w:eastAsia="Times New Roman"/>
                  <w:color w:val="00466E"/>
                  <w:sz w:val="24"/>
                  <w:szCs w:val="24"/>
                  <w:u w:val="single"/>
                </w:rPr>
                <w:t>пункты 5.5.3.2</w:t>
              </w:r>
            </w:hyperlink>
            <w:r w:rsidR="00691A04" w:rsidRPr="00691A04">
              <w:rPr>
                <w:rFonts w:eastAsia="Times New Roman"/>
                <w:color w:val="2D2D2D"/>
                <w:sz w:val="24"/>
                <w:szCs w:val="24"/>
              </w:rPr>
              <w:t> и </w:t>
            </w:r>
            <w:hyperlink r:id="rId1069" w:history="1">
              <w:r w:rsidR="00691A04" w:rsidRPr="00691A04">
                <w:rPr>
                  <w:rFonts w:eastAsia="Times New Roman"/>
                  <w:color w:val="00466E"/>
                  <w:sz w:val="24"/>
                  <w:szCs w:val="24"/>
                  <w:u w:val="single"/>
                </w:rPr>
                <w:t>5.5.3.3</w:t>
              </w:r>
            </w:hyperlink>
            <w:r w:rsidR="00691A04" w:rsidRPr="00691A04">
              <w:rPr>
                <w:rFonts w:eastAsia="Times New Roman"/>
                <w:color w:val="2D2D2D"/>
                <w:sz w:val="24"/>
                <w:szCs w:val="24"/>
              </w:rPr>
              <w:t>, </w:t>
            </w:r>
            <w:hyperlink r:id="rId1070" w:history="1">
              <w:r w:rsidR="00691A04" w:rsidRPr="00691A04">
                <w:rPr>
                  <w:rFonts w:eastAsia="Times New Roman"/>
                  <w:color w:val="00466E"/>
                  <w:sz w:val="24"/>
                  <w:szCs w:val="24"/>
                  <w:u w:val="single"/>
                </w:rPr>
                <w:t>подраздел 5.6.1 ГОСТ 12.4.250-2013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искр и брызг расплавленного металла.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71" w:history="1">
              <w:r w:rsidR="00691A04" w:rsidRPr="00691A04">
                <w:rPr>
                  <w:rFonts w:eastAsia="Times New Roman"/>
                  <w:color w:val="00466E"/>
                  <w:sz w:val="24"/>
                  <w:szCs w:val="24"/>
                  <w:u w:val="single"/>
                </w:rPr>
                <w:t>подраздел 5.5 ГОСТ 12.4.252-2013</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Общие технические требования. Методы испытаний</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253</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72" w:history="1">
              <w:r w:rsidR="00691A04" w:rsidRPr="00691A04">
                <w:rPr>
                  <w:rFonts w:eastAsia="Times New Roman"/>
                  <w:color w:val="00466E"/>
                  <w:sz w:val="24"/>
                  <w:szCs w:val="24"/>
                  <w:u w:val="single"/>
                </w:rPr>
                <w:t>пункты 5.1.5</w:t>
              </w:r>
            </w:hyperlink>
            <w:r w:rsidR="00691A04" w:rsidRPr="00691A04">
              <w:rPr>
                <w:rFonts w:eastAsia="Times New Roman"/>
                <w:color w:val="2D2D2D"/>
                <w:sz w:val="24"/>
                <w:szCs w:val="24"/>
              </w:rPr>
              <w:t>, </w:t>
            </w:r>
            <w:hyperlink r:id="rId1073" w:history="1">
              <w:r w:rsidR="00691A04" w:rsidRPr="00691A04">
                <w:rPr>
                  <w:rFonts w:eastAsia="Times New Roman"/>
                  <w:color w:val="00466E"/>
                  <w:sz w:val="24"/>
                  <w:szCs w:val="24"/>
                  <w:u w:val="single"/>
                </w:rPr>
                <w:t>5.3.1.2</w:t>
              </w:r>
            </w:hyperlink>
            <w:r w:rsidR="00691A04" w:rsidRPr="00691A04">
              <w:rPr>
                <w:rFonts w:eastAsia="Times New Roman"/>
                <w:color w:val="2D2D2D"/>
                <w:sz w:val="24"/>
                <w:szCs w:val="24"/>
              </w:rPr>
              <w:t> и </w:t>
            </w:r>
            <w:hyperlink r:id="rId1074" w:history="1">
              <w:r w:rsidR="00691A04" w:rsidRPr="00691A04">
                <w:rPr>
                  <w:rFonts w:eastAsia="Times New Roman"/>
                  <w:color w:val="00466E"/>
                  <w:sz w:val="24"/>
                  <w:szCs w:val="24"/>
                  <w:u w:val="single"/>
                </w:rPr>
                <w:t>5.3.1.4 ГОСТ Р 12.4.297-2013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повышенных температур теплового излучения, конвективной теплоты, выплесков расплавленного металла, контакта с нагретыми поверхностями, кратковременного воздействия пламени.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254</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75" w:history="1">
              <w:r w:rsidR="00691A04" w:rsidRPr="00691A04">
                <w:rPr>
                  <w:rFonts w:eastAsia="Times New Roman"/>
                  <w:color w:val="00466E"/>
                  <w:sz w:val="24"/>
                  <w:szCs w:val="24"/>
                  <w:u w:val="single"/>
                </w:rPr>
                <w:t>пункт 4.6, подпункт 3</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76" w:history="1">
              <w:r w:rsidR="00691A04" w:rsidRPr="00691A04">
                <w:rPr>
                  <w:rFonts w:eastAsia="Times New Roman"/>
                  <w:color w:val="00466E"/>
                  <w:sz w:val="24"/>
                  <w:szCs w:val="24"/>
                  <w:u w:val="single"/>
                </w:rPr>
                <w:t>подразделы 4.5</w:t>
              </w:r>
            </w:hyperlink>
            <w:r w:rsidR="00691A04" w:rsidRPr="00691A04">
              <w:rPr>
                <w:rFonts w:eastAsia="Times New Roman"/>
                <w:color w:val="2D2D2D"/>
                <w:sz w:val="24"/>
                <w:szCs w:val="24"/>
              </w:rPr>
              <w:t> и </w:t>
            </w:r>
            <w:hyperlink r:id="rId1077" w:history="1">
              <w:r w:rsidR="00691A04" w:rsidRPr="00691A04">
                <w:rPr>
                  <w:rFonts w:eastAsia="Times New Roman"/>
                  <w:color w:val="00466E"/>
                  <w:sz w:val="24"/>
                  <w:szCs w:val="24"/>
                  <w:u w:val="single"/>
                </w:rPr>
                <w:t>4.6</w:t>
              </w:r>
            </w:hyperlink>
            <w:r w:rsidR="00691A04" w:rsidRPr="00691A04">
              <w:rPr>
                <w:rFonts w:eastAsia="Times New Roman"/>
                <w:color w:val="2D2D2D"/>
                <w:sz w:val="24"/>
                <w:szCs w:val="24"/>
              </w:rPr>
              <w:t>, </w:t>
            </w:r>
            <w:hyperlink r:id="rId1078" w:history="1">
              <w:r w:rsidR="00691A04" w:rsidRPr="00691A04">
                <w:rPr>
                  <w:rFonts w:eastAsia="Times New Roman"/>
                  <w:color w:val="00466E"/>
                  <w:sz w:val="24"/>
                  <w:szCs w:val="24"/>
                  <w:u w:val="single"/>
                </w:rPr>
                <w:t>раздел 6 ГОСТ EN 511-2012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защитные от холода.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255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79" w:history="1">
              <w:r w:rsidR="00691A04" w:rsidRPr="00691A04">
                <w:rPr>
                  <w:rFonts w:eastAsia="Times New Roman"/>
                  <w:color w:val="00466E"/>
                  <w:sz w:val="24"/>
                  <w:szCs w:val="24"/>
                  <w:u w:val="single"/>
                </w:rPr>
                <w:t>подразделы 5.3</w:t>
              </w:r>
            </w:hyperlink>
            <w:r w:rsidR="00691A04" w:rsidRPr="00691A04">
              <w:rPr>
                <w:rFonts w:eastAsia="Times New Roman"/>
                <w:color w:val="2D2D2D"/>
                <w:sz w:val="24"/>
                <w:szCs w:val="24"/>
              </w:rPr>
              <w:t> и </w:t>
            </w:r>
            <w:hyperlink r:id="rId1080" w:history="1">
              <w:r w:rsidR="00691A04" w:rsidRPr="00691A04">
                <w:rPr>
                  <w:rFonts w:eastAsia="Times New Roman"/>
                  <w:color w:val="00466E"/>
                  <w:sz w:val="24"/>
                  <w:szCs w:val="24"/>
                  <w:u w:val="single"/>
                </w:rPr>
                <w:t>5.4.1 ГОСТ 12.4.303-2016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пониженных температур.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применяется с 01.07.2019</w:t>
            </w: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81" w:history="1">
              <w:r w:rsidR="00691A04" w:rsidRPr="00691A04">
                <w:rPr>
                  <w:rFonts w:eastAsia="Times New Roman"/>
                  <w:color w:val="00466E"/>
                  <w:sz w:val="24"/>
                  <w:szCs w:val="24"/>
                  <w:u w:val="single"/>
                </w:rPr>
                <w:t>пункт 1.5.2 ГОСТ 29335-92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Костюмы мужские для защиты от пониженных температур.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82" w:history="1">
              <w:r w:rsidR="00691A04" w:rsidRPr="00691A04">
                <w:rPr>
                  <w:rFonts w:eastAsia="Times New Roman"/>
                  <w:color w:val="00466E"/>
                  <w:sz w:val="24"/>
                  <w:szCs w:val="24"/>
                  <w:u w:val="single"/>
                </w:rPr>
                <w:t>пункт 1.5.2 ГОСТ 29338-92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Костюмы женские для защиты от пониженных температур.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5.2.3.2 </w:t>
            </w:r>
            <w:hyperlink r:id="rId1083" w:history="1">
              <w:r w:rsidRPr="00691A04">
                <w:rPr>
                  <w:rFonts w:eastAsia="Times New Roman"/>
                  <w:color w:val="00466E"/>
                  <w:sz w:val="24"/>
                  <w:szCs w:val="24"/>
                  <w:u w:val="single"/>
                </w:rPr>
                <w:t>СТБ 1387-2003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производственная и специальная.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259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4.12 КМС 732-95</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Костюм мужской на утепляющей подкладке для животноводов.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84" w:history="1">
              <w:r w:rsidR="00691A04" w:rsidRPr="00691A04">
                <w:rPr>
                  <w:rFonts w:eastAsia="Times New Roman"/>
                  <w:color w:val="00466E"/>
                  <w:sz w:val="24"/>
                  <w:szCs w:val="24"/>
                  <w:u w:val="single"/>
                </w:rPr>
                <w:t>подразделы 5.3</w:t>
              </w:r>
            </w:hyperlink>
            <w:r w:rsidR="00691A04" w:rsidRPr="00691A04">
              <w:rPr>
                <w:rFonts w:eastAsia="Times New Roman"/>
                <w:color w:val="2D2D2D"/>
                <w:sz w:val="24"/>
                <w:szCs w:val="24"/>
              </w:rPr>
              <w:t> и </w:t>
            </w:r>
            <w:hyperlink r:id="rId1085" w:history="1">
              <w:r w:rsidR="00691A04" w:rsidRPr="00691A04">
                <w:rPr>
                  <w:rFonts w:eastAsia="Times New Roman"/>
                  <w:color w:val="00466E"/>
                  <w:sz w:val="24"/>
                  <w:szCs w:val="24"/>
                  <w:u w:val="single"/>
                </w:rPr>
                <w:t>5.4.1 ГОСТ Р 12.4.236-2011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пониженных температур.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применяется до 01.07.2019</w:t>
            </w: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261</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86" w:history="1">
              <w:r w:rsidR="00691A04" w:rsidRPr="00691A04">
                <w:rPr>
                  <w:rFonts w:eastAsia="Times New Roman"/>
                  <w:color w:val="00466E"/>
                  <w:sz w:val="24"/>
                  <w:szCs w:val="24"/>
                  <w:u w:val="single"/>
                </w:rPr>
                <w:t>пункт 4.6, подпункт 7</w:t>
              </w:r>
            </w:hyperlink>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87" w:history="1">
              <w:r w:rsidR="00691A04" w:rsidRPr="00691A04">
                <w:rPr>
                  <w:rFonts w:eastAsia="Times New Roman"/>
                  <w:color w:val="00466E"/>
                  <w:sz w:val="24"/>
                  <w:szCs w:val="24"/>
                  <w:u w:val="single"/>
                </w:rPr>
                <w:t>подразделы 4.9</w:t>
              </w:r>
            </w:hyperlink>
            <w:r w:rsidR="00691A04" w:rsidRPr="00691A04">
              <w:rPr>
                <w:rFonts w:eastAsia="Times New Roman"/>
                <w:color w:val="2D2D2D"/>
                <w:sz w:val="24"/>
                <w:szCs w:val="24"/>
              </w:rPr>
              <w:t> и </w:t>
            </w:r>
            <w:hyperlink r:id="rId1088" w:history="1">
              <w:r w:rsidR="00691A04" w:rsidRPr="00691A04">
                <w:rPr>
                  <w:rFonts w:eastAsia="Times New Roman"/>
                  <w:color w:val="00466E"/>
                  <w:sz w:val="24"/>
                  <w:szCs w:val="24"/>
                  <w:u w:val="single"/>
                </w:rPr>
                <w:t>4.14 ГОСТ 12.4.032-95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кожаным верхом для защиты от действия повышенных температур.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262</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89" w:history="1">
              <w:r w:rsidR="00691A04" w:rsidRPr="00691A04">
                <w:rPr>
                  <w:rFonts w:eastAsia="Times New Roman"/>
                  <w:color w:val="00466E"/>
                  <w:sz w:val="24"/>
                  <w:szCs w:val="24"/>
                  <w:u w:val="single"/>
                </w:rPr>
                <w:t>подраздел 6.4.4 ГОСТ Р ЕН ИСО 20345-2011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ног. Обувь защитная.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90" w:history="1">
              <w:r w:rsidR="00691A04" w:rsidRPr="00691A04">
                <w:rPr>
                  <w:rFonts w:eastAsia="Times New Roman"/>
                  <w:color w:val="00466E"/>
                  <w:sz w:val="24"/>
                  <w:szCs w:val="24"/>
                  <w:u w:val="single"/>
                </w:rPr>
                <w:t>подразделы 5.1</w:t>
              </w:r>
            </w:hyperlink>
            <w:r w:rsidR="00691A04" w:rsidRPr="00691A04">
              <w:rPr>
                <w:rFonts w:eastAsia="Times New Roman"/>
                <w:color w:val="2D2D2D"/>
                <w:sz w:val="24"/>
                <w:szCs w:val="24"/>
              </w:rPr>
              <w:t> и </w:t>
            </w:r>
            <w:hyperlink r:id="rId1091" w:history="1">
              <w:r w:rsidR="00691A04" w:rsidRPr="00691A04">
                <w:rPr>
                  <w:rFonts w:eastAsia="Times New Roman"/>
                  <w:color w:val="00466E"/>
                  <w:sz w:val="24"/>
                  <w:szCs w:val="24"/>
                  <w:u w:val="single"/>
                </w:rPr>
                <w:t>5.6 ГОСТ Р ЕН ИСО 20349-2013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Обувь защитная от термических рисков и выплесков расплавленного металла на литейных и сварочных производствах.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264</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92" w:history="1">
              <w:r w:rsidR="00691A04" w:rsidRPr="00691A04">
                <w:rPr>
                  <w:rFonts w:eastAsia="Times New Roman"/>
                  <w:color w:val="00466E"/>
                  <w:sz w:val="24"/>
                  <w:szCs w:val="24"/>
                  <w:u w:val="single"/>
                </w:rPr>
                <w:t>пункт 4.6, подпункт 9</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93" w:history="1">
              <w:r w:rsidR="00691A04" w:rsidRPr="00691A04">
                <w:rPr>
                  <w:rFonts w:eastAsia="Times New Roman"/>
                  <w:color w:val="00466E"/>
                  <w:sz w:val="24"/>
                  <w:szCs w:val="24"/>
                  <w:u w:val="single"/>
                </w:rPr>
                <w:t>подразделы 5.2.1</w:t>
              </w:r>
            </w:hyperlink>
            <w:r w:rsidR="00691A04" w:rsidRPr="00691A04">
              <w:rPr>
                <w:rFonts w:eastAsia="Times New Roman"/>
                <w:color w:val="2D2D2D"/>
                <w:sz w:val="24"/>
                <w:szCs w:val="24"/>
              </w:rPr>
              <w:t>, </w:t>
            </w:r>
            <w:hyperlink r:id="rId1094" w:history="1">
              <w:r w:rsidR="00691A04" w:rsidRPr="00691A04">
                <w:rPr>
                  <w:rFonts w:eastAsia="Times New Roman"/>
                  <w:color w:val="00466E"/>
                  <w:sz w:val="24"/>
                  <w:szCs w:val="24"/>
                  <w:u w:val="single"/>
                </w:rPr>
                <w:t>5.2.2</w:t>
              </w:r>
            </w:hyperlink>
            <w:r w:rsidR="00691A04" w:rsidRPr="00691A04">
              <w:rPr>
                <w:rFonts w:eastAsia="Times New Roman"/>
                <w:color w:val="2D2D2D"/>
                <w:sz w:val="24"/>
                <w:szCs w:val="24"/>
              </w:rPr>
              <w:t> и </w:t>
            </w:r>
            <w:hyperlink r:id="rId1095" w:history="1">
              <w:r w:rsidR="00691A04" w:rsidRPr="00691A04">
                <w:rPr>
                  <w:rFonts w:eastAsia="Times New Roman"/>
                  <w:color w:val="00466E"/>
                  <w:sz w:val="24"/>
                  <w:szCs w:val="24"/>
                  <w:u w:val="single"/>
                </w:rPr>
                <w:t>5.2.5 ГОСТ EN 397-2012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Каски защитные.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265</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96" w:history="1">
              <w:r w:rsidR="00691A04" w:rsidRPr="00691A04">
                <w:rPr>
                  <w:rFonts w:eastAsia="Times New Roman"/>
                  <w:color w:val="00466E"/>
                  <w:sz w:val="24"/>
                  <w:szCs w:val="24"/>
                  <w:u w:val="single"/>
                </w:rPr>
                <w:t>пункт 4.6, подпункт 11</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097" w:history="1">
              <w:r w:rsidR="00691A04" w:rsidRPr="00691A04">
                <w:rPr>
                  <w:rFonts w:eastAsia="Times New Roman"/>
                  <w:color w:val="00466E"/>
                  <w:sz w:val="24"/>
                  <w:szCs w:val="24"/>
                  <w:u w:val="single"/>
                </w:rPr>
                <w:t>пункты 5.2.1.1</w:t>
              </w:r>
            </w:hyperlink>
            <w:r w:rsidR="00691A04" w:rsidRPr="00691A04">
              <w:rPr>
                <w:rFonts w:eastAsia="Times New Roman"/>
                <w:color w:val="2D2D2D"/>
                <w:sz w:val="24"/>
                <w:szCs w:val="24"/>
              </w:rPr>
              <w:t>, </w:t>
            </w:r>
            <w:hyperlink r:id="rId1098" w:history="1">
              <w:r w:rsidR="00691A04" w:rsidRPr="00691A04">
                <w:rPr>
                  <w:rFonts w:eastAsia="Times New Roman"/>
                  <w:color w:val="00466E"/>
                  <w:sz w:val="24"/>
                  <w:szCs w:val="24"/>
                  <w:u w:val="single"/>
                </w:rPr>
                <w:t>5.2.3</w:t>
              </w:r>
            </w:hyperlink>
            <w:r w:rsidR="00691A04" w:rsidRPr="00691A04">
              <w:rPr>
                <w:rFonts w:eastAsia="Times New Roman"/>
                <w:color w:val="2D2D2D"/>
                <w:sz w:val="24"/>
                <w:szCs w:val="24"/>
              </w:rPr>
              <w:t>, </w:t>
            </w:r>
            <w:hyperlink r:id="rId1099" w:history="1">
              <w:r w:rsidR="00691A04" w:rsidRPr="00691A04">
                <w:rPr>
                  <w:rFonts w:eastAsia="Times New Roman"/>
                  <w:color w:val="00466E"/>
                  <w:sz w:val="24"/>
                  <w:szCs w:val="24"/>
                  <w:u w:val="single"/>
                </w:rPr>
                <w:t>5.2.4</w:t>
              </w:r>
            </w:hyperlink>
            <w:r w:rsidR="00691A04" w:rsidRPr="00691A04">
              <w:rPr>
                <w:rFonts w:eastAsia="Times New Roman"/>
                <w:color w:val="2D2D2D"/>
                <w:sz w:val="24"/>
                <w:szCs w:val="24"/>
              </w:rPr>
              <w:t>, </w:t>
            </w:r>
            <w:hyperlink r:id="rId1100" w:history="1">
              <w:r w:rsidR="00691A04" w:rsidRPr="00691A04">
                <w:rPr>
                  <w:rFonts w:eastAsia="Times New Roman"/>
                  <w:color w:val="00466E"/>
                  <w:sz w:val="24"/>
                  <w:szCs w:val="24"/>
                  <w:u w:val="single"/>
                </w:rPr>
                <w:t>5.2.6</w:t>
              </w:r>
            </w:hyperlink>
            <w:r w:rsidR="00691A04" w:rsidRPr="00691A04">
              <w:rPr>
                <w:rFonts w:eastAsia="Times New Roman"/>
                <w:color w:val="2D2D2D"/>
                <w:sz w:val="24"/>
                <w:szCs w:val="24"/>
              </w:rPr>
              <w:t>, </w:t>
            </w:r>
            <w:hyperlink r:id="rId1101" w:history="1">
              <w:r w:rsidR="00691A04" w:rsidRPr="00691A04">
                <w:rPr>
                  <w:rFonts w:eastAsia="Times New Roman"/>
                  <w:color w:val="00466E"/>
                  <w:sz w:val="24"/>
                  <w:szCs w:val="24"/>
                  <w:u w:val="single"/>
                </w:rPr>
                <w:t>5.2.9</w:t>
              </w:r>
            </w:hyperlink>
            <w:r w:rsidR="00691A04" w:rsidRPr="00691A04">
              <w:rPr>
                <w:rFonts w:eastAsia="Times New Roman"/>
                <w:color w:val="2D2D2D"/>
                <w:sz w:val="24"/>
                <w:szCs w:val="24"/>
              </w:rPr>
              <w:t>, </w:t>
            </w:r>
            <w:hyperlink r:id="rId1102" w:history="1">
              <w:r w:rsidR="00691A04" w:rsidRPr="00691A04">
                <w:rPr>
                  <w:rFonts w:eastAsia="Times New Roman"/>
                  <w:color w:val="00466E"/>
                  <w:sz w:val="24"/>
                  <w:szCs w:val="24"/>
                  <w:u w:val="single"/>
                </w:rPr>
                <w:t>5.3.1-5.3.3</w:t>
              </w:r>
            </w:hyperlink>
            <w:r w:rsidR="00691A04" w:rsidRPr="00691A04">
              <w:rPr>
                <w:rFonts w:eastAsia="Times New Roman"/>
                <w:color w:val="2D2D2D"/>
                <w:sz w:val="24"/>
                <w:szCs w:val="24"/>
              </w:rPr>
              <w:t>, </w:t>
            </w:r>
            <w:hyperlink r:id="rId1103" w:history="1">
              <w:r w:rsidR="00691A04" w:rsidRPr="00691A04">
                <w:rPr>
                  <w:rFonts w:eastAsia="Times New Roman"/>
                  <w:color w:val="00466E"/>
                  <w:sz w:val="24"/>
                  <w:szCs w:val="24"/>
                  <w:u w:val="single"/>
                </w:rPr>
                <w:t>5.3.5</w:t>
              </w:r>
            </w:hyperlink>
            <w:r w:rsidR="00691A04" w:rsidRPr="00691A04">
              <w:rPr>
                <w:rFonts w:eastAsia="Times New Roman"/>
                <w:color w:val="2D2D2D"/>
                <w:sz w:val="24"/>
                <w:szCs w:val="24"/>
              </w:rPr>
              <w:t>, </w:t>
            </w:r>
            <w:hyperlink r:id="rId1104" w:history="1">
              <w:r w:rsidR="00691A04" w:rsidRPr="00691A04">
                <w:rPr>
                  <w:rFonts w:eastAsia="Times New Roman"/>
                  <w:color w:val="00466E"/>
                  <w:sz w:val="24"/>
                  <w:szCs w:val="24"/>
                  <w:u w:val="single"/>
                </w:rPr>
                <w:t>5.4.2</w:t>
              </w:r>
            </w:hyperlink>
            <w:r w:rsidR="00691A04" w:rsidRPr="00691A04">
              <w:rPr>
                <w:rFonts w:eastAsia="Times New Roman"/>
                <w:color w:val="2D2D2D"/>
                <w:sz w:val="24"/>
                <w:szCs w:val="24"/>
              </w:rPr>
              <w:t>и </w:t>
            </w:r>
            <w:hyperlink r:id="rId1105" w:history="1">
              <w:r w:rsidR="00691A04" w:rsidRPr="00691A04">
                <w:rPr>
                  <w:rFonts w:eastAsia="Times New Roman"/>
                  <w:color w:val="00466E"/>
                  <w:sz w:val="24"/>
                  <w:szCs w:val="24"/>
                  <w:u w:val="single"/>
                </w:rPr>
                <w:t>5.4.3 ГОСТ 12.4.253-2013</w:t>
              </w:r>
            </w:hyperlink>
            <w:r w:rsidR="00691A04" w:rsidRPr="00691A04">
              <w:rPr>
                <w:rFonts w:eastAsia="Times New Roman"/>
                <w:color w:val="2D2D2D"/>
                <w:sz w:val="24"/>
                <w:szCs w:val="24"/>
              </w:rPr>
              <w:t> (EN 166:2002)</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глаз.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06" w:history="1">
              <w:r w:rsidR="00691A04" w:rsidRPr="00691A04">
                <w:rPr>
                  <w:rFonts w:eastAsia="Times New Roman"/>
                  <w:color w:val="00466E"/>
                  <w:sz w:val="24"/>
                  <w:szCs w:val="24"/>
                  <w:u w:val="single"/>
                </w:rPr>
                <w:t>пункты 5.1.1</w:t>
              </w:r>
            </w:hyperlink>
            <w:r w:rsidR="00691A04" w:rsidRPr="00691A04">
              <w:rPr>
                <w:rFonts w:eastAsia="Times New Roman"/>
                <w:color w:val="2D2D2D"/>
                <w:sz w:val="24"/>
                <w:szCs w:val="24"/>
              </w:rPr>
              <w:t>, </w:t>
            </w:r>
            <w:hyperlink r:id="rId1107" w:history="1">
              <w:r w:rsidR="00691A04" w:rsidRPr="00691A04">
                <w:rPr>
                  <w:rFonts w:eastAsia="Times New Roman"/>
                  <w:color w:val="00466E"/>
                  <w:sz w:val="24"/>
                  <w:szCs w:val="24"/>
                  <w:u w:val="single"/>
                </w:rPr>
                <w:t>5.1.4</w:t>
              </w:r>
            </w:hyperlink>
            <w:r w:rsidR="00691A04" w:rsidRPr="00691A04">
              <w:rPr>
                <w:rFonts w:eastAsia="Times New Roman"/>
                <w:color w:val="2D2D2D"/>
                <w:sz w:val="24"/>
                <w:szCs w:val="24"/>
              </w:rPr>
              <w:t>, </w:t>
            </w:r>
            <w:hyperlink r:id="rId1108" w:history="1">
              <w:r w:rsidR="00691A04" w:rsidRPr="00691A04">
                <w:rPr>
                  <w:rFonts w:eastAsia="Times New Roman"/>
                  <w:color w:val="00466E"/>
                  <w:sz w:val="24"/>
                  <w:szCs w:val="24"/>
                  <w:u w:val="single"/>
                </w:rPr>
                <w:t>5.17.1-5.17.3</w:t>
              </w:r>
            </w:hyperlink>
            <w:r w:rsidR="00691A04" w:rsidRPr="00691A04">
              <w:rPr>
                <w:rFonts w:eastAsia="Times New Roman"/>
                <w:color w:val="2D2D2D"/>
                <w:sz w:val="24"/>
                <w:szCs w:val="24"/>
              </w:rPr>
              <w:t> и </w:t>
            </w:r>
            <w:hyperlink r:id="rId1109" w:history="1">
              <w:r w:rsidR="00691A04" w:rsidRPr="00691A04">
                <w:rPr>
                  <w:rFonts w:eastAsia="Times New Roman"/>
                  <w:color w:val="00466E"/>
                  <w:sz w:val="24"/>
                  <w:szCs w:val="24"/>
                  <w:u w:val="single"/>
                </w:rPr>
                <w:t>Б.3.4</w:t>
              </w:r>
            </w:hyperlink>
            <w:r w:rsidR="00691A04" w:rsidRPr="00691A04">
              <w:rPr>
                <w:rFonts w:eastAsia="Times New Roman"/>
                <w:color w:val="2D2D2D"/>
                <w:sz w:val="24"/>
                <w:szCs w:val="24"/>
              </w:rPr>
              <w:t>, </w:t>
            </w:r>
            <w:hyperlink r:id="rId1110" w:history="1">
              <w:r w:rsidR="00691A04" w:rsidRPr="00691A04">
                <w:rPr>
                  <w:rFonts w:eastAsia="Times New Roman"/>
                  <w:color w:val="00466E"/>
                  <w:sz w:val="24"/>
                  <w:szCs w:val="24"/>
                  <w:u w:val="single"/>
                </w:rPr>
                <w:t>подразделы 5.4</w:t>
              </w:r>
            </w:hyperlink>
            <w:r w:rsidR="00691A04" w:rsidRPr="00691A04">
              <w:rPr>
                <w:rFonts w:eastAsia="Times New Roman"/>
                <w:color w:val="2D2D2D"/>
                <w:sz w:val="24"/>
                <w:szCs w:val="24"/>
              </w:rPr>
              <w:t>, </w:t>
            </w:r>
            <w:hyperlink r:id="rId1111" w:history="1">
              <w:r w:rsidR="00691A04" w:rsidRPr="00691A04">
                <w:rPr>
                  <w:rFonts w:eastAsia="Times New Roman"/>
                  <w:color w:val="00466E"/>
                  <w:sz w:val="24"/>
                  <w:szCs w:val="24"/>
                  <w:u w:val="single"/>
                </w:rPr>
                <w:t>5.5</w:t>
              </w:r>
            </w:hyperlink>
            <w:r w:rsidR="00691A04" w:rsidRPr="00691A04">
              <w:rPr>
                <w:rFonts w:eastAsia="Times New Roman"/>
                <w:color w:val="2D2D2D"/>
                <w:sz w:val="24"/>
                <w:szCs w:val="24"/>
              </w:rPr>
              <w:t>, </w:t>
            </w:r>
            <w:hyperlink r:id="rId1112" w:history="1">
              <w:r w:rsidR="00691A04" w:rsidRPr="00691A04">
                <w:rPr>
                  <w:rFonts w:eastAsia="Times New Roman"/>
                  <w:color w:val="00466E"/>
                  <w:sz w:val="24"/>
                  <w:szCs w:val="24"/>
                  <w:u w:val="single"/>
                </w:rPr>
                <w:t>5.7-5.11</w:t>
              </w:r>
            </w:hyperlink>
            <w:r w:rsidR="00691A04" w:rsidRPr="00691A04">
              <w:rPr>
                <w:rFonts w:eastAsia="Times New Roman"/>
                <w:color w:val="2D2D2D"/>
                <w:sz w:val="24"/>
                <w:szCs w:val="24"/>
              </w:rPr>
              <w:t> и </w:t>
            </w:r>
            <w:hyperlink r:id="rId1113" w:history="1">
              <w:r w:rsidR="00691A04" w:rsidRPr="00691A04">
                <w:rPr>
                  <w:rFonts w:eastAsia="Times New Roman"/>
                  <w:color w:val="00466E"/>
                  <w:sz w:val="24"/>
                  <w:szCs w:val="24"/>
                  <w:u w:val="single"/>
                </w:rPr>
                <w:t>5.13 ГОСТ 12.4.254-2013</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глаз и лица при сварке и аналогичных процессах. Общие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267</w:t>
            </w:r>
          </w:p>
        </w:tc>
        <w:tc>
          <w:tcPr>
            <w:tcW w:w="918" w:type="dxa"/>
            <w:gridSpan w:val="2"/>
            <w:tcBorders>
              <w:top w:val="nil"/>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14" w:history="1">
              <w:r w:rsidR="00691A04" w:rsidRPr="00691A04">
                <w:rPr>
                  <w:rFonts w:eastAsia="Times New Roman"/>
                  <w:color w:val="00466E"/>
                  <w:sz w:val="24"/>
                  <w:szCs w:val="24"/>
                  <w:u w:val="single"/>
                </w:rPr>
                <w:t>пункты 4.3.2</w:t>
              </w:r>
            </w:hyperlink>
            <w:r w:rsidR="00691A04" w:rsidRPr="00691A04">
              <w:rPr>
                <w:rFonts w:eastAsia="Times New Roman"/>
                <w:color w:val="2D2D2D"/>
                <w:sz w:val="24"/>
                <w:szCs w:val="24"/>
              </w:rPr>
              <w:t> и </w:t>
            </w:r>
            <w:hyperlink r:id="rId1115" w:history="1">
              <w:r w:rsidR="00691A04" w:rsidRPr="00691A04">
                <w:rPr>
                  <w:rFonts w:eastAsia="Times New Roman"/>
                  <w:color w:val="00466E"/>
                  <w:sz w:val="24"/>
                  <w:szCs w:val="24"/>
                  <w:u w:val="single"/>
                </w:rPr>
                <w:t>4.3.4</w:t>
              </w:r>
            </w:hyperlink>
            <w:r w:rsidR="00691A04" w:rsidRPr="00691A04">
              <w:rPr>
                <w:rFonts w:eastAsia="Times New Roman"/>
                <w:color w:val="2D2D2D"/>
                <w:sz w:val="24"/>
                <w:szCs w:val="24"/>
              </w:rPr>
              <w:t>, </w:t>
            </w:r>
            <w:hyperlink r:id="rId1116" w:history="1">
              <w:r w:rsidR="00691A04" w:rsidRPr="00691A04">
                <w:rPr>
                  <w:rFonts w:eastAsia="Times New Roman"/>
                  <w:color w:val="00466E"/>
                  <w:sz w:val="24"/>
                  <w:szCs w:val="24"/>
                  <w:u w:val="single"/>
                </w:rPr>
                <w:t>подраздел 4.1 ГОСТ Р ЕН 379-2011</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 xml:space="preserve">Система стандартов безопасности труда. Средства индивидуальной защиты глаз и лица при сварке и аналогичных процессах. Автоматические </w:t>
            </w:r>
            <w:r w:rsidRPr="00691A04">
              <w:rPr>
                <w:rFonts w:eastAsia="Times New Roman"/>
                <w:color w:val="2D2D2D"/>
                <w:sz w:val="24"/>
                <w:szCs w:val="24"/>
              </w:rPr>
              <w:lastRenderedPageBreak/>
              <w:t>сварочные светофильтры.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268</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17" w:history="1">
              <w:r w:rsidR="00691A04" w:rsidRPr="00691A04">
                <w:rPr>
                  <w:rFonts w:eastAsia="Times New Roman"/>
                  <w:color w:val="00466E"/>
                  <w:sz w:val="24"/>
                  <w:szCs w:val="24"/>
                  <w:u w:val="single"/>
                </w:rPr>
                <w:t>пункт 4.7, подпункт 1</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18" w:history="1">
              <w:r w:rsidR="00691A04" w:rsidRPr="00691A04">
                <w:rPr>
                  <w:rFonts w:eastAsia="Times New Roman"/>
                  <w:color w:val="00466E"/>
                  <w:sz w:val="24"/>
                  <w:szCs w:val="24"/>
                  <w:u w:val="single"/>
                </w:rPr>
                <w:t>подразделы 6.2.1</w:t>
              </w:r>
            </w:hyperlink>
            <w:r w:rsidR="00691A04" w:rsidRPr="00691A04">
              <w:rPr>
                <w:rFonts w:eastAsia="Times New Roman"/>
                <w:color w:val="2D2D2D"/>
                <w:sz w:val="24"/>
                <w:szCs w:val="24"/>
              </w:rPr>
              <w:t>, </w:t>
            </w:r>
            <w:hyperlink r:id="rId1119" w:history="1">
              <w:r w:rsidR="00691A04" w:rsidRPr="00691A04">
                <w:rPr>
                  <w:rFonts w:eastAsia="Times New Roman"/>
                  <w:color w:val="00466E"/>
                  <w:sz w:val="24"/>
                  <w:szCs w:val="24"/>
                  <w:u w:val="single"/>
                </w:rPr>
                <w:t>6.2.2</w:t>
              </w:r>
            </w:hyperlink>
            <w:r w:rsidR="00691A04" w:rsidRPr="00691A04">
              <w:rPr>
                <w:rFonts w:eastAsia="Times New Roman"/>
                <w:color w:val="2D2D2D"/>
                <w:sz w:val="24"/>
                <w:szCs w:val="24"/>
              </w:rPr>
              <w:t>, </w:t>
            </w:r>
            <w:hyperlink r:id="rId1120" w:history="1">
              <w:r w:rsidR="00691A04" w:rsidRPr="00691A04">
                <w:rPr>
                  <w:rFonts w:eastAsia="Times New Roman"/>
                  <w:color w:val="00466E"/>
                  <w:sz w:val="24"/>
                  <w:szCs w:val="24"/>
                  <w:u w:val="single"/>
                </w:rPr>
                <w:t>6.3.2.1</w:t>
              </w:r>
            </w:hyperlink>
            <w:r w:rsidR="00691A04" w:rsidRPr="00691A04">
              <w:rPr>
                <w:rFonts w:eastAsia="Times New Roman"/>
                <w:color w:val="2D2D2D"/>
                <w:sz w:val="24"/>
                <w:szCs w:val="24"/>
              </w:rPr>
              <w:t>, </w:t>
            </w:r>
            <w:hyperlink r:id="rId1121" w:history="1">
              <w:r w:rsidR="00691A04" w:rsidRPr="00691A04">
                <w:rPr>
                  <w:rFonts w:eastAsia="Times New Roman"/>
                  <w:color w:val="00466E"/>
                  <w:sz w:val="24"/>
                  <w:szCs w:val="24"/>
                  <w:u w:val="single"/>
                </w:rPr>
                <w:t>6.3.2.2</w:t>
              </w:r>
            </w:hyperlink>
            <w:r w:rsidR="00691A04" w:rsidRPr="00691A04">
              <w:rPr>
                <w:rFonts w:eastAsia="Times New Roman"/>
                <w:color w:val="2D2D2D"/>
                <w:sz w:val="24"/>
                <w:szCs w:val="24"/>
              </w:rPr>
              <w:t>, </w:t>
            </w:r>
            <w:hyperlink r:id="rId1122" w:history="1">
              <w:r w:rsidR="00691A04" w:rsidRPr="00691A04">
                <w:rPr>
                  <w:rFonts w:eastAsia="Times New Roman"/>
                  <w:color w:val="00466E"/>
                  <w:sz w:val="24"/>
                  <w:szCs w:val="24"/>
                  <w:u w:val="single"/>
                </w:rPr>
                <w:t>6.3.3</w:t>
              </w:r>
            </w:hyperlink>
            <w:r w:rsidR="00691A04" w:rsidRPr="00691A04">
              <w:rPr>
                <w:rFonts w:eastAsia="Times New Roman"/>
                <w:color w:val="2D2D2D"/>
                <w:sz w:val="24"/>
                <w:szCs w:val="24"/>
              </w:rPr>
              <w:t>, </w:t>
            </w:r>
            <w:hyperlink r:id="rId1123" w:history="1">
              <w:r w:rsidR="00691A04" w:rsidRPr="00691A04">
                <w:rPr>
                  <w:rFonts w:eastAsia="Times New Roman"/>
                  <w:color w:val="00466E"/>
                  <w:sz w:val="24"/>
                  <w:szCs w:val="24"/>
                  <w:u w:val="single"/>
                </w:rPr>
                <w:t>7.2</w:t>
              </w:r>
            </w:hyperlink>
            <w:r w:rsidR="00691A04" w:rsidRPr="00691A04">
              <w:rPr>
                <w:rFonts w:eastAsia="Times New Roman"/>
                <w:color w:val="2D2D2D"/>
                <w:sz w:val="24"/>
                <w:szCs w:val="24"/>
              </w:rPr>
              <w:t> и </w:t>
            </w:r>
            <w:hyperlink r:id="rId1124" w:history="1">
              <w:r w:rsidR="00691A04" w:rsidRPr="00691A04">
                <w:rPr>
                  <w:rFonts w:eastAsia="Times New Roman"/>
                  <w:color w:val="00466E"/>
                  <w:sz w:val="24"/>
                  <w:szCs w:val="24"/>
                  <w:u w:val="single"/>
                </w:rPr>
                <w:t>7.3 ГОСТ ISO 11612-2014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для защиты от тепла и пламени. Общие требования и эксплуатационные характеристики</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269</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25" w:history="1">
              <w:r w:rsidR="00691A04" w:rsidRPr="00691A04">
                <w:rPr>
                  <w:rFonts w:eastAsia="Times New Roman"/>
                  <w:color w:val="00466E"/>
                  <w:sz w:val="24"/>
                  <w:szCs w:val="24"/>
                  <w:u w:val="single"/>
                </w:rPr>
                <w:t>разделы 6</w:t>
              </w:r>
            </w:hyperlink>
            <w:r w:rsidR="00691A04" w:rsidRPr="00691A04">
              <w:rPr>
                <w:rFonts w:eastAsia="Times New Roman"/>
                <w:color w:val="2D2D2D"/>
                <w:sz w:val="24"/>
                <w:szCs w:val="24"/>
              </w:rPr>
              <w:t> и </w:t>
            </w:r>
            <w:hyperlink r:id="rId1126" w:history="1">
              <w:r w:rsidR="00691A04" w:rsidRPr="00691A04">
                <w:rPr>
                  <w:rFonts w:eastAsia="Times New Roman"/>
                  <w:color w:val="00466E"/>
                  <w:sz w:val="24"/>
                  <w:szCs w:val="24"/>
                  <w:u w:val="single"/>
                </w:rPr>
                <w:t>7 ГОСТ ISO 14116-2016</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и материалы для защиты от тепла и пламени. Ограниченное распространение пламени. Требования к огнестойкости</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270</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27" w:history="1">
              <w:r w:rsidR="00691A04" w:rsidRPr="00691A04">
                <w:rPr>
                  <w:rFonts w:eastAsia="Times New Roman"/>
                  <w:color w:val="00466E"/>
                  <w:sz w:val="24"/>
                  <w:szCs w:val="24"/>
                  <w:u w:val="single"/>
                </w:rPr>
                <w:t>подразделы 4.2</w:t>
              </w:r>
            </w:hyperlink>
            <w:r w:rsidR="00691A04" w:rsidRPr="00691A04">
              <w:rPr>
                <w:rFonts w:eastAsia="Times New Roman"/>
                <w:color w:val="2D2D2D"/>
                <w:sz w:val="24"/>
                <w:szCs w:val="24"/>
              </w:rPr>
              <w:t>, </w:t>
            </w:r>
            <w:hyperlink r:id="rId1128" w:history="1">
              <w:r w:rsidR="00691A04" w:rsidRPr="00691A04">
                <w:rPr>
                  <w:rFonts w:eastAsia="Times New Roman"/>
                  <w:color w:val="00466E"/>
                  <w:sz w:val="24"/>
                  <w:szCs w:val="24"/>
                  <w:u w:val="single"/>
                </w:rPr>
                <w:t>5.1.5</w:t>
              </w:r>
            </w:hyperlink>
            <w:r w:rsidR="00691A04" w:rsidRPr="00691A04">
              <w:rPr>
                <w:rFonts w:eastAsia="Times New Roman"/>
                <w:color w:val="2D2D2D"/>
                <w:sz w:val="24"/>
                <w:szCs w:val="24"/>
              </w:rPr>
              <w:t>, </w:t>
            </w:r>
            <w:hyperlink r:id="rId1129" w:history="1">
              <w:r w:rsidR="00691A04" w:rsidRPr="00691A04">
                <w:rPr>
                  <w:rFonts w:eastAsia="Times New Roman"/>
                  <w:color w:val="00466E"/>
                  <w:sz w:val="24"/>
                  <w:szCs w:val="24"/>
                  <w:u w:val="single"/>
                </w:rPr>
                <w:t>5.3.2.2</w:t>
              </w:r>
            </w:hyperlink>
            <w:r w:rsidR="00691A04" w:rsidRPr="00691A04">
              <w:rPr>
                <w:rFonts w:eastAsia="Times New Roman"/>
                <w:color w:val="2D2D2D"/>
                <w:sz w:val="24"/>
                <w:szCs w:val="24"/>
              </w:rPr>
              <w:t>, </w:t>
            </w:r>
            <w:hyperlink r:id="rId1130" w:history="1">
              <w:r w:rsidR="00691A04" w:rsidRPr="00691A04">
                <w:rPr>
                  <w:rFonts w:eastAsia="Times New Roman"/>
                  <w:color w:val="00466E"/>
                  <w:sz w:val="24"/>
                  <w:szCs w:val="24"/>
                  <w:u w:val="single"/>
                </w:rPr>
                <w:t>5.5.1-5.5.3</w:t>
              </w:r>
            </w:hyperlink>
            <w:r w:rsidR="00691A04" w:rsidRPr="00691A04">
              <w:rPr>
                <w:rFonts w:eastAsia="Times New Roman"/>
                <w:color w:val="2D2D2D"/>
                <w:sz w:val="24"/>
                <w:szCs w:val="24"/>
              </w:rPr>
              <w:t> и </w:t>
            </w:r>
            <w:hyperlink r:id="rId1131" w:history="1">
              <w:r w:rsidR="00691A04" w:rsidRPr="00691A04">
                <w:rPr>
                  <w:rFonts w:eastAsia="Times New Roman"/>
                  <w:color w:val="00466E"/>
                  <w:sz w:val="24"/>
                  <w:szCs w:val="24"/>
                  <w:u w:val="single"/>
                </w:rPr>
                <w:t>5.5.4.3 ГОСТ Р 12.4.234-2012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термических рисков электрической дуги.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271</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32" w:history="1">
              <w:r w:rsidR="00691A04" w:rsidRPr="00691A04">
                <w:rPr>
                  <w:rFonts w:eastAsia="Times New Roman"/>
                  <w:color w:val="00466E"/>
                  <w:sz w:val="24"/>
                  <w:szCs w:val="24"/>
                  <w:u w:val="single"/>
                </w:rPr>
                <w:t>пункт 4.7, подпункт 2</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33" w:history="1">
              <w:r w:rsidR="00691A04" w:rsidRPr="00691A04">
                <w:rPr>
                  <w:rFonts w:eastAsia="Times New Roman"/>
                  <w:color w:val="00466E"/>
                  <w:sz w:val="24"/>
                  <w:szCs w:val="24"/>
                  <w:u w:val="single"/>
                </w:rPr>
                <w:t>подразделы 5.6-5.8 ГОСТ Р 12.4.234-2012</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для защиты от термических рисков электрической дуги.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272</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34" w:history="1">
              <w:r w:rsidR="00691A04" w:rsidRPr="00691A04">
                <w:rPr>
                  <w:rFonts w:eastAsia="Times New Roman"/>
                  <w:color w:val="00466E"/>
                  <w:sz w:val="24"/>
                  <w:szCs w:val="24"/>
                  <w:u w:val="single"/>
                </w:rPr>
                <w:t>пункт 4.7, подпункт 3</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пункт 5.3.1, </w:t>
            </w:r>
            <w:hyperlink r:id="rId1135" w:history="1">
              <w:r w:rsidRPr="00691A04">
                <w:rPr>
                  <w:rFonts w:eastAsia="Times New Roman"/>
                  <w:color w:val="00466E"/>
                  <w:sz w:val="24"/>
                  <w:szCs w:val="24"/>
                  <w:u w:val="single"/>
                </w:rPr>
                <w:t>подраздел 2.7 ГОСТ 12.4.023-84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Щитки защитные лицевые. Общие технические требования и методы контроля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273</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36" w:history="1">
              <w:r w:rsidR="00691A04" w:rsidRPr="00691A04">
                <w:rPr>
                  <w:rFonts w:eastAsia="Times New Roman"/>
                  <w:color w:val="00466E"/>
                  <w:sz w:val="24"/>
                  <w:szCs w:val="24"/>
                  <w:u w:val="single"/>
                </w:rPr>
                <w:t>пункты 5.2.3</w:t>
              </w:r>
            </w:hyperlink>
            <w:r w:rsidR="00691A04" w:rsidRPr="00691A04">
              <w:rPr>
                <w:rFonts w:eastAsia="Times New Roman"/>
                <w:color w:val="2D2D2D"/>
                <w:sz w:val="24"/>
                <w:szCs w:val="24"/>
              </w:rPr>
              <w:t>, </w:t>
            </w:r>
            <w:hyperlink r:id="rId1137" w:history="1">
              <w:r w:rsidR="00691A04" w:rsidRPr="00691A04">
                <w:rPr>
                  <w:rFonts w:eastAsia="Times New Roman"/>
                  <w:color w:val="00466E"/>
                  <w:sz w:val="24"/>
                  <w:szCs w:val="24"/>
                  <w:u w:val="single"/>
                </w:rPr>
                <w:t>5.2.4</w:t>
              </w:r>
            </w:hyperlink>
            <w:r w:rsidR="00691A04" w:rsidRPr="00691A04">
              <w:rPr>
                <w:rFonts w:eastAsia="Times New Roman"/>
                <w:color w:val="2D2D2D"/>
                <w:sz w:val="24"/>
                <w:szCs w:val="24"/>
              </w:rPr>
              <w:t>, </w:t>
            </w:r>
            <w:hyperlink r:id="rId1138" w:history="1">
              <w:r w:rsidR="00691A04" w:rsidRPr="00691A04">
                <w:rPr>
                  <w:rFonts w:eastAsia="Times New Roman"/>
                  <w:color w:val="00466E"/>
                  <w:sz w:val="24"/>
                  <w:szCs w:val="24"/>
                  <w:u w:val="single"/>
                </w:rPr>
                <w:t>5.2.6</w:t>
              </w:r>
            </w:hyperlink>
            <w:r w:rsidR="00691A04" w:rsidRPr="00691A04">
              <w:rPr>
                <w:rFonts w:eastAsia="Times New Roman"/>
                <w:color w:val="2D2D2D"/>
                <w:sz w:val="24"/>
                <w:szCs w:val="24"/>
              </w:rPr>
              <w:t>, </w:t>
            </w:r>
            <w:hyperlink r:id="rId1139" w:history="1">
              <w:r w:rsidR="00691A04" w:rsidRPr="00691A04">
                <w:rPr>
                  <w:rFonts w:eastAsia="Times New Roman"/>
                  <w:color w:val="00466E"/>
                  <w:sz w:val="24"/>
                  <w:szCs w:val="24"/>
                  <w:u w:val="single"/>
                </w:rPr>
                <w:t>5.3.1-5.3.3</w:t>
              </w:r>
            </w:hyperlink>
            <w:r w:rsidR="00691A04" w:rsidRPr="00691A04">
              <w:rPr>
                <w:rFonts w:eastAsia="Times New Roman"/>
                <w:color w:val="2D2D2D"/>
                <w:sz w:val="24"/>
                <w:szCs w:val="24"/>
              </w:rPr>
              <w:t>, </w:t>
            </w:r>
            <w:hyperlink r:id="rId1140" w:history="1">
              <w:r w:rsidR="00691A04" w:rsidRPr="00691A04">
                <w:rPr>
                  <w:rFonts w:eastAsia="Times New Roman"/>
                  <w:color w:val="00466E"/>
                  <w:sz w:val="24"/>
                  <w:szCs w:val="24"/>
                  <w:u w:val="single"/>
                </w:rPr>
                <w:t>5.3.7</w:t>
              </w:r>
            </w:hyperlink>
            <w:r w:rsidR="00691A04" w:rsidRPr="00691A04">
              <w:rPr>
                <w:rFonts w:eastAsia="Times New Roman"/>
                <w:color w:val="2D2D2D"/>
                <w:sz w:val="24"/>
                <w:szCs w:val="24"/>
              </w:rPr>
              <w:t>и </w:t>
            </w:r>
            <w:hyperlink r:id="rId1141" w:history="1">
              <w:r w:rsidR="00691A04" w:rsidRPr="00691A04">
                <w:rPr>
                  <w:rFonts w:eastAsia="Times New Roman"/>
                  <w:color w:val="00466E"/>
                  <w:sz w:val="24"/>
                  <w:szCs w:val="24"/>
                  <w:u w:val="single"/>
                </w:rPr>
                <w:t>5.3.8 ГОСТ 12.4.253-2013</w:t>
              </w:r>
            </w:hyperlink>
            <w:r w:rsidR="00691A04" w:rsidRPr="00691A04">
              <w:rPr>
                <w:rFonts w:eastAsia="Times New Roman"/>
                <w:color w:val="2D2D2D"/>
                <w:sz w:val="24"/>
                <w:szCs w:val="24"/>
              </w:rPr>
              <w:t> (EN 166:2002)</w:t>
            </w:r>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глаз.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274</w:t>
            </w:r>
          </w:p>
        </w:tc>
        <w:tc>
          <w:tcPr>
            <w:tcW w:w="918" w:type="dxa"/>
            <w:gridSpan w:val="2"/>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42" w:history="1">
              <w:r w:rsidR="00691A04" w:rsidRPr="00691A04">
                <w:rPr>
                  <w:rFonts w:eastAsia="Times New Roman"/>
                  <w:color w:val="00466E"/>
                  <w:sz w:val="24"/>
                  <w:szCs w:val="24"/>
                  <w:u w:val="single"/>
                </w:rPr>
                <w:t>пункт 4.7, подпункт 5</w:t>
              </w:r>
            </w:hyperlink>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43" w:history="1">
              <w:r w:rsidR="00691A04" w:rsidRPr="00691A04">
                <w:rPr>
                  <w:rFonts w:eastAsia="Times New Roman"/>
                  <w:color w:val="00466E"/>
                  <w:sz w:val="24"/>
                  <w:szCs w:val="24"/>
                  <w:u w:val="single"/>
                </w:rPr>
                <w:t>пункт 6.2.1 ГОСТ ISO 11612-2014</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для защиты от тепла и пламени. Общие требования и эксплуатационные характеристики</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275</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44" w:history="1">
              <w:r w:rsidR="00691A04" w:rsidRPr="00691A04">
                <w:rPr>
                  <w:rFonts w:eastAsia="Times New Roman"/>
                  <w:color w:val="00466E"/>
                  <w:sz w:val="24"/>
                  <w:szCs w:val="24"/>
                  <w:u w:val="single"/>
                </w:rPr>
                <w:t>пункты 4.5.1</w:t>
              </w:r>
            </w:hyperlink>
            <w:r w:rsidR="00691A04" w:rsidRPr="00691A04">
              <w:rPr>
                <w:rFonts w:eastAsia="Times New Roman"/>
                <w:color w:val="2D2D2D"/>
                <w:sz w:val="24"/>
                <w:szCs w:val="24"/>
              </w:rPr>
              <w:t> и </w:t>
            </w:r>
            <w:hyperlink r:id="rId1145" w:history="1">
              <w:r w:rsidR="00691A04" w:rsidRPr="00691A04">
                <w:rPr>
                  <w:rFonts w:eastAsia="Times New Roman"/>
                  <w:color w:val="00466E"/>
                  <w:sz w:val="24"/>
                  <w:szCs w:val="24"/>
                  <w:u w:val="single"/>
                </w:rPr>
                <w:t>4.7 ГОСТ 12.4.032-95</w:t>
              </w:r>
            </w:hyperlink>
          </w:p>
        </w:tc>
        <w:tc>
          <w:tcPr>
            <w:tcW w:w="5244" w:type="dxa"/>
            <w:tcBorders>
              <w:top w:val="single" w:sz="6" w:space="0" w:color="000000"/>
              <w:left w:val="single" w:sz="6" w:space="0" w:color="000000"/>
              <w:bottom w:val="single" w:sz="6" w:space="0" w:color="000000"/>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кожаным верхом для защиты от действия повышенных температур.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276</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46" w:history="1">
              <w:r w:rsidR="00691A04" w:rsidRPr="00691A04">
                <w:rPr>
                  <w:rFonts w:eastAsia="Times New Roman"/>
                  <w:color w:val="00466E"/>
                  <w:sz w:val="24"/>
                  <w:szCs w:val="24"/>
                  <w:u w:val="single"/>
                </w:rPr>
                <w:t>пункты 5.4</w:t>
              </w:r>
            </w:hyperlink>
            <w:r w:rsidR="00691A04" w:rsidRPr="00691A04">
              <w:rPr>
                <w:rFonts w:eastAsia="Times New Roman"/>
                <w:color w:val="2D2D2D"/>
                <w:sz w:val="24"/>
                <w:szCs w:val="24"/>
              </w:rPr>
              <w:t>, </w:t>
            </w:r>
            <w:hyperlink r:id="rId1147" w:history="1">
              <w:r w:rsidR="00691A04" w:rsidRPr="00691A04">
                <w:rPr>
                  <w:rFonts w:eastAsia="Times New Roman"/>
                  <w:color w:val="00466E"/>
                  <w:sz w:val="24"/>
                  <w:szCs w:val="24"/>
                  <w:u w:val="single"/>
                </w:rPr>
                <w:t>5.26</w:t>
              </w:r>
            </w:hyperlink>
            <w:r w:rsidR="00691A04" w:rsidRPr="00691A04">
              <w:rPr>
                <w:rFonts w:eastAsia="Times New Roman"/>
                <w:color w:val="2D2D2D"/>
                <w:sz w:val="24"/>
                <w:szCs w:val="24"/>
              </w:rPr>
              <w:t> и </w:t>
            </w:r>
            <w:hyperlink r:id="rId1148" w:history="1">
              <w:r w:rsidR="00691A04" w:rsidRPr="00691A04">
                <w:rPr>
                  <w:rFonts w:eastAsia="Times New Roman"/>
                  <w:color w:val="00466E"/>
                  <w:sz w:val="24"/>
                  <w:szCs w:val="24"/>
                  <w:u w:val="single"/>
                </w:rPr>
                <w:t>5.27 ГОСТ 12.4.137-2001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верхом из кожи для защиты от нефти, нефтепродуктов, кислот, щелочей, нетоксичной и взрывоопасной пыли.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277</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49" w:history="1">
              <w:r w:rsidR="00691A04" w:rsidRPr="00691A04">
                <w:rPr>
                  <w:rFonts w:eastAsia="Times New Roman"/>
                  <w:color w:val="00466E"/>
                  <w:sz w:val="24"/>
                  <w:szCs w:val="24"/>
                  <w:u w:val="single"/>
                </w:rPr>
                <w:t>пункт 5.4 ГОСТ 28507-99</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с верхом из кожи для защиты от механических воздействий. Технические условия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1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278</w:t>
            </w:r>
          </w:p>
        </w:tc>
        <w:tc>
          <w:tcPr>
            <w:tcW w:w="918" w:type="dxa"/>
            <w:gridSpan w:val="2"/>
            <w:tcBorders>
              <w:top w:val="nil"/>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c>
          <w:tcPr>
            <w:tcW w:w="2200"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50" w:history="1">
              <w:r w:rsidR="00691A04" w:rsidRPr="00691A04">
                <w:rPr>
                  <w:rFonts w:eastAsia="Times New Roman"/>
                  <w:color w:val="00466E"/>
                  <w:sz w:val="24"/>
                  <w:szCs w:val="24"/>
                  <w:u w:val="single"/>
                </w:rPr>
                <w:t>пункт 6.4.4 ГОСТ Р ЕН ИСО 20345-2011</w:t>
              </w:r>
            </w:hyperlink>
          </w:p>
        </w:tc>
        <w:tc>
          <w:tcPr>
            <w:tcW w:w="5244" w:type="dxa"/>
            <w:tcBorders>
              <w:top w:val="single" w:sz="6" w:space="0" w:color="000000"/>
              <w:left w:val="single" w:sz="6" w:space="0" w:color="000000"/>
              <w:bottom w:val="nil"/>
              <w:right w:val="nil"/>
            </w:tcBorders>
            <w:tcMar>
              <w:top w:w="28" w:type="dxa"/>
              <w:left w:w="28" w:type="dxa"/>
              <w:bottom w:w="28" w:type="dxa"/>
              <w:right w:w="28"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ног. Обувь защитная. Технические требования</w:t>
            </w:r>
          </w:p>
        </w:tc>
        <w:tc>
          <w:tcPr>
            <w:tcW w:w="1134" w:type="dxa"/>
            <w:tcBorders>
              <w:top w:val="single" w:sz="6" w:space="0" w:color="000000"/>
              <w:left w:val="single" w:sz="6" w:space="0" w:color="000000"/>
              <w:bottom w:val="nil"/>
              <w:right w:val="single" w:sz="6" w:space="0" w:color="000000"/>
            </w:tcBorders>
            <w:tcMar>
              <w:top w:w="28" w:type="dxa"/>
              <w:left w:w="28" w:type="dxa"/>
              <w:bottom w:w="28" w:type="dxa"/>
              <w:right w:w="28" w:type="dxa"/>
            </w:tcMar>
            <w:hideMark/>
          </w:tcPr>
          <w:p w:rsidR="00691A04" w:rsidRPr="00691A04" w:rsidRDefault="00691A04" w:rsidP="00691A04">
            <w:pPr>
              <w:spacing w:after="0" w:line="240" w:lineRule="auto"/>
              <w:rPr>
                <w:rFonts w:eastAsia="Times New Roman"/>
                <w:color w:val="2D2D2D"/>
                <w:sz w:val="24"/>
                <w:szCs w:val="24"/>
              </w:rPr>
            </w:pPr>
          </w:p>
        </w:tc>
      </w:tr>
    </w:tbl>
    <w:p w:rsidR="00691A04" w:rsidRPr="00691A04" w:rsidRDefault="00691A04" w:rsidP="00691A04">
      <w:pPr>
        <w:shd w:val="clear" w:color="auto" w:fill="FFFFFF"/>
        <w:spacing w:after="0" w:line="240" w:lineRule="auto"/>
        <w:textAlignment w:val="baseline"/>
        <w:rPr>
          <w:rFonts w:ascii="Arial" w:eastAsia="Times New Roman" w:hAnsi="Arial" w:cs="Arial"/>
          <w:vanish/>
          <w:color w:val="242424"/>
          <w:spacing w:val="2"/>
          <w:sz w:val="18"/>
          <w:szCs w:val="18"/>
        </w:rPr>
      </w:pPr>
    </w:p>
    <w:tbl>
      <w:tblPr>
        <w:tblW w:w="10207" w:type="dxa"/>
        <w:tblInd w:w="-284" w:type="dxa"/>
        <w:tblLayout w:type="fixed"/>
        <w:tblCellMar>
          <w:left w:w="0" w:type="dxa"/>
          <w:right w:w="0" w:type="dxa"/>
        </w:tblCellMar>
        <w:tblLook w:val="04A0" w:firstRow="1" w:lastRow="0" w:firstColumn="1" w:lastColumn="0" w:noHBand="0" w:noVBand="1"/>
      </w:tblPr>
      <w:tblGrid>
        <w:gridCol w:w="709"/>
        <w:gridCol w:w="851"/>
        <w:gridCol w:w="2410"/>
        <w:gridCol w:w="5103"/>
        <w:gridCol w:w="1134"/>
      </w:tblGrid>
      <w:tr w:rsidR="00691A04" w:rsidRPr="00691A04" w:rsidTr="00691A04">
        <w:trPr>
          <w:trHeight w:val="12"/>
        </w:trPr>
        <w:tc>
          <w:tcPr>
            <w:tcW w:w="709" w:type="dxa"/>
            <w:hideMark/>
          </w:tcPr>
          <w:p w:rsidR="00691A04" w:rsidRPr="00691A04" w:rsidRDefault="00691A04" w:rsidP="00691A04">
            <w:pPr>
              <w:spacing w:after="0" w:line="240" w:lineRule="auto"/>
              <w:rPr>
                <w:rFonts w:eastAsia="Times New Roman"/>
                <w:color w:val="242424"/>
                <w:spacing w:val="2"/>
                <w:sz w:val="24"/>
                <w:szCs w:val="24"/>
              </w:rPr>
            </w:pPr>
          </w:p>
        </w:tc>
        <w:tc>
          <w:tcPr>
            <w:tcW w:w="851" w:type="dxa"/>
            <w:hideMark/>
          </w:tcPr>
          <w:p w:rsidR="00691A04" w:rsidRPr="00691A04" w:rsidRDefault="00691A04" w:rsidP="00691A04">
            <w:pPr>
              <w:spacing w:after="0" w:line="240" w:lineRule="auto"/>
              <w:rPr>
                <w:rFonts w:eastAsia="Times New Roman"/>
                <w:sz w:val="24"/>
                <w:szCs w:val="24"/>
              </w:rPr>
            </w:pPr>
          </w:p>
        </w:tc>
        <w:tc>
          <w:tcPr>
            <w:tcW w:w="2410" w:type="dxa"/>
            <w:hideMark/>
          </w:tcPr>
          <w:p w:rsidR="00691A04" w:rsidRPr="00691A04" w:rsidRDefault="00691A04" w:rsidP="00691A04">
            <w:pPr>
              <w:spacing w:after="0" w:line="240" w:lineRule="auto"/>
              <w:rPr>
                <w:rFonts w:eastAsia="Times New Roman"/>
                <w:sz w:val="24"/>
                <w:szCs w:val="24"/>
              </w:rPr>
            </w:pPr>
          </w:p>
        </w:tc>
        <w:tc>
          <w:tcPr>
            <w:tcW w:w="5103" w:type="dxa"/>
            <w:hideMark/>
          </w:tcPr>
          <w:p w:rsidR="00691A04" w:rsidRPr="00691A04" w:rsidRDefault="00691A04" w:rsidP="00691A04">
            <w:pPr>
              <w:spacing w:after="0" w:line="240" w:lineRule="auto"/>
              <w:rPr>
                <w:rFonts w:eastAsia="Times New Roman"/>
                <w:sz w:val="24"/>
                <w:szCs w:val="24"/>
              </w:rPr>
            </w:pPr>
          </w:p>
        </w:tc>
        <w:tc>
          <w:tcPr>
            <w:tcW w:w="1134" w:type="dxa"/>
            <w:hideMark/>
          </w:tcPr>
          <w:p w:rsidR="00691A04" w:rsidRPr="00691A04" w:rsidRDefault="00691A04" w:rsidP="00691A04">
            <w:pPr>
              <w:spacing w:after="0" w:line="240" w:lineRule="auto"/>
              <w:rPr>
                <w:rFonts w:eastAsia="Times New Roman"/>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279</w:t>
            </w:r>
          </w:p>
        </w:tc>
        <w:tc>
          <w:tcPr>
            <w:tcW w:w="851"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51" w:history="1">
              <w:r w:rsidR="00691A04" w:rsidRPr="00691A04">
                <w:rPr>
                  <w:rFonts w:eastAsia="Times New Roman"/>
                  <w:color w:val="00466E"/>
                  <w:sz w:val="24"/>
                  <w:szCs w:val="24"/>
                  <w:u w:val="single"/>
                </w:rPr>
                <w:t>пункт 4.7, подп</w:t>
              </w:r>
              <w:r w:rsidR="00691A04" w:rsidRPr="00691A04">
                <w:rPr>
                  <w:rFonts w:eastAsia="Times New Roman"/>
                  <w:color w:val="00466E"/>
                  <w:sz w:val="24"/>
                  <w:szCs w:val="24"/>
                  <w:u w:val="single"/>
                </w:rPr>
                <w:lastRenderedPageBreak/>
                <w:t>ункт 7</w:t>
              </w:r>
            </w:hyperlink>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52" w:history="1">
              <w:r w:rsidR="00691A04" w:rsidRPr="00691A04">
                <w:rPr>
                  <w:rFonts w:eastAsia="Times New Roman"/>
                  <w:color w:val="00466E"/>
                  <w:sz w:val="24"/>
                  <w:szCs w:val="24"/>
                  <w:u w:val="single"/>
                </w:rPr>
                <w:t>пункт 6.2.1</w:t>
              </w:r>
            </w:hyperlink>
            <w:r w:rsidR="00691A04" w:rsidRPr="00691A04">
              <w:rPr>
                <w:rFonts w:eastAsia="Times New Roman"/>
                <w:color w:val="2D2D2D"/>
                <w:sz w:val="24"/>
                <w:szCs w:val="24"/>
              </w:rPr>
              <w:t>, </w:t>
            </w:r>
            <w:hyperlink r:id="rId1153" w:history="1">
              <w:r w:rsidR="00691A04" w:rsidRPr="00691A04">
                <w:rPr>
                  <w:rFonts w:eastAsia="Times New Roman"/>
                  <w:color w:val="00466E"/>
                  <w:sz w:val="24"/>
                  <w:szCs w:val="24"/>
                  <w:u w:val="single"/>
                </w:rPr>
                <w:t>6.3.2.1</w:t>
              </w:r>
            </w:hyperlink>
            <w:r w:rsidR="00691A04" w:rsidRPr="00691A04">
              <w:rPr>
                <w:rFonts w:eastAsia="Times New Roman"/>
                <w:color w:val="2D2D2D"/>
                <w:sz w:val="24"/>
                <w:szCs w:val="24"/>
              </w:rPr>
              <w:t>, </w:t>
            </w:r>
            <w:hyperlink r:id="rId1154" w:history="1">
              <w:r w:rsidR="00691A04" w:rsidRPr="00691A04">
                <w:rPr>
                  <w:rFonts w:eastAsia="Times New Roman"/>
                  <w:color w:val="00466E"/>
                  <w:sz w:val="24"/>
                  <w:szCs w:val="24"/>
                  <w:u w:val="single"/>
                </w:rPr>
                <w:t>7.2</w:t>
              </w:r>
            </w:hyperlink>
            <w:r w:rsidR="00691A04" w:rsidRPr="00691A04">
              <w:rPr>
                <w:rFonts w:eastAsia="Times New Roman"/>
                <w:color w:val="2D2D2D"/>
                <w:sz w:val="24"/>
                <w:szCs w:val="24"/>
              </w:rPr>
              <w:t> и </w:t>
            </w:r>
            <w:hyperlink r:id="rId1155" w:history="1">
              <w:r w:rsidR="00691A04" w:rsidRPr="00691A04">
                <w:rPr>
                  <w:rFonts w:eastAsia="Times New Roman"/>
                  <w:color w:val="00466E"/>
                  <w:sz w:val="24"/>
                  <w:szCs w:val="24"/>
                  <w:u w:val="single"/>
                </w:rPr>
                <w:t>7.</w:t>
              </w:r>
              <w:r w:rsidR="00691A04" w:rsidRPr="00691A04">
                <w:rPr>
                  <w:rFonts w:eastAsia="Times New Roman"/>
                  <w:color w:val="00466E"/>
                  <w:sz w:val="24"/>
                  <w:szCs w:val="24"/>
                  <w:u w:val="single"/>
                </w:rPr>
                <w:lastRenderedPageBreak/>
                <w:t>3 ГОСТ ISO 11612-2014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lastRenderedPageBreak/>
              <w:t xml:space="preserve">Система стандартов безопасности труда. Одежда для защиты от тепла и пламени. </w:t>
            </w:r>
            <w:r w:rsidRPr="00691A04">
              <w:rPr>
                <w:rFonts w:eastAsia="Times New Roman"/>
                <w:color w:val="2D2D2D"/>
                <w:sz w:val="24"/>
                <w:szCs w:val="24"/>
              </w:rPr>
              <w:lastRenderedPageBreak/>
              <w:t>Общие требования и эксплуатационные характеристики</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280</w:t>
            </w:r>
          </w:p>
        </w:tc>
        <w:tc>
          <w:tcPr>
            <w:tcW w:w="851"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56" w:history="1">
              <w:r w:rsidR="00691A04" w:rsidRPr="00691A04">
                <w:rPr>
                  <w:rFonts w:eastAsia="Times New Roman"/>
                  <w:color w:val="00466E"/>
                  <w:sz w:val="24"/>
                  <w:szCs w:val="24"/>
                  <w:u w:val="single"/>
                </w:rPr>
                <w:t>пункт 4.7, подпункт 9</w:t>
              </w:r>
            </w:hyperlink>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57" w:history="1">
              <w:r w:rsidR="00691A04" w:rsidRPr="00691A04">
                <w:rPr>
                  <w:rFonts w:eastAsia="Times New Roman"/>
                  <w:color w:val="00466E"/>
                  <w:sz w:val="24"/>
                  <w:szCs w:val="24"/>
                  <w:u w:val="single"/>
                </w:rPr>
                <w:t>ГОСТ 12.1.038-82</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Электробезопасность. Предельно допустимые значения напряжений прикосновения и токов</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281</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58" w:history="1">
              <w:r w:rsidR="00691A04" w:rsidRPr="00691A04">
                <w:rPr>
                  <w:rFonts w:eastAsia="Times New Roman"/>
                  <w:color w:val="00466E"/>
                  <w:sz w:val="24"/>
                  <w:szCs w:val="24"/>
                  <w:u w:val="single"/>
                </w:rPr>
                <w:t>пункты 2.4</w:t>
              </w:r>
            </w:hyperlink>
            <w:r w:rsidR="00691A04" w:rsidRPr="00691A04">
              <w:rPr>
                <w:rFonts w:eastAsia="Times New Roman"/>
                <w:color w:val="2D2D2D"/>
                <w:sz w:val="24"/>
                <w:szCs w:val="24"/>
              </w:rPr>
              <w:t>, </w:t>
            </w:r>
            <w:hyperlink r:id="rId1159" w:history="1">
              <w:r w:rsidR="00691A04" w:rsidRPr="00691A04">
                <w:rPr>
                  <w:rFonts w:eastAsia="Times New Roman"/>
                  <w:color w:val="00466E"/>
                  <w:sz w:val="24"/>
                  <w:szCs w:val="24"/>
                  <w:u w:val="single"/>
                </w:rPr>
                <w:t>2.10.2</w:t>
              </w:r>
            </w:hyperlink>
            <w:r w:rsidR="00691A04" w:rsidRPr="00691A04">
              <w:rPr>
                <w:rFonts w:eastAsia="Times New Roman"/>
                <w:color w:val="2D2D2D"/>
                <w:sz w:val="24"/>
                <w:szCs w:val="24"/>
              </w:rPr>
              <w:t>, </w:t>
            </w:r>
            <w:hyperlink r:id="rId1160" w:history="1">
              <w:r w:rsidR="00691A04" w:rsidRPr="00691A04">
                <w:rPr>
                  <w:rFonts w:eastAsia="Times New Roman"/>
                  <w:color w:val="00466E"/>
                  <w:sz w:val="24"/>
                  <w:szCs w:val="24"/>
                  <w:u w:val="single"/>
                </w:rPr>
                <w:t>2.11.1</w:t>
              </w:r>
            </w:hyperlink>
            <w:r w:rsidR="00691A04" w:rsidRPr="00691A04">
              <w:rPr>
                <w:rFonts w:eastAsia="Times New Roman"/>
                <w:color w:val="2D2D2D"/>
                <w:sz w:val="24"/>
                <w:szCs w:val="24"/>
              </w:rPr>
              <w:t> и </w:t>
            </w:r>
            <w:hyperlink r:id="rId1161" w:history="1">
              <w:r w:rsidR="00691A04" w:rsidRPr="00691A04">
                <w:rPr>
                  <w:rFonts w:eastAsia="Times New Roman"/>
                  <w:color w:val="00466E"/>
                  <w:sz w:val="24"/>
                  <w:szCs w:val="24"/>
                  <w:u w:val="single"/>
                </w:rPr>
                <w:t>2.12.1 ГОСТ 12.4.124-83</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от статического электричества.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282</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62" w:history="1">
              <w:r w:rsidR="00691A04" w:rsidRPr="00691A04">
                <w:rPr>
                  <w:rFonts w:eastAsia="Times New Roman"/>
                  <w:color w:val="00466E"/>
                  <w:sz w:val="24"/>
                  <w:szCs w:val="24"/>
                  <w:u w:val="single"/>
                </w:rPr>
                <w:t>подразделы 4.3.1.4</w:t>
              </w:r>
            </w:hyperlink>
            <w:r w:rsidR="00691A04" w:rsidRPr="00691A04">
              <w:rPr>
                <w:rFonts w:eastAsia="Times New Roman"/>
                <w:color w:val="2D2D2D"/>
                <w:sz w:val="24"/>
                <w:szCs w:val="24"/>
              </w:rPr>
              <w:t>, </w:t>
            </w:r>
            <w:hyperlink r:id="rId1163" w:history="1">
              <w:r w:rsidR="00691A04" w:rsidRPr="00691A04">
                <w:rPr>
                  <w:rFonts w:eastAsia="Times New Roman"/>
                  <w:color w:val="00466E"/>
                  <w:sz w:val="24"/>
                  <w:szCs w:val="24"/>
                  <w:u w:val="single"/>
                </w:rPr>
                <w:t>4.3.2.5-4.3.2.7</w:t>
              </w:r>
            </w:hyperlink>
            <w:r w:rsidR="00691A04" w:rsidRPr="00691A04">
              <w:rPr>
                <w:rFonts w:eastAsia="Times New Roman"/>
                <w:color w:val="2D2D2D"/>
                <w:sz w:val="24"/>
                <w:szCs w:val="24"/>
              </w:rPr>
              <w:t>, </w:t>
            </w:r>
            <w:hyperlink r:id="rId1164" w:history="1">
              <w:r w:rsidR="00691A04" w:rsidRPr="00691A04">
                <w:rPr>
                  <w:rFonts w:eastAsia="Times New Roman"/>
                  <w:color w:val="00466E"/>
                  <w:sz w:val="24"/>
                  <w:szCs w:val="24"/>
                  <w:u w:val="single"/>
                </w:rPr>
                <w:t>4.3.4.3</w:t>
              </w:r>
            </w:hyperlink>
            <w:r w:rsidR="00691A04" w:rsidRPr="00691A04">
              <w:rPr>
                <w:rFonts w:eastAsia="Times New Roman"/>
                <w:color w:val="2D2D2D"/>
                <w:sz w:val="24"/>
                <w:szCs w:val="24"/>
              </w:rPr>
              <w:t>, </w:t>
            </w:r>
            <w:hyperlink r:id="rId1165" w:history="1">
              <w:r w:rsidR="00691A04" w:rsidRPr="00691A04">
                <w:rPr>
                  <w:rFonts w:eastAsia="Times New Roman"/>
                  <w:color w:val="00466E"/>
                  <w:sz w:val="24"/>
                  <w:szCs w:val="24"/>
                  <w:u w:val="single"/>
                </w:rPr>
                <w:t>4.3.7.4</w:t>
              </w:r>
            </w:hyperlink>
            <w:r w:rsidR="00691A04" w:rsidRPr="00691A04">
              <w:rPr>
                <w:rFonts w:eastAsia="Times New Roman"/>
                <w:color w:val="2D2D2D"/>
                <w:sz w:val="24"/>
                <w:szCs w:val="24"/>
              </w:rPr>
              <w:t> и </w:t>
            </w:r>
            <w:hyperlink r:id="rId1166" w:history="1">
              <w:r w:rsidR="00691A04" w:rsidRPr="00691A04">
                <w:rPr>
                  <w:rFonts w:eastAsia="Times New Roman"/>
                  <w:color w:val="00466E"/>
                  <w:sz w:val="24"/>
                  <w:szCs w:val="24"/>
                  <w:u w:val="single"/>
                </w:rPr>
                <w:t>4.3.7.5 ГОСТ 12.4.172-2014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Комплект индивидуальный экранирующий для защиты от электрических полей промышленной частоты.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283</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67" w:history="1">
              <w:r w:rsidR="00691A04" w:rsidRPr="00691A04">
                <w:rPr>
                  <w:rFonts w:eastAsia="Times New Roman"/>
                  <w:color w:val="00466E"/>
                  <w:sz w:val="24"/>
                  <w:szCs w:val="24"/>
                  <w:u w:val="single"/>
                </w:rPr>
                <w:t>пункты 5.2.1.1</w:t>
              </w:r>
            </w:hyperlink>
            <w:r w:rsidR="00691A04" w:rsidRPr="00691A04">
              <w:rPr>
                <w:rFonts w:eastAsia="Times New Roman"/>
                <w:color w:val="2D2D2D"/>
                <w:sz w:val="24"/>
                <w:szCs w:val="24"/>
              </w:rPr>
              <w:t>, </w:t>
            </w:r>
            <w:hyperlink r:id="rId1168" w:history="1">
              <w:r w:rsidR="00691A04" w:rsidRPr="00691A04">
                <w:rPr>
                  <w:rFonts w:eastAsia="Times New Roman"/>
                  <w:color w:val="00466E"/>
                  <w:sz w:val="24"/>
                  <w:szCs w:val="24"/>
                  <w:u w:val="single"/>
                </w:rPr>
                <w:t>5.2.3</w:t>
              </w:r>
            </w:hyperlink>
            <w:r w:rsidR="00691A04" w:rsidRPr="00691A04">
              <w:rPr>
                <w:rFonts w:eastAsia="Times New Roman"/>
                <w:color w:val="2D2D2D"/>
                <w:sz w:val="24"/>
                <w:szCs w:val="24"/>
              </w:rPr>
              <w:t>, </w:t>
            </w:r>
            <w:hyperlink r:id="rId1169" w:history="1">
              <w:r w:rsidR="00691A04" w:rsidRPr="00691A04">
                <w:rPr>
                  <w:rFonts w:eastAsia="Times New Roman"/>
                  <w:color w:val="00466E"/>
                  <w:sz w:val="24"/>
                  <w:szCs w:val="24"/>
                  <w:u w:val="single"/>
                </w:rPr>
                <w:t>5.2.4</w:t>
              </w:r>
            </w:hyperlink>
            <w:r w:rsidR="00691A04" w:rsidRPr="00691A04">
              <w:rPr>
                <w:rFonts w:eastAsia="Times New Roman"/>
                <w:color w:val="2D2D2D"/>
                <w:sz w:val="24"/>
                <w:szCs w:val="24"/>
              </w:rPr>
              <w:t>, </w:t>
            </w:r>
            <w:hyperlink r:id="rId1170" w:history="1">
              <w:r w:rsidR="00691A04" w:rsidRPr="00691A04">
                <w:rPr>
                  <w:rFonts w:eastAsia="Times New Roman"/>
                  <w:color w:val="00466E"/>
                  <w:sz w:val="24"/>
                  <w:szCs w:val="24"/>
                  <w:u w:val="single"/>
                </w:rPr>
                <w:t>5.2.6</w:t>
              </w:r>
            </w:hyperlink>
            <w:r w:rsidR="00691A04" w:rsidRPr="00691A04">
              <w:rPr>
                <w:rFonts w:eastAsia="Times New Roman"/>
                <w:color w:val="2D2D2D"/>
                <w:sz w:val="24"/>
                <w:szCs w:val="24"/>
              </w:rPr>
              <w:t>, </w:t>
            </w:r>
            <w:hyperlink r:id="rId1171" w:history="1">
              <w:r w:rsidR="00691A04" w:rsidRPr="00691A04">
                <w:rPr>
                  <w:rFonts w:eastAsia="Times New Roman"/>
                  <w:color w:val="00466E"/>
                  <w:sz w:val="24"/>
                  <w:szCs w:val="24"/>
                  <w:u w:val="single"/>
                </w:rPr>
                <w:t>5.3.1</w:t>
              </w:r>
            </w:hyperlink>
            <w:r w:rsidR="00691A04" w:rsidRPr="00691A04">
              <w:rPr>
                <w:rFonts w:eastAsia="Times New Roman"/>
                <w:color w:val="2D2D2D"/>
                <w:sz w:val="24"/>
                <w:szCs w:val="24"/>
              </w:rPr>
              <w:t>, </w:t>
            </w:r>
            <w:hyperlink r:id="rId1172" w:history="1">
              <w:r w:rsidR="00691A04" w:rsidRPr="00691A04">
                <w:rPr>
                  <w:rFonts w:eastAsia="Times New Roman"/>
                  <w:color w:val="00466E"/>
                  <w:sz w:val="24"/>
                  <w:szCs w:val="24"/>
                  <w:u w:val="single"/>
                </w:rPr>
                <w:t>5.3.2</w:t>
              </w:r>
            </w:hyperlink>
            <w:r w:rsidR="00691A04" w:rsidRPr="00691A04">
              <w:rPr>
                <w:rFonts w:eastAsia="Times New Roman"/>
                <w:color w:val="2D2D2D"/>
                <w:sz w:val="24"/>
                <w:szCs w:val="24"/>
              </w:rPr>
              <w:t>, </w:t>
            </w:r>
            <w:hyperlink r:id="rId1173" w:history="1">
              <w:r w:rsidR="00691A04" w:rsidRPr="00691A04">
                <w:rPr>
                  <w:rFonts w:eastAsia="Times New Roman"/>
                  <w:color w:val="00466E"/>
                  <w:sz w:val="24"/>
                  <w:szCs w:val="24"/>
                  <w:u w:val="single"/>
                </w:rPr>
                <w:t>5.3.8</w:t>
              </w:r>
            </w:hyperlink>
            <w:r w:rsidR="00691A04" w:rsidRPr="00691A04">
              <w:rPr>
                <w:rFonts w:eastAsia="Times New Roman"/>
                <w:color w:val="2D2D2D"/>
                <w:sz w:val="24"/>
                <w:szCs w:val="24"/>
              </w:rPr>
              <w:t> и </w:t>
            </w:r>
            <w:hyperlink r:id="rId1174" w:history="1">
              <w:r w:rsidR="00691A04" w:rsidRPr="00691A04">
                <w:rPr>
                  <w:rFonts w:eastAsia="Times New Roman"/>
                  <w:color w:val="00466E"/>
                  <w:sz w:val="24"/>
                  <w:szCs w:val="24"/>
                  <w:u w:val="single"/>
                </w:rPr>
                <w:t>5.4.2 ГОСТ 12.4.253-2013</w:t>
              </w:r>
            </w:hyperlink>
            <w:r w:rsidR="00691A04" w:rsidRPr="00691A04">
              <w:rPr>
                <w:rFonts w:eastAsia="Times New Roman"/>
                <w:color w:val="2D2D2D"/>
                <w:sz w:val="24"/>
                <w:szCs w:val="24"/>
              </w:rPr>
              <w:t>(EN 166:2002)</w:t>
            </w:r>
          </w:p>
        </w:tc>
        <w:tc>
          <w:tcPr>
            <w:tcW w:w="510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глаз. Общие технические требования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284</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75" w:history="1">
              <w:r w:rsidR="00691A04" w:rsidRPr="00691A04">
                <w:rPr>
                  <w:rFonts w:eastAsia="Times New Roman"/>
                  <w:color w:val="00466E"/>
                  <w:sz w:val="24"/>
                  <w:szCs w:val="24"/>
                  <w:u w:val="single"/>
                </w:rPr>
                <w:t>пункты 4.3</w:t>
              </w:r>
            </w:hyperlink>
            <w:r w:rsidR="00691A04" w:rsidRPr="00691A04">
              <w:rPr>
                <w:rFonts w:eastAsia="Times New Roman"/>
                <w:color w:val="2D2D2D"/>
                <w:sz w:val="24"/>
                <w:szCs w:val="24"/>
              </w:rPr>
              <w:t> и </w:t>
            </w:r>
            <w:hyperlink r:id="rId1176" w:history="1">
              <w:r w:rsidR="00691A04" w:rsidRPr="00691A04">
                <w:rPr>
                  <w:rFonts w:eastAsia="Times New Roman"/>
                  <w:color w:val="00466E"/>
                  <w:sz w:val="24"/>
                  <w:szCs w:val="24"/>
                  <w:u w:val="single"/>
                </w:rPr>
                <w:t>4.10 ГОСТ 12.4.271-2014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рук от электромагнитных полей.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285</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77" w:history="1">
              <w:r w:rsidR="00691A04" w:rsidRPr="00691A04">
                <w:rPr>
                  <w:rFonts w:eastAsia="Times New Roman"/>
                  <w:color w:val="00466E"/>
                  <w:sz w:val="24"/>
                  <w:szCs w:val="24"/>
                  <w:u w:val="single"/>
                </w:rPr>
                <w:t>пункт 4.14 ГОСТ 12.4.276-2014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защиты ног. Обувь специальная для защиты от электромагнитных полей.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286</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78" w:history="1">
              <w:r w:rsidR="00691A04" w:rsidRPr="00691A04">
                <w:rPr>
                  <w:rFonts w:eastAsia="Times New Roman"/>
                  <w:color w:val="00466E"/>
                  <w:sz w:val="24"/>
                  <w:szCs w:val="24"/>
                  <w:u w:val="single"/>
                </w:rPr>
                <w:t>подпункты 4.1.3</w:t>
              </w:r>
            </w:hyperlink>
            <w:r w:rsidR="00691A04" w:rsidRPr="00691A04">
              <w:rPr>
                <w:rFonts w:eastAsia="Times New Roman"/>
                <w:color w:val="2D2D2D"/>
                <w:sz w:val="24"/>
                <w:szCs w:val="24"/>
              </w:rPr>
              <w:t>и </w:t>
            </w:r>
            <w:hyperlink r:id="rId1179" w:history="1">
              <w:r w:rsidR="00691A04" w:rsidRPr="00691A04">
                <w:rPr>
                  <w:rFonts w:eastAsia="Times New Roman"/>
                  <w:color w:val="00466E"/>
                  <w:sz w:val="24"/>
                  <w:szCs w:val="24"/>
                  <w:u w:val="single"/>
                </w:rPr>
                <w:t>4.3.6 ГОСТ 12.4.283-2014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Комплект защитный от поражения электрическим током.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287</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0" w:history="1">
              <w:r w:rsidR="00691A04" w:rsidRPr="00691A04">
                <w:rPr>
                  <w:rFonts w:eastAsia="Times New Roman"/>
                  <w:color w:val="00466E"/>
                  <w:sz w:val="24"/>
                  <w:szCs w:val="24"/>
                  <w:u w:val="single"/>
                </w:rPr>
                <w:t>пункт 4.4.1 ГОСТ 12.4.305-2016</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Комплект экранизирующий для защиты персонала от электромагнитных полей радиочастотного диапазона.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288</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1" w:history="1">
              <w:r w:rsidR="00691A04" w:rsidRPr="00691A04">
                <w:rPr>
                  <w:rFonts w:eastAsia="Times New Roman"/>
                  <w:color w:val="00466E"/>
                  <w:sz w:val="24"/>
                  <w:szCs w:val="24"/>
                  <w:u w:val="single"/>
                </w:rPr>
                <w:t>пункт 4.1 ГОСТ Р ЕН 1149-5-2008</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Электростатические свойства. Часть 5.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289</w:t>
            </w:r>
          </w:p>
        </w:tc>
        <w:tc>
          <w:tcPr>
            <w:tcW w:w="851"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2" w:history="1">
              <w:r w:rsidR="00691A04" w:rsidRPr="00691A04">
                <w:rPr>
                  <w:rFonts w:eastAsia="Times New Roman"/>
                  <w:color w:val="00466E"/>
                  <w:sz w:val="24"/>
                  <w:szCs w:val="24"/>
                  <w:u w:val="single"/>
                </w:rPr>
                <w:t>пункт 4.7, подпункт 11</w:t>
              </w:r>
            </w:hyperlink>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3" w:history="1">
              <w:r w:rsidR="00691A04" w:rsidRPr="00691A04">
                <w:rPr>
                  <w:rFonts w:eastAsia="Times New Roman"/>
                  <w:color w:val="00466E"/>
                  <w:sz w:val="24"/>
                  <w:szCs w:val="24"/>
                  <w:u w:val="single"/>
                </w:rPr>
                <w:t>подраздел 2.17 ГОСТ 12.4.023-84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Щитки защитные лицевые. Общие технические требования и методы контроля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290</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4" w:history="1">
              <w:r w:rsidR="00691A04" w:rsidRPr="00691A04">
                <w:rPr>
                  <w:rFonts w:eastAsia="Times New Roman"/>
                  <w:color w:val="00466E"/>
                  <w:sz w:val="24"/>
                  <w:szCs w:val="24"/>
                  <w:u w:val="single"/>
                </w:rPr>
                <w:t>подраздел 5.4 ГОСТ 12.4.252-2013</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Средства индивидуальной защиты рук. Перчатки. Общие технические требования. Методы испытаний</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lastRenderedPageBreak/>
              <w:t>291</w:t>
            </w:r>
          </w:p>
        </w:tc>
        <w:tc>
          <w:tcPr>
            <w:tcW w:w="851"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5" w:history="1">
              <w:r w:rsidR="00691A04" w:rsidRPr="00691A04">
                <w:rPr>
                  <w:rFonts w:eastAsia="Times New Roman"/>
                  <w:color w:val="00466E"/>
                  <w:sz w:val="24"/>
                  <w:szCs w:val="24"/>
                  <w:u w:val="single"/>
                </w:rPr>
                <w:t>пункт 4.7, подпункт 13</w:t>
              </w:r>
            </w:hyperlink>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86" w:history="1">
              <w:r w:rsidR="00691A04" w:rsidRPr="00691A04">
                <w:rPr>
                  <w:rFonts w:eastAsia="Times New Roman"/>
                  <w:color w:val="00466E"/>
                  <w:sz w:val="24"/>
                  <w:szCs w:val="24"/>
                  <w:u w:val="single"/>
                </w:rPr>
                <w:t>пункты 4.2</w:t>
              </w:r>
            </w:hyperlink>
            <w:r w:rsidR="00691A04" w:rsidRPr="00691A04">
              <w:rPr>
                <w:rFonts w:eastAsia="Times New Roman"/>
                <w:color w:val="2D2D2D"/>
                <w:sz w:val="24"/>
                <w:szCs w:val="24"/>
              </w:rPr>
              <w:t>, </w:t>
            </w:r>
            <w:hyperlink r:id="rId1187" w:history="1">
              <w:r w:rsidR="00691A04" w:rsidRPr="00691A04">
                <w:rPr>
                  <w:rFonts w:eastAsia="Times New Roman"/>
                  <w:color w:val="00466E"/>
                  <w:sz w:val="24"/>
                  <w:szCs w:val="24"/>
                  <w:u w:val="single"/>
                </w:rPr>
                <w:t>4.5</w:t>
              </w:r>
            </w:hyperlink>
            <w:r w:rsidR="00691A04" w:rsidRPr="00691A04">
              <w:rPr>
                <w:rFonts w:eastAsia="Times New Roman"/>
                <w:color w:val="2D2D2D"/>
                <w:sz w:val="24"/>
                <w:szCs w:val="24"/>
              </w:rPr>
              <w:t> и </w:t>
            </w:r>
            <w:hyperlink r:id="rId1188" w:history="1">
              <w:r w:rsidR="00691A04" w:rsidRPr="00691A04">
                <w:rPr>
                  <w:rFonts w:eastAsia="Times New Roman"/>
                  <w:color w:val="00466E"/>
                  <w:sz w:val="24"/>
                  <w:szCs w:val="24"/>
                  <w:u w:val="single"/>
                </w:rPr>
                <w:t>4.6</w:t>
              </w:r>
            </w:hyperlink>
            <w:r w:rsidR="00691A04" w:rsidRPr="00691A04">
              <w:rPr>
                <w:rFonts w:eastAsia="Times New Roman"/>
                <w:color w:val="2D2D2D"/>
                <w:sz w:val="24"/>
                <w:szCs w:val="24"/>
              </w:rPr>
              <w:t>, </w:t>
            </w:r>
            <w:hyperlink r:id="rId1189" w:history="1">
              <w:r w:rsidR="00691A04" w:rsidRPr="00691A04">
                <w:rPr>
                  <w:rFonts w:eastAsia="Times New Roman"/>
                  <w:color w:val="00466E"/>
                  <w:sz w:val="24"/>
                  <w:szCs w:val="24"/>
                  <w:u w:val="single"/>
                </w:rPr>
                <w:t>подпункт 4.11.5 ГОСТ 12.4.307-2016</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Перчатки диэлектрические из полимерных материалов. Общие технические требования и методы испытаний</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292</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90" w:history="1">
              <w:r w:rsidR="00691A04" w:rsidRPr="00691A04">
                <w:rPr>
                  <w:rFonts w:eastAsia="Times New Roman"/>
                  <w:color w:val="00466E"/>
                  <w:sz w:val="24"/>
                  <w:szCs w:val="24"/>
                  <w:u w:val="single"/>
                </w:rPr>
                <w:t>пункты 2.2</w:t>
              </w:r>
            </w:hyperlink>
            <w:r w:rsidR="00691A04" w:rsidRPr="00691A04">
              <w:rPr>
                <w:rFonts w:eastAsia="Times New Roman"/>
                <w:color w:val="2D2D2D"/>
                <w:sz w:val="24"/>
                <w:szCs w:val="24"/>
              </w:rPr>
              <w:t> и </w:t>
            </w:r>
            <w:hyperlink r:id="rId1191" w:history="1">
              <w:r w:rsidR="00691A04" w:rsidRPr="00691A04">
                <w:rPr>
                  <w:rFonts w:eastAsia="Times New Roman"/>
                  <w:color w:val="00466E"/>
                  <w:sz w:val="24"/>
                  <w:szCs w:val="24"/>
                  <w:u w:val="single"/>
                </w:rPr>
                <w:t>2.5 ГОСТ 13385-78</w:t>
              </w:r>
            </w:hyperlink>
          </w:p>
        </w:tc>
        <w:tc>
          <w:tcPr>
            <w:tcW w:w="510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Обувь специальная диэлектрическая из полимерных материалов.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293</w:t>
            </w:r>
          </w:p>
        </w:tc>
        <w:tc>
          <w:tcPr>
            <w:tcW w:w="851" w:type="dxa"/>
            <w:tcBorders>
              <w:top w:val="nil"/>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92" w:history="1">
              <w:r w:rsidR="00691A04" w:rsidRPr="00691A04">
                <w:rPr>
                  <w:rFonts w:eastAsia="Times New Roman"/>
                  <w:color w:val="00466E"/>
                  <w:sz w:val="24"/>
                  <w:szCs w:val="24"/>
                  <w:u w:val="single"/>
                </w:rPr>
                <w:t>раздел 4 ГОСТ Р ЕН 1149-5-2008</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защитная. Электростатические свойства. Часть 5. Общие технические требования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294</w:t>
            </w:r>
          </w:p>
        </w:tc>
        <w:tc>
          <w:tcPr>
            <w:tcW w:w="851"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93" w:history="1">
              <w:r w:rsidR="00691A04" w:rsidRPr="00691A04">
                <w:rPr>
                  <w:rFonts w:eastAsia="Times New Roman"/>
                  <w:color w:val="00466E"/>
                  <w:sz w:val="24"/>
                  <w:szCs w:val="24"/>
                  <w:u w:val="single"/>
                </w:rPr>
                <w:t>пункт 4.8, подпункт 1</w:t>
              </w:r>
            </w:hyperlink>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194" w:history="1">
              <w:r w:rsidR="00691A04" w:rsidRPr="00691A04">
                <w:rPr>
                  <w:rFonts w:eastAsia="Times New Roman"/>
                  <w:color w:val="00466E"/>
                  <w:sz w:val="24"/>
                  <w:szCs w:val="24"/>
                  <w:u w:val="single"/>
                </w:rPr>
                <w:t>подразделы 4.1</w:t>
              </w:r>
            </w:hyperlink>
            <w:r w:rsidR="00691A04" w:rsidRPr="00691A04">
              <w:rPr>
                <w:rFonts w:eastAsia="Times New Roman"/>
                <w:color w:val="2D2D2D"/>
                <w:sz w:val="24"/>
                <w:szCs w:val="24"/>
              </w:rPr>
              <w:t>, </w:t>
            </w:r>
            <w:hyperlink r:id="rId1195" w:history="1">
              <w:r w:rsidR="00691A04" w:rsidRPr="00691A04">
                <w:rPr>
                  <w:rFonts w:eastAsia="Times New Roman"/>
                  <w:color w:val="00466E"/>
                  <w:sz w:val="24"/>
                  <w:szCs w:val="24"/>
                  <w:u w:val="single"/>
                </w:rPr>
                <w:t>4.2</w:t>
              </w:r>
            </w:hyperlink>
            <w:r w:rsidR="00691A04" w:rsidRPr="00691A04">
              <w:rPr>
                <w:rFonts w:eastAsia="Times New Roman"/>
                <w:color w:val="2D2D2D"/>
                <w:sz w:val="24"/>
                <w:szCs w:val="24"/>
              </w:rPr>
              <w:t>, </w:t>
            </w:r>
            <w:hyperlink r:id="rId1196" w:history="1">
              <w:r w:rsidR="00691A04" w:rsidRPr="00691A04">
                <w:rPr>
                  <w:rFonts w:eastAsia="Times New Roman"/>
                  <w:color w:val="00466E"/>
                  <w:sz w:val="24"/>
                  <w:szCs w:val="24"/>
                  <w:u w:val="single"/>
                </w:rPr>
                <w:t>5.1</w:t>
              </w:r>
            </w:hyperlink>
            <w:r w:rsidR="00691A04" w:rsidRPr="00691A04">
              <w:rPr>
                <w:rFonts w:eastAsia="Times New Roman"/>
                <w:color w:val="2D2D2D"/>
                <w:sz w:val="24"/>
                <w:szCs w:val="24"/>
              </w:rPr>
              <w:t>, </w:t>
            </w:r>
            <w:hyperlink r:id="rId1197" w:history="1">
              <w:r w:rsidR="00691A04" w:rsidRPr="00691A04">
                <w:rPr>
                  <w:rFonts w:eastAsia="Times New Roman"/>
                  <w:color w:val="00466E"/>
                  <w:sz w:val="24"/>
                  <w:szCs w:val="24"/>
                  <w:u w:val="single"/>
                </w:rPr>
                <w:t>5.2</w:t>
              </w:r>
            </w:hyperlink>
            <w:r w:rsidR="00691A04" w:rsidRPr="00691A04">
              <w:rPr>
                <w:rFonts w:eastAsia="Times New Roman"/>
                <w:color w:val="2D2D2D"/>
                <w:sz w:val="24"/>
                <w:szCs w:val="24"/>
              </w:rPr>
              <w:t>, </w:t>
            </w:r>
            <w:hyperlink r:id="rId1198" w:history="1">
              <w:r w:rsidR="00691A04" w:rsidRPr="00691A04">
                <w:rPr>
                  <w:rFonts w:eastAsia="Times New Roman"/>
                  <w:color w:val="00466E"/>
                  <w:sz w:val="24"/>
                  <w:szCs w:val="24"/>
                  <w:u w:val="single"/>
                </w:rPr>
                <w:t>6.1</w:t>
              </w:r>
            </w:hyperlink>
            <w:r w:rsidR="00691A04" w:rsidRPr="00691A04">
              <w:rPr>
                <w:rFonts w:eastAsia="Times New Roman"/>
                <w:color w:val="2D2D2D"/>
                <w:sz w:val="24"/>
                <w:szCs w:val="24"/>
              </w:rPr>
              <w:t>и </w:t>
            </w:r>
            <w:hyperlink r:id="rId1199" w:history="1">
              <w:r w:rsidR="00691A04" w:rsidRPr="00691A04">
                <w:rPr>
                  <w:rFonts w:eastAsia="Times New Roman"/>
                  <w:color w:val="00466E"/>
                  <w:sz w:val="24"/>
                  <w:szCs w:val="24"/>
                  <w:u w:val="single"/>
                </w:rPr>
                <w:t>6.2 ГОСТ 12.4.281-2014</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Система стандартов безопасности труда. Одежда специальная повышенной видимости. Технические требования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295</w:t>
            </w:r>
          </w:p>
        </w:tc>
        <w:tc>
          <w:tcPr>
            <w:tcW w:w="851"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0" w:history="1">
              <w:r w:rsidR="00691A04" w:rsidRPr="00691A04">
                <w:rPr>
                  <w:rFonts w:eastAsia="Times New Roman"/>
                  <w:color w:val="00466E"/>
                  <w:sz w:val="24"/>
                  <w:szCs w:val="24"/>
                  <w:u w:val="single"/>
                </w:rPr>
                <w:t>пункт 4.14</w:t>
              </w:r>
            </w:hyperlink>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1" w:history="1">
              <w:r w:rsidR="00691A04" w:rsidRPr="00691A04">
                <w:rPr>
                  <w:rFonts w:eastAsia="Times New Roman"/>
                  <w:color w:val="00466E"/>
                  <w:sz w:val="24"/>
                  <w:szCs w:val="24"/>
                  <w:u w:val="single"/>
                </w:rPr>
                <w:t>ГОСТ ISO/TR 14735-2015</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косметическая. Аналитические методы. Техническое руководство по минимизации и обнаружению N-нитрозаминов</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296</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2" w:history="1">
              <w:r w:rsidR="00691A04" w:rsidRPr="00691A04">
                <w:rPr>
                  <w:rFonts w:eastAsia="Times New Roman"/>
                  <w:color w:val="00466E"/>
                  <w:sz w:val="24"/>
                  <w:szCs w:val="24"/>
                  <w:u w:val="single"/>
                </w:rPr>
                <w:t>ГОСТ ISO/TR 17276-2016</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парфюмерно-косметическая. Аналитический подход для методов скрининга и количественного определения тяжелых металлов в косметике</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297</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ГОСТ ISO 17516-2017</w:t>
            </w:r>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парфюмерно-косметическая. Микробиология. Микробиологические нормы</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298</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3" w:history="1">
              <w:r w:rsidR="00691A04" w:rsidRPr="00691A04">
                <w:rPr>
                  <w:rFonts w:eastAsia="Times New Roman"/>
                  <w:color w:val="00466E"/>
                  <w:sz w:val="24"/>
                  <w:szCs w:val="24"/>
                  <w:u w:val="single"/>
                </w:rPr>
                <w:t>ГОСТ 12.4.068-79</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Средства индивидуальной защиты дерматологические. Классификация и общие требования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299</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4" w:history="1">
              <w:r w:rsidR="00691A04" w:rsidRPr="00691A04">
                <w:rPr>
                  <w:rFonts w:eastAsia="Times New Roman"/>
                  <w:color w:val="00466E"/>
                  <w:sz w:val="24"/>
                  <w:szCs w:val="24"/>
                  <w:u w:val="single"/>
                </w:rPr>
                <w:t>ГОСТ 31460-2012</w:t>
              </w:r>
            </w:hyperlink>
          </w:p>
        </w:tc>
        <w:tc>
          <w:tcPr>
            <w:tcW w:w="510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Кремы косметические.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91A04" w:rsidRPr="00691A04" w:rsidRDefault="00691A04" w:rsidP="00691A04">
            <w:pPr>
              <w:spacing w:after="0" w:line="240" w:lineRule="auto"/>
              <w:textAlignment w:val="baseline"/>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300</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5" w:history="1">
              <w:r w:rsidR="00691A04" w:rsidRPr="00691A04">
                <w:rPr>
                  <w:rFonts w:eastAsia="Times New Roman"/>
                  <w:color w:val="00466E"/>
                  <w:sz w:val="24"/>
                  <w:szCs w:val="24"/>
                  <w:u w:val="single"/>
                </w:rPr>
                <w:t>ГОСТ 31679-2012</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косметическая жидкая. Общие технические условия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691A04" w:rsidRPr="00691A04" w:rsidRDefault="00691A04" w:rsidP="00691A04">
            <w:pPr>
              <w:spacing w:after="0" w:line="240" w:lineRule="auto"/>
              <w:textAlignment w:val="baseline"/>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301</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6" w:history="1">
              <w:r w:rsidR="00691A04" w:rsidRPr="00691A04">
                <w:rPr>
                  <w:rFonts w:eastAsia="Times New Roman"/>
                  <w:color w:val="00466E"/>
                  <w:sz w:val="24"/>
                  <w:szCs w:val="24"/>
                  <w:u w:val="single"/>
                </w:rPr>
                <w:t>ГОСТ 31695-2012</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Гели косметические. Общие технические условия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691A04" w:rsidRPr="00691A04" w:rsidRDefault="00691A04" w:rsidP="00691A04">
            <w:pPr>
              <w:spacing w:after="0" w:line="240" w:lineRule="auto"/>
              <w:textAlignment w:val="baseline"/>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302</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7" w:history="1">
              <w:r w:rsidR="00691A04" w:rsidRPr="00691A04">
                <w:rPr>
                  <w:rFonts w:eastAsia="Times New Roman"/>
                  <w:color w:val="00466E"/>
                  <w:sz w:val="24"/>
                  <w:szCs w:val="24"/>
                  <w:u w:val="single"/>
                </w:rPr>
                <w:t>ГОСТ 31677-2012</w:t>
              </w:r>
            </w:hyperlink>
          </w:p>
        </w:tc>
        <w:tc>
          <w:tcPr>
            <w:tcW w:w="5103" w:type="dxa"/>
            <w:tcBorders>
              <w:top w:val="single" w:sz="6" w:space="0" w:color="000000"/>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парфюмерно-косметическая в аэрозольной упаковке. Общие технические условия</w:t>
            </w:r>
          </w:p>
        </w:tc>
        <w:tc>
          <w:tcPr>
            <w:tcW w:w="113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691A04" w:rsidRPr="00691A04" w:rsidRDefault="00691A04" w:rsidP="00691A04">
            <w:pPr>
              <w:spacing w:after="0" w:line="240" w:lineRule="auto"/>
              <w:textAlignment w:val="baseline"/>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303</w:t>
            </w:r>
          </w:p>
        </w:tc>
        <w:tc>
          <w:tcPr>
            <w:tcW w:w="851" w:type="dxa"/>
            <w:tcBorders>
              <w:top w:val="nil"/>
              <w:left w:val="single" w:sz="6" w:space="0" w:color="000000"/>
              <w:bottom w:val="nil"/>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8" w:history="1">
              <w:r w:rsidR="00691A04" w:rsidRPr="00691A04">
                <w:rPr>
                  <w:rFonts w:eastAsia="Times New Roman"/>
                  <w:color w:val="00466E"/>
                  <w:sz w:val="24"/>
                  <w:szCs w:val="24"/>
                  <w:u w:val="single"/>
                </w:rPr>
                <w:t>ГОСТ 31696-2012</w:t>
              </w:r>
            </w:hyperlink>
          </w:p>
        </w:tc>
        <w:tc>
          <w:tcPr>
            <w:tcW w:w="510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косметическая гигиеническая моющая. Общие технические условия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91A04" w:rsidRPr="00691A04" w:rsidRDefault="00691A04" w:rsidP="00691A04">
            <w:pPr>
              <w:spacing w:after="0" w:line="240" w:lineRule="auto"/>
              <w:textAlignment w:val="baseline"/>
              <w:rPr>
                <w:rFonts w:eastAsia="Times New Roman"/>
                <w:color w:val="2D2D2D"/>
                <w:sz w:val="24"/>
                <w:szCs w:val="24"/>
              </w:rPr>
            </w:pPr>
          </w:p>
        </w:tc>
      </w:tr>
      <w:tr w:rsidR="00691A04" w:rsidRPr="00691A04" w:rsidTr="00691A04">
        <w:tc>
          <w:tcPr>
            <w:tcW w:w="709"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jc w:val="center"/>
              <w:textAlignment w:val="baseline"/>
              <w:rPr>
                <w:rFonts w:eastAsia="Times New Roman"/>
                <w:color w:val="2D2D2D"/>
                <w:sz w:val="24"/>
                <w:szCs w:val="24"/>
              </w:rPr>
            </w:pPr>
            <w:r w:rsidRPr="00691A04">
              <w:rPr>
                <w:rFonts w:eastAsia="Times New Roman"/>
                <w:color w:val="2D2D2D"/>
                <w:sz w:val="24"/>
                <w:szCs w:val="24"/>
              </w:rPr>
              <w:t>304</w:t>
            </w:r>
          </w:p>
        </w:tc>
        <w:tc>
          <w:tcPr>
            <w:tcW w:w="851" w:type="dxa"/>
            <w:tcBorders>
              <w:top w:val="nil"/>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rPr>
                <w:rFonts w:eastAsia="Times New Roman"/>
                <w:color w:val="2D2D2D"/>
                <w:sz w:val="24"/>
                <w:szCs w:val="24"/>
              </w:rPr>
            </w:pPr>
          </w:p>
        </w:tc>
        <w:tc>
          <w:tcPr>
            <w:tcW w:w="2410"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1C2194" w:rsidP="00691A04">
            <w:pPr>
              <w:spacing w:after="0" w:line="240" w:lineRule="auto"/>
              <w:textAlignment w:val="baseline"/>
              <w:rPr>
                <w:rFonts w:eastAsia="Times New Roman"/>
                <w:color w:val="2D2D2D"/>
                <w:sz w:val="24"/>
                <w:szCs w:val="24"/>
              </w:rPr>
            </w:pPr>
            <w:hyperlink r:id="rId1209" w:history="1">
              <w:r w:rsidR="00691A04" w:rsidRPr="00691A04">
                <w:rPr>
                  <w:rFonts w:eastAsia="Times New Roman"/>
                  <w:color w:val="00466E"/>
                  <w:sz w:val="24"/>
                  <w:szCs w:val="24"/>
                  <w:u w:val="single"/>
                </w:rPr>
                <w:t>ГОСТ 32117-2013</w:t>
              </w:r>
            </w:hyperlink>
          </w:p>
        </w:tc>
        <w:tc>
          <w:tcPr>
            <w:tcW w:w="510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691A04" w:rsidRPr="00691A04" w:rsidRDefault="00691A04" w:rsidP="00691A04">
            <w:pPr>
              <w:spacing w:after="0" w:line="240" w:lineRule="auto"/>
              <w:textAlignment w:val="baseline"/>
              <w:rPr>
                <w:rFonts w:eastAsia="Times New Roman"/>
                <w:color w:val="2D2D2D"/>
                <w:sz w:val="24"/>
                <w:szCs w:val="24"/>
              </w:rPr>
            </w:pPr>
            <w:r w:rsidRPr="00691A04">
              <w:rPr>
                <w:rFonts w:eastAsia="Times New Roman"/>
                <w:color w:val="2D2D2D"/>
                <w:sz w:val="24"/>
                <w:szCs w:val="24"/>
              </w:rPr>
              <w:t>Продукция парфюмерно-косметическая. Информация для потребителя. Общие требования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91A04" w:rsidRPr="00691A04" w:rsidRDefault="00691A04" w:rsidP="00691A04">
            <w:pPr>
              <w:spacing w:after="0" w:line="240" w:lineRule="auto"/>
              <w:textAlignment w:val="baseline"/>
              <w:rPr>
                <w:rFonts w:eastAsia="Times New Roman"/>
                <w:color w:val="2D2D2D"/>
                <w:sz w:val="24"/>
                <w:szCs w:val="24"/>
              </w:rPr>
            </w:pPr>
          </w:p>
        </w:tc>
      </w:tr>
    </w:tbl>
    <w:p w:rsidR="00FF572B" w:rsidRPr="00FF572B" w:rsidRDefault="00FF572B" w:rsidP="00FF572B">
      <w:pPr>
        <w:suppressAutoHyphens/>
        <w:autoSpaceDE w:val="0"/>
        <w:autoSpaceDN w:val="0"/>
        <w:adjustRightInd w:val="0"/>
        <w:spacing w:after="0" w:line="360" w:lineRule="auto"/>
        <w:ind w:firstLine="709"/>
        <w:jc w:val="both"/>
        <w:rPr>
          <w:rFonts w:eastAsia="Times New Roman"/>
          <w:sz w:val="30"/>
          <w:szCs w:val="30"/>
        </w:rPr>
      </w:pPr>
    </w:p>
    <w:p w:rsidR="00FF572B" w:rsidRDefault="00FF572B"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pBdr>
          <w:bottom w:val="single" w:sz="12" w:space="1" w:color="auto"/>
        </w:pBd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Default="00962AF1" w:rsidP="00CF0917">
      <w:pPr>
        <w:tabs>
          <w:tab w:val="num" w:pos="0"/>
        </w:tabs>
        <w:spacing w:after="0" w:line="240" w:lineRule="auto"/>
        <w:ind w:left="1620" w:hanging="1620"/>
        <w:rPr>
          <w:rFonts w:eastAsia="Times New Roman"/>
          <w:szCs w:val="20"/>
        </w:rPr>
      </w:pPr>
    </w:p>
    <w:p w:rsidR="00962AF1" w:rsidRPr="00962AF1" w:rsidRDefault="00962AF1" w:rsidP="00962AF1">
      <w:pPr>
        <w:tabs>
          <w:tab w:val="num" w:pos="0"/>
        </w:tabs>
        <w:spacing w:after="0" w:line="240" w:lineRule="auto"/>
        <w:ind w:left="1620" w:hanging="1620"/>
        <w:rPr>
          <w:rFonts w:eastAsia="Times New Roman"/>
          <w:szCs w:val="20"/>
        </w:rPr>
      </w:pPr>
      <w:r w:rsidRPr="00962AF1">
        <w:rPr>
          <w:rFonts w:eastAsia="Times New Roman"/>
          <w:szCs w:val="20"/>
        </w:rPr>
        <w:t>МЕСТНЫЙ ФОНД ВНЕДРЕНИЯ СОВРЕМЕННЫХ</w:t>
      </w:r>
    </w:p>
    <w:p w:rsidR="00962AF1" w:rsidRPr="00962AF1" w:rsidRDefault="00962AF1" w:rsidP="00962AF1">
      <w:pPr>
        <w:tabs>
          <w:tab w:val="num" w:pos="0"/>
        </w:tabs>
        <w:spacing w:after="0" w:line="240" w:lineRule="auto"/>
        <w:ind w:left="1620" w:hanging="1620"/>
        <w:rPr>
          <w:rFonts w:eastAsia="Times New Roman"/>
          <w:szCs w:val="20"/>
        </w:rPr>
      </w:pPr>
      <w:r w:rsidRPr="00962AF1">
        <w:rPr>
          <w:rFonts w:eastAsia="Times New Roman"/>
          <w:szCs w:val="20"/>
        </w:rPr>
        <w:t>СРЕДСТВ БЕЗОПАСНОСТИ ТРУДА</w:t>
      </w:r>
    </w:p>
    <w:p w:rsidR="00962AF1" w:rsidRPr="00962AF1" w:rsidRDefault="00962AF1" w:rsidP="00962AF1">
      <w:pPr>
        <w:tabs>
          <w:tab w:val="num" w:pos="0"/>
        </w:tabs>
        <w:spacing w:after="0" w:line="240" w:lineRule="auto"/>
        <w:ind w:left="1620" w:hanging="1620"/>
        <w:rPr>
          <w:rFonts w:eastAsia="Times New Roman"/>
          <w:szCs w:val="20"/>
        </w:rPr>
      </w:pPr>
      <w:r w:rsidRPr="00962AF1">
        <w:rPr>
          <w:rFonts w:eastAsia="Times New Roman"/>
          <w:szCs w:val="20"/>
        </w:rPr>
        <w:t>220126, г. Mинск, Пр-т. Победителей 21, каб. 403</w:t>
      </w:r>
    </w:p>
    <w:p w:rsidR="00962AF1" w:rsidRPr="00962AF1" w:rsidRDefault="00962AF1" w:rsidP="00962AF1">
      <w:pPr>
        <w:tabs>
          <w:tab w:val="num" w:pos="0"/>
        </w:tabs>
        <w:spacing w:after="0" w:line="240" w:lineRule="auto"/>
        <w:ind w:left="1620" w:hanging="1620"/>
        <w:rPr>
          <w:rFonts w:eastAsia="Times New Roman"/>
          <w:szCs w:val="20"/>
        </w:rPr>
      </w:pPr>
      <w:r w:rsidRPr="00962AF1">
        <w:rPr>
          <w:rFonts w:eastAsia="Times New Roman"/>
          <w:szCs w:val="20"/>
        </w:rPr>
        <w:t>Тел/факс. (017) 203 92 39,</w:t>
      </w:r>
    </w:p>
    <w:p w:rsidR="00962AF1" w:rsidRPr="00962AF1" w:rsidRDefault="00962AF1" w:rsidP="00962AF1">
      <w:pPr>
        <w:tabs>
          <w:tab w:val="num" w:pos="0"/>
        </w:tabs>
        <w:spacing w:after="0" w:line="240" w:lineRule="auto"/>
        <w:ind w:left="1620" w:hanging="1620"/>
        <w:rPr>
          <w:rFonts w:eastAsia="Times New Roman"/>
          <w:szCs w:val="20"/>
        </w:rPr>
      </w:pPr>
      <w:r w:rsidRPr="00962AF1">
        <w:rPr>
          <w:rFonts w:eastAsia="Times New Roman"/>
          <w:szCs w:val="20"/>
        </w:rPr>
        <w:t>Директор - Павлович Зинаида Андреевна</w:t>
      </w:r>
    </w:p>
    <w:p w:rsidR="00962AF1" w:rsidRPr="00691A04" w:rsidRDefault="00962AF1" w:rsidP="00962AF1">
      <w:pPr>
        <w:tabs>
          <w:tab w:val="num" w:pos="0"/>
        </w:tabs>
        <w:spacing w:after="0" w:line="240" w:lineRule="auto"/>
        <w:ind w:left="1620" w:hanging="1620"/>
        <w:rPr>
          <w:rFonts w:eastAsia="Times New Roman"/>
          <w:szCs w:val="20"/>
          <w:lang w:val="en-US"/>
        </w:rPr>
      </w:pPr>
      <w:r w:rsidRPr="00962AF1">
        <w:rPr>
          <w:rFonts w:eastAsia="Times New Roman"/>
          <w:szCs w:val="20"/>
        </w:rPr>
        <w:t>МТС</w:t>
      </w:r>
      <w:r w:rsidRPr="00691A04">
        <w:rPr>
          <w:rFonts w:eastAsia="Times New Roman"/>
          <w:szCs w:val="20"/>
          <w:lang w:val="en-US"/>
        </w:rPr>
        <w:t xml:space="preserve"> - 8029 576 14 76  </w:t>
      </w:r>
    </w:p>
    <w:p w:rsidR="00962AF1" w:rsidRPr="00691A04" w:rsidRDefault="00962AF1" w:rsidP="00962AF1">
      <w:pPr>
        <w:tabs>
          <w:tab w:val="num" w:pos="0"/>
        </w:tabs>
        <w:spacing w:after="0" w:line="240" w:lineRule="auto"/>
        <w:ind w:left="1620" w:hanging="1620"/>
        <w:rPr>
          <w:rFonts w:eastAsia="Times New Roman"/>
          <w:szCs w:val="20"/>
          <w:lang w:val="en-US"/>
        </w:rPr>
      </w:pPr>
      <w:r w:rsidRPr="00691A04">
        <w:rPr>
          <w:rFonts w:eastAsia="Times New Roman"/>
          <w:szCs w:val="20"/>
          <w:lang w:val="en-US"/>
        </w:rPr>
        <w:t>E-mail: mestnyjfond@yandex.by</w:t>
      </w:r>
    </w:p>
    <w:sectPr w:rsidR="00962AF1" w:rsidRPr="00691A04" w:rsidSect="00621236">
      <w:headerReference w:type="default" r:id="rId1210"/>
      <w:footerReference w:type="default" r:id="rId1211"/>
      <w:pgSz w:w="11906" w:h="16838" w:code="9"/>
      <w:pgMar w:top="1134" w:right="567" w:bottom="1134" w:left="1701" w:header="113" w:footer="0"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46" w:rsidRDefault="00A75146" w:rsidP="008D7BB2">
      <w:pPr>
        <w:spacing w:after="0" w:line="240" w:lineRule="auto"/>
      </w:pPr>
      <w:r>
        <w:separator/>
      </w:r>
    </w:p>
  </w:endnote>
  <w:endnote w:type="continuationSeparator" w:id="0">
    <w:p w:rsidR="00A75146" w:rsidRDefault="00A75146" w:rsidP="008D7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977257"/>
      <w:docPartObj>
        <w:docPartGallery w:val="Page Numbers (Bottom of Page)"/>
        <w:docPartUnique/>
      </w:docPartObj>
    </w:sdtPr>
    <w:sdtContent>
      <w:p w:rsidR="001C2194" w:rsidRDefault="001C2194">
        <w:pPr>
          <w:pStyle w:val="ad"/>
          <w:jc w:val="center"/>
        </w:pPr>
        <w:r>
          <w:fldChar w:fldCharType="begin"/>
        </w:r>
        <w:r>
          <w:instrText>PAGE   \* MERGEFORMAT</w:instrText>
        </w:r>
        <w:r>
          <w:fldChar w:fldCharType="separate"/>
        </w:r>
        <w:r w:rsidR="007E5C18">
          <w:rPr>
            <w:noProof/>
          </w:rPr>
          <w:t>- 74 -</w:t>
        </w:r>
        <w:r>
          <w:fldChar w:fldCharType="end"/>
        </w:r>
      </w:p>
    </w:sdtContent>
  </w:sdt>
  <w:p w:rsidR="001C2194" w:rsidRDefault="001C219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46" w:rsidRDefault="00A75146" w:rsidP="008D7BB2">
      <w:pPr>
        <w:spacing w:after="0" w:line="240" w:lineRule="auto"/>
      </w:pPr>
      <w:r>
        <w:separator/>
      </w:r>
    </w:p>
  </w:footnote>
  <w:footnote w:type="continuationSeparator" w:id="0">
    <w:p w:rsidR="00A75146" w:rsidRDefault="00A75146" w:rsidP="008D7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194" w:rsidRPr="00F72216" w:rsidRDefault="001C2194" w:rsidP="00F72216">
    <w:pPr>
      <w:pStyle w:val="ab"/>
      <w:rPr>
        <w:sz w:val="20"/>
      </w:rPr>
    </w:pPr>
    <w:r w:rsidRPr="00F72216">
      <w:rPr>
        <w:sz w:val="20"/>
      </w:rPr>
      <w:t>МЕСТНЫЙ ФОНД ВНЕДРЕНИЯСОВРЕМЕННЫХ СРЕДСТВ БЕЗОПАСНОСТИ ТРУДА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6A8"/>
    <w:multiLevelType w:val="multilevel"/>
    <w:tmpl w:val="17A2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52B2B"/>
    <w:multiLevelType w:val="hybridMultilevel"/>
    <w:tmpl w:val="9AC6194E"/>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0B5655"/>
    <w:multiLevelType w:val="hybridMultilevel"/>
    <w:tmpl w:val="9F143998"/>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97E00"/>
    <w:multiLevelType w:val="hybridMultilevel"/>
    <w:tmpl w:val="09429D52"/>
    <w:lvl w:ilvl="0" w:tplc="E036FBDE">
      <w:start w:val="1"/>
      <w:numFmt w:val="bullet"/>
      <w:lvlText w:val="-"/>
      <w:lvlJc w:val="left"/>
      <w:pPr>
        <w:tabs>
          <w:tab w:val="num" w:pos="1070"/>
        </w:tabs>
        <w:ind w:left="1070" w:hanging="360"/>
      </w:pPr>
      <w:rPr>
        <w:rFonts w:hint="default"/>
        <w:b/>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hint="default"/>
      </w:rPr>
    </w:lvl>
    <w:lvl w:ilvl="3" w:tplc="04190001">
      <w:start w:val="1"/>
      <w:numFmt w:val="bullet"/>
      <w:lvlText w:val=""/>
      <w:lvlJc w:val="left"/>
      <w:pPr>
        <w:tabs>
          <w:tab w:val="num" w:pos="3230"/>
        </w:tabs>
        <w:ind w:left="3230" w:hanging="360"/>
      </w:pPr>
      <w:rPr>
        <w:rFonts w:ascii="Symbol" w:hAnsi="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hint="default"/>
      </w:rPr>
    </w:lvl>
    <w:lvl w:ilvl="6" w:tplc="04190001">
      <w:start w:val="1"/>
      <w:numFmt w:val="bullet"/>
      <w:lvlText w:val=""/>
      <w:lvlJc w:val="left"/>
      <w:pPr>
        <w:tabs>
          <w:tab w:val="num" w:pos="5390"/>
        </w:tabs>
        <w:ind w:left="5390" w:hanging="360"/>
      </w:pPr>
      <w:rPr>
        <w:rFonts w:ascii="Symbol" w:hAnsi="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hint="default"/>
      </w:rPr>
    </w:lvl>
  </w:abstractNum>
  <w:abstractNum w:abstractNumId="4" w15:restartNumberingAfterBreak="0">
    <w:nsid w:val="0ABC7CDF"/>
    <w:multiLevelType w:val="hybridMultilevel"/>
    <w:tmpl w:val="AA029768"/>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3720C"/>
    <w:multiLevelType w:val="hybridMultilevel"/>
    <w:tmpl w:val="2F542992"/>
    <w:lvl w:ilvl="0" w:tplc="4300ECC4">
      <w:start w:val="1"/>
      <w:numFmt w:val="bullet"/>
      <w:lvlText w:val="•"/>
      <w:lvlJc w:val="left"/>
      <w:pPr>
        <w:tabs>
          <w:tab w:val="num" w:pos="720"/>
        </w:tabs>
        <w:ind w:left="720" w:hanging="360"/>
      </w:pPr>
      <w:rPr>
        <w:rFonts w:ascii="Arial" w:hAnsi="Arial" w:hint="default"/>
      </w:rPr>
    </w:lvl>
    <w:lvl w:ilvl="1" w:tplc="DC064F98" w:tentative="1">
      <w:start w:val="1"/>
      <w:numFmt w:val="bullet"/>
      <w:lvlText w:val="•"/>
      <w:lvlJc w:val="left"/>
      <w:pPr>
        <w:tabs>
          <w:tab w:val="num" w:pos="1440"/>
        </w:tabs>
        <w:ind w:left="1440" w:hanging="360"/>
      </w:pPr>
      <w:rPr>
        <w:rFonts w:ascii="Arial" w:hAnsi="Arial" w:hint="default"/>
      </w:rPr>
    </w:lvl>
    <w:lvl w:ilvl="2" w:tplc="0588A6B8" w:tentative="1">
      <w:start w:val="1"/>
      <w:numFmt w:val="bullet"/>
      <w:lvlText w:val="•"/>
      <w:lvlJc w:val="left"/>
      <w:pPr>
        <w:tabs>
          <w:tab w:val="num" w:pos="2160"/>
        </w:tabs>
        <w:ind w:left="2160" w:hanging="360"/>
      </w:pPr>
      <w:rPr>
        <w:rFonts w:ascii="Arial" w:hAnsi="Arial" w:hint="default"/>
      </w:rPr>
    </w:lvl>
    <w:lvl w:ilvl="3" w:tplc="7952E222" w:tentative="1">
      <w:start w:val="1"/>
      <w:numFmt w:val="bullet"/>
      <w:lvlText w:val="•"/>
      <w:lvlJc w:val="left"/>
      <w:pPr>
        <w:tabs>
          <w:tab w:val="num" w:pos="2880"/>
        </w:tabs>
        <w:ind w:left="2880" w:hanging="360"/>
      </w:pPr>
      <w:rPr>
        <w:rFonts w:ascii="Arial" w:hAnsi="Arial" w:hint="default"/>
      </w:rPr>
    </w:lvl>
    <w:lvl w:ilvl="4" w:tplc="EFA2C170" w:tentative="1">
      <w:start w:val="1"/>
      <w:numFmt w:val="bullet"/>
      <w:lvlText w:val="•"/>
      <w:lvlJc w:val="left"/>
      <w:pPr>
        <w:tabs>
          <w:tab w:val="num" w:pos="3600"/>
        </w:tabs>
        <w:ind w:left="3600" w:hanging="360"/>
      </w:pPr>
      <w:rPr>
        <w:rFonts w:ascii="Arial" w:hAnsi="Arial" w:hint="default"/>
      </w:rPr>
    </w:lvl>
    <w:lvl w:ilvl="5" w:tplc="7E980330" w:tentative="1">
      <w:start w:val="1"/>
      <w:numFmt w:val="bullet"/>
      <w:lvlText w:val="•"/>
      <w:lvlJc w:val="left"/>
      <w:pPr>
        <w:tabs>
          <w:tab w:val="num" w:pos="4320"/>
        </w:tabs>
        <w:ind w:left="4320" w:hanging="360"/>
      </w:pPr>
      <w:rPr>
        <w:rFonts w:ascii="Arial" w:hAnsi="Arial" w:hint="default"/>
      </w:rPr>
    </w:lvl>
    <w:lvl w:ilvl="6" w:tplc="92BCE122" w:tentative="1">
      <w:start w:val="1"/>
      <w:numFmt w:val="bullet"/>
      <w:lvlText w:val="•"/>
      <w:lvlJc w:val="left"/>
      <w:pPr>
        <w:tabs>
          <w:tab w:val="num" w:pos="5040"/>
        </w:tabs>
        <w:ind w:left="5040" w:hanging="360"/>
      </w:pPr>
      <w:rPr>
        <w:rFonts w:ascii="Arial" w:hAnsi="Arial" w:hint="default"/>
      </w:rPr>
    </w:lvl>
    <w:lvl w:ilvl="7" w:tplc="94B09D0A" w:tentative="1">
      <w:start w:val="1"/>
      <w:numFmt w:val="bullet"/>
      <w:lvlText w:val="•"/>
      <w:lvlJc w:val="left"/>
      <w:pPr>
        <w:tabs>
          <w:tab w:val="num" w:pos="5760"/>
        </w:tabs>
        <w:ind w:left="5760" w:hanging="360"/>
      </w:pPr>
      <w:rPr>
        <w:rFonts w:ascii="Arial" w:hAnsi="Arial" w:hint="default"/>
      </w:rPr>
    </w:lvl>
    <w:lvl w:ilvl="8" w:tplc="29E6AA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CD56FA"/>
    <w:multiLevelType w:val="hybridMultilevel"/>
    <w:tmpl w:val="01462C9E"/>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8A56CE"/>
    <w:multiLevelType w:val="hybridMultilevel"/>
    <w:tmpl w:val="E2A80308"/>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4B675E"/>
    <w:multiLevelType w:val="multilevel"/>
    <w:tmpl w:val="8A08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D67E6"/>
    <w:multiLevelType w:val="hybridMultilevel"/>
    <w:tmpl w:val="4BF44F32"/>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426F0"/>
    <w:multiLevelType w:val="hybridMultilevel"/>
    <w:tmpl w:val="EF8A0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BC2881"/>
    <w:multiLevelType w:val="multilevel"/>
    <w:tmpl w:val="41A0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8077DA"/>
    <w:multiLevelType w:val="hybridMultilevel"/>
    <w:tmpl w:val="88CA2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CD19DC"/>
    <w:multiLevelType w:val="hybridMultilevel"/>
    <w:tmpl w:val="C6762E5E"/>
    <w:lvl w:ilvl="0" w:tplc="3A926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93536F"/>
    <w:multiLevelType w:val="multilevel"/>
    <w:tmpl w:val="109E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27597F"/>
    <w:multiLevelType w:val="hybridMultilevel"/>
    <w:tmpl w:val="4BD21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E47CF6"/>
    <w:multiLevelType w:val="hybridMultilevel"/>
    <w:tmpl w:val="4B2A0CE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4F274B"/>
    <w:multiLevelType w:val="hybridMultilevel"/>
    <w:tmpl w:val="61E02D82"/>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562C69"/>
    <w:multiLevelType w:val="hybridMultilevel"/>
    <w:tmpl w:val="F01CE1B6"/>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F87C7F"/>
    <w:multiLevelType w:val="hybridMultilevel"/>
    <w:tmpl w:val="CAB28BCE"/>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3D719D5"/>
    <w:multiLevelType w:val="singleLevel"/>
    <w:tmpl w:val="6514354C"/>
    <w:lvl w:ilvl="0">
      <w:start w:val="1"/>
      <w:numFmt w:val="bullet"/>
      <w:lvlText w:val="-"/>
      <w:lvlJc w:val="left"/>
      <w:pPr>
        <w:tabs>
          <w:tab w:val="num" w:pos="1260"/>
        </w:tabs>
        <w:ind w:left="1260" w:hanging="360"/>
      </w:pPr>
      <w:rPr>
        <w:rFonts w:hint="default"/>
      </w:rPr>
    </w:lvl>
  </w:abstractNum>
  <w:abstractNum w:abstractNumId="21" w15:restartNumberingAfterBreak="0">
    <w:nsid w:val="2D4B4BCB"/>
    <w:multiLevelType w:val="hybridMultilevel"/>
    <w:tmpl w:val="C6762E5E"/>
    <w:lvl w:ilvl="0" w:tplc="3A926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967162"/>
    <w:multiLevelType w:val="hybridMultilevel"/>
    <w:tmpl w:val="21C83CEE"/>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0B4D8E"/>
    <w:multiLevelType w:val="hybridMultilevel"/>
    <w:tmpl w:val="F5322CD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4D5608"/>
    <w:multiLevelType w:val="hybridMultilevel"/>
    <w:tmpl w:val="6C94CD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777179D"/>
    <w:multiLevelType w:val="hybridMultilevel"/>
    <w:tmpl w:val="23F8322E"/>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FE5136"/>
    <w:multiLevelType w:val="hybridMultilevel"/>
    <w:tmpl w:val="E462413C"/>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D54D9D"/>
    <w:multiLevelType w:val="multilevel"/>
    <w:tmpl w:val="7B18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414A1"/>
    <w:multiLevelType w:val="hybridMultilevel"/>
    <w:tmpl w:val="4C664A94"/>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345BF2"/>
    <w:multiLevelType w:val="hybridMultilevel"/>
    <w:tmpl w:val="1BAAD110"/>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9E2A10"/>
    <w:multiLevelType w:val="hybridMultilevel"/>
    <w:tmpl w:val="BC4640A6"/>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C743B8"/>
    <w:multiLevelType w:val="hybridMultilevel"/>
    <w:tmpl w:val="1F9E5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81246D"/>
    <w:multiLevelType w:val="hybridMultilevel"/>
    <w:tmpl w:val="39280050"/>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7862A5"/>
    <w:multiLevelType w:val="hybridMultilevel"/>
    <w:tmpl w:val="1FD46F56"/>
    <w:lvl w:ilvl="0" w:tplc="A170AD7E">
      <w:start w:val="1"/>
      <w:numFmt w:val="bullet"/>
      <w:lvlText w:val="•"/>
      <w:lvlJc w:val="left"/>
      <w:pPr>
        <w:tabs>
          <w:tab w:val="num" w:pos="720"/>
        </w:tabs>
        <w:ind w:left="720" w:hanging="360"/>
      </w:pPr>
      <w:rPr>
        <w:rFonts w:ascii="Arial" w:hAnsi="Arial" w:hint="default"/>
      </w:rPr>
    </w:lvl>
    <w:lvl w:ilvl="1" w:tplc="51324104" w:tentative="1">
      <w:start w:val="1"/>
      <w:numFmt w:val="bullet"/>
      <w:lvlText w:val="•"/>
      <w:lvlJc w:val="left"/>
      <w:pPr>
        <w:tabs>
          <w:tab w:val="num" w:pos="1440"/>
        </w:tabs>
        <w:ind w:left="1440" w:hanging="360"/>
      </w:pPr>
      <w:rPr>
        <w:rFonts w:ascii="Arial" w:hAnsi="Arial" w:hint="default"/>
      </w:rPr>
    </w:lvl>
    <w:lvl w:ilvl="2" w:tplc="912CBBD6" w:tentative="1">
      <w:start w:val="1"/>
      <w:numFmt w:val="bullet"/>
      <w:lvlText w:val="•"/>
      <w:lvlJc w:val="left"/>
      <w:pPr>
        <w:tabs>
          <w:tab w:val="num" w:pos="2160"/>
        </w:tabs>
        <w:ind w:left="2160" w:hanging="360"/>
      </w:pPr>
      <w:rPr>
        <w:rFonts w:ascii="Arial" w:hAnsi="Arial" w:hint="default"/>
      </w:rPr>
    </w:lvl>
    <w:lvl w:ilvl="3" w:tplc="AD121A2C" w:tentative="1">
      <w:start w:val="1"/>
      <w:numFmt w:val="bullet"/>
      <w:lvlText w:val="•"/>
      <w:lvlJc w:val="left"/>
      <w:pPr>
        <w:tabs>
          <w:tab w:val="num" w:pos="2880"/>
        </w:tabs>
        <w:ind w:left="2880" w:hanging="360"/>
      </w:pPr>
      <w:rPr>
        <w:rFonts w:ascii="Arial" w:hAnsi="Arial" w:hint="default"/>
      </w:rPr>
    </w:lvl>
    <w:lvl w:ilvl="4" w:tplc="8D80E20E" w:tentative="1">
      <w:start w:val="1"/>
      <w:numFmt w:val="bullet"/>
      <w:lvlText w:val="•"/>
      <w:lvlJc w:val="left"/>
      <w:pPr>
        <w:tabs>
          <w:tab w:val="num" w:pos="3600"/>
        </w:tabs>
        <w:ind w:left="3600" w:hanging="360"/>
      </w:pPr>
      <w:rPr>
        <w:rFonts w:ascii="Arial" w:hAnsi="Arial" w:hint="default"/>
      </w:rPr>
    </w:lvl>
    <w:lvl w:ilvl="5" w:tplc="F41091D4" w:tentative="1">
      <w:start w:val="1"/>
      <w:numFmt w:val="bullet"/>
      <w:lvlText w:val="•"/>
      <w:lvlJc w:val="left"/>
      <w:pPr>
        <w:tabs>
          <w:tab w:val="num" w:pos="4320"/>
        </w:tabs>
        <w:ind w:left="4320" w:hanging="360"/>
      </w:pPr>
      <w:rPr>
        <w:rFonts w:ascii="Arial" w:hAnsi="Arial" w:hint="default"/>
      </w:rPr>
    </w:lvl>
    <w:lvl w:ilvl="6" w:tplc="E98082EA" w:tentative="1">
      <w:start w:val="1"/>
      <w:numFmt w:val="bullet"/>
      <w:lvlText w:val="•"/>
      <w:lvlJc w:val="left"/>
      <w:pPr>
        <w:tabs>
          <w:tab w:val="num" w:pos="5040"/>
        </w:tabs>
        <w:ind w:left="5040" w:hanging="360"/>
      </w:pPr>
      <w:rPr>
        <w:rFonts w:ascii="Arial" w:hAnsi="Arial" w:hint="default"/>
      </w:rPr>
    </w:lvl>
    <w:lvl w:ilvl="7" w:tplc="D00CEF08" w:tentative="1">
      <w:start w:val="1"/>
      <w:numFmt w:val="bullet"/>
      <w:lvlText w:val="•"/>
      <w:lvlJc w:val="left"/>
      <w:pPr>
        <w:tabs>
          <w:tab w:val="num" w:pos="5760"/>
        </w:tabs>
        <w:ind w:left="5760" w:hanging="360"/>
      </w:pPr>
      <w:rPr>
        <w:rFonts w:ascii="Arial" w:hAnsi="Arial" w:hint="default"/>
      </w:rPr>
    </w:lvl>
    <w:lvl w:ilvl="8" w:tplc="C7E8BA2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8B16EF"/>
    <w:multiLevelType w:val="hybridMultilevel"/>
    <w:tmpl w:val="B13868F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4A458A"/>
    <w:multiLevelType w:val="hybridMultilevel"/>
    <w:tmpl w:val="0B46F7A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014FD2"/>
    <w:multiLevelType w:val="multilevel"/>
    <w:tmpl w:val="0888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24F49"/>
    <w:multiLevelType w:val="hybridMultilevel"/>
    <w:tmpl w:val="CE589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C121D5"/>
    <w:multiLevelType w:val="hybridMultilevel"/>
    <w:tmpl w:val="218A1638"/>
    <w:lvl w:ilvl="0" w:tplc="6BF8921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EC541CF"/>
    <w:multiLevelType w:val="hybridMultilevel"/>
    <w:tmpl w:val="A8182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61246F"/>
    <w:multiLevelType w:val="multilevel"/>
    <w:tmpl w:val="EA3A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562F0"/>
    <w:multiLevelType w:val="hybridMultilevel"/>
    <w:tmpl w:val="B382FA60"/>
    <w:lvl w:ilvl="0" w:tplc="6514354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BD4D88"/>
    <w:multiLevelType w:val="hybridMultilevel"/>
    <w:tmpl w:val="AD0C20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7E020E2"/>
    <w:multiLevelType w:val="hybridMultilevel"/>
    <w:tmpl w:val="79B0FB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0"/>
  </w:num>
  <w:num w:numId="2">
    <w:abstractNumId w:val="8"/>
  </w:num>
  <w:num w:numId="3">
    <w:abstractNumId w:val="15"/>
  </w:num>
  <w:num w:numId="4">
    <w:abstractNumId w:val="32"/>
  </w:num>
  <w:num w:numId="5">
    <w:abstractNumId w:val="5"/>
  </w:num>
  <w:num w:numId="6">
    <w:abstractNumId w:val="33"/>
  </w:num>
  <w:num w:numId="7">
    <w:abstractNumId w:val="18"/>
  </w:num>
  <w:num w:numId="8">
    <w:abstractNumId w:val="16"/>
  </w:num>
  <w:num w:numId="9">
    <w:abstractNumId w:val="19"/>
  </w:num>
  <w:num w:numId="10">
    <w:abstractNumId w:val="36"/>
  </w:num>
  <w:num w:numId="11">
    <w:abstractNumId w:val="14"/>
  </w:num>
  <w:num w:numId="12">
    <w:abstractNumId w:val="27"/>
  </w:num>
  <w:num w:numId="13">
    <w:abstractNumId w:val="0"/>
  </w:num>
  <w:num w:numId="14">
    <w:abstractNumId w:val="28"/>
  </w:num>
  <w:num w:numId="15">
    <w:abstractNumId w:val="34"/>
  </w:num>
  <w:num w:numId="16">
    <w:abstractNumId w:val="43"/>
  </w:num>
  <w:num w:numId="17">
    <w:abstractNumId w:val="3"/>
  </w:num>
  <w:num w:numId="18">
    <w:abstractNumId w:val="31"/>
  </w:num>
  <w:num w:numId="19">
    <w:abstractNumId w:val="21"/>
  </w:num>
  <w:num w:numId="20">
    <w:abstractNumId w:val="13"/>
  </w:num>
  <w:num w:numId="21">
    <w:abstractNumId w:val="4"/>
  </w:num>
  <w:num w:numId="22">
    <w:abstractNumId w:val="41"/>
  </w:num>
  <w:num w:numId="23">
    <w:abstractNumId w:val="30"/>
  </w:num>
  <w:num w:numId="24">
    <w:abstractNumId w:val="17"/>
  </w:num>
  <w:num w:numId="25">
    <w:abstractNumId w:val="7"/>
  </w:num>
  <w:num w:numId="26">
    <w:abstractNumId w:val="6"/>
  </w:num>
  <w:num w:numId="27">
    <w:abstractNumId w:val="22"/>
  </w:num>
  <w:num w:numId="28">
    <w:abstractNumId w:val="2"/>
  </w:num>
  <w:num w:numId="29">
    <w:abstractNumId w:val="29"/>
  </w:num>
  <w:num w:numId="30">
    <w:abstractNumId w:val="25"/>
  </w:num>
  <w:num w:numId="31">
    <w:abstractNumId w:val="9"/>
  </w:num>
  <w:num w:numId="32">
    <w:abstractNumId w:val="26"/>
  </w:num>
  <w:num w:numId="33">
    <w:abstractNumId w:val="1"/>
  </w:num>
  <w:num w:numId="34">
    <w:abstractNumId w:val="37"/>
  </w:num>
  <w:num w:numId="35">
    <w:abstractNumId w:val="39"/>
  </w:num>
  <w:num w:numId="36">
    <w:abstractNumId w:val="42"/>
  </w:num>
  <w:num w:numId="37">
    <w:abstractNumId w:val="24"/>
  </w:num>
  <w:num w:numId="38">
    <w:abstractNumId w:val="23"/>
  </w:num>
  <w:num w:numId="39">
    <w:abstractNumId w:val="12"/>
  </w:num>
  <w:num w:numId="40">
    <w:abstractNumId w:val="35"/>
  </w:num>
  <w:num w:numId="41">
    <w:abstractNumId w:val="10"/>
  </w:num>
  <w:num w:numId="42">
    <w:abstractNumId w:val="38"/>
  </w:num>
  <w:num w:numId="43">
    <w:abstractNumId w:val="40"/>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1AB"/>
    <w:rsid w:val="000003C8"/>
    <w:rsid w:val="00000FDC"/>
    <w:rsid w:val="000024AE"/>
    <w:rsid w:val="00002555"/>
    <w:rsid w:val="0000402C"/>
    <w:rsid w:val="00005A64"/>
    <w:rsid w:val="00005EA9"/>
    <w:rsid w:val="00007B4A"/>
    <w:rsid w:val="00010CBE"/>
    <w:rsid w:val="00011CA0"/>
    <w:rsid w:val="00012E5E"/>
    <w:rsid w:val="00015DFB"/>
    <w:rsid w:val="00020D55"/>
    <w:rsid w:val="00021F7E"/>
    <w:rsid w:val="0002305F"/>
    <w:rsid w:val="0002390C"/>
    <w:rsid w:val="0002427A"/>
    <w:rsid w:val="000256F9"/>
    <w:rsid w:val="000259C5"/>
    <w:rsid w:val="00026FE5"/>
    <w:rsid w:val="000300B5"/>
    <w:rsid w:val="00030528"/>
    <w:rsid w:val="00031E1F"/>
    <w:rsid w:val="00033643"/>
    <w:rsid w:val="00040420"/>
    <w:rsid w:val="00041CF7"/>
    <w:rsid w:val="00041E5D"/>
    <w:rsid w:val="000459F3"/>
    <w:rsid w:val="00045A27"/>
    <w:rsid w:val="000469F6"/>
    <w:rsid w:val="00055864"/>
    <w:rsid w:val="00061C21"/>
    <w:rsid w:val="00061E79"/>
    <w:rsid w:val="000626C2"/>
    <w:rsid w:val="00062BE0"/>
    <w:rsid w:val="00065925"/>
    <w:rsid w:val="00065BA5"/>
    <w:rsid w:val="00065BAB"/>
    <w:rsid w:val="00070222"/>
    <w:rsid w:val="000705AF"/>
    <w:rsid w:val="000718A9"/>
    <w:rsid w:val="000744AB"/>
    <w:rsid w:val="0007738E"/>
    <w:rsid w:val="00081B13"/>
    <w:rsid w:val="00081C8B"/>
    <w:rsid w:val="00084BCB"/>
    <w:rsid w:val="00093897"/>
    <w:rsid w:val="000970FF"/>
    <w:rsid w:val="000973FA"/>
    <w:rsid w:val="000A05F6"/>
    <w:rsid w:val="000A0EDD"/>
    <w:rsid w:val="000A4D61"/>
    <w:rsid w:val="000A540E"/>
    <w:rsid w:val="000B048D"/>
    <w:rsid w:val="000B1B14"/>
    <w:rsid w:val="000B1CD8"/>
    <w:rsid w:val="000B1D7B"/>
    <w:rsid w:val="000B5E81"/>
    <w:rsid w:val="000B63C3"/>
    <w:rsid w:val="000C13F0"/>
    <w:rsid w:val="000C198F"/>
    <w:rsid w:val="000C3325"/>
    <w:rsid w:val="000C3DE1"/>
    <w:rsid w:val="000C6CFD"/>
    <w:rsid w:val="000C7452"/>
    <w:rsid w:val="000C7735"/>
    <w:rsid w:val="000D0735"/>
    <w:rsid w:val="000D0D9E"/>
    <w:rsid w:val="000D2888"/>
    <w:rsid w:val="000D6292"/>
    <w:rsid w:val="000E02AF"/>
    <w:rsid w:val="000E3719"/>
    <w:rsid w:val="000E4110"/>
    <w:rsid w:val="000E75FF"/>
    <w:rsid w:val="000F0A45"/>
    <w:rsid w:val="000F12C9"/>
    <w:rsid w:val="000F3FF6"/>
    <w:rsid w:val="000F59AE"/>
    <w:rsid w:val="00100FFE"/>
    <w:rsid w:val="00101D71"/>
    <w:rsid w:val="00101EF8"/>
    <w:rsid w:val="00102CBD"/>
    <w:rsid w:val="00104D47"/>
    <w:rsid w:val="0010669D"/>
    <w:rsid w:val="001122BA"/>
    <w:rsid w:val="001149EE"/>
    <w:rsid w:val="00116428"/>
    <w:rsid w:val="00117243"/>
    <w:rsid w:val="00121825"/>
    <w:rsid w:val="0013201A"/>
    <w:rsid w:val="00134B8A"/>
    <w:rsid w:val="00137310"/>
    <w:rsid w:val="00144B55"/>
    <w:rsid w:val="00145998"/>
    <w:rsid w:val="00151E0B"/>
    <w:rsid w:val="00153292"/>
    <w:rsid w:val="0015524D"/>
    <w:rsid w:val="00156614"/>
    <w:rsid w:val="0016195C"/>
    <w:rsid w:val="00162286"/>
    <w:rsid w:val="00165194"/>
    <w:rsid w:val="00171A45"/>
    <w:rsid w:val="00181CEF"/>
    <w:rsid w:val="001822EA"/>
    <w:rsid w:val="001869F4"/>
    <w:rsid w:val="0018724E"/>
    <w:rsid w:val="001901EE"/>
    <w:rsid w:val="00195693"/>
    <w:rsid w:val="00196C0E"/>
    <w:rsid w:val="001A07E8"/>
    <w:rsid w:val="001A2345"/>
    <w:rsid w:val="001A2BAB"/>
    <w:rsid w:val="001A383B"/>
    <w:rsid w:val="001A4BA3"/>
    <w:rsid w:val="001B5FD1"/>
    <w:rsid w:val="001B7C2D"/>
    <w:rsid w:val="001C0CE7"/>
    <w:rsid w:val="001C1168"/>
    <w:rsid w:val="001C1F30"/>
    <w:rsid w:val="001C2194"/>
    <w:rsid w:val="001C388B"/>
    <w:rsid w:val="001C5C9E"/>
    <w:rsid w:val="001D3542"/>
    <w:rsid w:val="001D4798"/>
    <w:rsid w:val="001D4F51"/>
    <w:rsid w:val="001E117D"/>
    <w:rsid w:val="001E1E8D"/>
    <w:rsid w:val="001E2C48"/>
    <w:rsid w:val="001E37AE"/>
    <w:rsid w:val="001E6CF7"/>
    <w:rsid w:val="001F0D75"/>
    <w:rsid w:val="001F46F0"/>
    <w:rsid w:val="001F5859"/>
    <w:rsid w:val="001F6341"/>
    <w:rsid w:val="00201BAB"/>
    <w:rsid w:val="00202BDE"/>
    <w:rsid w:val="00206EFF"/>
    <w:rsid w:val="00212352"/>
    <w:rsid w:val="00212499"/>
    <w:rsid w:val="002150E0"/>
    <w:rsid w:val="00217EEA"/>
    <w:rsid w:val="00221449"/>
    <w:rsid w:val="0022328D"/>
    <w:rsid w:val="0022363A"/>
    <w:rsid w:val="00223D2E"/>
    <w:rsid w:val="00224AF0"/>
    <w:rsid w:val="00230ACB"/>
    <w:rsid w:val="00231F00"/>
    <w:rsid w:val="002323B4"/>
    <w:rsid w:val="00232DC7"/>
    <w:rsid w:val="0023424D"/>
    <w:rsid w:val="00237FA6"/>
    <w:rsid w:val="00241B9D"/>
    <w:rsid w:val="002432F8"/>
    <w:rsid w:val="0024407A"/>
    <w:rsid w:val="00244E56"/>
    <w:rsid w:val="00245178"/>
    <w:rsid w:val="002474B3"/>
    <w:rsid w:val="0025169B"/>
    <w:rsid w:val="00251D95"/>
    <w:rsid w:val="00257956"/>
    <w:rsid w:val="00277387"/>
    <w:rsid w:val="00280696"/>
    <w:rsid w:val="00281C87"/>
    <w:rsid w:val="002820CA"/>
    <w:rsid w:val="002853B5"/>
    <w:rsid w:val="0028618B"/>
    <w:rsid w:val="002919B6"/>
    <w:rsid w:val="002962AF"/>
    <w:rsid w:val="002A0742"/>
    <w:rsid w:val="002A1C0E"/>
    <w:rsid w:val="002A24DF"/>
    <w:rsid w:val="002A3F31"/>
    <w:rsid w:val="002A55BA"/>
    <w:rsid w:val="002A5BF2"/>
    <w:rsid w:val="002B2480"/>
    <w:rsid w:val="002B3CEB"/>
    <w:rsid w:val="002B5B96"/>
    <w:rsid w:val="002B6079"/>
    <w:rsid w:val="002C05D0"/>
    <w:rsid w:val="002C08B3"/>
    <w:rsid w:val="002C1C6F"/>
    <w:rsid w:val="002C32EA"/>
    <w:rsid w:val="002C4E71"/>
    <w:rsid w:val="002C5892"/>
    <w:rsid w:val="002C6061"/>
    <w:rsid w:val="002D0C82"/>
    <w:rsid w:val="002D5FE8"/>
    <w:rsid w:val="002D6A35"/>
    <w:rsid w:val="002E09A4"/>
    <w:rsid w:val="002E6039"/>
    <w:rsid w:val="002F6030"/>
    <w:rsid w:val="00300716"/>
    <w:rsid w:val="00300EC2"/>
    <w:rsid w:val="003026E9"/>
    <w:rsid w:val="00303132"/>
    <w:rsid w:val="00304658"/>
    <w:rsid w:val="00306666"/>
    <w:rsid w:val="00306DDD"/>
    <w:rsid w:val="003112E9"/>
    <w:rsid w:val="0031248B"/>
    <w:rsid w:val="003141E5"/>
    <w:rsid w:val="003155BF"/>
    <w:rsid w:val="003269AA"/>
    <w:rsid w:val="00335435"/>
    <w:rsid w:val="00336200"/>
    <w:rsid w:val="0033640D"/>
    <w:rsid w:val="00341EB8"/>
    <w:rsid w:val="003431D6"/>
    <w:rsid w:val="00343531"/>
    <w:rsid w:val="00347C2A"/>
    <w:rsid w:val="00352950"/>
    <w:rsid w:val="00352F4A"/>
    <w:rsid w:val="00353C0A"/>
    <w:rsid w:val="00354B2C"/>
    <w:rsid w:val="0035509A"/>
    <w:rsid w:val="0035619A"/>
    <w:rsid w:val="00356857"/>
    <w:rsid w:val="00361385"/>
    <w:rsid w:val="00361C7D"/>
    <w:rsid w:val="00364F21"/>
    <w:rsid w:val="003670B2"/>
    <w:rsid w:val="003726D9"/>
    <w:rsid w:val="003726DC"/>
    <w:rsid w:val="0038132F"/>
    <w:rsid w:val="00386F9D"/>
    <w:rsid w:val="00387609"/>
    <w:rsid w:val="0039314D"/>
    <w:rsid w:val="0039385E"/>
    <w:rsid w:val="00395F92"/>
    <w:rsid w:val="003961DB"/>
    <w:rsid w:val="003A010F"/>
    <w:rsid w:val="003A2D0B"/>
    <w:rsid w:val="003A44CE"/>
    <w:rsid w:val="003A45D3"/>
    <w:rsid w:val="003A5AA2"/>
    <w:rsid w:val="003B09DF"/>
    <w:rsid w:val="003B0B0E"/>
    <w:rsid w:val="003B2358"/>
    <w:rsid w:val="003B6EF5"/>
    <w:rsid w:val="003B7637"/>
    <w:rsid w:val="003B7E2F"/>
    <w:rsid w:val="003C37B5"/>
    <w:rsid w:val="003C4E8F"/>
    <w:rsid w:val="003C4F1B"/>
    <w:rsid w:val="003D1355"/>
    <w:rsid w:val="003D580E"/>
    <w:rsid w:val="003D6F08"/>
    <w:rsid w:val="003E01D6"/>
    <w:rsid w:val="003E67AA"/>
    <w:rsid w:val="003E6C71"/>
    <w:rsid w:val="003F49D4"/>
    <w:rsid w:val="003F6823"/>
    <w:rsid w:val="003F6D48"/>
    <w:rsid w:val="004066B2"/>
    <w:rsid w:val="00406D3D"/>
    <w:rsid w:val="00407062"/>
    <w:rsid w:val="004125DF"/>
    <w:rsid w:val="00412A9D"/>
    <w:rsid w:val="004133AD"/>
    <w:rsid w:val="00413C55"/>
    <w:rsid w:val="00414F25"/>
    <w:rsid w:val="00415B7B"/>
    <w:rsid w:val="0042031A"/>
    <w:rsid w:val="00420485"/>
    <w:rsid w:val="00421766"/>
    <w:rsid w:val="00425825"/>
    <w:rsid w:val="0043097B"/>
    <w:rsid w:val="00432203"/>
    <w:rsid w:val="00433AFA"/>
    <w:rsid w:val="00436793"/>
    <w:rsid w:val="00437238"/>
    <w:rsid w:val="00437BB3"/>
    <w:rsid w:val="00441BF9"/>
    <w:rsid w:val="00444BC3"/>
    <w:rsid w:val="004506DD"/>
    <w:rsid w:val="00451F20"/>
    <w:rsid w:val="00452D76"/>
    <w:rsid w:val="004533D6"/>
    <w:rsid w:val="004537F9"/>
    <w:rsid w:val="00455DD2"/>
    <w:rsid w:val="00456A47"/>
    <w:rsid w:val="00457A77"/>
    <w:rsid w:val="004613FA"/>
    <w:rsid w:val="0046164D"/>
    <w:rsid w:val="00465895"/>
    <w:rsid w:val="004663E7"/>
    <w:rsid w:val="00470F1C"/>
    <w:rsid w:val="00472BC2"/>
    <w:rsid w:val="00476F85"/>
    <w:rsid w:val="004825E3"/>
    <w:rsid w:val="004900B4"/>
    <w:rsid w:val="004909FD"/>
    <w:rsid w:val="00490BCB"/>
    <w:rsid w:val="004921AB"/>
    <w:rsid w:val="00494A2A"/>
    <w:rsid w:val="004A28AA"/>
    <w:rsid w:val="004A32C9"/>
    <w:rsid w:val="004A4F32"/>
    <w:rsid w:val="004A6DFD"/>
    <w:rsid w:val="004B04CE"/>
    <w:rsid w:val="004B4918"/>
    <w:rsid w:val="004B4C66"/>
    <w:rsid w:val="004B5C9B"/>
    <w:rsid w:val="004B61A7"/>
    <w:rsid w:val="004B71F4"/>
    <w:rsid w:val="004C0C4E"/>
    <w:rsid w:val="004C0F29"/>
    <w:rsid w:val="004C4A27"/>
    <w:rsid w:val="004C5931"/>
    <w:rsid w:val="004C755E"/>
    <w:rsid w:val="004D4A74"/>
    <w:rsid w:val="004D5281"/>
    <w:rsid w:val="004D6258"/>
    <w:rsid w:val="004D7415"/>
    <w:rsid w:val="004E0D38"/>
    <w:rsid w:val="004E127C"/>
    <w:rsid w:val="004E2B35"/>
    <w:rsid w:val="004E61CA"/>
    <w:rsid w:val="004E6469"/>
    <w:rsid w:val="004F5EEC"/>
    <w:rsid w:val="004F6218"/>
    <w:rsid w:val="004F638F"/>
    <w:rsid w:val="004F6493"/>
    <w:rsid w:val="004F6576"/>
    <w:rsid w:val="004F65D5"/>
    <w:rsid w:val="004F7B21"/>
    <w:rsid w:val="005022C6"/>
    <w:rsid w:val="00502DB4"/>
    <w:rsid w:val="005055CD"/>
    <w:rsid w:val="00506D53"/>
    <w:rsid w:val="005105F8"/>
    <w:rsid w:val="00512B86"/>
    <w:rsid w:val="005166EA"/>
    <w:rsid w:val="00521585"/>
    <w:rsid w:val="005232F8"/>
    <w:rsid w:val="005270BF"/>
    <w:rsid w:val="00527CF9"/>
    <w:rsid w:val="00531524"/>
    <w:rsid w:val="005343D2"/>
    <w:rsid w:val="00534973"/>
    <w:rsid w:val="005379F5"/>
    <w:rsid w:val="00541C21"/>
    <w:rsid w:val="0054610F"/>
    <w:rsid w:val="00551B16"/>
    <w:rsid w:val="00553A97"/>
    <w:rsid w:val="00554CAC"/>
    <w:rsid w:val="00557568"/>
    <w:rsid w:val="00557B62"/>
    <w:rsid w:val="00565F9D"/>
    <w:rsid w:val="005671C2"/>
    <w:rsid w:val="00567438"/>
    <w:rsid w:val="0057269F"/>
    <w:rsid w:val="00581146"/>
    <w:rsid w:val="00584F87"/>
    <w:rsid w:val="00585AFF"/>
    <w:rsid w:val="00591672"/>
    <w:rsid w:val="00592168"/>
    <w:rsid w:val="0059296D"/>
    <w:rsid w:val="00593678"/>
    <w:rsid w:val="00593DCC"/>
    <w:rsid w:val="00597C77"/>
    <w:rsid w:val="005A1A1A"/>
    <w:rsid w:val="005A1C67"/>
    <w:rsid w:val="005A60DB"/>
    <w:rsid w:val="005B02BE"/>
    <w:rsid w:val="005B2BBC"/>
    <w:rsid w:val="005B4E28"/>
    <w:rsid w:val="005B58FF"/>
    <w:rsid w:val="005B6841"/>
    <w:rsid w:val="005C08C8"/>
    <w:rsid w:val="005C0C04"/>
    <w:rsid w:val="005C0F04"/>
    <w:rsid w:val="005C1067"/>
    <w:rsid w:val="005C15AE"/>
    <w:rsid w:val="005C4557"/>
    <w:rsid w:val="005C4B38"/>
    <w:rsid w:val="005D306E"/>
    <w:rsid w:val="005D30A0"/>
    <w:rsid w:val="005D39E3"/>
    <w:rsid w:val="005D4AD8"/>
    <w:rsid w:val="005E1188"/>
    <w:rsid w:val="005F4D51"/>
    <w:rsid w:val="005F6BCB"/>
    <w:rsid w:val="005F73DB"/>
    <w:rsid w:val="005F7778"/>
    <w:rsid w:val="005F7C05"/>
    <w:rsid w:val="005F7CEA"/>
    <w:rsid w:val="005F7D2C"/>
    <w:rsid w:val="0060656C"/>
    <w:rsid w:val="0060703F"/>
    <w:rsid w:val="0061150C"/>
    <w:rsid w:val="00614F12"/>
    <w:rsid w:val="006154C9"/>
    <w:rsid w:val="00615C23"/>
    <w:rsid w:val="006200FC"/>
    <w:rsid w:val="00621236"/>
    <w:rsid w:val="00623D57"/>
    <w:rsid w:val="00625ADD"/>
    <w:rsid w:val="006266D6"/>
    <w:rsid w:val="00630052"/>
    <w:rsid w:val="0064268C"/>
    <w:rsid w:val="0064423E"/>
    <w:rsid w:val="006550E5"/>
    <w:rsid w:val="00655A5D"/>
    <w:rsid w:val="00660203"/>
    <w:rsid w:val="00663BF9"/>
    <w:rsid w:val="00670470"/>
    <w:rsid w:val="0067200A"/>
    <w:rsid w:val="006807FF"/>
    <w:rsid w:val="006831EB"/>
    <w:rsid w:val="00691A04"/>
    <w:rsid w:val="00694FE0"/>
    <w:rsid w:val="006A0CDF"/>
    <w:rsid w:val="006A18AE"/>
    <w:rsid w:val="006A662F"/>
    <w:rsid w:val="006A7227"/>
    <w:rsid w:val="006B4772"/>
    <w:rsid w:val="006B5535"/>
    <w:rsid w:val="006B5D6B"/>
    <w:rsid w:val="006B6267"/>
    <w:rsid w:val="006C0D7D"/>
    <w:rsid w:val="006C13E4"/>
    <w:rsid w:val="006C47DF"/>
    <w:rsid w:val="006C5852"/>
    <w:rsid w:val="006D2EA5"/>
    <w:rsid w:val="006D5281"/>
    <w:rsid w:val="006E00A1"/>
    <w:rsid w:val="006E4B22"/>
    <w:rsid w:val="006E4FA9"/>
    <w:rsid w:val="006E544B"/>
    <w:rsid w:val="006F1718"/>
    <w:rsid w:val="006F260B"/>
    <w:rsid w:val="006F319B"/>
    <w:rsid w:val="006F459D"/>
    <w:rsid w:val="006F5DC2"/>
    <w:rsid w:val="006F7A10"/>
    <w:rsid w:val="007000AE"/>
    <w:rsid w:val="007029E7"/>
    <w:rsid w:val="00702E6F"/>
    <w:rsid w:val="007039F4"/>
    <w:rsid w:val="00704164"/>
    <w:rsid w:val="00704554"/>
    <w:rsid w:val="00704798"/>
    <w:rsid w:val="00705B06"/>
    <w:rsid w:val="00706026"/>
    <w:rsid w:val="0070677A"/>
    <w:rsid w:val="00707423"/>
    <w:rsid w:val="0071168B"/>
    <w:rsid w:val="00711B33"/>
    <w:rsid w:val="00712765"/>
    <w:rsid w:val="00715FFD"/>
    <w:rsid w:val="00717F2C"/>
    <w:rsid w:val="00720EED"/>
    <w:rsid w:val="00721943"/>
    <w:rsid w:val="00721FA0"/>
    <w:rsid w:val="00724C55"/>
    <w:rsid w:val="00725A10"/>
    <w:rsid w:val="007300E2"/>
    <w:rsid w:val="00730E0C"/>
    <w:rsid w:val="00731CA9"/>
    <w:rsid w:val="00733DBD"/>
    <w:rsid w:val="00734C1E"/>
    <w:rsid w:val="00736109"/>
    <w:rsid w:val="007415AE"/>
    <w:rsid w:val="0074261F"/>
    <w:rsid w:val="00742810"/>
    <w:rsid w:val="00747D6B"/>
    <w:rsid w:val="0075046D"/>
    <w:rsid w:val="00752D30"/>
    <w:rsid w:val="00753EF1"/>
    <w:rsid w:val="00754EC0"/>
    <w:rsid w:val="00760C26"/>
    <w:rsid w:val="007632C6"/>
    <w:rsid w:val="00774E3F"/>
    <w:rsid w:val="007753A9"/>
    <w:rsid w:val="0077666C"/>
    <w:rsid w:val="00776E24"/>
    <w:rsid w:val="00777C9D"/>
    <w:rsid w:val="0078317E"/>
    <w:rsid w:val="007902ED"/>
    <w:rsid w:val="00792E75"/>
    <w:rsid w:val="0079371B"/>
    <w:rsid w:val="007A00FB"/>
    <w:rsid w:val="007A121B"/>
    <w:rsid w:val="007A49B9"/>
    <w:rsid w:val="007A62AE"/>
    <w:rsid w:val="007A735D"/>
    <w:rsid w:val="007A79B3"/>
    <w:rsid w:val="007B07E6"/>
    <w:rsid w:val="007B73EA"/>
    <w:rsid w:val="007C03C2"/>
    <w:rsid w:val="007C30E4"/>
    <w:rsid w:val="007C3269"/>
    <w:rsid w:val="007C60B2"/>
    <w:rsid w:val="007C75FD"/>
    <w:rsid w:val="007D731B"/>
    <w:rsid w:val="007E0073"/>
    <w:rsid w:val="007E021D"/>
    <w:rsid w:val="007E16C7"/>
    <w:rsid w:val="007E241A"/>
    <w:rsid w:val="007E479F"/>
    <w:rsid w:val="007E5C18"/>
    <w:rsid w:val="007F1DEA"/>
    <w:rsid w:val="007F22D1"/>
    <w:rsid w:val="007F260B"/>
    <w:rsid w:val="007F574B"/>
    <w:rsid w:val="007F6434"/>
    <w:rsid w:val="007F66D5"/>
    <w:rsid w:val="007F6A50"/>
    <w:rsid w:val="008005E1"/>
    <w:rsid w:val="00801E92"/>
    <w:rsid w:val="0080514B"/>
    <w:rsid w:val="00810856"/>
    <w:rsid w:val="00810F67"/>
    <w:rsid w:val="0081139C"/>
    <w:rsid w:val="008123C2"/>
    <w:rsid w:val="008245E9"/>
    <w:rsid w:val="008303AB"/>
    <w:rsid w:val="00832348"/>
    <w:rsid w:val="00832D4C"/>
    <w:rsid w:val="0083408F"/>
    <w:rsid w:val="00834515"/>
    <w:rsid w:val="00834E62"/>
    <w:rsid w:val="00835F8B"/>
    <w:rsid w:val="008413C9"/>
    <w:rsid w:val="00841F5E"/>
    <w:rsid w:val="00843BA3"/>
    <w:rsid w:val="00844584"/>
    <w:rsid w:val="008459DB"/>
    <w:rsid w:val="0084715D"/>
    <w:rsid w:val="00850CC5"/>
    <w:rsid w:val="00860BA6"/>
    <w:rsid w:val="00861906"/>
    <w:rsid w:val="008631CC"/>
    <w:rsid w:val="0087047F"/>
    <w:rsid w:val="00870494"/>
    <w:rsid w:val="0087665F"/>
    <w:rsid w:val="00876B8C"/>
    <w:rsid w:val="00877459"/>
    <w:rsid w:val="00877901"/>
    <w:rsid w:val="00880D91"/>
    <w:rsid w:val="00881C11"/>
    <w:rsid w:val="0088640E"/>
    <w:rsid w:val="00886D20"/>
    <w:rsid w:val="00893462"/>
    <w:rsid w:val="00897085"/>
    <w:rsid w:val="008A254D"/>
    <w:rsid w:val="008A2BCE"/>
    <w:rsid w:val="008A2C1E"/>
    <w:rsid w:val="008A6BCF"/>
    <w:rsid w:val="008B0DDB"/>
    <w:rsid w:val="008B55FA"/>
    <w:rsid w:val="008B58DE"/>
    <w:rsid w:val="008C21D3"/>
    <w:rsid w:val="008C2B2D"/>
    <w:rsid w:val="008C2DFB"/>
    <w:rsid w:val="008C3310"/>
    <w:rsid w:val="008C3F55"/>
    <w:rsid w:val="008D45F6"/>
    <w:rsid w:val="008D60A7"/>
    <w:rsid w:val="008D762A"/>
    <w:rsid w:val="008D7BB2"/>
    <w:rsid w:val="008E1E2E"/>
    <w:rsid w:val="008E2C1D"/>
    <w:rsid w:val="008E5667"/>
    <w:rsid w:val="008E64A2"/>
    <w:rsid w:val="008E79C1"/>
    <w:rsid w:val="008F1A34"/>
    <w:rsid w:val="008F48C7"/>
    <w:rsid w:val="008F51F6"/>
    <w:rsid w:val="008F7296"/>
    <w:rsid w:val="009003DB"/>
    <w:rsid w:val="009028E1"/>
    <w:rsid w:val="00903767"/>
    <w:rsid w:val="00905D93"/>
    <w:rsid w:val="00912531"/>
    <w:rsid w:val="00912EEA"/>
    <w:rsid w:val="0091564D"/>
    <w:rsid w:val="00923CDA"/>
    <w:rsid w:val="00924069"/>
    <w:rsid w:val="009345A1"/>
    <w:rsid w:val="00935717"/>
    <w:rsid w:val="00936C97"/>
    <w:rsid w:val="0094134E"/>
    <w:rsid w:val="00945FCF"/>
    <w:rsid w:val="00952186"/>
    <w:rsid w:val="00955019"/>
    <w:rsid w:val="0095543C"/>
    <w:rsid w:val="00960895"/>
    <w:rsid w:val="00962AF1"/>
    <w:rsid w:val="0096465A"/>
    <w:rsid w:val="00965817"/>
    <w:rsid w:val="00971351"/>
    <w:rsid w:val="00983681"/>
    <w:rsid w:val="00983B96"/>
    <w:rsid w:val="00991224"/>
    <w:rsid w:val="00992BCB"/>
    <w:rsid w:val="0099522A"/>
    <w:rsid w:val="00995954"/>
    <w:rsid w:val="00996B4C"/>
    <w:rsid w:val="009A03E6"/>
    <w:rsid w:val="009A16C9"/>
    <w:rsid w:val="009A1AF2"/>
    <w:rsid w:val="009A1DC9"/>
    <w:rsid w:val="009A321A"/>
    <w:rsid w:val="009B21BF"/>
    <w:rsid w:val="009B6D2A"/>
    <w:rsid w:val="009C21A7"/>
    <w:rsid w:val="009C3D4A"/>
    <w:rsid w:val="009C7FDE"/>
    <w:rsid w:val="009D1C89"/>
    <w:rsid w:val="009D2A07"/>
    <w:rsid w:val="009D2D2E"/>
    <w:rsid w:val="009D2FFC"/>
    <w:rsid w:val="009D7631"/>
    <w:rsid w:val="009E103A"/>
    <w:rsid w:val="009E37EA"/>
    <w:rsid w:val="009E5B03"/>
    <w:rsid w:val="009E64E9"/>
    <w:rsid w:val="009E78BB"/>
    <w:rsid w:val="009F1FA7"/>
    <w:rsid w:val="009F3CFC"/>
    <w:rsid w:val="009F53B0"/>
    <w:rsid w:val="00A002AD"/>
    <w:rsid w:val="00A01199"/>
    <w:rsid w:val="00A03C2D"/>
    <w:rsid w:val="00A03ED1"/>
    <w:rsid w:val="00A0477B"/>
    <w:rsid w:val="00A1178C"/>
    <w:rsid w:val="00A12F17"/>
    <w:rsid w:val="00A13FB7"/>
    <w:rsid w:val="00A1532A"/>
    <w:rsid w:val="00A156D0"/>
    <w:rsid w:val="00A24B60"/>
    <w:rsid w:val="00A260FE"/>
    <w:rsid w:val="00A31A69"/>
    <w:rsid w:val="00A32B69"/>
    <w:rsid w:val="00A33016"/>
    <w:rsid w:val="00A41217"/>
    <w:rsid w:val="00A4628A"/>
    <w:rsid w:val="00A52AD6"/>
    <w:rsid w:val="00A56491"/>
    <w:rsid w:val="00A57242"/>
    <w:rsid w:val="00A616E2"/>
    <w:rsid w:val="00A6417A"/>
    <w:rsid w:val="00A65E06"/>
    <w:rsid w:val="00A6663A"/>
    <w:rsid w:val="00A67D66"/>
    <w:rsid w:val="00A71D4A"/>
    <w:rsid w:val="00A71D63"/>
    <w:rsid w:val="00A75146"/>
    <w:rsid w:val="00A77858"/>
    <w:rsid w:val="00A8184C"/>
    <w:rsid w:val="00A82981"/>
    <w:rsid w:val="00A84012"/>
    <w:rsid w:val="00A85BE9"/>
    <w:rsid w:val="00A86451"/>
    <w:rsid w:val="00A87413"/>
    <w:rsid w:val="00A92C01"/>
    <w:rsid w:val="00A933AA"/>
    <w:rsid w:val="00A94642"/>
    <w:rsid w:val="00A9480B"/>
    <w:rsid w:val="00AA02CD"/>
    <w:rsid w:val="00AA1205"/>
    <w:rsid w:val="00AA2366"/>
    <w:rsid w:val="00AA2DAF"/>
    <w:rsid w:val="00AA3DD8"/>
    <w:rsid w:val="00AB07CD"/>
    <w:rsid w:val="00AB140E"/>
    <w:rsid w:val="00AB2B6B"/>
    <w:rsid w:val="00AB3DEE"/>
    <w:rsid w:val="00AB4D06"/>
    <w:rsid w:val="00AB62DD"/>
    <w:rsid w:val="00AC1690"/>
    <w:rsid w:val="00AC1C9A"/>
    <w:rsid w:val="00AC23C2"/>
    <w:rsid w:val="00AC39AF"/>
    <w:rsid w:val="00AC4139"/>
    <w:rsid w:val="00AC4406"/>
    <w:rsid w:val="00AC6DE1"/>
    <w:rsid w:val="00AC7979"/>
    <w:rsid w:val="00AD142A"/>
    <w:rsid w:val="00AD1B22"/>
    <w:rsid w:val="00AD21C0"/>
    <w:rsid w:val="00AD57E7"/>
    <w:rsid w:val="00AE3160"/>
    <w:rsid w:val="00AE3972"/>
    <w:rsid w:val="00AF2924"/>
    <w:rsid w:val="00AF3CA1"/>
    <w:rsid w:val="00AF7DC7"/>
    <w:rsid w:val="00B03DFF"/>
    <w:rsid w:val="00B053D6"/>
    <w:rsid w:val="00B0564A"/>
    <w:rsid w:val="00B059DC"/>
    <w:rsid w:val="00B1057D"/>
    <w:rsid w:val="00B106BE"/>
    <w:rsid w:val="00B13AEA"/>
    <w:rsid w:val="00B1579F"/>
    <w:rsid w:val="00B16E5F"/>
    <w:rsid w:val="00B279FE"/>
    <w:rsid w:val="00B27EB1"/>
    <w:rsid w:val="00B31A2C"/>
    <w:rsid w:val="00B332D5"/>
    <w:rsid w:val="00B3523A"/>
    <w:rsid w:val="00B36BF9"/>
    <w:rsid w:val="00B373AE"/>
    <w:rsid w:val="00B441CC"/>
    <w:rsid w:val="00B4515B"/>
    <w:rsid w:val="00B4574A"/>
    <w:rsid w:val="00B47570"/>
    <w:rsid w:val="00B50695"/>
    <w:rsid w:val="00B53FE4"/>
    <w:rsid w:val="00B57915"/>
    <w:rsid w:val="00B60E40"/>
    <w:rsid w:val="00B63678"/>
    <w:rsid w:val="00B66A4C"/>
    <w:rsid w:val="00B70287"/>
    <w:rsid w:val="00B7031A"/>
    <w:rsid w:val="00B7292C"/>
    <w:rsid w:val="00B778D1"/>
    <w:rsid w:val="00B8023E"/>
    <w:rsid w:val="00B80245"/>
    <w:rsid w:val="00B86BDB"/>
    <w:rsid w:val="00B90062"/>
    <w:rsid w:val="00B972ED"/>
    <w:rsid w:val="00BB2ADC"/>
    <w:rsid w:val="00BB5E2F"/>
    <w:rsid w:val="00BC1B46"/>
    <w:rsid w:val="00BC33F4"/>
    <w:rsid w:val="00BC3FDB"/>
    <w:rsid w:val="00BC52D9"/>
    <w:rsid w:val="00BC7C4C"/>
    <w:rsid w:val="00BD1983"/>
    <w:rsid w:val="00BD372C"/>
    <w:rsid w:val="00BE5CBB"/>
    <w:rsid w:val="00BE640A"/>
    <w:rsid w:val="00BE7567"/>
    <w:rsid w:val="00BF103E"/>
    <w:rsid w:val="00BF1170"/>
    <w:rsid w:val="00BF2032"/>
    <w:rsid w:val="00BF2A6C"/>
    <w:rsid w:val="00BF4060"/>
    <w:rsid w:val="00BF5360"/>
    <w:rsid w:val="00BF6FD5"/>
    <w:rsid w:val="00C03474"/>
    <w:rsid w:val="00C04127"/>
    <w:rsid w:val="00C041F2"/>
    <w:rsid w:val="00C05B22"/>
    <w:rsid w:val="00C05EF8"/>
    <w:rsid w:val="00C05F39"/>
    <w:rsid w:val="00C07E60"/>
    <w:rsid w:val="00C1362F"/>
    <w:rsid w:val="00C22AD0"/>
    <w:rsid w:val="00C3149E"/>
    <w:rsid w:val="00C32399"/>
    <w:rsid w:val="00C324D5"/>
    <w:rsid w:val="00C32D33"/>
    <w:rsid w:val="00C331FF"/>
    <w:rsid w:val="00C33C77"/>
    <w:rsid w:val="00C33DBF"/>
    <w:rsid w:val="00C34863"/>
    <w:rsid w:val="00C40E1E"/>
    <w:rsid w:val="00C41311"/>
    <w:rsid w:val="00C4268D"/>
    <w:rsid w:val="00C43F85"/>
    <w:rsid w:val="00C459D4"/>
    <w:rsid w:val="00C47C2D"/>
    <w:rsid w:val="00C50210"/>
    <w:rsid w:val="00C5118F"/>
    <w:rsid w:val="00C51FD2"/>
    <w:rsid w:val="00C529D1"/>
    <w:rsid w:val="00C5381B"/>
    <w:rsid w:val="00C56D3D"/>
    <w:rsid w:val="00C57709"/>
    <w:rsid w:val="00C579C1"/>
    <w:rsid w:val="00C57C7B"/>
    <w:rsid w:val="00C62A9B"/>
    <w:rsid w:val="00C63898"/>
    <w:rsid w:val="00C65BBF"/>
    <w:rsid w:val="00C722D6"/>
    <w:rsid w:val="00C76CD7"/>
    <w:rsid w:val="00C82392"/>
    <w:rsid w:val="00C82EC1"/>
    <w:rsid w:val="00C8352A"/>
    <w:rsid w:val="00C919E1"/>
    <w:rsid w:val="00C92B18"/>
    <w:rsid w:val="00C95E74"/>
    <w:rsid w:val="00CA1FBC"/>
    <w:rsid w:val="00CA3F86"/>
    <w:rsid w:val="00CA48C7"/>
    <w:rsid w:val="00CA6A53"/>
    <w:rsid w:val="00CA6C5D"/>
    <w:rsid w:val="00CA75F5"/>
    <w:rsid w:val="00CB6136"/>
    <w:rsid w:val="00CB706C"/>
    <w:rsid w:val="00CC08A1"/>
    <w:rsid w:val="00CC0E6E"/>
    <w:rsid w:val="00CC1BA5"/>
    <w:rsid w:val="00CD0853"/>
    <w:rsid w:val="00CD2872"/>
    <w:rsid w:val="00CD2CBA"/>
    <w:rsid w:val="00CD511F"/>
    <w:rsid w:val="00CD549D"/>
    <w:rsid w:val="00CE7B41"/>
    <w:rsid w:val="00CF0917"/>
    <w:rsid w:val="00CF4B4E"/>
    <w:rsid w:val="00CF6133"/>
    <w:rsid w:val="00CF7F97"/>
    <w:rsid w:val="00D0343F"/>
    <w:rsid w:val="00D069A0"/>
    <w:rsid w:val="00D11ED3"/>
    <w:rsid w:val="00D13A57"/>
    <w:rsid w:val="00D14560"/>
    <w:rsid w:val="00D16146"/>
    <w:rsid w:val="00D20161"/>
    <w:rsid w:val="00D21880"/>
    <w:rsid w:val="00D21BE2"/>
    <w:rsid w:val="00D2258A"/>
    <w:rsid w:val="00D312F2"/>
    <w:rsid w:val="00D32716"/>
    <w:rsid w:val="00D32DAB"/>
    <w:rsid w:val="00D33F2A"/>
    <w:rsid w:val="00D36946"/>
    <w:rsid w:val="00D37612"/>
    <w:rsid w:val="00D37A17"/>
    <w:rsid w:val="00D442ED"/>
    <w:rsid w:val="00D44A21"/>
    <w:rsid w:val="00D46A73"/>
    <w:rsid w:val="00D4712D"/>
    <w:rsid w:val="00D475F9"/>
    <w:rsid w:val="00D47773"/>
    <w:rsid w:val="00D50DD6"/>
    <w:rsid w:val="00D514E3"/>
    <w:rsid w:val="00D53DB9"/>
    <w:rsid w:val="00D54752"/>
    <w:rsid w:val="00D60CB6"/>
    <w:rsid w:val="00D61196"/>
    <w:rsid w:val="00D65D1A"/>
    <w:rsid w:val="00D672EF"/>
    <w:rsid w:val="00D740F7"/>
    <w:rsid w:val="00D779AA"/>
    <w:rsid w:val="00D82828"/>
    <w:rsid w:val="00D866BA"/>
    <w:rsid w:val="00D90D10"/>
    <w:rsid w:val="00D927C0"/>
    <w:rsid w:val="00D92D25"/>
    <w:rsid w:val="00D94DF2"/>
    <w:rsid w:val="00D978C0"/>
    <w:rsid w:val="00DA06B2"/>
    <w:rsid w:val="00DA167F"/>
    <w:rsid w:val="00DA1D3B"/>
    <w:rsid w:val="00DA318A"/>
    <w:rsid w:val="00DA5357"/>
    <w:rsid w:val="00DB4674"/>
    <w:rsid w:val="00DB5C78"/>
    <w:rsid w:val="00DC18E0"/>
    <w:rsid w:val="00DC2942"/>
    <w:rsid w:val="00DC2E97"/>
    <w:rsid w:val="00DC2F41"/>
    <w:rsid w:val="00DC3C7C"/>
    <w:rsid w:val="00DC5321"/>
    <w:rsid w:val="00DD05FA"/>
    <w:rsid w:val="00DD22F8"/>
    <w:rsid w:val="00DD7C32"/>
    <w:rsid w:val="00DE0171"/>
    <w:rsid w:val="00DE16B0"/>
    <w:rsid w:val="00DE36D1"/>
    <w:rsid w:val="00DF249F"/>
    <w:rsid w:val="00DF26DA"/>
    <w:rsid w:val="00DF3B39"/>
    <w:rsid w:val="00DF6092"/>
    <w:rsid w:val="00E01AD7"/>
    <w:rsid w:val="00E05289"/>
    <w:rsid w:val="00E2344B"/>
    <w:rsid w:val="00E25268"/>
    <w:rsid w:val="00E25510"/>
    <w:rsid w:val="00E31E85"/>
    <w:rsid w:val="00E349F7"/>
    <w:rsid w:val="00E353F5"/>
    <w:rsid w:val="00E35585"/>
    <w:rsid w:val="00E3790D"/>
    <w:rsid w:val="00E41B96"/>
    <w:rsid w:val="00E41C2F"/>
    <w:rsid w:val="00E555D8"/>
    <w:rsid w:val="00E6259B"/>
    <w:rsid w:val="00E67223"/>
    <w:rsid w:val="00E73AED"/>
    <w:rsid w:val="00E7547B"/>
    <w:rsid w:val="00E7633B"/>
    <w:rsid w:val="00E80DEE"/>
    <w:rsid w:val="00E83105"/>
    <w:rsid w:val="00E843A7"/>
    <w:rsid w:val="00E85A94"/>
    <w:rsid w:val="00E864B8"/>
    <w:rsid w:val="00E918B4"/>
    <w:rsid w:val="00E9551D"/>
    <w:rsid w:val="00E97805"/>
    <w:rsid w:val="00E97BD4"/>
    <w:rsid w:val="00EA1537"/>
    <w:rsid w:val="00EB0B1C"/>
    <w:rsid w:val="00EB1941"/>
    <w:rsid w:val="00EB3458"/>
    <w:rsid w:val="00EB62C4"/>
    <w:rsid w:val="00EB6477"/>
    <w:rsid w:val="00EB68B1"/>
    <w:rsid w:val="00EB6AA6"/>
    <w:rsid w:val="00EB7F63"/>
    <w:rsid w:val="00EC148D"/>
    <w:rsid w:val="00EC2C42"/>
    <w:rsid w:val="00EC30E0"/>
    <w:rsid w:val="00EC51CE"/>
    <w:rsid w:val="00ED1566"/>
    <w:rsid w:val="00ED1603"/>
    <w:rsid w:val="00ED2FC4"/>
    <w:rsid w:val="00ED32E2"/>
    <w:rsid w:val="00EE26AB"/>
    <w:rsid w:val="00EE2FB6"/>
    <w:rsid w:val="00EE309D"/>
    <w:rsid w:val="00EE52F0"/>
    <w:rsid w:val="00EE57A7"/>
    <w:rsid w:val="00EF10A9"/>
    <w:rsid w:val="00EF1A3D"/>
    <w:rsid w:val="00EF3DC9"/>
    <w:rsid w:val="00EF7932"/>
    <w:rsid w:val="00F02CE0"/>
    <w:rsid w:val="00F05AB4"/>
    <w:rsid w:val="00F07B0B"/>
    <w:rsid w:val="00F07EBD"/>
    <w:rsid w:val="00F10503"/>
    <w:rsid w:val="00F12F03"/>
    <w:rsid w:val="00F1371F"/>
    <w:rsid w:val="00F139AC"/>
    <w:rsid w:val="00F1534F"/>
    <w:rsid w:val="00F1632F"/>
    <w:rsid w:val="00F248E8"/>
    <w:rsid w:val="00F26172"/>
    <w:rsid w:val="00F27ECB"/>
    <w:rsid w:val="00F34A15"/>
    <w:rsid w:val="00F37FC9"/>
    <w:rsid w:val="00F41C90"/>
    <w:rsid w:val="00F43B55"/>
    <w:rsid w:val="00F51109"/>
    <w:rsid w:val="00F511C7"/>
    <w:rsid w:val="00F513FE"/>
    <w:rsid w:val="00F52909"/>
    <w:rsid w:val="00F606BB"/>
    <w:rsid w:val="00F60D44"/>
    <w:rsid w:val="00F611CF"/>
    <w:rsid w:val="00F61247"/>
    <w:rsid w:val="00F657C6"/>
    <w:rsid w:val="00F65C57"/>
    <w:rsid w:val="00F66940"/>
    <w:rsid w:val="00F66CD5"/>
    <w:rsid w:val="00F67F4A"/>
    <w:rsid w:val="00F720A5"/>
    <w:rsid w:val="00F72216"/>
    <w:rsid w:val="00F73D4F"/>
    <w:rsid w:val="00F740E7"/>
    <w:rsid w:val="00F74A0D"/>
    <w:rsid w:val="00F76397"/>
    <w:rsid w:val="00F8076D"/>
    <w:rsid w:val="00F835C7"/>
    <w:rsid w:val="00F85C0E"/>
    <w:rsid w:val="00F9016E"/>
    <w:rsid w:val="00F92608"/>
    <w:rsid w:val="00F932BB"/>
    <w:rsid w:val="00F9797B"/>
    <w:rsid w:val="00FA3609"/>
    <w:rsid w:val="00FA619A"/>
    <w:rsid w:val="00FB03AB"/>
    <w:rsid w:val="00FC0ABC"/>
    <w:rsid w:val="00FC1064"/>
    <w:rsid w:val="00FC4188"/>
    <w:rsid w:val="00FC4A46"/>
    <w:rsid w:val="00FC560B"/>
    <w:rsid w:val="00FC5AC0"/>
    <w:rsid w:val="00FC6D49"/>
    <w:rsid w:val="00FD0160"/>
    <w:rsid w:val="00FD1044"/>
    <w:rsid w:val="00FD17BB"/>
    <w:rsid w:val="00FD308C"/>
    <w:rsid w:val="00FD54F1"/>
    <w:rsid w:val="00FD5C16"/>
    <w:rsid w:val="00FD60CC"/>
    <w:rsid w:val="00FE08EA"/>
    <w:rsid w:val="00FE168B"/>
    <w:rsid w:val="00FE706C"/>
    <w:rsid w:val="00FE7FAC"/>
    <w:rsid w:val="00FF23DC"/>
    <w:rsid w:val="00FF3659"/>
    <w:rsid w:val="00FF572B"/>
    <w:rsid w:val="00FF7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7FE0BF-140F-402D-86E0-ACAC7AFD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6D53"/>
  </w:style>
  <w:style w:type="paragraph" w:styleId="1">
    <w:name w:val="heading 1"/>
    <w:basedOn w:val="a"/>
    <w:next w:val="a"/>
    <w:link w:val="10"/>
    <w:uiPriority w:val="9"/>
    <w:qFormat/>
    <w:rsid w:val="00A156D0"/>
    <w:pPr>
      <w:keepNext/>
      <w:spacing w:after="0" w:line="240" w:lineRule="auto"/>
      <w:jc w:val="center"/>
      <w:outlineLvl w:val="0"/>
    </w:pPr>
    <w:rPr>
      <w:rFonts w:ascii="Baltica" w:eastAsia="Times New Roman" w:hAnsi="Baltica"/>
      <w:b/>
      <w:caps/>
      <w:sz w:val="24"/>
      <w:szCs w:val="20"/>
    </w:rPr>
  </w:style>
  <w:style w:type="paragraph" w:styleId="2">
    <w:name w:val="heading 2"/>
    <w:basedOn w:val="a"/>
    <w:next w:val="a"/>
    <w:link w:val="20"/>
    <w:uiPriority w:val="9"/>
    <w:qFormat/>
    <w:rsid w:val="00A156D0"/>
    <w:pPr>
      <w:keepNext/>
      <w:spacing w:after="0" w:line="240" w:lineRule="auto"/>
      <w:outlineLvl w:val="1"/>
    </w:pPr>
    <w:rPr>
      <w:rFonts w:eastAsia="Times New Roman"/>
      <w:b/>
      <w:sz w:val="24"/>
      <w:szCs w:val="20"/>
    </w:rPr>
  </w:style>
  <w:style w:type="paragraph" w:styleId="3">
    <w:name w:val="heading 3"/>
    <w:basedOn w:val="a"/>
    <w:next w:val="a"/>
    <w:link w:val="30"/>
    <w:uiPriority w:val="9"/>
    <w:qFormat/>
    <w:rsid w:val="00A156D0"/>
    <w:pPr>
      <w:keepNext/>
      <w:spacing w:after="0" w:line="240" w:lineRule="auto"/>
      <w:ind w:left="900"/>
      <w:jc w:val="both"/>
      <w:outlineLvl w:val="2"/>
    </w:pPr>
    <w:rPr>
      <w:rFonts w:eastAsia="Times New Roman"/>
      <w:szCs w:val="20"/>
      <w:u w:val="single"/>
    </w:rPr>
  </w:style>
  <w:style w:type="paragraph" w:styleId="4">
    <w:name w:val="heading 4"/>
    <w:basedOn w:val="a"/>
    <w:next w:val="a"/>
    <w:link w:val="40"/>
    <w:uiPriority w:val="9"/>
    <w:qFormat/>
    <w:rsid w:val="00A156D0"/>
    <w:pPr>
      <w:keepNext/>
      <w:spacing w:after="0" w:line="240" w:lineRule="auto"/>
      <w:ind w:left="900"/>
      <w:jc w:val="center"/>
      <w:outlineLvl w:val="3"/>
    </w:pPr>
    <w:rPr>
      <w:rFonts w:eastAsia="Times New Roman"/>
      <w:szCs w:val="20"/>
    </w:rPr>
  </w:style>
  <w:style w:type="paragraph" w:styleId="5">
    <w:name w:val="heading 5"/>
    <w:basedOn w:val="a"/>
    <w:next w:val="a"/>
    <w:link w:val="50"/>
    <w:uiPriority w:val="9"/>
    <w:qFormat/>
    <w:rsid w:val="00A156D0"/>
    <w:pPr>
      <w:keepNext/>
      <w:spacing w:after="0" w:line="240" w:lineRule="auto"/>
      <w:jc w:val="center"/>
      <w:outlineLvl w:val="4"/>
    </w:pPr>
    <w:rPr>
      <w:rFonts w:eastAsia="Times New Roman"/>
      <w:szCs w:val="20"/>
    </w:rPr>
  </w:style>
  <w:style w:type="paragraph" w:styleId="6">
    <w:name w:val="heading 6"/>
    <w:basedOn w:val="a"/>
    <w:next w:val="a"/>
    <w:link w:val="60"/>
    <w:qFormat/>
    <w:rsid w:val="00A156D0"/>
    <w:pPr>
      <w:keepNext/>
      <w:spacing w:after="0" w:line="240" w:lineRule="auto"/>
      <w:ind w:left="900"/>
      <w:jc w:val="both"/>
      <w:outlineLvl w:val="5"/>
    </w:pPr>
    <w:rPr>
      <w:rFonts w:eastAsia="Times New Roman"/>
      <w:szCs w:val="20"/>
    </w:rPr>
  </w:style>
  <w:style w:type="paragraph" w:styleId="7">
    <w:name w:val="heading 7"/>
    <w:basedOn w:val="a"/>
    <w:next w:val="a"/>
    <w:link w:val="70"/>
    <w:qFormat/>
    <w:rsid w:val="00A156D0"/>
    <w:pPr>
      <w:keepNext/>
      <w:spacing w:after="0" w:line="240" w:lineRule="auto"/>
      <w:ind w:left="900"/>
      <w:jc w:val="both"/>
      <w:outlineLvl w:val="6"/>
    </w:pPr>
    <w:rPr>
      <w:rFonts w:eastAsia="Times New Roman"/>
      <w:b/>
      <w:szCs w:val="20"/>
    </w:rPr>
  </w:style>
  <w:style w:type="paragraph" w:styleId="8">
    <w:name w:val="heading 8"/>
    <w:basedOn w:val="a"/>
    <w:next w:val="a"/>
    <w:link w:val="80"/>
    <w:qFormat/>
    <w:rsid w:val="00A156D0"/>
    <w:pPr>
      <w:keepNext/>
      <w:spacing w:after="0" w:line="240" w:lineRule="auto"/>
      <w:outlineLvl w:val="7"/>
    </w:pPr>
    <w:rPr>
      <w:rFonts w:eastAsia="Times New Roman"/>
      <w:sz w:val="20"/>
      <w:szCs w:val="20"/>
      <w:u w:val="single"/>
    </w:rPr>
  </w:style>
  <w:style w:type="paragraph" w:styleId="9">
    <w:name w:val="heading 9"/>
    <w:basedOn w:val="a"/>
    <w:next w:val="a"/>
    <w:link w:val="90"/>
    <w:qFormat/>
    <w:rsid w:val="00A156D0"/>
    <w:pPr>
      <w:keepNext/>
      <w:spacing w:after="0" w:line="240" w:lineRule="auto"/>
      <w:ind w:left="900"/>
      <w:jc w:val="center"/>
      <w:outlineLvl w:val="8"/>
    </w:pPr>
    <w:rPr>
      <w:rFonts w:eastAsia="Times New Roman"/>
      <w:szCs w:val="20"/>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6D0"/>
    <w:rPr>
      <w:rFonts w:ascii="Baltica" w:eastAsia="Times New Roman" w:hAnsi="Baltica" w:cs="Times New Roman"/>
      <w:b/>
      <w:caps/>
      <w:sz w:val="24"/>
      <w:szCs w:val="20"/>
    </w:rPr>
  </w:style>
  <w:style w:type="character" w:customStyle="1" w:styleId="20">
    <w:name w:val="Заголовок 2 Знак"/>
    <w:basedOn w:val="a0"/>
    <w:link w:val="2"/>
    <w:uiPriority w:val="9"/>
    <w:rsid w:val="00A156D0"/>
    <w:rPr>
      <w:rFonts w:ascii="Times New Roman" w:eastAsia="Times New Roman" w:hAnsi="Times New Roman" w:cs="Times New Roman"/>
      <w:b/>
      <w:sz w:val="24"/>
      <w:szCs w:val="20"/>
    </w:rPr>
  </w:style>
  <w:style w:type="character" w:customStyle="1" w:styleId="30">
    <w:name w:val="Заголовок 3 Знак"/>
    <w:basedOn w:val="a0"/>
    <w:link w:val="3"/>
    <w:uiPriority w:val="9"/>
    <w:rsid w:val="00A156D0"/>
    <w:rPr>
      <w:rFonts w:ascii="Times New Roman" w:eastAsia="Times New Roman" w:hAnsi="Times New Roman" w:cs="Times New Roman"/>
      <w:sz w:val="28"/>
      <w:szCs w:val="20"/>
      <w:u w:val="single"/>
    </w:rPr>
  </w:style>
  <w:style w:type="character" w:customStyle="1" w:styleId="40">
    <w:name w:val="Заголовок 4 Знак"/>
    <w:basedOn w:val="a0"/>
    <w:link w:val="4"/>
    <w:uiPriority w:val="9"/>
    <w:rsid w:val="00A156D0"/>
    <w:rPr>
      <w:rFonts w:ascii="Times New Roman" w:eastAsia="Times New Roman" w:hAnsi="Times New Roman" w:cs="Times New Roman"/>
      <w:sz w:val="28"/>
      <w:szCs w:val="20"/>
    </w:rPr>
  </w:style>
  <w:style w:type="character" w:customStyle="1" w:styleId="50">
    <w:name w:val="Заголовок 5 Знак"/>
    <w:basedOn w:val="a0"/>
    <w:link w:val="5"/>
    <w:uiPriority w:val="9"/>
    <w:rsid w:val="00A156D0"/>
    <w:rPr>
      <w:rFonts w:ascii="Times New Roman" w:eastAsia="Times New Roman" w:hAnsi="Times New Roman" w:cs="Times New Roman"/>
      <w:sz w:val="28"/>
      <w:szCs w:val="20"/>
    </w:rPr>
  </w:style>
  <w:style w:type="character" w:customStyle="1" w:styleId="60">
    <w:name w:val="Заголовок 6 Знак"/>
    <w:basedOn w:val="a0"/>
    <w:link w:val="6"/>
    <w:rsid w:val="00A156D0"/>
    <w:rPr>
      <w:rFonts w:ascii="Times New Roman" w:eastAsia="Times New Roman" w:hAnsi="Times New Roman" w:cs="Times New Roman"/>
      <w:sz w:val="28"/>
      <w:szCs w:val="20"/>
    </w:rPr>
  </w:style>
  <w:style w:type="character" w:customStyle="1" w:styleId="70">
    <w:name w:val="Заголовок 7 Знак"/>
    <w:basedOn w:val="a0"/>
    <w:link w:val="7"/>
    <w:rsid w:val="00A156D0"/>
    <w:rPr>
      <w:rFonts w:ascii="Times New Roman" w:eastAsia="Times New Roman" w:hAnsi="Times New Roman" w:cs="Times New Roman"/>
      <w:b/>
      <w:sz w:val="28"/>
      <w:szCs w:val="20"/>
    </w:rPr>
  </w:style>
  <w:style w:type="character" w:customStyle="1" w:styleId="80">
    <w:name w:val="Заголовок 8 Знак"/>
    <w:basedOn w:val="a0"/>
    <w:link w:val="8"/>
    <w:rsid w:val="00A156D0"/>
    <w:rPr>
      <w:rFonts w:ascii="Times New Roman" w:eastAsia="Times New Roman" w:hAnsi="Times New Roman" w:cs="Times New Roman"/>
      <w:sz w:val="20"/>
      <w:szCs w:val="20"/>
      <w:u w:val="single"/>
    </w:rPr>
  </w:style>
  <w:style w:type="character" w:customStyle="1" w:styleId="90">
    <w:name w:val="Заголовок 9 Знак"/>
    <w:basedOn w:val="a0"/>
    <w:link w:val="9"/>
    <w:rsid w:val="00A156D0"/>
    <w:rPr>
      <w:rFonts w:ascii="Times New Roman" w:eastAsia="Times New Roman" w:hAnsi="Times New Roman" w:cs="Times New Roman"/>
      <w:sz w:val="28"/>
      <w:szCs w:val="20"/>
      <w:u w:val="single"/>
    </w:rPr>
  </w:style>
  <w:style w:type="paragraph" w:styleId="a3">
    <w:name w:val="No Spacing"/>
    <w:link w:val="a4"/>
    <w:uiPriority w:val="1"/>
    <w:qFormat/>
    <w:rsid w:val="004921AB"/>
    <w:pPr>
      <w:spacing w:after="0" w:line="240" w:lineRule="auto"/>
    </w:pPr>
    <w:rPr>
      <w:rFonts w:eastAsiaTheme="minorHAnsi"/>
    </w:rPr>
  </w:style>
  <w:style w:type="paragraph" w:styleId="a5">
    <w:name w:val="Body Text Indent"/>
    <w:basedOn w:val="a"/>
    <w:link w:val="a6"/>
    <w:rsid w:val="004921AB"/>
    <w:pPr>
      <w:widowControl w:val="0"/>
      <w:autoSpaceDE w:val="0"/>
      <w:autoSpaceDN w:val="0"/>
      <w:adjustRightInd w:val="0"/>
      <w:spacing w:after="0" w:line="240" w:lineRule="auto"/>
      <w:ind w:firstLine="567"/>
      <w:jc w:val="both"/>
    </w:pPr>
    <w:rPr>
      <w:rFonts w:ascii="Courier New" w:eastAsia="Times New Roman" w:hAnsi="Courier New" w:cs="Courier New"/>
      <w:sz w:val="20"/>
      <w:szCs w:val="20"/>
    </w:rPr>
  </w:style>
  <w:style w:type="character" w:customStyle="1" w:styleId="a6">
    <w:name w:val="Основной текст с отступом Знак"/>
    <w:basedOn w:val="a0"/>
    <w:link w:val="a5"/>
    <w:rsid w:val="004921AB"/>
    <w:rPr>
      <w:rFonts w:ascii="Courier New" w:eastAsia="Times New Roman" w:hAnsi="Courier New" w:cs="Courier New"/>
      <w:sz w:val="20"/>
      <w:szCs w:val="20"/>
    </w:rPr>
  </w:style>
  <w:style w:type="paragraph" w:styleId="21">
    <w:name w:val="Body Text Indent 2"/>
    <w:basedOn w:val="a"/>
    <w:link w:val="22"/>
    <w:uiPriority w:val="99"/>
    <w:semiHidden/>
    <w:rsid w:val="004921AB"/>
    <w:pPr>
      <w:spacing w:after="0" w:line="240" w:lineRule="auto"/>
      <w:ind w:firstLine="567"/>
    </w:pPr>
    <w:rPr>
      <w:rFonts w:ascii="Courier New" w:eastAsia="Times New Roman" w:hAnsi="Courier New" w:cs="Courier New"/>
      <w:sz w:val="20"/>
      <w:szCs w:val="20"/>
    </w:rPr>
  </w:style>
  <w:style w:type="character" w:customStyle="1" w:styleId="22">
    <w:name w:val="Основной текст с отступом 2 Знак"/>
    <w:basedOn w:val="a0"/>
    <w:link w:val="21"/>
    <w:uiPriority w:val="99"/>
    <w:semiHidden/>
    <w:rsid w:val="004921AB"/>
    <w:rPr>
      <w:rFonts w:ascii="Courier New" w:eastAsia="Times New Roman" w:hAnsi="Courier New" w:cs="Courier New"/>
      <w:sz w:val="20"/>
      <w:szCs w:val="20"/>
    </w:rPr>
  </w:style>
  <w:style w:type="paragraph" w:customStyle="1" w:styleId="Heading">
    <w:name w:val="Heading"/>
    <w:uiPriority w:val="99"/>
    <w:rsid w:val="004921AB"/>
    <w:pPr>
      <w:widowControl w:val="0"/>
      <w:autoSpaceDE w:val="0"/>
      <w:autoSpaceDN w:val="0"/>
      <w:adjustRightInd w:val="0"/>
      <w:spacing w:after="0" w:line="240" w:lineRule="auto"/>
    </w:pPr>
    <w:rPr>
      <w:rFonts w:ascii="Arial" w:eastAsia="Times New Roman" w:hAnsi="Arial" w:cs="Arial"/>
      <w:b/>
      <w:bCs/>
    </w:rPr>
  </w:style>
  <w:style w:type="paragraph" w:customStyle="1" w:styleId="heading0">
    <w:name w:val="heading"/>
    <w:basedOn w:val="a"/>
    <w:rsid w:val="004921AB"/>
    <w:pPr>
      <w:overflowPunct w:val="0"/>
      <w:autoSpaceDE w:val="0"/>
      <w:autoSpaceDN w:val="0"/>
      <w:spacing w:after="0" w:line="240" w:lineRule="auto"/>
    </w:pPr>
    <w:rPr>
      <w:rFonts w:ascii="Arial" w:eastAsia="Arial Unicode MS" w:hAnsi="Arial" w:cs="Arial"/>
      <w:b/>
      <w:bCs/>
    </w:rPr>
  </w:style>
  <w:style w:type="table" w:styleId="a7">
    <w:name w:val="Table Grid"/>
    <w:basedOn w:val="a1"/>
    <w:rsid w:val="004921A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4921AB"/>
    <w:pPr>
      <w:spacing w:before="100" w:beforeAutospacing="1" w:after="100" w:afterAutospacing="1" w:line="240" w:lineRule="auto"/>
    </w:pPr>
    <w:rPr>
      <w:rFonts w:eastAsia="Times New Roman"/>
      <w:sz w:val="24"/>
      <w:szCs w:val="24"/>
    </w:rPr>
  </w:style>
  <w:style w:type="character" w:styleId="a9">
    <w:name w:val="Hyperlink"/>
    <w:basedOn w:val="a0"/>
    <w:uiPriority w:val="99"/>
    <w:unhideWhenUsed/>
    <w:rsid w:val="004921AB"/>
    <w:rPr>
      <w:color w:val="0000FF"/>
      <w:u w:val="single"/>
    </w:rPr>
  </w:style>
  <w:style w:type="paragraph" w:styleId="aa">
    <w:name w:val="List Paragraph"/>
    <w:basedOn w:val="a"/>
    <w:uiPriority w:val="34"/>
    <w:qFormat/>
    <w:rsid w:val="00007B4A"/>
    <w:pPr>
      <w:ind w:left="720"/>
      <w:contextualSpacing/>
    </w:pPr>
    <w:rPr>
      <w:rFonts w:eastAsiaTheme="minorHAnsi"/>
    </w:rPr>
  </w:style>
  <w:style w:type="paragraph" w:styleId="ab">
    <w:name w:val="header"/>
    <w:basedOn w:val="a"/>
    <w:link w:val="ac"/>
    <w:uiPriority w:val="99"/>
    <w:unhideWhenUsed/>
    <w:rsid w:val="005F73DB"/>
    <w:pPr>
      <w:tabs>
        <w:tab w:val="center" w:pos="4677"/>
        <w:tab w:val="right" w:pos="9355"/>
      </w:tabs>
      <w:spacing w:after="0" w:line="240" w:lineRule="auto"/>
    </w:pPr>
    <w:rPr>
      <w:rFonts w:eastAsiaTheme="minorHAnsi"/>
    </w:rPr>
  </w:style>
  <w:style w:type="character" w:customStyle="1" w:styleId="ac">
    <w:name w:val="Верхний колонтитул Знак"/>
    <w:basedOn w:val="a0"/>
    <w:link w:val="ab"/>
    <w:uiPriority w:val="99"/>
    <w:rsid w:val="005F73DB"/>
    <w:rPr>
      <w:rFonts w:eastAsiaTheme="minorHAnsi"/>
      <w:lang w:eastAsia="en-US"/>
    </w:rPr>
  </w:style>
  <w:style w:type="paragraph" w:styleId="ad">
    <w:name w:val="footer"/>
    <w:basedOn w:val="a"/>
    <w:link w:val="ae"/>
    <w:uiPriority w:val="99"/>
    <w:unhideWhenUsed/>
    <w:rsid w:val="005F73DB"/>
    <w:pPr>
      <w:tabs>
        <w:tab w:val="center" w:pos="4677"/>
        <w:tab w:val="right" w:pos="9355"/>
      </w:tabs>
      <w:spacing w:after="0" w:line="240" w:lineRule="auto"/>
    </w:pPr>
    <w:rPr>
      <w:rFonts w:eastAsiaTheme="minorHAnsi"/>
    </w:rPr>
  </w:style>
  <w:style w:type="character" w:customStyle="1" w:styleId="ae">
    <w:name w:val="Нижний колонтитул Знак"/>
    <w:basedOn w:val="a0"/>
    <w:link w:val="ad"/>
    <w:uiPriority w:val="99"/>
    <w:rsid w:val="005F73DB"/>
    <w:rPr>
      <w:rFonts w:eastAsiaTheme="minorHAnsi"/>
      <w:lang w:eastAsia="en-US"/>
    </w:rPr>
  </w:style>
  <w:style w:type="paragraph" w:styleId="af">
    <w:name w:val="Balloon Text"/>
    <w:basedOn w:val="a"/>
    <w:link w:val="af0"/>
    <w:uiPriority w:val="99"/>
    <w:semiHidden/>
    <w:unhideWhenUsed/>
    <w:rsid w:val="005F73DB"/>
    <w:pPr>
      <w:spacing w:after="0" w:line="240" w:lineRule="auto"/>
    </w:pPr>
    <w:rPr>
      <w:rFonts w:ascii="Tahoma" w:eastAsiaTheme="minorHAnsi" w:hAnsi="Tahoma" w:cs="Tahoma"/>
      <w:sz w:val="16"/>
      <w:szCs w:val="16"/>
    </w:rPr>
  </w:style>
  <w:style w:type="character" w:customStyle="1" w:styleId="af0">
    <w:name w:val="Текст выноски Знак"/>
    <w:basedOn w:val="a0"/>
    <w:link w:val="af"/>
    <w:uiPriority w:val="99"/>
    <w:semiHidden/>
    <w:rsid w:val="005F73DB"/>
    <w:rPr>
      <w:rFonts w:ascii="Tahoma" w:eastAsiaTheme="minorHAnsi" w:hAnsi="Tahoma" w:cs="Tahoma"/>
      <w:sz w:val="16"/>
      <w:szCs w:val="16"/>
      <w:lang w:eastAsia="en-US"/>
    </w:rPr>
  </w:style>
  <w:style w:type="paragraph" w:customStyle="1" w:styleId="Default">
    <w:name w:val="Default"/>
    <w:rsid w:val="005F73DB"/>
    <w:pPr>
      <w:autoSpaceDE w:val="0"/>
      <w:autoSpaceDN w:val="0"/>
      <w:adjustRightInd w:val="0"/>
      <w:spacing w:after="0" w:line="240" w:lineRule="auto"/>
    </w:pPr>
    <w:rPr>
      <w:rFonts w:eastAsiaTheme="minorHAnsi"/>
      <w:color w:val="000000"/>
      <w:sz w:val="24"/>
      <w:szCs w:val="24"/>
    </w:rPr>
  </w:style>
  <w:style w:type="character" w:customStyle="1" w:styleId="af1">
    <w:name w:val="Основной текст Знак"/>
    <w:basedOn w:val="a0"/>
    <w:link w:val="af2"/>
    <w:uiPriority w:val="99"/>
    <w:semiHidden/>
    <w:rsid w:val="00A156D0"/>
    <w:rPr>
      <w:rFonts w:ascii="Times New Roman" w:eastAsia="Times New Roman" w:hAnsi="Times New Roman" w:cs="Times New Roman"/>
      <w:b/>
      <w:sz w:val="28"/>
      <w:szCs w:val="20"/>
    </w:rPr>
  </w:style>
  <w:style w:type="paragraph" w:styleId="af2">
    <w:name w:val="Body Text"/>
    <w:basedOn w:val="a"/>
    <w:link w:val="af1"/>
    <w:uiPriority w:val="99"/>
    <w:semiHidden/>
    <w:rsid w:val="00A156D0"/>
    <w:pPr>
      <w:spacing w:after="0" w:line="240" w:lineRule="auto"/>
    </w:pPr>
    <w:rPr>
      <w:rFonts w:eastAsia="Times New Roman"/>
      <w:b/>
      <w:szCs w:val="20"/>
    </w:rPr>
  </w:style>
  <w:style w:type="character" w:styleId="af3">
    <w:name w:val="Strong"/>
    <w:uiPriority w:val="22"/>
    <w:qFormat/>
    <w:rsid w:val="00A156D0"/>
    <w:rPr>
      <w:b/>
      <w:bCs/>
    </w:rPr>
  </w:style>
  <w:style w:type="character" w:styleId="af4">
    <w:name w:val="page number"/>
    <w:basedOn w:val="a0"/>
    <w:semiHidden/>
    <w:rsid w:val="005671C2"/>
  </w:style>
  <w:style w:type="table" w:customStyle="1" w:styleId="11">
    <w:name w:val="Сетка таблицы1"/>
    <w:basedOn w:val="a1"/>
    <w:next w:val="a7"/>
    <w:rsid w:val="005379F5"/>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16195C"/>
  </w:style>
  <w:style w:type="character" w:customStyle="1" w:styleId="a4">
    <w:name w:val="Без интервала Знак"/>
    <w:basedOn w:val="a0"/>
    <w:link w:val="a3"/>
    <w:uiPriority w:val="1"/>
    <w:rsid w:val="00F43B55"/>
    <w:rPr>
      <w:rFonts w:eastAsiaTheme="minorHAnsi"/>
    </w:rPr>
  </w:style>
  <w:style w:type="numbering" w:customStyle="1" w:styleId="23">
    <w:name w:val="Нет списка2"/>
    <w:next w:val="a2"/>
    <w:semiHidden/>
    <w:rsid w:val="00E67223"/>
  </w:style>
  <w:style w:type="character" w:customStyle="1" w:styleId="FontStyle61">
    <w:name w:val="Font Style61"/>
    <w:uiPriority w:val="99"/>
    <w:rsid w:val="00E67223"/>
    <w:rPr>
      <w:rFonts w:ascii="Times New Roman" w:hAnsi="Times New Roman" w:cs="Times New Roman"/>
      <w:sz w:val="26"/>
      <w:szCs w:val="26"/>
    </w:rPr>
  </w:style>
  <w:style w:type="paragraph" w:customStyle="1" w:styleId="Style11">
    <w:name w:val="Style11"/>
    <w:basedOn w:val="a"/>
    <w:uiPriority w:val="99"/>
    <w:rsid w:val="00E67223"/>
    <w:pPr>
      <w:widowControl w:val="0"/>
      <w:autoSpaceDE w:val="0"/>
      <w:autoSpaceDN w:val="0"/>
      <w:adjustRightInd w:val="0"/>
      <w:spacing w:after="0" w:line="322" w:lineRule="exact"/>
      <w:ind w:firstLine="706"/>
      <w:jc w:val="both"/>
    </w:pPr>
    <w:rPr>
      <w:rFonts w:eastAsia="Times New Roman"/>
      <w:sz w:val="24"/>
      <w:szCs w:val="24"/>
    </w:rPr>
  </w:style>
  <w:style w:type="paragraph" w:styleId="31">
    <w:name w:val="Body Text Indent 3"/>
    <w:basedOn w:val="a"/>
    <w:link w:val="32"/>
    <w:uiPriority w:val="99"/>
    <w:semiHidden/>
    <w:unhideWhenUsed/>
    <w:rsid w:val="00AD57E7"/>
    <w:pPr>
      <w:spacing w:after="120"/>
      <w:ind w:left="283"/>
    </w:pPr>
    <w:rPr>
      <w:sz w:val="16"/>
      <w:szCs w:val="16"/>
    </w:rPr>
  </w:style>
  <w:style w:type="character" w:customStyle="1" w:styleId="32">
    <w:name w:val="Основной текст с отступом 3 Знак"/>
    <w:basedOn w:val="a0"/>
    <w:link w:val="31"/>
    <w:uiPriority w:val="99"/>
    <w:semiHidden/>
    <w:rsid w:val="00AD57E7"/>
    <w:rPr>
      <w:sz w:val="16"/>
      <w:szCs w:val="16"/>
    </w:rPr>
  </w:style>
  <w:style w:type="paragraph" w:styleId="af5">
    <w:name w:val="Title"/>
    <w:basedOn w:val="a"/>
    <w:next w:val="a"/>
    <w:link w:val="af6"/>
    <w:uiPriority w:val="10"/>
    <w:qFormat/>
    <w:rsid w:val="00E754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E7547B"/>
    <w:rPr>
      <w:rFonts w:asciiTheme="majorHAnsi" w:eastAsiaTheme="majorEastAsia" w:hAnsiTheme="majorHAnsi" w:cstheme="majorBidi"/>
      <w:color w:val="17365D" w:themeColor="text2" w:themeShade="BF"/>
      <w:spacing w:val="5"/>
      <w:kern w:val="28"/>
      <w:sz w:val="52"/>
      <w:szCs w:val="52"/>
    </w:rPr>
  </w:style>
  <w:style w:type="numbering" w:customStyle="1" w:styleId="33">
    <w:name w:val="Нет списка3"/>
    <w:next w:val="a2"/>
    <w:uiPriority w:val="99"/>
    <w:semiHidden/>
    <w:unhideWhenUsed/>
    <w:rsid w:val="00CF0917"/>
  </w:style>
  <w:style w:type="paragraph" w:styleId="24">
    <w:name w:val="Body Text 2"/>
    <w:basedOn w:val="a"/>
    <w:link w:val="25"/>
    <w:semiHidden/>
    <w:rsid w:val="00CF0917"/>
    <w:pPr>
      <w:spacing w:after="0" w:line="240" w:lineRule="auto"/>
      <w:jc w:val="center"/>
    </w:pPr>
    <w:rPr>
      <w:rFonts w:eastAsia="Times New Roman"/>
      <w:b/>
      <w:szCs w:val="20"/>
    </w:rPr>
  </w:style>
  <w:style w:type="character" w:customStyle="1" w:styleId="25">
    <w:name w:val="Основной текст 2 Знак"/>
    <w:basedOn w:val="a0"/>
    <w:link w:val="24"/>
    <w:semiHidden/>
    <w:rsid w:val="00CF0917"/>
    <w:rPr>
      <w:rFonts w:ascii="Times New Roman" w:eastAsia="Times New Roman" w:hAnsi="Times New Roman" w:cs="Times New Roman"/>
      <w:b/>
      <w:sz w:val="28"/>
      <w:szCs w:val="20"/>
    </w:rPr>
  </w:style>
  <w:style w:type="paragraph" w:styleId="34">
    <w:name w:val="Body Text 3"/>
    <w:basedOn w:val="a"/>
    <w:link w:val="35"/>
    <w:semiHidden/>
    <w:rsid w:val="00CF0917"/>
    <w:pPr>
      <w:spacing w:after="0" w:line="240" w:lineRule="auto"/>
      <w:jc w:val="center"/>
    </w:pPr>
    <w:rPr>
      <w:rFonts w:eastAsia="Times New Roman"/>
      <w:szCs w:val="20"/>
      <w:lang w:val="en-US"/>
    </w:rPr>
  </w:style>
  <w:style w:type="character" w:customStyle="1" w:styleId="35">
    <w:name w:val="Основной текст 3 Знак"/>
    <w:basedOn w:val="a0"/>
    <w:link w:val="34"/>
    <w:semiHidden/>
    <w:rsid w:val="00CF0917"/>
    <w:rPr>
      <w:rFonts w:ascii="Times New Roman" w:eastAsia="Times New Roman" w:hAnsi="Times New Roman" w:cs="Times New Roman"/>
      <w:sz w:val="28"/>
      <w:szCs w:val="20"/>
      <w:lang w:val="en-US"/>
    </w:rPr>
  </w:style>
  <w:style w:type="table" w:customStyle="1" w:styleId="26">
    <w:name w:val="Сетка таблицы2"/>
    <w:basedOn w:val="a1"/>
    <w:next w:val="a7"/>
    <w:uiPriority w:val="59"/>
    <w:rsid w:val="00CF0917"/>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rsid w:val="00CF0917"/>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rsid w:val="00CF0917"/>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7"/>
    <w:uiPriority w:val="59"/>
    <w:rsid w:val="00CF0917"/>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CF0917"/>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59"/>
    <w:rsid w:val="00715FFD"/>
    <w:pPr>
      <w:spacing w:after="0" w:line="240" w:lineRule="auto"/>
      <w:jc w:val="both"/>
    </w:pPr>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7E241A"/>
    <w:pPr>
      <w:spacing w:after="0" w:line="240" w:lineRule="auto"/>
      <w:jc w:val="both"/>
    </w:pPr>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FF572B"/>
  </w:style>
  <w:style w:type="paragraph" w:customStyle="1" w:styleId="13">
    <w:name w:val="заголовок 1"/>
    <w:basedOn w:val="a"/>
    <w:next w:val="a"/>
    <w:rsid w:val="00FF572B"/>
    <w:pPr>
      <w:keepNext/>
      <w:widowControl w:val="0"/>
      <w:spacing w:after="0" w:line="240" w:lineRule="auto"/>
    </w:pPr>
    <w:rPr>
      <w:rFonts w:eastAsia="Times New Roman"/>
      <w:sz w:val="24"/>
      <w:szCs w:val="20"/>
    </w:rPr>
  </w:style>
  <w:style w:type="paragraph" w:customStyle="1" w:styleId="Iauiue">
    <w:name w:val="Iau?iue"/>
    <w:rsid w:val="00FF572B"/>
    <w:pPr>
      <w:widowControl w:val="0"/>
      <w:spacing w:after="0" w:line="240" w:lineRule="auto"/>
    </w:pPr>
    <w:rPr>
      <w:rFonts w:eastAsia="Times New Roman"/>
      <w:sz w:val="20"/>
      <w:szCs w:val="20"/>
      <w:lang w:val="en-US"/>
    </w:rPr>
  </w:style>
  <w:style w:type="paragraph" w:customStyle="1" w:styleId="af7">
    <w:name w:val="Îáû÷íûé"/>
    <w:rsid w:val="00FF572B"/>
    <w:pPr>
      <w:widowControl w:val="0"/>
      <w:autoSpaceDE w:val="0"/>
      <w:autoSpaceDN w:val="0"/>
      <w:spacing w:after="0" w:line="240" w:lineRule="auto"/>
    </w:pPr>
    <w:rPr>
      <w:rFonts w:eastAsia="Times New Roman"/>
      <w:sz w:val="20"/>
      <w:szCs w:val="20"/>
    </w:rPr>
  </w:style>
  <w:style w:type="paragraph" w:customStyle="1" w:styleId="27">
    <w:name w:val="çàãîëîâîê 2"/>
    <w:basedOn w:val="a"/>
    <w:next w:val="a"/>
    <w:rsid w:val="00FF572B"/>
    <w:pPr>
      <w:keepNext/>
      <w:widowControl w:val="0"/>
      <w:autoSpaceDE w:val="0"/>
      <w:autoSpaceDN w:val="0"/>
      <w:spacing w:after="0" w:line="240" w:lineRule="auto"/>
      <w:jc w:val="both"/>
    </w:pPr>
    <w:rPr>
      <w:rFonts w:eastAsia="Times New Roman"/>
      <w:sz w:val="24"/>
      <w:szCs w:val="24"/>
    </w:rPr>
  </w:style>
  <w:style w:type="paragraph" w:customStyle="1" w:styleId="formattext">
    <w:name w:val="formattext"/>
    <w:basedOn w:val="a"/>
    <w:rsid w:val="00FF572B"/>
    <w:pPr>
      <w:spacing w:before="144" w:after="144" w:line="240" w:lineRule="atLeast"/>
    </w:pPr>
    <w:rPr>
      <w:rFonts w:ascii="Arial Unicode MS" w:eastAsia="Arial Unicode MS" w:hAnsi="Arial Unicode MS" w:cs="Arial Unicode MS"/>
      <w:sz w:val="24"/>
      <w:szCs w:val="24"/>
    </w:rPr>
  </w:style>
  <w:style w:type="paragraph" w:customStyle="1" w:styleId="formattexttopleveltext">
    <w:name w:val="formattext topleveltext"/>
    <w:basedOn w:val="a"/>
    <w:rsid w:val="00FF572B"/>
    <w:pPr>
      <w:spacing w:before="144" w:after="144" w:line="240" w:lineRule="atLeast"/>
    </w:pPr>
    <w:rPr>
      <w:rFonts w:ascii="Arial Unicode MS" w:eastAsia="Arial Unicode MS" w:hAnsi="Arial Unicode MS" w:cs="Arial Unicode MS"/>
      <w:sz w:val="24"/>
      <w:szCs w:val="24"/>
    </w:rPr>
  </w:style>
  <w:style w:type="paragraph" w:customStyle="1" w:styleId="ConsPlusTitle">
    <w:name w:val="ConsPlusTitle"/>
    <w:rsid w:val="00FF572B"/>
    <w:pPr>
      <w:widowControl w:val="0"/>
      <w:autoSpaceDE w:val="0"/>
      <w:autoSpaceDN w:val="0"/>
      <w:adjustRightInd w:val="0"/>
      <w:spacing w:after="0" w:line="240" w:lineRule="auto"/>
    </w:pPr>
    <w:rPr>
      <w:rFonts w:eastAsia="Times New Roman"/>
      <w:b/>
      <w:bCs/>
      <w:sz w:val="24"/>
      <w:szCs w:val="24"/>
    </w:rPr>
  </w:style>
  <w:style w:type="table" w:customStyle="1" w:styleId="71">
    <w:name w:val="Сетка таблицы7"/>
    <w:basedOn w:val="a1"/>
    <w:next w:val="a7"/>
    <w:uiPriority w:val="59"/>
    <w:rsid w:val="00FF572B"/>
    <w:pPr>
      <w:spacing w:after="0" w:line="240" w:lineRule="auto"/>
    </w:pPr>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FF572B"/>
    <w:pPr>
      <w:widowControl w:val="0"/>
      <w:suppressAutoHyphens/>
      <w:spacing w:after="0" w:line="240" w:lineRule="auto"/>
      <w:textAlignment w:val="baseline"/>
    </w:pPr>
    <w:rPr>
      <w:rFonts w:eastAsia="SimSun" w:cs="Mangal"/>
      <w:kern w:val="1"/>
      <w:sz w:val="24"/>
      <w:szCs w:val="24"/>
      <w:lang w:eastAsia="zh-CN" w:bidi="hi-IN"/>
    </w:rPr>
  </w:style>
  <w:style w:type="character" w:styleId="af8">
    <w:name w:val="annotation reference"/>
    <w:uiPriority w:val="99"/>
    <w:semiHidden/>
    <w:unhideWhenUsed/>
    <w:rsid w:val="00FF572B"/>
    <w:rPr>
      <w:sz w:val="16"/>
      <w:szCs w:val="16"/>
    </w:rPr>
  </w:style>
  <w:style w:type="paragraph" w:styleId="af9">
    <w:name w:val="annotation text"/>
    <w:basedOn w:val="a"/>
    <w:link w:val="afa"/>
    <w:uiPriority w:val="99"/>
    <w:semiHidden/>
    <w:unhideWhenUsed/>
    <w:rsid w:val="00FF572B"/>
    <w:pPr>
      <w:spacing w:after="0" w:line="240" w:lineRule="auto"/>
    </w:pPr>
    <w:rPr>
      <w:rFonts w:eastAsia="Times New Roman"/>
      <w:sz w:val="20"/>
      <w:szCs w:val="20"/>
    </w:rPr>
  </w:style>
  <w:style w:type="character" w:customStyle="1" w:styleId="afa">
    <w:name w:val="Текст примечания Знак"/>
    <w:basedOn w:val="a0"/>
    <w:link w:val="af9"/>
    <w:uiPriority w:val="99"/>
    <w:semiHidden/>
    <w:rsid w:val="00FF572B"/>
    <w:rPr>
      <w:rFonts w:ascii="Times New Roman" w:eastAsia="Times New Roman" w:hAnsi="Times New Roman" w:cs="Times New Roman"/>
      <w:sz w:val="20"/>
      <w:szCs w:val="20"/>
    </w:rPr>
  </w:style>
  <w:style w:type="character" w:customStyle="1" w:styleId="ecattext">
    <w:name w:val="ecattext"/>
    <w:rsid w:val="00FF572B"/>
  </w:style>
  <w:style w:type="character" w:customStyle="1" w:styleId="apple-converted-space">
    <w:name w:val="apple-converted-space"/>
    <w:basedOn w:val="a0"/>
    <w:rsid w:val="00FF572B"/>
  </w:style>
  <w:style w:type="character" w:customStyle="1" w:styleId="match">
    <w:name w:val="match"/>
    <w:basedOn w:val="a0"/>
    <w:rsid w:val="00FF572B"/>
  </w:style>
  <w:style w:type="paragraph" w:customStyle="1" w:styleId="Style3">
    <w:name w:val="Style3"/>
    <w:basedOn w:val="a"/>
    <w:rsid w:val="00FF572B"/>
    <w:pPr>
      <w:widowControl w:val="0"/>
      <w:autoSpaceDE w:val="0"/>
      <w:autoSpaceDN w:val="0"/>
      <w:adjustRightInd w:val="0"/>
      <w:spacing w:after="0" w:line="322" w:lineRule="exact"/>
      <w:jc w:val="center"/>
    </w:pPr>
    <w:rPr>
      <w:rFonts w:eastAsia="Times New Roman"/>
      <w:sz w:val="24"/>
      <w:szCs w:val="24"/>
    </w:rPr>
  </w:style>
  <w:style w:type="character" w:customStyle="1" w:styleId="FontStyle12">
    <w:name w:val="Font Style12"/>
    <w:rsid w:val="00FF572B"/>
    <w:rPr>
      <w:rFonts w:ascii="Times New Roman" w:hAnsi="Times New Roman" w:cs="Times New Roman"/>
      <w:b/>
      <w:bCs/>
      <w:sz w:val="26"/>
      <w:szCs w:val="26"/>
    </w:rPr>
  </w:style>
  <w:style w:type="paragraph" w:customStyle="1" w:styleId="headertext">
    <w:name w:val="headertext"/>
    <w:basedOn w:val="a"/>
    <w:rsid w:val="00FF572B"/>
    <w:pPr>
      <w:spacing w:before="100" w:beforeAutospacing="1" w:after="100" w:afterAutospacing="1" w:line="240" w:lineRule="auto"/>
    </w:pPr>
    <w:rPr>
      <w:rFonts w:eastAsia="Times New Roman"/>
      <w:sz w:val="24"/>
      <w:szCs w:val="24"/>
    </w:rPr>
  </w:style>
  <w:style w:type="character" w:customStyle="1" w:styleId="28">
    <w:name w:val="Основной текст (2)_"/>
    <w:basedOn w:val="a0"/>
    <w:link w:val="211"/>
    <w:uiPriority w:val="99"/>
    <w:rsid w:val="00AC4139"/>
    <w:rPr>
      <w:rFonts w:ascii="Arial" w:hAnsi="Arial" w:cs="Arial"/>
      <w:sz w:val="20"/>
      <w:szCs w:val="20"/>
      <w:shd w:val="clear" w:color="auto" w:fill="FFFFFF"/>
    </w:rPr>
  </w:style>
  <w:style w:type="paragraph" w:customStyle="1" w:styleId="211">
    <w:name w:val="Основной текст (2)1"/>
    <w:basedOn w:val="a"/>
    <w:link w:val="28"/>
    <w:uiPriority w:val="99"/>
    <w:rsid w:val="00AC4139"/>
    <w:pPr>
      <w:widowControl w:val="0"/>
      <w:shd w:val="clear" w:color="auto" w:fill="FFFFFF"/>
      <w:spacing w:after="420" w:line="891" w:lineRule="exact"/>
      <w:jc w:val="center"/>
    </w:pPr>
    <w:rPr>
      <w:rFonts w:ascii="Arial" w:hAnsi="Arial" w:cs="Arial"/>
      <w:sz w:val="20"/>
      <w:szCs w:val="20"/>
    </w:rPr>
  </w:style>
  <w:style w:type="table" w:customStyle="1" w:styleId="81">
    <w:name w:val="Сетка таблицы8"/>
    <w:basedOn w:val="a1"/>
    <w:next w:val="a7"/>
    <w:uiPriority w:val="59"/>
    <w:rsid w:val="0088640E"/>
    <w:pPr>
      <w:spacing w:after="0" w:line="240" w:lineRule="auto"/>
      <w:jc w:val="both"/>
    </w:pPr>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DF6092"/>
    <w:pPr>
      <w:spacing w:after="0" w:line="240" w:lineRule="auto"/>
    </w:pPr>
    <w:rPr>
      <w:rFonts w:ascii="Tahoma" w:hAnsi="Tahoma" w:cs="Tahoma"/>
      <w:sz w:val="16"/>
      <w:szCs w:val="16"/>
    </w:rPr>
  </w:style>
  <w:style w:type="character" w:customStyle="1" w:styleId="afc">
    <w:name w:val="Схема документа Знак"/>
    <w:basedOn w:val="a0"/>
    <w:link w:val="afb"/>
    <w:uiPriority w:val="99"/>
    <w:semiHidden/>
    <w:rsid w:val="00DF6092"/>
    <w:rPr>
      <w:rFonts w:ascii="Tahoma" w:hAnsi="Tahoma" w:cs="Tahoma"/>
      <w:sz w:val="16"/>
      <w:szCs w:val="16"/>
    </w:rPr>
  </w:style>
  <w:style w:type="numbering" w:customStyle="1" w:styleId="52">
    <w:name w:val="Нет списка5"/>
    <w:next w:val="a2"/>
    <w:uiPriority w:val="99"/>
    <w:semiHidden/>
    <w:unhideWhenUsed/>
    <w:rsid w:val="00691A04"/>
  </w:style>
  <w:style w:type="numbering" w:customStyle="1" w:styleId="111">
    <w:name w:val="Нет списка11"/>
    <w:next w:val="a2"/>
    <w:uiPriority w:val="99"/>
    <w:semiHidden/>
    <w:unhideWhenUsed/>
    <w:rsid w:val="00691A04"/>
  </w:style>
  <w:style w:type="numbering" w:customStyle="1" w:styleId="1110">
    <w:name w:val="Нет списка111"/>
    <w:next w:val="a2"/>
    <w:uiPriority w:val="99"/>
    <w:semiHidden/>
    <w:unhideWhenUsed/>
    <w:rsid w:val="00691A04"/>
  </w:style>
  <w:style w:type="character" w:styleId="afd">
    <w:name w:val="FollowedHyperlink"/>
    <w:basedOn w:val="a0"/>
    <w:uiPriority w:val="99"/>
    <w:semiHidden/>
    <w:unhideWhenUsed/>
    <w:rsid w:val="00691A04"/>
    <w:rPr>
      <w:color w:val="800080"/>
      <w:u w:val="single"/>
    </w:rPr>
  </w:style>
  <w:style w:type="paragraph" w:customStyle="1" w:styleId="point">
    <w:name w:val="point"/>
    <w:basedOn w:val="a"/>
    <w:rsid w:val="002853B5"/>
    <w:pPr>
      <w:spacing w:after="0" w:line="240" w:lineRule="auto"/>
      <w:ind w:firstLine="567"/>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9517">
      <w:bodyDiv w:val="1"/>
      <w:marLeft w:val="0"/>
      <w:marRight w:val="0"/>
      <w:marTop w:val="0"/>
      <w:marBottom w:val="0"/>
      <w:divBdr>
        <w:top w:val="none" w:sz="0" w:space="0" w:color="auto"/>
        <w:left w:val="none" w:sz="0" w:space="0" w:color="auto"/>
        <w:bottom w:val="none" w:sz="0" w:space="0" w:color="auto"/>
        <w:right w:val="none" w:sz="0" w:space="0" w:color="auto"/>
      </w:divBdr>
    </w:div>
    <w:div w:id="459111304">
      <w:bodyDiv w:val="1"/>
      <w:marLeft w:val="0"/>
      <w:marRight w:val="0"/>
      <w:marTop w:val="0"/>
      <w:marBottom w:val="0"/>
      <w:divBdr>
        <w:top w:val="none" w:sz="0" w:space="0" w:color="auto"/>
        <w:left w:val="none" w:sz="0" w:space="0" w:color="auto"/>
        <w:bottom w:val="none" w:sz="0" w:space="0" w:color="auto"/>
        <w:right w:val="none" w:sz="0" w:space="0" w:color="auto"/>
      </w:divBdr>
    </w:div>
    <w:div w:id="672876275">
      <w:bodyDiv w:val="1"/>
      <w:marLeft w:val="0"/>
      <w:marRight w:val="0"/>
      <w:marTop w:val="0"/>
      <w:marBottom w:val="0"/>
      <w:divBdr>
        <w:top w:val="none" w:sz="0" w:space="0" w:color="auto"/>
        <w:left w:val="none" w:sz="0" w:space="0" w:color="auto"/>
        <w:bottom w:val="none" w:sz="0" w:space="0" w:color="auto"/>
        <w:right w:val="none" w:sz="0" w:space="0" w:color="auto"/>
      </w:divBdr>
    </w:div>
    <w:div w:id="692532151">
      <w:bodyDiv w:val="1"/>
      <w:marLeft w:val="0"/>
      <w:marRight w:val="0"/>
      <w:marTop w:val="0"/>
      <w:marBottom w:val="0"/>
      <w:divBdr>
        <w:top w:val="none" w:sz="0" w:space="0" w:color="auto"/>
        <w:left w:val="none" w:sz="0" w:space="0" w:color="auto"/>
        <w:bottom w:val="none" w:sz="0" w:space="0" w:color="auto"/>
        <w:right w:val="none" w:sz="0" w:space="0" w:color="auto"/>
      </w:divBdr>
      <w:divsChild>
        <w:div w:id="1131289415">
          <w:marLeft w:val="0"/>
          <w:marRight w:val="0"/>
          <w:marTop w:val="0"/>
          <w:marBottom w:val="0"/>
          <w:divBdr>
            <w:top w:val="none" w:sz="0" w:space="0" w:color="auto"/>
            <w:left w:val="none" w:sz="0" w:space="0" w:color="auto"/>
            <w:bottom w:val="none" w:sz="0" w:space="0" w:color="auto"/>
            <w:right w:val="none" w:sz="0" w:space="0" w:color="auto"/>
          </w:divBdr>
          <w:divsChild>
            <w:div w:id="1873420095">
              <w:marLeft w:val="0"/>
              <w:marRight w:val="0"/>
              <w:marTop w:val="0"/>
              <w:marBottom w:val="0"/>
              <w:divBdr>
                <w:top w:val="none" w:sz="0" w:space="0" w:color="auto"/>
                <w:left w:val="none" w:sz="0" w:space="0" w:color="auto"/>
                <w:bottom w:val="none" w:sz="0" w:space="0" w:color="auto"/>
                <w:right w:val="none" w:sz="0" w:space="0" w:color="auto"/>
              </w:divBdr>
              <w:divsChild>
                <w:div w:id="1670789213">
                  <w:marLeft w:val="0"/>
                  <w:marRight w:val="0"/>
                  <w:marTop w:val="0"/>
                  <w:marBottom w:val="0"/>
                  <w:divBdr>
                    <w:top w:val="none" w:sz="0" w:space="0" w:color="auto"/>
                    <w:left w:val="none" w:sz="0" w:space="0" w:color="auto"/>
                    <w:bottom w:val="none" w:sz="0" w:space="0" w:color="auto"/>
                    <w:right w:val="none" w:sz="0" w:space="0" w:color="auto"/>
                  </w:divBdr>
                  <w:divsChild>
                    <w:div w:id="1321621566">
                      <w:marLeft w:val="0"/>
                      <w:marRight w:val="0"/>
                      <w:marTop w:val="0"/>
                      <w:marBottom w:val="0"/>
                      <w:divBdr>
                        <w:top w:val="none" w:sz="0" w:space="0" w:color="auto"/>
                        <w:left w:val="none" w:sz="0" w:space="0" w:color="auto"/>
                        <w:bottom w:val="none" w:sz="0" w:space="0" w:color="auto"/>
                        <w:right w:val="none" w:sz="0" w:space="0" w:color="auto"/>
                      </w:divBdr>
                      <w:divsChild>
                        <w:div w:id="2137260812">
                          <w:marLeft w:val="0"/>
                          <w:marRight w:val="0"/>
                          <w:marTop w:val="0"/>
                          <w:marBottom w:val="0"/>
                          <w:divBdr>
                            <w:top w:val="inset" w:sz="2" w:space="0" w:color="auto"/>
                            <w:left w:val="inset" w:sz="2" w:space="1" w:color="auto"/>
                            <w:bottom w:val="inset" w:sz="2" w:space="0" w:color="auto"/>
                            <w:right w:val="inset" w:sz="2" w:space="1" w:color="auto"/>
                          </w:divBdr>
                        </w:div>
                        <w:div w:id="1809544747">
                          <w:marLeft w:val="0"/>
                          <w:marRight w:val="0"/>
                          <w:marTop w:val="0"/>
                          <w:marBottom w:val="0"/>
                          <w:divBdr>
                            <w:top w:val="none" w:sz="0" w:space="0" w:color="auto"/>
                            <w:left w:val="none" w:sz="0" w:space="0" w:color="auto"/>
                            <w:bottom w:val="none" w:sz="0" w:space="0" w:color="auto"/>
                            <w:right w:val="none" w:sz="0" w:space="0" w:color="auto"/>
                          </w:divBdr>
                        </w:div>
                        <w:div w:id="1513645725">
                          <w:marLeft w:val="0"/>
                          <w:marRight w:val="0"/>
                          <w:marTop w:val="0"/>
                          <w:marBottom w:val="0"/>
                          <w:divBdr>
                            <w:top w:val="inset" w:sz="2" w:space="0" w:color="auto"/>
                            <w:left w:val="inset" w:sz="2" w:space="1" w:color="auto"/>
                            <w:bottom w:val="inset" w:sz="2" w:space="0" w:color="auto"/>
                            <w:right w:val="inset" w:sz="2" w:space="1" w:color="auto"/>
                          </w:divBdr>
                        </w:div>
                        <w:div w:id="1003047758">
                          <w:marLeft w:val="0"/>
                          <w:marRight w:val="0"/>
                          <w:marTop w:val="0"/>
                          <w:marBottom w:val="0"/>
                          <w:divBdr>
                            <w:top w:val="inset" w:sz="2" w:space="0" w:color="auto"/>
                            <w:left w:val="inset" w:sz="2" w:space="1" w:color="auto"/>
                            <w:bottom w:val="inset" w:sz="2" w:space="0" w:color="auto"/>
                            <w:right w:val="inset" w:sz="2" w:space="1" w:color="auto"/>
                          </w:divBdr>
                        </w:div>
                        <w:div w:id="6617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293628">
      <w:bodyDiv w:val="1"/>
      <w:marLeft w:val="0"/>
      <w:marRight w:val="0"/>
      <w:marTop w:val="0"/>
      <w:marBottom w:val="0"/>
      <w:divBdr>
        <w:top w:val="none" w:sz="0" w:space="0" w:color="auto"/>
        <w:left w:val="none" w:sz="0" w:space="0" w:color="auto"/>
        <w:bottom w:val="none" w:sz="0" w:space="0" w:color="auto"/>
        <w:right w:val="none" w:sz="0" w:space="0" w:color="auto"/>
      </w:divBdr>
    </w:div>
    <w:div w:id="777338365">
      <w:bodyDiv w:val="1"/>
      <w:marLeft w:val="0"/>
      <w:marRight w:val="0"/>
      <w:marTop w:val="0"/>
      <w:marBottom w:val="0"/>
      <w:divBdr>
        <w:top w:val="none" w:sz="0" w:space="0" w:color="auto"/>
        <w:left w:val="none" w:sz="0" w:space="0" w:color="auto"/>
        <w:bottom w:val="none" w:sz="0" w:space="0" w:color="auto"/>
        <w:right w:val="none" w:sz="0" w:space="0" w:color="auto"/>
      </w:divBdr>
    </w:div>
    <w:div w:id="1200120207">
      <w:bodyDiv w:val="1"/>
      <w:marLeft w:val="0"/>
      <w:marRight w:val="0"/>
      <w:marTop w:val="0"/>
      <w:marBottom w:val="0"/>
      <w:divBdr>
        <w:top w:val="none" w:sz="0" w:space="0" w:color="auto"/>
        <w:left w:val="none" w:sz="0" w:space="0" w:color="auto"/>
        <w:bottom w:val="none" w:sz="0" w:space="0" w:color="auto"/>
        <w:right w:val="none" w:sz="0" w:space="0" w:color="auto"/>
      </w:divBdr>
    </w:div>
    <w:div w:id="1300837257">
      <w:bodyDiv w:val="1"/>
      <w:marLeft w:val="0"/>
      <w:marRight w:val="0"/>
      <w:marTop w:val="0"/>
      <w:marBottom w:val="0"/>
      <w:divBdr>
        <w:top w:val="none" w:sz="0" w:space="0" w:color="auto"/>
        <w:left w:val="none" w:sz="0" w:space="0" w:color="auto"/>
        <w:bottom w:val="none" w:sz="0" w:space="0" w:color="auto"/>
        <w:right w:val="none" w:sz="0" w:space="0" w:color="auto"/>
      </w:divBdr>
    </w:div>
    <w:div w:id="1481312508">
      <w:bodyDiv w:val="1"/>
      <w:marLeft w:val="0"/>
      <w:marRight w:val="0"/>
      <w:marTop w:val="0"/>
      <w:marBottom w:val="0"/>
      <w:divBdr>
        <w:top w:val="none" w:sz="0" w:space="0" w:color="auto"/>
        <w:left w:val="none" w:sz="0" w:space="0" w:color="auto"/>
        <w:bottom w:val="none" w:sz="0" w:space="0" w:color="auto"/>
        <w:right w:val="none" w:sz="0" w:space="0" w:color="auto"/>
      </w:divBdr>
      <w:divsChild>
        <w:div w:id="2047873374">
          <w:marLeft w:val="0"/>
          <w:marRight w:val="0"/>
          <w:marTop w:val="0"/>
          <w:marBottom w:val="0"/>
          <w:divBdr>
            <w:top w:val="none" w:sz="0" w:space="0" w:color="auto"/>
            <w:left w:val="none" w:sz="0" w:space="0" w:color="auto"/>
            <w:bottom w:val="none" w:sz="0" w:space="0" w:color="auto"/>
            <w:right w:val="none" w:sz="0" w:space="0" w:color="auto"/>
          </w:divBdr>
        </w:div>
      </w:divsChild>
    </w:div>
    <w:div w:id="1678918778">
      <w:bodyDiv w:val="1"/>
      <w:marLeft w:val="0"/>
      <w:marRight w:val="0"/>
      <w:marTop w:val="0"/>
      <w:marBottom w:val="0"/>
      <w:divBdr>
        <w:top w:val="none" w:sz="0" w:space="0" w:color="auto"/>
        <w:left w:val="none" w:sz="0" w:space="0" w:color="auto"/>
        <w:bottom w:val="none" w:sz="0" w:space="0" w:color="auto"/>
        <w:right w:val="none" w:sz="0" w:space="0" w:color="auto"/>
      </w:divBdr>
    </w:div>
    <w:div w:id="1877498862">
      <w:bodyDiv w:val="1"/>
      <w:marLeft w:val="0"/>
      <w:marRight w:val="0"/>
      <w:marTop w:val="0"/>
      <w:marBottom w:val="0"/>
      <w:divBdr>
        <w:top w:val="none" w:sz="0" w:space="0" w:color="auto"/>
        <w:left w:val="none" w:sz="0" w:space="0" w:color="auto"/>
        <w:bottom w:val="none" w:sz="0" w:space="0" w:color="auto"/>
        <w:right w:val="none" w:sz="0" w:space="0" w:color="auto"/>
      </w:divBdr>
    </w:div>
    <w:div w:id="1952542299">
      <w:bodyDiv w:val="1"/>
      <w:marLeft w:val="0"/>
      <w:marRight w:val="0"/>
      <w:marTop w:val="0"/>
      <w:marBottom w:val="0"/>
      <w:divBdr>
        <w:top w:val="none" w:sz="0" w:space="0" w:color="auto"/>
        <w:left w:val="none" w:sz="0" w:space="0" w:color="auto"/>
        <w:bottom w:val="none" w:sz="0" w:space="0" w:color="auto"/>
        <w:right w:val="none" w:sz="0" w:space="0" w:color="auto"/>
      </w:divBdr>
      <w:divsChild>
        <w:div w:id="79985556">
          <w:marLeft w:val="0"/>
          <w:marRight w:val="0"/>
          <w:marTop w:val="0"/>
          <w:marBottom w:val="0"/>
          <w:divBdr>
            <w:top w:val="none" w:sz="0" w:space="0" w:color="auto"/>
            <w:left w:val="none" w:sz="0" w:space="0" w:color="auto"/>
            <w:bottom w:val="none" w:sz="0" w:space="0" w:color="auto"/>
            <w:right w:val="none" w:sz="0" w:space="0" w:color="auto"/>
          </w:divBdr>
        </w:div>
        <w:div w:id="292488682">
          <w:marLeft w:val="0"/>
          <w:marRight w:val="0"/>
          <w:marTop w:val="0"/>
          <w:marBottom w:val="0"/>
          <w:divBdr>
            <w:top w:val="none" w:sz="0" w:space="0" w:color="auto"/>
            <w:left w:val="none" w:sz="0" w:space="0" w:color="auto"/>
            <w:bottom w:val="none" w:sz="0" w:space="0" w:color="auto"/>
            <w:right w:val="none" w:sz="0" w:space="0" w:color="auto"/>
          </w:divBdr>
          <w:divsChild>
            <w:div w:id="422723854">
              <w:marLeft w:val="0"/>
              <w:marRight w:val="0"/>
              <w:marTop w:val="0"/>
              <w:marBottom w:val="0"/>
              <w:divBdr>
                <w:top w:val="none" w:sz="0" w:space="0" w:color="auto"/>
                <w:left w:val="none" w:sz="0" w:space="0" w:color="auto"/>
                <w:bottom w:val="none" w:sz="0" w:space="0" w:color="auto"/>
                <w:right w:val="none" w:sz="0" w:space="0" w:color="auto"/>
              </w:divBdr>
            </w:div>
          </w:divsChild>
        </w:div>
        <w:div w:id="1774476054">
          <w:marLeft w:val="0"/>
          <w:marRight w:val="0"/>
          <w:marTop w:val="0"/>
          <w:marBottom w:val="0"/>
          <w:divBdr>
            <w:top w:val="none" w:sz="0" w:space="0" w:color="auto"/>
            <w:left w:val="none" w:sz="0" w:space="0" w:color="auto"/>
            <w:bottom w:val="none" w:sz="0" w:space="0" w:color="auto"/>
            <w:right w:val="none" w:sz="0" w:space="0" w:color="auto"/>
          </w:divBdr>
        </w:div>
      </w:divsChild>
    </w:div>
    <w:div w:id="2022925754">
      <w:bodyDiv w:val="1"/>
      <w:marLeft w:val="0"/>
      <w:marRight w:val="0"/>
      <w:marTop w:val="0"/>
      <w:marBottom w:val="0"/>
      <w:divBdr>
        <w:top w:val="none" w:sz="0" w:space="0" w:color="auto"/>
        <w:left w:val="none" w:sz="0" w:space="0" w:color="auto"/>
        <w:bottom w:val="none" w:sz="0" w:space="0" w:color="auto"/>
        <w:right w:val="none" w:sz="0" w:space="0" w:color="auto"/>
      </w:divBdr>
    </w:div>
    <w:div w:id="204829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671" Type="http://schemas.openxmlformats.org/officeDocument/2006/relationships/hyperlink" Target="http://docs.cntd.ru/document/1200100054" TargetMode="External"/><Relationship Id="rId769" Type="http://schemas.openxmlformats.org/officeDocument/2006/relationships/hyperlink" Target="http://docs.cntd.ru/document/1200108359" TargetMode="External"/><Relationship Id="rId976" Type="http://schemas.openxmlformats.org/officeDocument/2006/relationships/hyperlink" Target="http://docs.cntd.ru/document/1200083621" TargetMode="External"/><Relationship Id="rId21" Type="http://schemas.openxmlformats.org/officeDocument/2006/relationships/hyperlink" Target="http://docs.cntd.ru/document/1200030335" TargetMode="External"/><Relationship Id="rId324" Type="http://schemas.openxmlformats.org/officeDocument/2006/relationships/hyperlink" Target="http://docs.cntd.ru/document/1200115764" TargetMode="External"/><Relationship Id="rId531" Type="http://schemas.openxmlformats.org/officeDocument/2006/relationships/hyperlink" Target="http://docs.cntd.ru/document/1200121957" TargetMode="External"/><Relationship Id="rId629" Type="http://schemas.openxmlformats.org/officeDocument/2006/relationships/hyperlink" Target="http://docs.cntd.ru/document/1200100054" TargetMode="External"/><Relationship Id="rId1161" Type="http://schemas.openxmlformats.org/officeDocument/2006/relationships/hyperlink" Target="http://docs.cntd.ru/document/1200006078" TargetMode="External"/><Relationship Id="rId170" Type="http://schemas.openxmlformats.org/officeDocument/2006/relationships/hyperlink" Target="http://docs.cntd.ru/document/902320567" TargetMode="External"/><Relationship Id="rId836" Type="http://schemas.openxmlformats.org/officeDocument/2006/relationships/hyperlink" Target="http://docs.cntd.ru/document/1200100971" TargetMode="External"/><Relationship Id="rId1021" Type="http://schemas.openxmlformats.org/officeDocument/2006/relationships/hyperlink" Target="http://docs.cntd.ru/document/1200102525" TargetMode="External"/><Relationship Id="rId1119" Type="http://schemas.openxmlformats.org/officeDocument/2006/relationships/hyperlink" Target="http://docs.cntd.ru/document/1200114290" TargetMode="External"/><Relationship Id="rId268" Type="http://schemas.openxmlformats.org/officeDocument/2006/relationships/hyperlink" Target="http://docs.cntd.ru/document/1200071519" TargetMode="External"/><Relationship Id="rId475" Type="http://schemas.openxmlformats.org/officeDocument/2006/relationships/hyperlink" Target="http://docs.cntd.ru/document/1200093477" TargetMode="External"/><Relationship Id="rId682" Type="http://schemas.openxmlformats.org/officeDocument/2006/relationships/hyperlink" Target="http://docs.cntd.ru/document/1200108354" TargetMode="External"/><Relationship Id="rId903" Type="http://schemas.openxmlformats.org/officeDocument/2006/relationships/hyperlink" Target="http://docs.cntd.ru/document/1200143363" TargetMode="External"/><Relationship Id="rId32" Type="http://schemas.openxmlformats.org/officeDocument/2006/relationships/image" Target="media/image10.jpeg"/><Relationship Id="rId128" Type="http://schemas.openxmlformats.org/officeDocument/2006/relationships/image" Target="media/image89.jpeg"/><Relationship Id="rId335" Type="http://schemas.openxmlformats.org/officeDocument/2006/relationships/hyperlink" Target="http://docs.cntd.ru/document/1200121356" TargetMode="External"/><Relationship Id="rId542" Type="http://schemas.openxmlformats.org/officeDocument/2006/relationships/hyperlink" Target="http://docs.cntd.ru/document/1200121958" TargetMode="External"/><Relationship Id="rId987" Type="http://schemas.openxmlformats.org/officeDocument/2006/relationships/hyperlink" Target="http://docs.cntd.ru/document/1200102524" TargetMode="External"/><Relationship Id="rId1172" Type="http://schemas.openxmlformats.org/officeDocument/2006/relationships/hyperlink" Target="http://docs.cntd.ru/document/1200108359" TargetMode="External"/><Relationship Id="rId181" Type="http://schemas.openxmlformats.org/officeDocument/2006/relationships/hyperlink" Target="http://docs.cntd.ru/document/1200012629" TargetMode="External"/><Relationship Id="rId402" Type="http://schemas.openxmlformats.org/officeDocument/2006/relationships/hyperlink" Target="http://docs.cntd.ru/document/1200115764" TargetMode="External"/><Relationship Id="rId847" Type="http://schemas.openxmlformats.org/officeDocument/2006/relationships/hyperlink" Target="http://docs.cntd.ru/document/1200100972" TargetMode="External"/><Relationship Id="rId1032" Type="http://schemas.openxmlformats.org/officeDocument/2006/relationships/hyperlink" Target="http://docs.cntd.ru/document/1200102894" TargetMode="External"/><Relationship Id="rId279" Type="http://schemas.openxmlformats.org/officeDocument/2006/relationships/hyperlink" Target="http://docs.cntd.ru/document/1200116037" TargetMode="External"/><Relationship Id="rId486" Type="http://schemas.openxmlformats.org/officeDocument/2006/relationships/hyperlink" Target="http://docs.cntd.ru/document/1200100971" TargetMode="External"/><Relationship Id="rId693" Type="http://schemas.openxmlformats.org/officeDocument/2006/relationships/hyperlink" Target="http://docs.cntd.ru/document/1200091397" TargetMode="External"/><Relationship Id="rId707" Type="http://schemas.openxmlformats.org/officeDocument/2006/relationships/hyperlink" Target="http://docs.cntd.ru/document/1200121956" TargetMode="External"/><Relationship Id="rId914" Type="http://schemas.openxmlformats.org/officeDocument/2006/relationships/hyperlink" Target="http://docs.cntd.ru/document/1200115764" TargetMode="External"/><Relationship Id="rId43" Type="http://schemas.openxmlformats.org/officeDocument/2006/relationships/image" Target="media/image21.png"/><Relationship Id="rId139" Type="http://schemas.openxmlformats.org/officeDocument/2006/relationships/image" Target="media/image100.png"/><Relationship Id="rId346" Type="http://schemas.openxmlformats.org/officeDocument/2006/relationships/hyperlink" Target="http://docs.cntd.ru/document/1200102523" TargetMode="External"/><Relationship Id="rId553" Type="http://schemas.openxmlformats.org/officeDocument/2006/relationships/hyperlink" Target="http://docs.cntd.ru/document/1200091397" TargetMode="External"/><Relationship Id="rId760" Type="http://schemas.openxmlformats.org/officeDocument/2006/relationships/hyperlink" Target="http://docs.cntd.ru/document/1200115766" TargetMode="External"/><Relationship Id="rId998" Type="http://schemas.openxmlformats.org/officeDocument/2006/relationships/hyperlink" Target="http://docs.cntd.ru/document/1200102748" TargetMode="External"/><Relationship Id="rId1183" Type="http://schemas.openxmlformats.org/officeDocument/2006/relationships/hyperlink" Target="http://docs.cntd.ru/document/1200006184" TargetMode="External"/><Relationship Id="rId192" Type="http://schemas.openxmlformats.org/officeDocument/2006/relationships/hyperlink" Target="http://docs.cntd.ru/document/1200088550" TargetMode="External"/><Relationship Id="rId206" Type="http://schemas.openxmlformats.org/officeDocument/2006/relationships/hyperlink" Target="http://docs.cntd.ru/document/1200104450" TargetMode="External"/><Relationship Id="rId413" Type="http://schemas.openxmlformats.org/officeDocument/2006/relationships/hyperlink" Target="http://docs.cntd.ru/document/1200083621" TargetMode="External"/><Relationship Id="rId858" Type="http://schemas.openxmlformats.org/officeDocument/2006/relationships/hyperlink" Target="http://docs.cntd.ru/document/1200100054" TargetMode="External"/><Relationship Id="rId1043" Type="http://schemas.openxmlformats.org/officeDocument/2006/relationships/hyperlink" Target="http://docs.cntd.ru/document/1200107956" TargetMode="External"/><Relationship Id="rId497" Type="http://schemas.openxmlformats.org/officeDocument/2006/relationships/hyperlink" Target="http://docs.cntd.ru/document/1200100972" TargetMode="External"/><Relationship Id="rId620" Type="http://schemas.openxmlformats.org/officeDocument/2006/relationships/hyperlink" Target="http://docs.cntd.ru/document/1200100972" TargetMode="External"/><Relationship Id="rId718" Type="http://schemas.openxmlformats.org/officeDocument/2006/relationships/hyperlink" Target="http://docs.cntd.ru/document/1200110554" TargetMode="External"/><Relationship Id="rId925" Type="http://schemas.openxmlformats.org/officeDocument/2006/relationships/hyperlink" Target="http://docs.cntd.ru/document/1200121956" TargetMode="External"/><Relationship Id="rId357" Type="http://schemas.openxmlformats.org/officeDocument/2006/relationships/hyperlink" Target="http://docs.cntd.ru/document/1200102524" TargetMode="External"/><Relationship Id="rId1110" Type="http://schemas.openxmlformats.org/officeDocument/2006/relationships/hyperlink" Target="http://docs.cntd.ru/document/1200108361" TargetMode="External"/><Relationship Id="rId1194" Type="http://schemas.openxmlformats.org/officeDocument/2006/relationships/hyperlink" Target="http://docs.cntd.ru/document/1200116352" TargetMode="External"/><Relationship Id="rId1208" Type="http://schemas.openxmlformats.org/officeDocument/2006/relationships/hyperlink" Target="http://docs.cntd.ru/document/1200098761" TargetMode="External"/><Relationship Id="rId54" Type="http://schemas.openxmlformats.org/officeDocument/2006/relationships/image" Target="media/image32.png"/><Relationship Id="rId217" Type="http://schemas.openxmlformats.org/officeDocument/2006/relationships/hyperlink" Target="http://docs.cntd.ru/document/1200114288" TargetMode="External"/><Relationship Id="rId564" Type="http://schemas.openxmlformats.org/officeDocument/2006/relationships/hyperlink" Target="http://docs.cntd.ru/document/1200121956" TargetMode="External"/><Relationship Id="rId771" Type="http://schemas.openxmlformats.org/officeDocument/2006/relationships/hyperlink" Target="http://docs.cntd.ru/document/1200108359" TargetMode="External"/><Relationship Id="rId869" Type="http://schemas.openxmlformats.org/officeDocument/2006/relationships/hyperlink" Target="http://docs.cntd.ru/document/1200100952" TargetMode="External"/><Relationship Id="rId424" Type="http://schemas.openxmlformats.org/officeDocument/2006/relationships/hyperlink" Target="http://docs.cntd.ru/document/1200121955" TargetMode="External"/><Relationship Id="rId631" Type="http://schemas.openxmlformats.org/officeDocument/2006/relationships/hyperlink" Target="http://docs.cntd.ru/document/1200100952" TargetMode="External"/><Relationship Id="rId729" Type="http://schemas.openxmlformats.org/officeDocument/2006/relationships/hyperlink" Target="http://docs.cntd.ru/document/1200072072" TargetMode="External"/><Relationship Id="rId1054" Type="http://schemas.openxmlformats.org/officeDocument/2006/relationships/hyperlink" Target="http://docs.cntd.ru/document/1200093477" TargetMode="External"/><Relationship Id="rId270" Type="http://schemas.openxmlformats.org/officeDocument/2006/relationships/hyperlink" Target="http://docs.cntd.ru/document/1200062755" TargetMode="External"/><Relationship Id="rId936" Type="http://schemas.openxmlformats.org/officeDocument/2006/relationships/hyperlink" Target="http://docs.cntd.ru/document/1200121957" TargetMode="External"/><Relationship Id="rId1121" Type="http://schemas.openxmlformats.org/officeDocument/2006/relationships/hyperlink" Target="http://docs.cntd.ru/document/1200114290" TargetMode="External"/><Relationship Id="rId65" Type="http://schemas.microsoft.com/office/2007/relationships/hdphoto" Target="media/hdphoto1.wdp"/><Relationship Id="rId130" Type="http://schemas.openxmlformats.org/officeDocument/2006/relationships/image" Target="media/image91.jpeg"/><Relationship Id="rId368" Type="http://schemas.openxmlformats.org/officeDocument/2006/relationships/hyperlink" Target="http://docs.cntd.ru/document/1200102893" TargetMode="External"/><Relationship Id="rId575" Type="http://schemas.openxmlformats.org/officeDocument/2006/relationships/hyperlink" Target="http://docs.cntd.ru/document/1200121996" TargetMode="External"/><Relationship Id="rId782" Type="http://schemas.openxmlformats.org/officeDocument/2006/relationships/hyperlink" Target="http://docs.cntd.ru/document/1200116506" TargetMode="External"/><Relationship Id="rId228" Type="http://schemas.openxmlformats.org/officeDocument/2006/relationships/hyperlink" Target="http://docs.cntd.ru/document/1200108359" TargetMode="External"/><Relationship Id="rId435" Type="http://schemas.openxmlformats.org/officeDocument/2006/relationships/hyperlink" Target="http://docs.cntd.ru/document/1200121356" TargetMode="External"/><Relationship Id="rId642" Type="http://schemas.openxmlformats.org/officeDocument/2006/relationships/hyperlink" Target="http://docs.cntd.ru/document/1200108354" TargetMode="External"/><Relationship Id="rId1065" Type="http://schemas.openxmlformats.org/officeDocument/2006/relationships/hyperlink" Target="http://docs.cntd.ru/document/1200012782" TargetMode="External"/><Relationship Id="rId281" Type="http://schemas.openxmlformats.org/officeDocument/2006/relationships/hyperlink" Target="http://docs.cntd.ru/document/1200116037" TargetMode="External"/><Relationship Id="rId502" Type="http://schemas.openxmlformats.org/officeDocument/2006/relationships/hyperlink" Target="http://docs.cntd.ru/document/1200121713" TargetMode="External"/><Relationship Id="rId947" Type="http://schemas.openxmlformats.org/officeDocument/2006/relationships/hyperlink" Target="http://docs.cntd.ru/document/1200121996" TargetMode="External"/><Relationship Id="rId1132" Type="http://schemas.openxmlformats.org/officeDocument/2006/relationships/hyperlink" Target="http://docs.cntd.ru/document/902320567" TargetMode="External"/><Relationship Id="rId76" Type="http://schemas.openxmlformats.org/officeDocument/2006/relationships/hyperlink" Target="http://docs.cntd.ru/document/1200019255" TargetMode="External"/><Relationship Id="rId141" Type="http://schemas.openxmlformats.org/officeDocument/2006/relationships/hyperlink" Target="http://docs.cntd.ru/document/902320567" TargetMode="External"/><Relationship Id="rId379" Type="http://schemas.openxmlformats.org/officeDocument/2006/relationships/hyperlink" Target="http://docs.cntd.ru/document/1200102525" TargetMode="External"/><Relationship Id="rId586" Type="http://schemas.openxmlformats.org/officeDocument/2006/relationships/hyperlink" Target="http://docs.cntd.ru/document/1200100971" TargetMode="External"/><Relationship Id="rId793" Type="http://schemas.openxmlformats.org/officeDocument/2006/relationships/hyperlink" Target="http://docs.cntd.ru/document/1200029203" TargetMode="External"/><Relationship Id="rId807" Type="http://schemas.openxmlformats.org/officeDocument/2006/relationships/hyperlink" Target="http://docs.cntd.ru/document/1200086005" TargetMode="External"/><Relationship Id="rId7" Type="http://schemas.openxmlformats.org/officeDocument/2006/relationships/footnotes" Target="footnotes.xml"/><Relationship Id="rId239" Type="http://schemas.openxmlformats.org/officeDocument/2006/relationships/hyperlink" Target="http://docs.cntd.ru/document/1200116596" TargetMode="External"/><Relationship Id="rId446" Type="http://schemas.openxmlformats.org/officeDocument/2006/relationships/hyperlink" Target="http://docs.cntd.ru/document/1200102523" TargetMode="External"/><Relationship Id="rId653" Type="http://schemas.openxmlformats.org/officeDocument/2006/relationships/hyperlink" Target="http://docs.cntd.ru/document/902320567" TargetMode="External"/><Relationship Id="rId1076" Type="http://schemas.openxmlformats.org/officeDocument/2006/relationships/hyperlink" Target="http://docs.cntd.ru/document/1200100070" TargetMode="External"/><Relationship Id="rId292" Type="http://schemas.openxmlformats.org/officeDocument/2006/relationships/hyperlink" Target="http://docs.cntd.ru/document/1200012747" TargetMode="External"/><Relationship Id="rId306" Type="http://schemas.openxmlformats.org/officeDocument/2006/relationships/hyperlink" Target="http://docs.cntd.ru/document/1200102050" TargetMode="External"/><Relationship Id="rId860" Type="http://schemas.openxmlformats.org/officeDocument/2006/relationships/hyperlink" Target="http://docs.cntd.ru/document/1200100054" TargetMode="External"/><Relationship Id="rId958" Type="http://schemas.openxmlformats.org/officeDocument/2006/relationships/hyperlink" Target="http://docs.cntd.ru/document/1200121716" TargetMode="External"/><Relationship Id="rId1143" Type="http://schemas.openxmlformats.org/officeDocument/2006/relationships/hyperlink" Target="http://docs.cntd.ru/document/1200114290" TargetMode="External"/><Relationship Id="rId87" Type="http://schemas.openxmlformats.org/officeDocument/2006/relationships/hyperlink" Target="http://docs.cntd.ru/document/1200100952" TargetMode="External"/><Relationship Id="rId513" Type="http://schemas.openxmlformats.org/officeDocument/2006/relationships/hyperlink" Target="http://docs.cntd.ru/document/1200100952" TargetMode="External"/><Relationship Id="rId597" Type="http://schemas.openxmlformats.org/officeDocument/2006/relationships/hyperlink" Target="http://docs.cntd.ru/document/1200108354" TargetMode="External"/><Relationship Id="rId720" Type="http://schemas.openxmlformats.org/officeDocument/2006/relationships/hyperlink" Target="http://docs.cntd.ru/document/1200110554" TargetMode="External"/><Relationship Id="rId818" Type="http://schemas.openxmlformats.org/officeDocument/2006/relationships/hyperlink" Target="http://docs.cntd.ru/document/1200121356" TargetMode="External"/><Relationship Id="rId152" Type="http://schemas.openxmlformats.org/officeDocument/2006/relationships/hyperlink" Target="http://docs.cntd.ru/document/5200270" TargetMode="External"/><Relationship Id="rId457" Type="http://schemas.openxmlformats.org/officeDocument/2006/relationships/hyperlink" Target="http://docs.cntd.ru/document/1200102892" TargetMode="External"/><Relationship Id="rId1003" Type="http://schemas.openxmlformats.org/officeDocument/2006/relationships/hyperlink" Target="http://docs.cntd.ru/document/1200102748" TargetMode="External"/><Relationship Id="rId1087" Type="http://schemas.openxmlformats.org/officeDocument/2006/relationships/hyperlink" Target="http://docs.cntd.ru/document/1200104878" TargetMode="External"/><Relationship Id="rId1210" Type="http://schemas.openxmlformats.org/officeDocument/2006/relationships/header" Target="header1.xml"/><Relationship Id="rId664" Type="http://schemas.openxmlformats.org/officeDocument/2006/relationships/hyperlink" Target="http://docs.cntd.ru/document/1200100972" TargetMode="External"/><Relationship Id="rId871" Type="http://schemas.openxmlformats.org/officeDocument/2006/relationships/hyperlink" Target="http://docs.cntd.ru/document/1200100952" TargetMode="External"/><Relationship Id="rId969" Type="http://schemas.openxmlformats.org/officeDocument/2006/relationships/hyperlink" Target="http://docs.cntd.ru/document/1200083621" TargetMode="External"/><Relationship Id="rId14" Type="http://schemas.openxmlformats.org/officeDocument/2006/relationships/hyperlink" Target="http://docs.cntd.ru/document/1200018591" TargetMode="External"/><Relationship Id="rId317" Type="http://schemas.openxmlformats.org/officeDocument/2006/relationships/hyperlink" Target="http://docs.cntd.ru/document/1200121955" TargetMode="External"/><Relationship Id="rId524" Type="http://schemas.openxmlformats.org/officeDocument/2006/relationships/hyperlink" Target="http://docs.cntd.ru/document/1200121956" TargetMode="External"/><Relationship Id="rId731" Type="http://schemas.openxmlformats.org/officeDocument/2006/relationships/hyperlink" Target="http://docs.cntd.ru/document/1200072072" TargetMode="External"/><Relationship Id="rId1154" Type="http://schemas.openxmlformats.org/officeDocument/2006/relationships/hyperlink" Target="http://docs.cntd.ru/document/1200114290" TargetMode="External"/><Relationship Id="rId98" Type="http://schemas.openxmlformats.org/officeDocument/2006/relationships/image" Target="media/image59.png"/><Relationship Id="rId163" Type="http://schemas.openxmlformats.org/officeDocument/2006/relationships/hyperlink" Target="http://docs.cntd.ru/document/1200020299" TargetMode="External"/><Relationship Id="rId370" Type="http://schemas.openxmlformats.org/officeDocument/2006/relationships/hyperlink" Target="http://docs.cntd.ru/document/1200102893" TargetMode="External"/><Relationship Id="rId829" Type="http://schemas.openxmlformats.org/officeDocument/2006/relationships/hyperlink" Target="http://docs.cntd.ru/document/1200100971" TargetMode="External"/><Relationship Id="rId1014" Type="http://schemas.openxmlformats.org/officeDocument/2006/relationships/hyperlink" Target="http://docs.cntd.ru/document/1200102893" TargetMode="External"/><Relationship Id="rId230" Type="http://schemas.openxmlformats.org/officeDocument/2006/relationships/hyperlink" Target="http://docs.cntd.ru/document/902320567" TargetMode="External"/><Relationship Id="rId468" Type="http://schemas.openxmlformats.org/officeDocument/2006/relationships/hyperlink" Target="http://docs.cntd.ru/document/1200102894" TargetMode="External"/><Relationship Id="rId675" Type="http://schemas.openxmlformats.org/officeDocument/2006/relationships/hyperlink" Target="http://docs.cntd.ru/document/1200100952" TargetMode="External"/><Relationship Id="rId882" Type="http://schemas.openxmlformats.org/officeDocument/2006/relationships/hyperlink" Target="http://docs.cntd.ru/document/1200121955" TargetMode="External"/><Relationship Id="rId1098" Type="http://schemas.openxmlformats.org/officeDocument/2006/relationships/hyperlink" Target="http://docs.cntd.ru/document/1200108359" TargetMode="External"/><Relationship Id="rId25" Type="http://schemas.openxmlformats.org/officeDocument/2006/relationships/hyperlink" Target="http://docs.cntd.ru/document/1200062240" TargetMode="External"/><Relationship Id="rId328" Type="http://schemas.openxmlformats.org/officeDocument/2006/relationships/hyperlink" Target="http://docs.cntd.ru/document/1200115764" TargetMode="External"/><Relationship Id="rId535" Type="http://schemas.openxmlformats.org/officeDocument/2006/relationships/hyperlink" Target="http://docs.cntd.ru/document/1200121996" TargetMode="External"/><Relationship Id="rId742" Type="http://schemas.openxmlformats.org/officeDocument/2006/relationships/hyperlink" Target="http://docs.cntd.ru/document/1200104762" TargetMode="External"/><Relationship Id="rId1165" Type="http://schemas.openxmlformats.org/officeDocument/2006/relationships/hyperlink" Target="http://docs.cntd.ru/document/1200116593" TargetMode="External"/><Relationship Id="rId174" Type="http://schemas.openxmlformats.org/officeDocument/2006/relationships/hyperlink" Target="http://docs.cntd.ru/document/902320567" TargetMode="External"/><Relationship Id="rId381" Type="http://schemas.openxmlformats.org/officeDocument/2006/relationships/hyperlink" Target="http://docs.cntd.ru/document/1200102525" TargetMode="External"/><Relationship Id="rId602" Type="http://schemas.openxmlformats.org/officeDocument/2006/relationships/hyperlink" Target="http://docs.cntd.ru/document/1200143363" TargetMode="External"/><Relationship Id="rId1025" Type="http://schemas.openxmlformats.org/officeDocument/2006/relationships/hyperlink" Target="http://docs.cntd.ru/document/1200102525" TargetMode="External"/><Relationship Id="rId241" Type="http://schemas.openxmlformats.org/officeDocument/2006/relationships/hyperlink" Target="http://docs.cntd.ru/document/1200115874" TargetMode="External"/><Relationship Id="rId479" Type="http://schemas.openxmlformats.org/officeDocument/2006/relationships/hyperlink" Target="http://docs.cntd.ru/document/902320567" TargetMode="External"/><Relationship Id="rId686" Type="http://schemas.openxmlformats.org/officeDocument/2006/relationships/hyperlink" Target="http://docs.cntd.ru/document/1200121957" TargetMode="External"/><Relationship Id="rId893" Type="http://schemas.openxmlformats.org/officeDocument/2006/relationships/hyperlink" Target="http://docs.cntd.ru/document/1200121955" TargetMode="External"/><Relationship Id="rId907" Type="http://schemas.openxmlformats.org/officeDocument/2006/relationships/hyperlink" Target="http://docs.cntd.ru/document/1200108358" TargetMode="External"/><Relationship Id="rId36" Type="http://schemas.openxmlformats.org/officeDocument/2006/relationships/image" Target="media/image14.png"/><Relationship Id="rId339" Type="http://schemas.openxmlformats.org/officeDocument/2006/relationships/hyperlink" Target="http://docs.cntd.ru/document/1200121356" TargetMode="External"/><Relationship Id="rId546" Type="http://schemas.openxmlformats.org/officeDocument/2006/relationships/hyperlink" Target="http://docs.cntd.ru/document/1200121716" TargetMode="External"/><Relationship Id="rId753" Type="http://schemas.openxmlformats.org/officeDocument/2006/relationships/hyperlink" Target="http://docs.cntd.ru/document/1200143365" TargetMode="External"/><Relationship Id="rId1176" Type="http://schemas.openxmlformats.org/officeDocument/2006/relationships/hyperlink" Target="http://docs.cntd.ru/document/1200114287" TargetMode="External"/><Relationship Id="rId101" Type="http://schemas.openxmlformats.org/officeDocument/2006/relationships/image" Target="media/image62.jpeg"/><Relationship Id="rId185" Type="http://schemas.openxmlformats.org/officeDocument/2006/relationships/hyperlink" Target="http://docs.cntd.ru/document/1200012769" TargetMode="External"/><Relationship Id="rId406" Type="http://schemas.openxmlformats.org/officeDocument/2006/relationships/hyperlink" Target="http://docs.cntd.ru/document/1200121356" TargetMode="External"/><Relationship Id="rId960" Type="http://schemas.openxmlformats.org/officeDocument/2006/relationships/hyperlink" Target="http://docs.cntd.ru/document/1200121716" TargetMode="External"/><Relationship Id="rId1036" Type="http://schemas.openxmlformats.org/officeDocument/2006/relationships/hyperlink" Target="http://docs.cntd.ru/document/1200102894" TargetMode="External"/><Relationship Id="rId392" Type="http://schemas.openxmlformats.org/officeDocument/2006/relationships/hyperlink" Target="http://docs.cntd.ru/document/1200083621" TargetMode="External"/><Relationship Id="rId613" Type="http://schemas.openxmlformats.org/officeDocument/2006/relationships/hyperlink" Target="http://docs.cntd.ru/document/1200100971" TargetMode="External"/><Relationship Id="rId697" Type="http://schemas.openxmlformats.org/officeDocument/2006/relationships/hyperlink" Target="http://docs.cntd.ru/document/902320567" TargetMode="External"/><Relationship Id="rId820" Type="http://schemas.openxmlformats.org/officeDocument/2006/relationships/hyperlink" Target="http://docs.cntd.ru/document/1200121356" TargetMode="External"/><Relationship Id="rId918" Type="http://schemas.openxmlformats.org/officeDocument/2006/relationships/hyperlink" Target="http://docs.cntd.ru/document/1200115764" TargetMode="External"/><Relationship Id="rId252" Type="http://schemas.openxmlformats.org/officeDocument/2006/relationships/hyperlink" Target="http://docs.cntd.ru/document/1200108511" TargetMode="External"/><Relationship Id="rId1103" Type="http://schemas.openxmlformats.org/officeDocument/2006/relationships/hyperlink" Target="http://docs.cntd.ru/document/1200108359" TargetMode="External"/><Relationship Id="rId1187" Type="http://schemas.openxmlformats.org/officeDocument/2006/relationships/hyperlink" Target="http://docs.cntd.ru/document/1200143235" TargetMode="External"/><Relationship Id="rId47" Type="http://schemas.openxmlformats.org/officeDocument/2006/relationships/image" Target="media/image25.png"/><Relationship Id="rId112" Type="http://schemas.openxmlformats.org/officeDocument/2006/relationships/image" Target="media/image73.jpeg"/><Relationship Id="rId557" Type="http://schemas.openxmlformats.org/officeDocument/2006/relationships/hyperlink" Target="http://docs.cntd.ru/document/1200107956" TargetMode="External"/><Relationship Id="rId764" Type="http://schemas.openxmlformats.org/officeDocument/2006/relationships/hyperlink" Target="http://docs.cntd.ru/document/1200108359" TargetMode="External"/><Relationship Id="rId971" Type="http://schemas.openxmlformats.org/officeDocument/2006/relationships/hyperlink" Target="http://docs.cntd.ru/document/1200083621" TargetMode="External"/><Relationship Id="rId196" Type="http://schemas.openxmlformats.org/officeDocument/2006/relationships/hyperlink" Target="http://docs.cntd.ru/document/1200019211" TargetMode="External"/><Relationship Id="rId417" Type="http://schemas.openxmlformats.org/officeDocument/2006/relationships/hyperlink" Target="http://docs.cntd.ru/document/1200083621" TargetMode="External"/><Relationship Id="rId624" Type="http://schemas.openxmlformats.org/officeDocument/2006/relationships/hyperlink" Target="http://docs.cntd.ru/document/1200121713" TargetMode="External"/><Relationship Id="rId831" Type="http://schemas.openxmlformats.org/officeDocument/2006/relationships/hyperlink" Target="http://docs.cntd.ru/document/1200100971" TargetMode="External"/><Relationship Id="rId1047" Type="http://schemas.openxmlformats.org/officeDocument/2006/relationships/hyperlink" Target="http://docs.cntd.ru/document/1200107956" TargetMode="External"/><Relationship Id="rId263" Type="http://schemas.openxmlformats.org/officeDocument/2006/relationships/hyperlink" Target="http://docs.cntd.ru/document/1200070199" TargetMode="External"/><Relationship Id="rId470" Type="http://schemas.openxmlformats.org/officeDocument/2006/relationships/hyperlink" Target="http://docs.cntd.ru/document/1200102894" TargetMode="External"/><Relationship Id="rId929" Type="http://schemas.openxmlformats.org/officeDocument/2006/relationships/hyperlink" Target="http://docs.cntd.ru/document/1200121957" TargetMode="External"/><Relationship Id="rId1114" Type="http://schemas.openxmlformats.org/officeDocument/2006/relationships/hyperlink" Target="http://docs.cntd.ru/document/1200090092" TargetMode="External"/><Relationship Id="rId58" Type="http://schemas.openxmlformats.org/officeDocument/2006/relationships/image" Target="media/image36.png"/><Relationship Id="rId123" Type="http://schemas.openxmlformats.org/officeDocument/2006/relationships/image" Target="media/image84.jpeg"/><Relationship Id="rId330" Type="http://schemas.openxmlformats.org/officeDocument/2006/relationships/hyperlink" Target="http://docs.cntd.ru/document/1200115764" TargetMode="External"/><Relationship Id="rId568" Type="http://schemas.openxmlformats.org/officeDocument/2006/relationships/hyperlink" Target="http://docs.cntd.ru/document/1200121716" TargetMode="External"/><Relationship Id="rId775" Type="http://schemas.openxmlformats.org/officeDocument/2006/relationships/hyperlink" Target="http://docs.cntd.ru/document/1200012629" TargetMode="External"/><Relationship Id="rId982" Type="http://schemas.openxmlformats.org/officeDocument/2006/relationships/hyperlink" Target="http://docs.cntd.ru/document/1200102523" TargetMode="External"/><Relationship Id="rId1198" Type="http://schemas.openxmlformats.org/officeDocument/2006/relationships/hyperlink" Target="http://docs.cntd.ru/document/1200116352" TargetMode="External"/><Relationship Id="rId428" Type="http://schemas.openxmlformats.org/officeDocument/2006/relationships/hyperlink" Target="http://docs.cntd.ru/document/1200108358" TargetMode="External"/><Relationship Id="rId635" Type="http://schemas.openxmlformats.org/officeDocument/2006/relationships/hyperlink" Target="http://docs.cntd.ru/document/1200108354" TargetMode="External"/><Relationship Id="rId842" Type="http://schemas.openxmlformats.org/officeDocument/2006/relationships/hyperlink" Target="http://docs.cntd.ru/document/1200100972" TargetMode="External"/><Relationship Id="rId1058" Type="http://schemas.openxmlformats.org/officeDocument/2006/relationships/hyperlink" Target="http://docs.cntd.ru/document/1200093477" TargetMode="External"/><Relationship Id="rId274" Type="http://schemas.openxmlformats.org/officeDocument/2006/relationships/hyperlink" Target="http://docs.cntd.ru/document/902320567" TargetMode="External"/><Relationship Id="rId481" Type="http://schemas.openxmlformats.org/officeDocument/2006/relationships/hyperlink" Target="http://docs.cntd.ru/document/1200100971" TargetMode="External"/><Relationship Id="rId702" Type="http://schemas.openxmlformats.org/officeDocument/2006/relationships/hyperlink" Target="http://docs.cntd.ru/document/1200108354" TargetMode="External"/><Relationship Id="rId1125" Type="http://schemas.openxmlformats.org/officeDocument/2006/relationships/hyperlink" Target="http://docs.cntd.ru/document/1200143236" TargetMode="External"/><Relationship Id="rId69" Type="http://schemas.openxmlformats.org/officeDocument/2006/relationships/hyperlink" Target="http://fondsiz.by/wp-content/uploads/2012/06/%D0%BE%D0%B1%D1%83%D0%B2%D1%8C-%D0%A1%D0%B6.png" TargetMode="External"/><Relationship Id="rId134" Type="http://schemas.openxmlformats.org/officeDocument/2006/relationships/image" Target="media/image95.jpeg"/><Relationship Id="rId579" Type="http://schemas.openxmlformats.org/officeDocument/2006/relationships/hyperlink" Target="http://docs.cntd.ru/document/1200121996" TargetMode="External"/><Relationship Id="rId786" Type="http://schemas.openxmlformats.org/officeDocument/2006/relationships/hyperlink" Target="http://docs.cntd.ru/document/1200088550" TargetMode="External"/><Relationship Id="rId993" Type="http://schemas.openxmlformats.org/officeDocument/2006/relationships/hyperlink" Target="http://docs.cntd.ru/document/1200102748" TargetMode="External"/><Relationship Id="rId341" Type="http://schemas.openxmlformats.org/officeDocument/2006/relationships/hyperlink" Target="http://docs.cntd.ru/document/1200121957" TargetMode="External"/><Relationship Id="rId439" Type="http://schemas.openxmlformats.org/officeDocument/2006/relationships/hyperlink" Target="http://docs.cntd.ru/document/1200083621" TargetMode="External"/><Relationship Id="rId646" Type="http://schemas.openxmlformats.org/officeDocument/2006/relationships/hyperlink" Target="http://docs.cntd.ru/document/1200121957" TargetMode="External"/><Relationship Id="rId1069" Type="http://schemas.openxmlformats.org/officeDocument/2006/relationships/hyperlink" Target="http://docs.cntd.ru/document/1200104656" TargetMode="External"/><Relationship Id="rId201" Type="http://schemas.openxmlformats.org/officeDocument/2006/relationships/hyperlink" Target="http://docs.cntd.ru/document/1200121788" TargetMode="External"/><Relationship Id="rId285" Type="http://schemas.openxmlformats.org/officeDocument/2006/relationships/hyperlink" Target="http://docs.cntd.ru/document/1200116037" TargetMode="External"/><Relationship Id="rId506" Type="http://schemas.openxmlformats.org/officeDocument/2006/relationships/hyperlink" Target="http://docs.cntd.ru/document/1200100054" TargetMode="External"/><Relationship Id="rId853" Type="http://schemas.openxmlformats.org/officeDocument/2006/relationships/hyperlink" Target="http://docs.cntd.ru/document/1200121713" TargetMode="External"/><Relationship Id="rId1136" Type="http://schemas.openxmlformats.org/officeDocument/2006/relationships/hyperlink" Target="http://docs.cntd.ru/document/1200108359" TargetMode="External"/><Relationship Id="rId492" Type="http://schemas.openxmlformats.org/officeDocument/2006/relationships/hyperlink" Target="http://docs.cntd.ru/document/1200100972" TargetMode="External"/><Relationship Id="rId713" Type="http://schemas.openxmlformats.org/officeDocument/2006/relationships/hyperlink" Target="http://docs.cntd.ru/document/1200121957" TargetMode="External"/><Relationship Id="rId797" Type="http://schemas.openxmlformats.org/officeDocument/2006/relationships/hyperlink" Target="http://docs.cntd.ru/document/1200104445" TargetMode="External"/><Relationship Id="rId920" Type="http://schemas.openxmlformats.org/officeDocument/2006/relationships/hyperlink" Target="http://docs.cntd.ru/document/1200121956" TargetMode="External"/><Relationship Id="rId145" Type="http://schemas.openxmlformats.org/officeDocument/2006/relationships/hyperlink" Target="http://docs.cntd.ru/document/1200143369" TargetMode="External"/><Relationship Id="rId352" Type="http://schemas.openxmlformats.org/officeDocument/2006/relationships/hyperlink" Target="http://docs.cntd.ru/document/1200102748" TargetMode="External"/><Relationship Id="rId1203" Type="http://schemas.openxmlformats.org/officeDocument/2006/relationships/hyperlink" Target="http://docs.cntd.ru/document/1200012627" TargetMode="External"/><Relationship Id="rId212" Type="http://schemas.openxmlformats.org/officeDocument/2006/relationships/hyperlink" Target="http://docs.cntd.ru/document/1200104450" TargetMode="External"/><Relationship Id="rId657" Type="http://schemas.openxmlformats.org/officeDocument/2006/relationships/hyperlink" Target="http://docs.cntd.ru/document/1200100971" TargetMode="External"/><Relationship Id="rId864" Type="http://schemas.openxmlformats.org/officeDocument/2006/relationships/hyperlink" Target="http://docs.cntd.ru/document/1200100054" TargetMode="External"/><Relationship Id="rId296" Type="http://schemas.openxmlformats.org/officeDocument/2006/relationships/hyperlink" Target="http://docs.cntd.ru/document/1200107245" TargetMode="External"/><Relationship Id="rId517" Type="http://schemas.openxmlformats.org/officeDocument/2006/relationships/hyperlink" Target="http://docs.cntd.ru/document/1200108354" TargetMode="External"/><Relationship Id="rId724" Type="http://schemas.openxmlformats.org/officeDocument/2006/relationships/hyperlink" Target="http://docs.cntd.ru/document/1200110554" TargetMode="External"/><Relationship Id="rId931" Type="http://schemas.openxmlformats.org/officeDocument/2006/relationships/hyperlink" Target="http://docs.cntd.ru/document/1200121957" TargetMode="External"/><Relationship Id="rId1147" Type="http://schemas.openxmlformats.org/officeDocument/2006/relationships/hyperlink" Target="http://docs.cntd.ru/document/1200104894" TargetMode="External"/><Relationship Id="rId60" Type="http://schemas.openxmlformats.org/officeDocument/2006/relationships/image" Target="media/image38.png"/><Relationship Id="rId156" Type="http://schemas.openxmlformats.org/officeDocument/2006/relationships/hyperlink" Target="http://docs.cntd.ru/document/902320567" TargetMode="External"/><Relationship Id="rId363" Type="http://schemas.openxmlformats.org/officeDocument/2006/relationships/hyperlink" Target="http://docs.cntd.ru/document/1200102892" TargetMode="External"/><Relationship Id="rId570" Type="http://schemas.openxmlformats.org/officeDocument/2006/relationships/hyperlink" Target="http://docs.cntd.ru/document/1200091397" TargetMode="External"/><Relationship Id="rId1007" Type="http://schemas.openxmlformats.org/officeDocument/2006/relationships/hyperlink" Target="http://docs.cntd.ru/document/1200102892" TargetMode="External"/><Relationship Id="rId223" Type="http://schemas.openxmlformats.org/officeDocument/2006/relationships/hyperlink" Target="http://docs.cntd.ru/document/1200108359" TargetMode="External"/><Relationship Id="rId430" Type="http://schemas.openxmlformats.org/officeDocument/2006/relationships/hyperlink" Target="http://docs.cntd.ru/document/1200115764" TargetMode="External"/><Relationship Id="rId668" Type="http://schemas.openxmlformats.org/officeDocument/2006/relationships/hyperlink" Target="http://docs.cntd.ru/document/1200100972" TargetMode="External"/><Relationship Id="rId875" Type="http://schemas.openxmlformats.org/officeDocument/2006/relationships/hyperlink" Target="http://docs.cntd.ru/document/1200102050" TargetMode="External"/><Relationship Id="rId1060" Type="http://schemas.openxmlformats.org/officeDocument/2006/relationships/hyperlink" Target="http://docs.cntd.ru/document/1200114290" TargetMode="External"/><Relationship Id="rId18" Type="http://schemas.openxmlformats.org/officeDocument/2006/relationships/hyperlink" Target="http://docs.cntd.ru/document/1200019170" TargetMode="External"/><Relationship Id="rId528" Type="http://schemas.openxmlformats.org/officeDocument/2006/relationships/hyperlink" Target="http://docs.cntd.ru/document/1200121956" TargetMode="External"/><Relationship Id="rId735" Type="http://schemas.openxmlformats.org/officeDocument/2006/relationships/hyperlink" Target="http://docs.cntd.ru/document/1200101350" TargetMode="External"/><Relationship Id="rId942" Type="http://schemas.openxmlformats.org/officeDocument/2006/relationships/hyperlink" Target="http://docs.cntd.ru/document/1200121996" TargetMode="External"/><Relationship Id="rId1158" Type="http://schemas.openxmlformats.org/officeDocument/2006/relationships/hyperlink" Target="http://docs.cntd.ru/document/1200006078" TargetMode="External"/><Relationship Id="rId167" Type="http://schemas.openxmlformats.org/officeDocument/2006/relationships/hyperlink" Target="http://docs.cntd.ru/document/1200107466" TargetMode="External"/><Relationship Id="rId374" Type="http://schemas.openxmlformats.org/officeDocument/2006/relationships/hyperlink" Target="http://docs.cntd.ru/document/1200102525" TargetMode="External"/><Relationship Id="rId581" Type="http://schemas.openxmlformats.org/officeDocument/2006/relationships/hyperlink" Target="http://docs.cntd.ru/document/1200121716" TargetMode="External"/><Relationship Id="rId1018" Type="http://schemas.openxmlformats.org/officeDocument/2006/relationships/hyperlink" Target="http://docs.cntd.ru/document/1200102893" TargetMode="External"/><Relationship Id="rId71" Type="http://schemas.openxmlformats.org/officeDocument/2006/relationships/hyperlink" Target="http://docs.cntd.ru/document/1200019255" TargetMode="External"/><Relationship Id="rId234" Type="http://schemas.openxmlformats.org/officeDocument/2006/relationships/hyperlink" Target="http://docs.cntd.ru/document/1200006184" TargetMode="External"/><Relationship Id="rId679" Type="http://schemas.openxmlformats.org/officeDocument/2006/relationships/hyperlink" Target="http://docs.cntd.ru/document/1200108354" TargetMode="External"/><Relationship Id="rId802" Type="http://schemas.openxmlformats.org/officeDocument/2006/relationships/hyperlink" Target="http://docs.cntd.ru/document/1200116035" TargetMode="External"/><Relationship Id="rId886" Type="http://schemas.openxmlformats.org/officeDocument/2006/relationships/hyperlink" Target="http://docs.cntd.ru/document/1200121955" TargetMode="External"/><Relationship Id="rId2" Type="http://schemas.openxmlformats.org/officeDocument/2006/relationships/customXml" Target="../customXml/item2.xml"/><Relationship Id="rId29" Type="http://schemas.openxmlformats.org/officeDocument/2006/relationships/image" Target="media/image7.png"/><Relationship Id="rId441" Type="http://schemas.openxmlformats.org/officeDocument/2006/relationships/hyperlink" Target="http://docs.cntd.ru/document/1200083621" TargetMode="External"/><Relationship Id="rId539" Type="http://schemas.openxmlformats.org/officeDocument/2006/relationships/hyperlink" Target="http://docs.cntd.ru/document/1200121996" TargetMode="External"/><Relationship Id="rId746" Type="http://schemas.openxmlformats.org/officeDocument/2006/relationships/hyperlink" Target="http://docs.cntd.ru/document/1200115766" TargetMode="External"/><Relationship Id="rId1071" Type="http://schemas.openxmlformats.org/officeDocument/2006/relationships/hyperlink" Target="http://docs.cntd.ru/document/1200104762" TargetMode="External"/><Relationship Id="rId1169" Type="http://schemas.openxmlformats.org/officeDocument/2006/relationships/hyperlink" Target="http://docs.cntd.ru/document/1200108359" TargetMode="External"/><Relationship Id="rId178" Type="http://schemas.openxmlformats.org/officeDocument/2006/relationships/hyperlink" Target="http://docs.cntd.ru/document/902320567" TargetMode="External"/><Relationship Id="rId301" Type="http://schemas.openxmlformats.org/officeDocument/2006/relationships/hyperlink" Target="http://docs.cntd.ru/document/902320567" TargetMode="External"/><Relationship Id="rId953" Type="http://schemas.openxmlformats.org/officeDocument/2006/relationships/hyperlink" Target="http://docs.cntd.ru/document/1200121716" TargetMode="External"/><Relationship Id="rId1029" Type="http://schemas.openxmlformats.org/officeDocument/2006/relationships/hyperlink" Target="http://docs.cntd.ru/document/1200102525" TargetMode="External"/><Relationship Id="rId82" Type="http://schemas.openxmlformats.org/officeDocument/2006/relationships/hyperlink" Target="http://slovari.yandex.ru/%7E%D0%BA%D0%BD%D0%B8%D0%B3%D0%B8/%D0%9E%D1%85%D1%80%D0%B0%D0%BD%D0%B0%20%D1%82%D1%80%D1%83%D0%B4%D0%B0/%D0%9F%D0%B0%D1%80/" TargetMode="External"/><Relationship Id="rId385" Type="http://schemas.openxmlformats.org/officeDocument/2006/relationships/hyperlink" Target="http://docs.cntd.ru/document/1200102894" TargetMode="External"/><Relationship Id="rId592" Type="http://schemas.openxmlformats.org/officeDocument/2006/relationships/hyperlink" Target="http://docs.cntd.ru/document/1200121713" TargetMode="External"/><Relationship Id="rId606" Type="http://schemas.openxmlformats.org/officeDocument/2006/relationships/hyperlink" Target="http://docs.cntd.ru/document/1200121957" TargetMode="External"/><Relationship Id="rId813" Type="http://schemas.openxmlformats.org/officeDocument/2006/relationships/hyperlink" Target="http://docs.cntd.ru/document/1200115766" TargetMode="External"/><Relationship Id="rId245" Type="http://schemas.openxmlformats.org/officeDocument/2006/relationships/hyperlink" Target="http://docs.cntd.ru/document/1200115875" TargetMode="External"/><Relationship Id="rId452" Type="http://schemas.openxmlformats.org/officeDocument/2006/relationships/hyperlink" Target="http://docs.cntd.ru/document/1200102748" TargetMode="External"/><Relationship Id="rId897" Type="http://schemas.openxmlformats.org/officeDocument/2006/relationships/hyperlink" Target="http://docs.cntd.ru/document/1200108354" TargetMode="External"/><Relationship Id="rId1082" Type="http://schemas.openxmlformats.org/officeDocument/2006/relationships/hyperlink" Target="http://docs.cntd.ru/document/1200019691" TargetMode="External"/><Relationship Id="rId105" Type="http://schemas.openxmlformats.org/officeDocument/2006/relationships/image" Target="media/image66.gif"/><Relationship Id="rId312" Type="http://schemas.openxmlformats.org/officeDocument/2006/relationships/hyperlink" Target="http://docs.cntd.ru/document/1200121955" TargetMode="External"/><Relationship Id="rId757" Type="http://schemas.openxmlformats.org/officeDocument/2006/relationships/hyperlink" Target="http://docs.cntd.ru/document/902320567" TargetMode="External"/><Relationship Id="rId964" Type="http://schemas.openxmlformats.org/officeDocument/2006/relationships/hyperlink" Target="http://docs.cntd.ru/document/1200083621" TargetMode="External"/><Relationship Id="rId93" Type="http://schemas.openxmlformats.org/officeDocument/2006/relationships/image" Target="media/image54.png"/><Relationship Id="rId189" Type="http://schemas.openxmlformats.org/officeDocument/2006/relationships/hyperlink" Target="http://docs.cntd.ru/document/1200104876" TargetMode="External"/><Relationship Id="rId396" Type="http://schemas.openxmlformats.org/officeDocument/2006/relationships/hyperlink" Target="http://docs.cntd.ru/document/1200083621" TargetMode="External"/><Relationship Id="rId617" Type="http://schemas.openxmlformats.org/officeDocument/2006/relationships/hyperlink" Target="http://docs.cntd.ru/document/1200100972" TargetMode="External"/><Relationship Id="rId824" Type="http://schemas.openxmlformats.org/officeDocument/2006/relationships/hyperlink" Target="http://docs.cntd.ru/document/1200121356" TargetMode="External"/><Relationship Id="rId256" Type="http://schemas.openxmlformats.org/officeDocument/2006/relationships/hyperlink" Target="http://docs.cntd.ru/document/1200065290" TargetMode="External"/><Relationship Id="rId463" Type="http://schemas.openxmlformats.org/officeDocument/2006/relationships/hyperlink" Target="http://docs.cntd.ru/document/1200102525" TargetMode="External"/><Relationship Id="rId670" Type="http://schemas.openxmlformats.org/officeDocument/2006/relationships/hyperlink" Target="http://docs.cntd.ru/document/1200121716" TargetMode="External"/><Relationship Id="rId1093" Type="http://schemas.openxmlformats.org/officeDocument/2006/relationships/hyperlink" Target="http://docs.cntd.ru/document/1200100970" TargetMode="External"/><Relationship Id="rId1107" Type="http://schemas.openxmlformats.org/officeDocument/2006/relationships/hyperlink" Target="http://docs.cntd.ru/document/1200108361" TargetMode="External"/><Relationship Id="rId116" Type="http://schemas.openxmlformats.org/officeDocument/2006/relationships/image" Target="media/image77.jpeg"/><Relationship Id="rId323" Type="http://schemas.openxmlformats.org/officeDocument/2006/relationships/hyperlink" Target="http://docs.cntd.ru/document/1200115764" TargetMode="External"/><Relationship Id="rId530" Type="http://schemas.openxmlformats.org/officeDocument/2006/relationships/hyperlink" Target="http://docs.cntd.ru/document/1200121957" TargetMode="External"/><Relationship Id="rId768" Type="http://schemas.openxmlformats.org/officeDocument/2006/relationships/hyperlink" Target="http://docs.cntd.ru/document/1200108359" TargetMode="External"/><Relationship Id="rId975" Type="http://schemas.openxmlformats.org/officeDocument/2006/relationships/hyperlink" Target="http://docs.cntd.ru/document/1200083621" TargetMode="External"/><Relationship Id="rId1160" Type="http://schemas.openxmlformats.org/officeDocument/2006/relationships/hyperlink" Target="http://docs.cntd.ru/document/1200006078" TargetMode="External"/><Relationship Id="rId20" Type="http://schemas.openxmlformats.org/officeDocument/2006/relationships/hyperlink" Target="http://docs.cntd.ru/document/1200104448" TargetMode="External"/><Relationship Id="rId628" Type="http://schemas.openxmlformats.org/officeDocument/2006/relationships/hyperlink" Target="http://docs.cntd.ru/document/1200100054" TargetMode="External"/><Relationship Id="rId835" Type="http://schemas.openxmlformats.org/officeDocument/2006/relationships/hyperlink" Target="http://docs.cntd.ru/document/1200100971" TargetMode="External"/><Relationship Id="rId267" Type="http://schemas.openxmlformats.org/officeDocument/2006/relationships/hyperlink" Target="http://docs.cntd.ru/document/1200071519" TargetMode="External"/><Relationship Id="rId474" Type="http://schemas.openxmlformats.org/officeDocument/2006/relationships/hyperlink" Target="http://docs.cntd.ru/document/1200093477" TargetMode="External"/><Relationship Id="rId1020" Type="http://schemas.openxmlformats.org/officeDocument/2006/relationships/hyperlink" Target="http://docs.cntd.ru/document/1200102893" TargetMode="External"/><Relationship Id="rId1118" Type="http://schemas.openxmlformats.org/officeDocument/2006/relationships/hyperlink" Target="http://docs.cntd.ru/document/1200114290" TargetMode="External"/><Relationship Id="rId127" Type="http://schemas.openxmlformats.org/officeDocument/2006/relationships/image" Target="media/image88.jpeg"/><Relationship Id="rId681" Type="http://schemas.openxmlformats.org/officeDocument/2006/relationships/hyperlink" Target="http://docs.cntd.ru/document/1200108354" TargetMode="External"/><Relationship Id="rId779" Type="http://schemas.openxmlformats.org/officeDocument/2006/relationships/hyperlink" Target="http://docs.cntd.ru/document/1200104444" TargetMode="External"/><Relationship Id="rId902" Type="http://schemas.openxmlformats.org/officeDocument/2006/relationships/hyperlink" Target="http://docs.cntd.ru/document/1200143363" TargetMode="External"/><Relationship Id="rId986" Type="http://schemas.openxmlformats.org/officeDocument/2006/relationships/hyperlink" Target="http://docs.cntd.ru/document/1200102524" TargetMode="External"/><Relationship Id="rId31" Type="http://schemas.openxmlformats.org/officeDocument/2006/relationships/image" Target="media/image9.png"/><Relationship Id="rId334" Type="http://schemas.openxmlformats.org/officeDocument/2006/relationships/hyperlink" Target="http://docs.cntd.ru/document/1200121356" TargetMode="External"/><Relationship Id="rId541" Type="http://schemas.openxmlformats.org/officeDocument/2006/relationships/hyperlink" Target="http://docs.cntd.ru/document/1200121958" TargetMode="External"/><Relationship Id="rId639" Type="http://schemas.openxmlformats.org/officeDocument/2006/relationships/hyperlink" Target="http://docs.cntd.ru/document/1200108354" TargetMode="External"/><Relationship Id="rId1171" Type="http://schemas.openxmlformats.org/officeDocument/2006/relationships/hyperlink" Target="http://docs.cntd.ru/document/1200108359" TargetMode="External"/><Relationship Id="rId180" Type="http://schemas.openxmlformats.org/officeDocument/2006/relationships/hyperlink" Target="http://docs.cntd.ru/document/902320567" TargetMode="External"/><Relationship Id="rId278" Type="http://schemas.openxmlformats.org/officeDocument/2006/relationships/hyperlink" Target="http://docs.cntd.ru/document/1200116037" TargetMode="External"/><Relationship Id="rId401" Type="http://schemas.openxmlformats.org/officeDocument/2006/relationships/hyperlink" Target="http://docs.cntd.ru/document/1200115764" TargetMode="External"/><Relationship Id="rId846" Type="http://schemas.openxmlformats.org/officeDocument/2006/relationships/hyperlink" Target="http://docs.cntd.ru/document/1200100972" TargetMode="External"/><Relationship Id="rId1031" Type="http://schemas.openxmlformats.org/officeDocument/2006/relationships/hyperlink" Target="http://docs.cntd.ru/document/1200102525" TargetMode="External"/><Relationship Id="rId1129" Type="http://schemas.openxmlformats.org/officeDocument/2006/relationships/hyperlink" Target="http://docs.cntd.ru/document/1200104572" TargetMode="External"/><Relationship Id="rId485" Type="http://schemas.openxmlformats.org/officeDocument/2006/relationships/hyperlink" Target="http://docs.cntd.ru/document/1200100971" TargetMode="External"/><Relationship Id="rId692" Type="http://schemas.openxmlformats.org/officeDocument/2006/relationships/hyperlink" Target="http://docs.cntd.ru/document/1200121958" TargetMode="External"/><Relationship Id="rId706" Type="http://schemas.openxmlformats.org/officeDocument/2006/relationships/hyperlink" Target="http://docs.cntd.ru/document/1200121956" TargetMode="External"/><Relationship Id="rId913" Type="http://schemas.openxmlformats.org/officeDocument/2006/relationships/hyperlink" Target="http://docs.cntd.ru/document/1200115764" TargetMode="External"/><Relationship Id="rId42" Type="http://schemas.openxmlformats.org/officeDocument/2006/relationships/image" Target="media/image20.png"/><Relationship Id="rId138" Type="http://schemas.openxmlformats.org/officeDocument/2006/relationships/image" Target="media/image99.png"/><Relationship Id="rId345" Type="http://schemas.openxmlformats.org/officeDocument/2006/relationships/hyperlink" Target="http://docs.cntd.ru/document/1200102523" TargetMode="External"/><Relationship Id="rId552" Type="http://schemas.openxmlformats.org/officeDocument/2006/relationships/hyperlink" Target="http://docs.cntd.ru/document/1200091397" TargetMode="External"/><Relationship Id="rId997" Type="http://schemas.openxmlformats.org/officeDocument/2006/relationships/hyperlink" Target="http://docs.cntd.ru/document/1200102748" TargetMode="External"/><Relationship Id="rId1182" Type="http://schemas.openxmlformats.org/officeDocument/2006/relationships/hyperlink" Target="http://docs.cntd.ru/document/902320567" TargetMode="External"/><Relationship Id="rId191" Type="http://schemas.openxmlformats.org/officeDocument/2006/relationships/hyperlink" Target="http://docs.cntd.ru/document/1200104876" TargetMode="External"/><Relationship Id="rId205" Type="http://schemas.openxmlformats.org/officeDocument/2006/relationships/hyperlink" Target="http://docs.cntd.ru/document/1200104450" TargetMode="External"/><Relationship Id="rId412" Type="http://schemas.openxmlformats.org/officeDocument/2006/relationships/hyperlink" Target="http://docs.cntd.ru/document/1200121356" TargetMode="External"/><Relationship Id="rId857" Type="http://schemas.openxmlformats.org/officeDocument/2006/relationships/hyperlink" Target="http://docs.cntd.ru/document/1200100054" TargetMode="External"/><Relationship Id="rId1042" Type="http://schemas.openxmlformats.org/officeDocument/2006/relationships/hyperlink" Target="http://docs.cntd.ru/document/1200102894" TargetMode="External"/><Relationship Id="rId289" Type="http://schemas.openxmlformats.org/officeDocument/2006/relationships/hyperlink" Target="http://docs.cntd.ru/document/902320567" TargetMode="External"/><Relationship Id="rId496" Type="http://schemas.openxmlformats.org/officeDocument/2006/relationships/hyperlink" Target="http://docs.cntd.ru/document/1200100972" TargetMode="External"/><Relationship Id="rId717" Type="http://schemas.openxmlformats.org/officeDocument/2006/relationships/hyperlink" Target="http://docs.cntd.ru/document/1200090799" TargetMode="External"/><Relationship Id="rId924" Type="http://schemas.openxmlformats.org/officeDocument/2006/relationships/hyperlink" Target="http://docs.cntd.ru/document/1200121956" TargetMode="External"/><Relationship Id="rId53" Type="http://schemas.openxmlformats.org/officeDocument/2006/relationships/image" Target="media/image31.png"/><Relationship Id="rId149" Type="http://schemas.openxmlformats.org/officeDocument/2006/relationships/hyperlink" Target="http://docs.cntd.ru/document/1200000277" TargetMode="External"/><Relationship Id="rId356" Type="http://schemas.openxmlformats.org/officeDocument/2006/relationships/hyperlink" Target="http://docs.cntd.ru/document/1200102524" TargetMode="External"/><Relationship Id="rId563" Type="http://schemas.openxmlformats.org/officeDocument/2006/relationships/hyperlink" Target="http://docs.cntd.ru/document/1200143363" TargetMode="External"/><Relationship Id="rId770" Type="http://schemas.openxmlformats.org/officeDocument/2006/relationships/hyperlink" Target="http://docs.cntd.ru/document/1200108359" TargetMode="External"/><Relationship Id="rId1193" Type="http://schemas.openxmlformats.org/officeDocument/2006/relationships/hyperlink" Target="http://docs.cntd.ru/document/902320567" TargetMode="External"/><Relationship Id="rId1207" Type="http://schemas.openxmlformats.org/officeDocument/2006/relationships/hyperlink" Target="http://docs.cntd.ru/document/1200098752" TargetMode="External"/><Relationship Id="rId216" Type="http://schemas.openxmlformats.org/officeDocument/2006/relationships/hyperlink" Target="http://docs.cntd.ru/document/1200114288" TargetMode="External"/><Relationship Id="rId423" Type="http://schemas.openxmlformats.org/officeDocument/2006/relationships/hyperlink" Target="http://docs.cntd.ru/document/1200121955" TargetMode="External"/><Relationship Id="rId868" Type="http://schemas.openxmlformats.org/officeDocument/2006/relationships/hyperlink" Target="http://docs.cntd.ru/document/1200100952" TargetMode="External"/><Relationship Id="rId1053" Type="http://schemas.openxmlformats.org/officeDocument/2006/relationships/hyperlink" Target="http://docs.cntd.ru/document/1200091397" TargetMode="External"/><Relationship Id="rId630" Type="http://schemas.openxmlformats.org/officeDocument/2006/relationships/hyperlink" Target="http://docs.cntd.ru/document/1200100054" TargetMode="External"/><Relationship Id="rId728" Type="http://schemas.openxmlformats.org/officeDocument/2006/relationships/hyperlink" Target="http://docs.cntd.ru/document/1200072072" TargetMode="External"/><Relationship Id="rId935" Type="http://schemas.openxmlformats.org/officeDocument/2006/relationships/hyperlink" Target="http://docs.cntd.ru/document/1200121957" TargetMode="External"/><Relationship Id="rId64" Type="http://schemas.openxmlformats.org/officeDocument/2006/relationships/image" Target="media/image42.png"/><Relationship Id="rId367" Type="http://schemas.openxmlformats.org/officeDocument/2006/relationships/hyperlink" Target="http://docs.cntd.ru/document/1200102893" TargetMode="External"/><Relationship Id="rId574" Type="http://schemas.openxmlformats.org/officeDocument/2006/relationships/hyperlink" Target="http://docs.cntd.ru/document/1200121996" TargetMode="External"/><Relationship Id="rId1120" Type="http://schemas.openxmlformats.org/officeDocument/2006/relationships/hyperlink" Target="http://docs.cntd.ru/document/1200114290" TargetMode="External"/><Relationship Id="rId227" Type="http://schemas.openxmlformats.org/officeDocument/2006/relationships/hyperlink" Target="http://docs.cntd.ru/document/1200108359" TargetMode="External"/><Relationship Id="rId781" Type="http://schemas.openxmlformats.org/officeDocument/2006/relationships/hyperlink" Target="http://docs.cntd.ru/document/1200113820" TargetMode="External"/><Relationship Id="rId879" Type="http://schemas.openxmlformats.org/officeDocument/2006/relationships/hyperlink" Target="http://docs.cntd.ru/document/1200121955" TargetMode="External"/><Relationship Id="rId434" Type="http://schemas.openxmlformats.org/officeDocument/2006/relationships/hyperlink" Target="http://docs.cntd.ru/document/1200121356" TargetMode="External"/><Relationship Id="rId641" Type="http://schemas.openxmlformats.org/officeDocument/2006/relationships/hyperlink" Target="http://docs.cntd.ru/document/1200108354" TargetMode="External"/><Relationship Id="rId739" Type="http://schemas.openxmlformats.org/officeDocument/2006/relationships/hyperlink" Target="http://docs.cntd.ru/document/1200104448" TargetMode="External"/><Relationship Id="rId1064" Type="http://schemas.openxmlformats.org/officeDocument/2006/relationships/hyperlink" Target="http://docs.cntd.ru/document/1200012782" TargetMode="External"/><Relationship Id="rId280" Type="http://schemas.openxmlformats.org/officeDocument/2006/relationships/hyperlink" Target="http://docs.cntd.ru/document/1200116037" TargetMode="External"/><Relationship Id="rId501" Type="http://schemas.openxmlformats.org/officeDocument/2006/relationships/hyperlink" Target="http://docs.cntd.ru/document/1200121713" TargetMode="External"/><Relationship Id="rId946" Type="http://schemas.openxmlformats.org/officeDocument/2006/relationships/hyperlink" Target="http://docs.cntd.ru/document/1200121996" TargetMode="External"/><Relationship Id="rId1131" Type="http://schemas.openxmlformats.org/officeDocument/2006/relationships/hyperlink" Target="http://docs.cntd.ru/document/1200104572" TargetMode="External"/><Relationship Id="rId75" Type="http://schemas.openxmlformats.org/officeDocument/2006/relationships/hyperlink" Target="http://docs.cntd.ru/document/1200019260" TargetMode="External"/><Relationship Id="rId140" Type="http://schemas.openxmlformats.org/officeDocument/2006/relationships/image" Target="media/image101.jpeg"/><Relationship Id="rId182" Type="http://schemas.openxmlformats.org/officeDocument/2006/relationships/hyperlink" Target="http://docs.cntd.ru/document/1200012629" TargetMode="External"/><Relationship Id="rId378" Type="http://schemas.openxmlformats.org/officeDocument/2006/relationships/hyperlink" Target="http://docs.cntd.ru/document/1200102525" TargetMode="External"/><Relationship Id="rId403" Type="http://schemas.openxmlformats.org/officeDocument/2006/relationships/hyperlink" Target="http://docs.cntd.ru/document/1200115764" TargetMode="External"/><Relationship Id="rId585" Type="http://schemas.openxmlformats.org/officeDocument/2006/relationships/hyperlink" Target="http://docs.cntd.ru/document/1200100971" TargetMode="External"/><Relationship Id="rId750" Type="http://schemas.openxmlformats.org/officeDocument/2006/relationships/hyperlink" Target="http://docs.cntd.ru/document/1200119070" TargetMode="External"/><Relationship Id="rId792" Type="http://schemas.openxmlformats.org/officeDocument/2006/relationships/hyperlink" Target="http://docs.cntd.ru/document/1200101342" TargetMode="External"/><Relationship Id="rId806" Type="http://schemas.openxmlformats.org/officeDocument/2006/relationships/hyperlink" Target="http://docs.cntd.ru/document/1200086005" TargetMode="External"/><Relationship Id="rId848" Type="http://schemas.openxmlformats.org/officeDocument/2006/relationships/hyperlink" Target="http://docs.cntd.ru/document/1200026974" TargetMode="External"/><Relationship Id="rId1033" Type="http://schemas.openxmlformats.org/officeDocument/2006/relationships/hyperlink" Target="http://docs.cntd.ru/document/1200102894" TargetMode="External"/><Relationship Id="rId6" Type="http://schemas.openxmlformats.org/officeDocument/2006/relationships/webSettings" Target="webSettings.xml"/><Relationship Id="rId238" Type="http://schemas.openxmlformats.org/officeDocument/2006/relationships/hyperlink" Target="http://docs.cntd.ru/document/1200115873" TargetMode="External"/><Relationship Id="rId445" Type="http://schemas.openxmlformats.org/officeDocument/2006/relationships/hyperlink" Target="http://docs.cntd.ru/document/1200102523" TargetMode="External"/><Relationship Id="rId487" Type="http://schemas.openxmlformats.org/officeDocument/2006/relationships/hyperlink" Target="http://docs.cntd.ru/document/1200100971" TargetMode="External"/><Relationship Id="rId610" Type="http://schemas.openxmlformats.org/officeDocument/2006/relationships/hyperlink" Target="http://docs.cntd.ru/document/1200100971" TargetMode="External"/><Relationship Id="rId652" Type="http://schemas.openxmlformats.org/officeDocument/2006/relationships/hyperlink" Target="http://docs.cntd.ru/document/1200091397" TargetMode="External"/><Relationship Id="rId694" Type="http://schemas.openxmlformats.org/officeDocument/2006/relationships/hyperlink" Target="http://docs.cntd.ru/document/1200091397" TargetMode="External"/><Relationship Id="rId708" Type="http://schemas.openxmlformats.org/officeDocument/2006/relationships/hyperlink" Target="http://docs.cntd.ru/document/1200121956" TargetMode="External"/><Relationship Id="rId915" Type="http://schemas.openxmlformats.org/officeDocument/2006/relationships/hyperlink" Target="http://docs.cntd.ru/document/1200115764" TargetMode="External"/><Relationship Id="rId1075" Type="http://schemas.openxmlformats.org/officeDocument/2006/relationships/hyperlink" Target="http://docs.cntd.ru/document/902320567" TargetMode="External"/><Relationship Id="rId291" Type="http://schemas.openxmlformats.org/officeDocument/2006/relationships/hyperlink" Target="http://docs.cntd.ru/document/1200012747" TargetMode="External"/><Relationship Id="rId305" Type="http://schemas.openxmlformats.org/officeDocument/2006/relationships/hyperlink" Target="http://docs.cntd.ru/document/1200102050" TargetMode="External"/><Relationship Id="rId347" Type="http://schemas.openxmlformats.org/officeDocument/2006/relationships/hyperlink" Target="http://docs.cntd.ru/document/1200102748" TargetMode="External"/><Relationship Id="rId512" Type="http://schemas.openxmlformats.org/officeDocument/2006/relationships/hyperlink" Target="http://docs.cntd.ru/document/1200100054" TargetMode="External"/><Relationship Id="rId957" Type="http://schemas.openxmlformats.org/officeDocument/2006/relationships/hyperlink" Target="http://docs.cntd.ru/document/1200121716" TargetMode="External"/><Relationship Id="rId999" Type="http://schemas.openxmlformats.org/officeDocument/2006/relationships/hyperlink" Target="http://docs.cntd.ru/document/1200102748" TargetMode="External"/><Relationship Id="rId1100" Type="http://schemas.openxmlformats.org/officeDocument/2006/relationships/hyperlink" Target="http://docs.cntd.ru/document/1200108359" TargetMode="External"/><Relationship Id="rId1142" Type="http://schemas.openxmlformats.org/officeDocument/2006/relationships/hyperlink" Target="http://docs.cntd.ru/document/902320567" TargetMode="External"/><Relationship Id="rId1184" Type="http://schemas.openxmlformats.org/officeDocument/2006/relationships/hyperlink" Target="http://docs.cntd.ru/document/1200104762" TargetMode="External"/><Relationship Id="rId44" Type="http://schemas.openxmlformats.org/officeDocument/2006/relationships/image" Target="media/image22.png"/><Relationship Id="rId86" Type="http://schemas.openxmlformats.org/officeDocument/2006/relationships/hyperlink" Target="http://slovari.yandex.ru/%7E%D0%BA%D0%BD%D0%B8%D0%B3%D0%B8/%D0%9E%D1%85%D1%80%D0%B0%D0%BD%D0%B0%20%D1%82%D1%80%D1%83%D0%B4%D0%B0/%D0%A3%D0%B3%D0%BB%D0%B5%D0%BA%D0%B8%D1%81%D0%BB%D1%8B%D0%B9%20%D0%B3%D0%B0%D0%B7/" TargetMode="External"/><Relationship Id="rId151" Type="http://schemas.openxmlformats.org/officeDocument/2006/relationships/hyperlink" Target="http://docs.cntd.ru/document/5200270" TargetMode="External"/><Relationship Id="rId389" Type="http://schemas.openxmlformats.org/officeDocument/2006/relationships/hyperlink" Target="http://docs.cntd.ru/document/1200083621" TargetMode="External"/><Relationship Id="rId554" Type="http://schemas.openxmlformats.org/officeDocument/2006/relationships/hyperlink" Target="http://docs.cntd.ru/document/1200107956" TargetMode="External"/><Relationship Id="rId596" Type="http://schemas.openxmlformats.org/officeDocument/2006/relationships/hyperlink" Target="http://docs.cntd.ru/document/1200108354" TargetMode="External"/><Relationship Id="rId761" Type="http://schemas.openxmlformats.org/officeDocument/2006/relationships/hyperlink" Target="http://docs.cntd.ru/document/1200115766" TargetMode="External"/><Relationship Id="rId817" Type="http://schemas.openxmlformats.org/officeDocument/2006/relationships/hyperlink" Target="http://docs.cntd.ru/document/1200121356" TargetMode="External"/><Relationship Id="rId859" Type="http://schemas.openxmlformats.org/officeDocument/2006/relationships/hyperlink" Target="http://docs.cntd.ru/document/1200100054" TargetMode="External"/><Relationship Id="rId1002" Type="http://schemas.openxmlformats.org/officeDocument/2006/relationships/hyperlink" Target="http://docs.cntd.ru/document/1200102748" TargetMode="External"/><Relationship Id="rId193" Type="http://schemas.openxmlformats.org/officeDocument/2006/relationships/hyperlink" Target="http://docs.cntd.ru/document/902320567" TargetMode="External"/><Relationship Id="rId207" Type="http://schemas.openxmlformats.org/officeDocument/2006/relationships/hyperlink" Target="http://docs.cntd.ru/document/1200010774" TargetMode="External"/><Relationship Id="rId249" Type="http://schemas.openxmlformats.org/officeDocument/2006/relationships/hyperlink" Target="http://docs.cntd.ru/document/1200096478" TargetMode="External"/><Relationship Id="rId414" Type="http://schemas.openxmlformats.org/officeDocument/2006/relationships/hyperlink" Target="http://docs.cntd.ru/document/1200083621" TargetMode="External"/><Relationship Id="rId456" Type="http://schemas.openxmlformats.org/officeDocument/2006/relationships/hyperlink" Target="http://docs.cntd.ru/document/1200102892" TargetMode="External"/><Relationship Id="rId498" Type="http://schemas.openxmlformats.org/officeDocument/2006/relationships/hyperlink" Target="http://docs.cntd.ru/document/1200025982" TargetMode="External"/><Relationship Id="rId621" Type="http://schemas.openxmlformats.org/officeDocument/2006/relationships/hyperlink" Target="http://docs.cntd.ru/document/1200100972" TargetMode="External"/><Relationship Id="rId663" Type="http://schemas.openxmlformats.org/officeDocument/2006/relationships/hyperlink" Target="http://docs.cntd.ru/document/1200100972" TargetMode="External"/><Relationship Id="rId870" Type="http://schemas.openxmlformats.org/officeDocument/2006/relationships/hyperlink" Target="http://docs.cntd.ru/document/1200100952" TargetMode="External"/><Relationship Id="rId1044" Type="http://schemas.openxmlformats.org/officeDocument/2006/relationships/hyperlink" Target="http://docs.cntd.ru/document/1200107956" TargetMode="External"/><Relationship Id="rId1086" Type="http://schemas.openxmlformats.org/officeDocument/2006/relationships/hyperlink" Target="http://docs.cntd.ru/document/902320567" TargetMode="External"/><Relationship Id="rId13" Type="http://schemas.openxmlformats.org/officeDocument/2006/relationships/image" Target="media/image5.jpeg"/><Relationship Id="rId109" Type="http://schemas.openxmlformats.org/officeDocument/2006/relationships/image" Target="media/image70.jpeg"/><Relationship Id="rId260" Type="http://schemas.openxmlformats.org/officeDocument/2006/relationships/hyperlink" Target="http://docs.cntd.ru/document/1200071686" TargetMode="External"/><Relationship Id="rId316" Type="http://schemas.openxmlformats.org/officeDocument/2006/relationships/hyperlink" Target="http://docs.cntd.ru/document/1200121955" TargetMode="External"/><Relationship Id="rId523" Type="http://schemas.openxmlformats.org/officeDocument/2006/relationships/hyperlink" Target="http://docs.cntd.ru/document/1200143363" TargetMode="External"/><Relationship Id="rId719" Type="http://schemas.openxmlformats.org/officeDocument/2006/relationships/hyperlink" Target="http://docs.cntd.ru/document/1200110554" TargetMode="External"/><Relationship Id="rId926" Type="http://schemas.openxmlformats.org/officeDocument/2006/relationships/hyperlink" Target="http://docs.cntd.ru/document/1200121956" TargetMode="External"/><Relationship Id="rId968" Type="http://schemas.openxmlformats.org/officeDocument/2006/relationships/hyperlink" Target="http://docs.cntd.ru/document/1200083621" TargetMode="External"/><Relationship Id="rId1111" Type="http://schemas.openxmlformats.org/officeDocument/2006/relationships/hyperlink" Target="http://docs.cntd.ru/document/1200108361" TargetMode="External"/><Relationship Id="rId1153" Type="http://schemas.openxmlformats.org/officeDocument/2006/relationships/hyperlink" Target="http://docs.cntd.ru/document/1200114290" TargetMode="External"/><Relationship Id="rId55" Type="http://schemas.openxmlformats.org/officeDocument/2006/relationships/image" Target="media/image33.png"/><Relationship Id="rId97" Type="http://schemas.openxmlformats.org/officeDocument/2006/relationships/image" Target="media/image58.jpeg"/><Relationship Id="rId120" Type="http://schemas.openxmlformats.org/officeDocument/2006/relationships/image" Target="media/image81.jpeg"/><Relationship Id="rId358" Type="http://schemas.openxmlformats.org/officeDocument/2006/relationships/hyperlink" Target="http://docs.cntd.ru/document/1200102524" TargetMode="External"/><Relationship Id="rId565" Type="http://schemas.openxmlformats.org/officeDocument/2006/relationships/hyperlink" Target="http://docs.cntd.ru/document/1200121996" TargetMode="External"/><Relationship Id="rId730" Type="http://schemas.openxmlformats.org/officeDocument/2006/relationships/hyperlink" Target="http://docs.cntd.ru/document/1200072072" TargetMode="External"/><Relationship Id="rId772" Type="http://schemas.openxmlformats.org/officeDocument/2006/relationships/hyperlink" Target="http://docs.cntd.ru/document/1200028902" TargetMode="External"/><Relationship Id="rId828" Type="http://schemas.openxmlformats.org/officeDocument/2006/relationships/hyperlink" Target="http://docs.cntd.ru/document/1200100971" TargetMode="External"/><Relationship Id="rId1013" Type="http://schemas.openxmlformats.org/officeDocument/2006/relationships/hyperlink" Target="http://docs.cntd.ru/document/1200102893" TargetMode="External"/><Relationship Id="rId1195" Type="http://schemas.openxmlformats.org/officeDocument/2006/relationships/hyperlink" Target="http://docs.cntd.ru/document/1200116352" TargetMode="External"/><Relationship Id="rId1209" Type="http://schemas.openxmlformats.org/officeDocument/2006/relationships/hyperlink" Target="http://docs.cntd.ru/document/1200102280" TargetMode="External"/><Relationship Id="rId162" Type="http://schemas.openxmlformats.org/officeDocument/2006/relationships/hyperlink" Target="http://docs.cntd.ru/document/1200117511" TargetMode="External"/><Relationship Id="rId218" Type="http://schemas.openxmlformats.org/officeDocument/2006/relationships/hyperlink" Target="http://docs.cntd.ru/document/1200114288" TargetMode="External"/><Relationship Id="rId425" Type="http://schemas.openxmlformats.org/officeDocument/2006/relationships/hyperlink" Target="http://docs.cntd.ru/document/1200121955" TargetMode="External"/><Relationship Id="rId467" Type="http://schemas.openxmlformats.org/officeDocument/2006/relationships/hyperlink" Target="http://docs.cntd.ru/document/1200102894" TargetMode="External"/><Relationship Id="rId632" Type="http://schemas.openxmlformats.org/officeDocument/2006/relationships/hyperlink" Target="http://docs.cntd.ru/document/1200100952" TargetMode="External"/><Relationship Id="rId1055" Type="http://schemas.openxmlformats.org/officeDocument/2006/relationships/hyperlink" Target="http://docs.cntd.ru/document/1200093477" TargetMode="External"/><Relationship Id="rId1097" Type="http://schemas.openxmlformats.org/officeDocument/2006/relationships/hyperlink" Target="http://docs.cntd.ru/document/1200108359" TargetMode="External"/><Relationship Id="rId271" Type="http://schemas.openxmlformats.org/officeDocument/2006/relationships/hyperlink" Target="http://docs.cntd.ru/document/1200062755" TargetMode="External"/><Relationship Id="rId674" Type="http://schemas.openxmlformats.org/officeDocument/2006/relationships/hyperlink" Target="http://docs.cntd.ru/document/1200100952" TargetMode="External"/><Relationship Id="rId881" Type="http://schemas.openxmlformats.org/officeDocument/2006/relationships/hyperlink" Target="http://docs.cntd.ru/document/1200121955" TargetMode="External"/><Relationship Id="rId937" Type="http://schemas.openxmlformats.org/officeDocument/2006/relationships/hyperlink" Target="http://docs.cntd.ru/document/1200121957" TargetMode="External"/><Relationship Id="rId979" Type="http://schemas.openxmlformats.org/officeDocument/2006/relationships/hyperlink" Target="http://docs.cntd.ru/document/1200102523" TargetMode="External"/><Relationship Id="rId1122" Type="http://schemas.openxmlformats.org/officeDocument/2006/relationships/hyperlink" Target="http://docs.cntd.ru/document/1200114290" TargetMode="External"/><Relationship Id="rId24" Type="http://schemas.openxmlformats.org/officeDocument/2006/relationships/hyperlink" Target="http://docs.cntd.ru/document/1200062240" TargetMode="External"/><Relationship Id="rId66" Type="http://schemas.openxmlformats.org/officeDocument/2006/relationships/image" Target="media/image43.jpeg"/><Relationship Id="rId131" Type="http://schemas.openxmlformats.org/officeDocument/2006/relationships/image" Target="media/image92.jpeg"/><Relationship Id="rId327" Type="http://schemas.openxmlformats.org/officeDocument/2006/relationships/hyperlink" Target="http://docs.cntd.ru/document/1200115764" TargetMode="External"/><Relationship Id="rId369" Type="http://schemas.openxmlformats.org/officeDocument/2006/relationships/hyperlink" Target="http://docs.cntd.ru/document/1200102893" TargetMode="External"/><Relationship Id="rId534" Type="http://schemas.openxmlformats.org/officeDocument/2006/relationships/hyperlink" Target="http://docs.cntd.ru/document/1200121957" TargetMode="External"/><Relationship Id="rId576" Type="http://schemas.openxmlformats.org/officeDocument/2006/relationships/hyperlink" Target="http://docs.cntd.ru/document/1200121996" TargetMode="External"/><Relationship Id="rId741" Type="http://schemas.openxmlformats.org/officeDocument/2006/relationships/hyperlink" Target="http://docs.cntd.ru/document/1200104762" TargetMode="External"/><Relationship Id="rId783" Type="http://schemas.openxmlformats.org/officeDocument/2006/relationships/hyperlink" Target="http://docs.cntd.ru/document/1200018526" TargetMode="External"/><Relationship Id="rId839" Type="http://schemas.openxmlformats.org/officeDocument/2006/relationships/hyperlink" Target="http://docs.cntd.ru/document/1200100972" TargetMode="External"/><Relationship Id="rId990" Type="http://schemas.openxmlformats.org/officeDocument/2006/relationships/hyperlink" Target="http://docs.cntd.ru/document/1200102748" TargetMode="External"/><Relationship Id="rId1164" Type="http://schemas.openxmlformats.org/officeDocument/2006/relationships/hyperlink" Target="http://docs.cntd.ru/document/1200116593" TargetMode="External"/><Relationship Id="rId173" Type="http://schemas.openxmlformats.org/officeDocument/2006/relationships/hyperlink" Target="http://docs.cntd.ru/document/1200116594" TargetMode="External"/><Relationship Id="rId229" Type="http://schemas.openxmlformats.org/officeDocument/2006/relationships/hyperlink" Target="http://docs.cntd.ru/document/1200108359" TargetMode="External"/><Relationship Id="rId380" Type="http://schemas.openxmlformats.org/officeDocument/2006/relationships/hyperlink" Target="http://docs.cntd.ru/document/1200102525" TargetMode="External"/><Relationship Id="rId436" Type="http://schemas.openxmlformats.org/officeDocument/2006/relationships/hyperlink" Target="http://docs.cntd.ru/document/1200121356" TargetMode="External"/><Relationship Id="rId601" Type="http://schemas.openxmlformats.org/officeDocument/2006/relationships/hyperlink" Target="http://docs.cntd.ru/document/1200143363" TargetMode="External"/><Relationship Id="rId643" Type="http://schemas.openxmlformats.org/officeDocument/2006/relationships/hyperlink" Target="http://docs.cntd.ru/document/1200121957" TargetMode="External"/><Relationship Id="rId1024" Type="http://schemas.openxmlformats.org/officeDocument/2006/relationships/hyperlink" Target="http://docs.cntd.ru/document/1200102525" TargetMode="External"/><Relationship Id="rId1066" Type="http://schemas.openxmlformats.org/officeDocument/2006/relationships/hyperlink" Target="http://docs.cntd.ru/document/1200031084" TargetMode="External"/><Relationship Id="rId240" Type="http://schemas.openxmlformats.org/officeDocument/2006/relationships/hyperlink" Target="http://docs.cntd.ru/document/1200116596" TargetMode="External"/><Relationship Id="rId478" Type="http://schemas.openxmlformats.org/officeDocument/2006/relationships/hyperlink" Target="http://docs.cntd.ru/document/1200093477" TargetMode="External"/><Relationship Id="rId685" Type="http://schemas.openxmlformats.org/officeDocument/2006/relationships/hyperlink" Target="http://docs.cntd.ru/document/1200121957" TargetMode="External"/><Relationship Id="rId850" Type="http://schemas.openxmlformats.org/officeDocument/2006/relationships/hyperlink" Target="http://docs.cntd.ru/document/1200025982" TargetMode="External"/><Relationship Id="rId892" Type="http://schemas.openxmlformats.org/officeDocument/2006/relationships/hyperlink" Target="http://docs.cntd.ru/document/1200121955" TargetMode="External"/><Relationship Id="rId906" Type="http://schemas.openxmlformats.org/officeDocument/2006/relationships/hyperlink" Target="http://docs.cntd.ru/document/1200108358" TargetMode="External"/><Relationship Id="rId948" Type="http://schemas.openxmlformats.org/officeDocument/2006/relationships/hyperlink" Target="http://docs.cntd.ru/document/1200121996" TargetMode="External"/><Relationship Id="rId1133" Type="http://schemas.openxmlformats.org/officeDocument/2006/relationships/hyperlink" Target="http://docs.cntd.ru/document/1200104572" TargetMode="External"/><Relationship Id="rId35" Type="http://schemas.openxmlformats.org/officeDocument/2006/relationships/image" Target="media/image13.png"/><Relationship Id="rId77" Type="http://schemas.openxmlformats.org/officeDocument/2006/relationships/hyperlink" Target="http://docs.cntd.ru/document/1200019255" TargetMode="External"/><Relationship Id="rId100" Type="http://schemas.openxmlformats.org/officeDocument/2006/relationships/image" Target="media/image61.jpeg"/><Relationship Id="rId282" Type="http://schemas.openxmlformats.org/officeDocument/2006/relationships/hyperlink" Target="http://docs.cntd.ru/document/1200116037" TargetMode="External"/><Relationship Id="rId338" Type="http://schemas.openxmlformats.org/officeDocument/2006/relationships/hyperlink" Target="http://docs.cntd.ru/document/1200121356" TargetMode="External"/><Relationship Id="rId503" Type="http://schemas.openxmlformats.org/officeDocument/2006/relationships/hyperlink" Target="http://docs.cntd.ru/document/1200121713" TargetMode="External"/><Relationship Id="rId545" Type="http://schemas.openxmlformats.org/officeDocument/2006/relationships/hyperlink" Target="http://docs.cntd.ru/document/1200121716" TargetMode="External"/><Relationship Id="rId587" Type="http://schemas.openxmlformats.org/officeDocument/2006/relationships/hyperlink" Target="http://docs.cntd.ru/document/1200100971" TargetMode="External"/><Relationship Id="rId710" Type="http://schemas.openxmlformats.org/officeDocument/2006/relationships/hyperlink" Target="http://docs.cntd.ru/document/1200121956" TargetMode="External"/><Relationship Id="rId752" Type="http://schemas.openxmlformats.org/officeDocument/2006/relationships/hyperlink" Target="http://docs.cntd.ru/document/1200143365" TargetMode="External"/><Relationship Id="rId808" Type="http://schemas.openxmlformats.org/officeDocument/2006/relationships/hyperlink" Target="http://docs.cntd.ru/document/902320567" TargetMode="External"/><Relationship Id="rId1175" Type="http://schemas.openxmlformats.org/officeDocument/2006/relationships/hyperlink" Target="http://docs.cntd.ru/document/1200114287" TargetMode="External"/><Relationship Id="rId8" Type="http://schemas.openxmlformats.org/officeDocument/2006/relationships/endnotes" Target="endnotes.xml"/><Relationship Id="rId142" Type="http://schemas.openxmlformats.org/officeDocument/2006/relationships/hyperlink" Target="http://docs.cntd.ru/document/902320567" TargetMode="External"/><Relationship Id="rId184" Type="http://schemas.openxmlformats.org/officeDocument/2006/relationships/hyperlink" Target="http://docs.cntd.ru/document/1200104894" TargetMode="External"/><Relationship Id="rId391" Type="http://schemas.openxmlformats.org/officeDocument/2006/relationships/hyperlink" Target="http://docs.cntd.ru/document/1200083621" TargetMode="External"/><Relationship Id="rId405" Type="http://schemas.openxmlformats.org/officeDocument/2006/relationships/hyperlink" Target="http://docs.cntd.ru/document/1200115764" TargetMode="External"/><Relationship Id="rId447" Type="http://schemas.openxmlformats.org/officeDocument/2006/relationships/hyperlink" Target="http://docs.cntd.ru/document/1200102523" TargetMode="External"/><Relationship Id="rId612" Type="http://schemas.openxmlformats.org/officeDocument/2006/relationships/hyperlink" Target="http://docs.cntd.ru/document/1200100971" TargetMode="External"/><Relationship Id="rId794" Type="http://schemas.openxmlformats.org/officeDocument/2006/relationships/hyperlink" Target="http://docs.cntd.ru/document/1200104444" TargetMode="External"/><Relationship Id="rId1035" Type="http://schemas.openxmlformats.org/officeDocument/2006/relationships/hyperlink" Target="http://docs.cntd.ru/document/1200102894" TargetMode="External"/><Relationship Id="rId1077" Type="http://schemas.openxmlformats.org/officeDocument/2006/relationships/hyperlink" Target="http://docs.cntd.ru/document/1200100070" TargetMode="External"/><Relationship Id="rId1200" Type="http://schemas.openxmlformats.org/officeDocument/2006/relationships/hyperlink" Target="http://docs.cntd.ru/document/902320567" TargetMode="External"/><Relationship Id="rId251" Type="http://schemas.openxmlformats.org/officeDocument/2006/relationships/hyperlink" Target="http://docs.cntd.ru/document/1200108511" TargetMode="External"/><Relationship Id="rId489" Type="http://schemas.openxmlformats.org/officeDocument/2006/relationships/hyperlink" Target="http://docs.cntd.ru/document/1200100972" TargetMode="External"/><Relationship Id="rId654" Type="http://schemas.openxmlformats.org/officeDocument/2006/relationships/hyperlink" Target="http://docs.cntd.ru/document/1200100971" TargetMode="External"/><Relationship Id="rId696" Type="http://schemas.openxmlformats.org/officeDocument/2006/relationships/hyperlink" Target="http://docs.cntd.ru/document/1200091397" TargetMode="External"/><Relationship Id="rId861" Type="http://schemas.openxmlformats.org/officeDocument/2006/relationships/hyperlink" Target="http://docs.cntd.ru/document/1200100054" TargetMode="External"/><Relationship Id="rId917" Type="http://schemas.openxmlformats.org/officeDocument/2006/relationships/hyperlink" Target="http://docs.cntd.ru/document/1200115764" TargetMode="External"/><Relationship Id="rId959" Type="http://schemas.openxmlformats.org/officeDocument/2006/relationships/hyperlink" Target="http://docs.cntd.ru/document/1200121716" TargetMode="External"/><Relationship Id="rId1102" Type="http://schemas.openxmlformats.org/officeDocument/2006/relationships/hyperlink" Target="http://docs.cntd.ru/document/1200108359" TargetMode="External"/><Relationship Id="rId46" Type="http://schemas.openxmlformats.org/officeDocument/2006/relationships/image" Target="media/image24.png"/><Relationship Id="rId293" Type="http://schemas.openxmlformats.org/officeDocument/2006/relationships/hyperlink" Target="http://docs.cntd.ru/document/1200104439" TargetMode="External"/><Relationship Id="rId307" Type="http://schemas.openxmlformats.org/officeDocument/2006/relationships/hyperlink" Target="http://docs.cntd.ru/document/1200102050" TargetMode="External"/><Relationship Id="rId349" Type="http://schemas.openxmlformats.org/officeDocument/2006/relationships/hyperlink" Target="http://docs.cntd.ru/document/1200102748" TargetMode="External"/><Relationship Id="rId514" Type="http://schemas.openxmlformats.org/officeDocument/2006/relationships/hyperlink" Target="http://docs.cntd.ru/document/1200100952" TargetMode="External"/><Relationship Id="rId556" Type="http://schemas.openxmlformats.org/officeDocument/2006/relationships/hyperlink" Target="http://docs.cntd.ru/document/1200107956" TargetMode="External"/><Relationship Id="rId721" Type="http://schemas.openxmlformats.org/officeDocument/2006/relationships/hyperlink" Target="http://docs.cntd.ru/document/1200110554" TargetMode="External"/><Relationship Id="rId763" Type="http://schemas.openxmlformats.org/officeDocument/2006/relationships/hyperlink" Target="http://docs.cntd.ru/document/1200108359" TargetMode="External"/><Relationship Id="rId1144" Type="http://schemas.openxmlformats.org/officeDocument/2006/relationships/hyperlink" Target="http://docs.cntd.ru/document/1200104878" TargetMode="External"/><Relationship Id="rId1186" Type="http://schemas.openxmlformats.org/officeDocument/2006/relationships/hyperlink" Target="http://docs.cntd.ru/document/1200143235" TargetMode="External"/><Relationship Id="rId88" Type="http://schemas.openxmlformats.org/officeDocument/2006/relationships/hyperlink" Target="http://docs.cntd.ru/document/1200100952" TargetMode="External"/><Relationship Id="rId111" Type="http://schemas.openxmlformats.org/officeDocument/2006/relationships/image" Target="media/image72.jpeg"/><Relationship Id="rId153" Type="http://schemas.openxmlformats.org/officeDocument/2006/relationships/hyperlink" Target="http://docs.cntd.ru/document/1200006078" TargetMode="External"/><Relationship Id="rId195" Type="http://schemas.openxmlformats.org/officeDocument/2006/relationships/hyperlink" Target="http://docs.cntd.ru/document/1200019211" TargetMode="External"/><Relationship Id="rId209" Type="http://schemas.openxmlformats.org/officeDocument/2006/relationships/hyperlink" Target="http://docs.cntd.ru/document/1200010774" TargetMode="External"/><Relationship Id="rId360" Type="http://schemas.openxmlformats.org/officeDocument/2006/relationships/hyperlink" Target="http://docs.cntd.ru/document/1200102892" TargetMode="External"/><Relationship Id="rId416" Type="http://schemas.openxmlformats.org/officeDocument/2006/relationships/hyperlink" Target="http://docs.cntd.ru/document/1200083621" TargetMode="External"/><Relationship Id="rId598" Type="http://schemas.openxmlformats.org/officeDocument/2006/relationships/hyperlink" Target="http://docs.cntd.ru/document/1200108354" TargetMode="External"/><Relationship Id="rId819" Type="http://schemas.openxmlformats.org/officeDocument/2006/relationships/hyperlink" Target="http://docs.cntd.ru/document/1200121356" TargetMode="External"/><Relationship Id="rId970" Type="http://schemas.openxmlformats.org/officeDocument/2006/relationships/hyperlink" Target="http://docs.cntd.ru/document/1200083621" TargetMode="External"/><Relationship Id="rId1004" Type="http://schemas.openxmlformats.org/officeDocument/2006/relationships/hyperlink" Target="http://docs.cntd.ru/document/1200102892" TargetMode="External"/><Relationship Id="rId1046" Type="http://schemas.openxmlformats.org/officeDocument/2006/relationships/hyperlink" Target="http://docs.cntd.ru/document/1200107956" TargetMode="External"/><Relationship Id="rId1211" Type="http://schemas.openxmlformats.org/officeDocument/2006/relationships/footer" Target="footer1.xml"/><Relationship Id="rId220" Type="http://schemas.openxmlformats.org/officeDocument/2006/relationships/hyperlink" Target="http://docs.cntd.ru/document/1200114289" TargetMode="External"/><Relationship Id="rId458" Type="http://schemas.openxmlformats.org/officeDocument/2006/relationships/hyperlink" Target="http://docs.cntd.ru/document/1200102892" TargetMode="External"/><Relationship Id="rId623" Type="http://schemas.openxmlformats.org/officeDocument/2006/relationships/hyperlink" Target="http://docs.cntd.ru/document/1200121713" TargetMode="External"/><Relationship Id="rId665" Type="http://schemas.openxmlformats.org/officeDocument/2006/relationships/hyperlink" Target="http://docs.cntd.ru/document/1200100972" TargetMode="External"/><Relationship Id="rId830" Type="http://schemas.openxmlformats.org/officeDocument/2006/relationships/hyperlink" Target="http://docs.cntd.ru/document/1200100971" TargetMode="External"/><Relationship Id="rId872" Type="http://schemas.openxmlformats.org/officeDocument/2006/relationships/hyperlink" Target="http://docs.cntd.ru/document/1200100952" TargetMode="External"/><Relationship Id="rId928" Type="http://schemas.openxmlformats.org/officeDocument/2006/relationships/hyperlink" Target="http://docs.cntd.ru/document/1200121956" TargetMode="External"/><Relationship Id="rId1088" Type="http://schemas.openxmlformats.org/officeDocument/2006/relationships/hyperlink" Target="http://docs.cntd.ru/document/1200104878" TargetMode="External"/><Relationship Id="rId15" Type="http://schemas.openxmlformats.org/officeDocument/2006/relationships/hyperlink" Target="http://docs.cntd.ru/document/1200018461" TargetMode="External"/><Relationship Id="rId57" Type="http://schemas.openxmlformats.org/officeDocument/2006/relationships/image" Target="media/image35.png"/><Relationship Id="rId262" Type="http://schemas.openxmlformats.org/officeDocument/2006/relationships/hyperlink" Target="http://docs.cntd.ru/document/1200070199" TargetMode="External"/><Relationship Id="rId318" Type="http://schemas.openxmlformats.org/officeDocument/2006/relationships/hyperlink" Target="http://docs.cntd.ru/document/1200121955" TargetMode="External"/><Relationship Id="rId525" Type="http://schemas.openxmlformats.org/officeDocument/2006/relationships/hyperlink" Target="http://docs.cntd.ru/document/1200121956" TargetMode="External"/><Relationship Id="rId567" Type="http://schemas.openxmlformats.org/officeDocument/2006/relationships/hyperlink" Target="http://docs.cntd.ru/document/1200121716" TargetMode="External"/><Relationship Id="rId732" Type="http://schemas.openxmlformats.org/officeDocument/2006/relationships/hyperlink" Target="http://docs.cntd.ru/document/1200072072" TargetMode="External"/><Relationship Id="rId1113" Type="http://schemas.openxmlformats.org/officeDocument/2006/relationships/hyperlink" Target="http://docs.cntd.ru/document/1200108361" TargetMode="External"/><Relationship Id="rId1155" Type="http://schemas.openxmlformats.org/officeDocument/2006/relationships/hyperlink" Target="http://docs.cntd.ru/document/1200114290" TargetMode="External"/><Relationship Id="rId1197" Type="http://schemas.openxmlformats.org/officeDocument/2006/relationships/hyperlink" Target="http://docs.cntd.ru/document/1200116352" TargetMode="External"/><Relationship Id="rId99" Type="http://schemas.openxmlformats.org/officeDocument/2006/relationships/image" Target="media/image60.jpeg"/><Relationship Id="rId122" Type="http://schemas.openxmlformats.org/officeDocument/2006/relationships/image" Target="media/image83.png"/><Relationship Id="rId164" Type="http://schemas.openxmlformats.org/officeDocument/2006/relationships/hyperlink" Target="http://docs.cntd.ru/document/1200090827" TargetMode="External"/><Relationship Id="rId371" Type="http://schemas.openxmlformats.org/officeDocument/2006/relationships/hyperlink" Target="http://docs.cntd.ru/document/1200102893" TargetMode="External"/><Relationship Id="rId774" Type="http://schemas.openxmlformats.org/officeDocument/2006/relationships/hyperlink" Target="http://docs.cntd.ru/document/1200108157" TargetMode="External"/><Relationship Id="rId981" Type="http://schemas.openxmlformats.org/officeDocument/2006/relationships/hyperlink" Target="http://docs.cntd.ru/document/1200102523" TargetMode="External"/><Relationship Id="rId1015" Type="http://schemas.openxmlformats.org/officeDocument/2006/relationships/hyperlink" Target="http://docs.cntd.ru/document/1200102893" TargetMode="External"/><Relationship Id="rId1057" Type="http://schemas.openxmlformats.org/officeDocument/2006/relationships/hyperlink" Target="http://docs.cntd.ru/document/1200093477" TargetMode="External"/><Relationship Id="rId427" Type="http://schemas.openxmlformats.org/officeDocument/2006/relationships/hyperlink" Target="http://docs.cntd.ru/document/1200108358" TargetMode="External"/><Relationship Id="rId469" Type="http://schemas.openxmlformats.org/officeDocument/2006/relationships/hyperlink" Target="http://docs.cntd.ru/document/1200102894" TargetMode="External"/><Relationship Id="rId634" Type="http://schemas.openxmlformats.org/officeDocument/2006/relationships/hyperlink" Target="http://docs.cntd.ru/document/1200100952" TargetMode="External"/><Relationship Id="rId676" Type="http://schemas.openxmlformats.org/officeDocument/2006/relationships/hyperlink" Target="http://docs.cntd.ru/document/1200100952" TargetMode="External"/><Relationship Id="rId841" Type="http://schemas.openxmlformats.org/officeDocument/2006/relationships/hyperlink" Target="http://docs.cntd.ru/document/1200100972" TargetMode="External"/><Relationship Id="rId883" Type="http://schemas.openxmlformats.org/officeDocument/2006/relationships/hyperlink" Target="http://docs.cntd.ru/document/1200121955" TargetMode="External"/><Relationship Id="rId1099" Type="http://schemas.openxmlformats.org/officeDocument/2006/relationships/hyperlink" Target="http://docs.cntd.ru/document/1200108359" TargetMode="External"/><Relationship Id="rId26" Type="http://schemas.openxmlformats.org/officeDocument/2006/relationships/hyperlink" Target="http://docs.cntd.ru/document/1200062240" TargetMode="External"/><Relationship Id="rId231" Type="http://schemas.openxmlformats.org/officeDocument/2006/relationships/hyperlink" Target="http://docs.cntd.ru/document/1200006184" TargetMode="External"/><Relationship Id="rId273" Type="http://schemas.openxmlformats.org/officeDocument/2006/relationships/hyperlink" Target="http://docs.cntd.ru/document/1200070200" TargetMode="External"/><Relationship Id="rId329" Type="http://schemas.openxmlformats.org/officeDocument/2006/relationships/hyperlink" Target="http://docs.cntd.ru/document/1200115764" TargetMode="External"/><Relationship Id="rId480" Type="http://schemas.openxmlformats.org/officeDocument/2006/relationships/hyperlink" Target="http://docs.cntd.ru/document/1200100971" TargetMode="External"/><Relationship Id="rId536" Type="http://schemas.openxmlformats.org/officeDocument/2006/relationships/hyperlink" Target="http://docs.cntd.ru/document/1200121996" TargetMode="External"/><Relationship Id="rId701" Type="http://schemas.openxmlformats.org/officeDocument/2006/relationships/hyperlink" Target="http://docs.cntd.ru/document/1200108354" TargetMode="External"/><Relationship Id="rId939" Type="http://schemas.openxmlformats.org/officeDocument/2006/relationships/hyperlink" Target="http://docs.cntd.ru/document/1200121996" TargetMode="External"/><Relationship Id="rId1124" Type="http://schemas.openxmlformats.org/officeDocument/2006/relationships/hyperlink" Target="http://docs.cntd.ru/document/1200114290" TargetMode="External"/><Relationship Id="rId1166" Type="http://schemas.openxmlformats.org/officeDocument/2006/relationships/hyperlink" Target="http://docs.cntd.ru/document/1200116593" TargetMode="External"/><Relationship Id="rId68" Type="http://schemas.openxmlformats.org/officeDocument/2006/relationships/image" Target="media/image45.jpeg"/><Relationship Id="rId133" Type="http://schemas.openxmlformats.org/officeDocument/2006/relationships/image" Target="media/image94.jpeg"/><Relationship Id="rId175" Type="http://schemas.openxmlformats.org/officeDocument/2006/relationships/hyperlink" Target="http://docs.cntd.ru/document/901704682" TargetMode="External"/><Relationship Id="rId340" Type="http://schemas.openxmlformats.org/officeDocument/2006/relationships/hyperlink" Target="http://docs.cntd.ru/document/1200121957" TargetMode="External"/><Relationship Id="rId578" Type="http://schemas.openxmlformats.org/officeDocument/2006/relationships/hyperlink" Target="http://docs.cntd.ru/document/1200121996" TargetMode="External"/><Relationship Id="rId743" Type="http://schemas.openxmlformats.org/officeDocument/2006/relationships/hyperlink" Target="http://docs.cntd.ru/document/1200116045" TargetMode="External"/><Relationship Id="rId785" Type="http://schemas.openxmlformats.org/officeDocument/2006/relationships/hyperlink" Target="http://docs.cntd.ru/document/1200017992" TargetMode="External"/><Relationship Id="rId950" Type="http://schemas.openxmlformats.org/officeDocument/2006/relationships/hyperlink" Target="http://docs.cntd.ru/document/1200121958" TargetMode="External"/><Relationship Id="rId992" Type="http://schemas.openxmlformats.org/officeDocument/2006/relationships/hyperlink" Target="http://docs.cntd.ru/document/1200102748" TargetMode="External"/><Relationship Id="rId1026" Type="http://schemas.openxmlformats.org/officeDocument/2006/relationships/hyperlink" Target="http://docs.cntd.ru/document/1200102525" TargetMode="External"/><Relationship Id="rId200" Type="http://schemas.openxmlformats.org/officeDocument/2006/relationships/hyperlink" Target="http://docs.cntd.ru/document/1200121788" TargetMode="External"/><Relationship Id="rId382" Type="http://schemas.openxmlformats.org/officeDocument/2006/relationships/hyperlink" Target="http://docs.cntd.ru/document/1200102894" TargetMode="External"/><Relationship Id="rId438" Type="http://schemas.openxmlformats.org/officeDocument/2006/relationships/hyperlink" Target="http://docs.cntd.ru/document/1200121356" TargetMode="External"/><Relationship Id="rId603" Type="http://schemas.openxmlformats.org/officeDocument/2006/relationships/hyperlink" Target="http://docs.cntd.ru/document/1200121957" TargetMode="External"/><Relationship Id="rId645" Type="http://schemas.openxmlformats.org/officeDocument/2006/relationships/hyperlink" Target="http://docs.cntd.ru/document/1200121957" TargetMode="External"/><Relationship Id="rId687" Type="http://schemas.openxmlformats.org/officeDocument/2006/relationships/hyperlink" Target="http://docs.cntd.ru/document/1200121957" TargetMode="External"/><Relationship Id="rId810" Type="http://schemas.openxmlformats.org/officeDocument/2006/relationships/hyperlink" Target="http://docs.cntd.ru/document/1200104439" TargetMode="External"/><Relationship Id="rId852" Type="http://schemas.openxmlformats.org/officeDocument/2006/relationships/hyperlink" Target="http://docs.cntd.ru/document/1200121713" TargetMode="External"/><Relationship Id="rId908" Type="http://schemas.openxmlformats.org/officeDocument/2006/relationships/hyperlink" Target="http://docs.cntd.ru/document/1200108358" TargetMode="External"/><Relationship Id="rId1068" Type="http://schemas.openxmlformats.org/officeDocument/2006/relationships/hyperlink" Target="http://docs.cntd.ru/document/1200104656" TargetMode="External"/><Relationship Id="rId242" Type="http://schemas.openxmlformats.org/officeDocument/2006/relationships/hyperlink" Target="http://docs.cntd.ru/document/1200115874" TargetMode="External"/><Relationship Id="rId284" Type="http://schemas.openxmlformats.org/officeDocument/2006/relationships/hyperlink" Target="http://docs.cntd.ru/document/902320567" TargetMode="External"/><Relationship Id="rId491" Type="http://schemas.openxmlformats.org/officeDocument/2006/relationships/hyperlink" Target="http://docs.cntd.ru/document/1200100972" TargetMode="External"/><Relationship Id="rId505" Type="http://schemas.openxmlformats.org/officeDocument/2006/relationships/hyperlink" Target="http://docs.cntd.ru/document/1200100054" TargetMode="External"/><Relationship Id="rId712" Type="http://schemas.openxmlformats.org/officeDocument/2006/relationships/hyperlink" Target="http://docs.cntd.ru/document/1200121956" TargetMode="External"/><Relationship Id="rId894" Type="http://schemas.openxmlformats.org/officeDocument/2006/relationships/hyperlink" Target="http://docs.cntd.ru/document/1200121955" TargetMode="External"/><Relationship Id="rId1135" Type="http://schemas.openxmlformats.org/officeDocument/2006/relationships/hyperlink" Target="http://docs.cntd.ru/document/1200006184" TargetMode="External"/><Relationship Id="rId1177" Type="http://schemas.openxmlformats.org/officeDocument/2006/relationships/hyperlink" Target="http://docs.cntd.ru/document/1200114237" TargetMode="External"/><Relationship Id="rId37" Type="http://schemas.openxmlformats.org/officeDocument/2006/relationships/image" Target="media/image15.png"/><Relationship Id="rId79" Type="http://schemas.openxmlformats.org/officeDocument/2006/relationships/image" Target="media/image48.jpeg"/><Relationship Id="rId102" Type="http://schemas.openxmlformats.org/officeDocument/2006/relationships/image" Target="media/image63.gif"/><Relationship Id="rId144" Type="http://schemas.openxmlformats.org/officeDocument/2006/relationships/hyperlink" Target="http://docs.cntd.ru/document/902320567" TargetMode="External"/><Relationship Id="rId547" Type="http://schemas.openxmlformats.org/officeDocument/2006/relationships/hyperlink" Target="http://docs.cntd.ru/document/1200121716" TargetMode="External"/><Relationship Id="rId589" Type="http://schemas.openxmlformats.org/officeDocument/2006/relationships/hyperlink" Target="http://docs.cntd.ru/document/1200100972" TargetMode="External"/><Relationship Id="rId754" Type="http://schemas.openxmlformats.org/officeDocument/2006/relationships/hyperlink" Target="http://docs.cntd.ru/document/1200020353" TargetMode="External"/><Relationship Id="rId796" Type="http://schemas.openxmlformats.org/officeDocument/2006/relationships/hyperlink" Target="http://docs.cntd.ru/document/1200104445" TargetMode="External"/><Relationship Id="rId961" Type="http://schemas.openxmlformats.org/officeDocument/2006/relationships/hyperlink" Target="http://docs.cntd.ru/document/1200121716" TargetMode="External"/><Relationship Id="rId1202" Type="http://schemas.openxmlformats.org/officeDocument/2006/relationships/hyperlink" Target="http://docs.cntd.ru/document/456099250" TargetMode="External"/><Relationship Id="rId90" Type="http://schemas.openxmlformats.org/officeDocument/2006/relationships/image" Target="media/image51.png"/><Relationship Id="rId186" Type="http://schemas.openxmlformats.org/officeDocument/2006/relationships/hyperlink" Target="http://docs.cntd.ru/document/1200012780" TargetMode="External"/><Relationship Id="rId351" Type="http://schemas.openxmlformats.org/officeDocument/2006/relationships/hyperlink" Target="http://docs.cntd.ru/document/1200102748" TargetMode="External"/><Relationship Id="rId393" Type="http://schemas.openxmlformats.org/officeDocument/2006/relationships/hyperlink" Target="http://docs.cntd.ru/document/1200083621" TargetMode="External"/><Relationship Id="rId407" Type="http://schemas.openxmlformats.org/officeDocument/2006/relationships/hyperlink" Target="http://docs.cntd.ru/document/1200121356" TargetMode="External"/><Relationship Id="rId449" Type="http://schemas.openxmlformats.org/officeDocument/2006/relationships/hyperlink" Target="http://docs.cntd.ru/document/1200102523" TargetMode="External"/><Relationship Id="rId614" Type="http://schemas.openxmlformats.org/officeDocument/2006/relationships/hyperlink" Target="http://docs.cntd.ru/document/1200100971" TargetMode="External"/><Relationship Id="rId656" Type="http://schemas.openxmlformats.org/officeDocument/2006/relationships/hyperlink" Target="http://docs.cntd.ru/document/1200100971" TargetMode="External"/><Relationship Id="rId821" Type="http://schemas.openxmlformats.org/officeDocument/2006/relationships/hyperlink" Target="http://docs.cntd.ru/document/1200121356" TargetMode="External"/><Relationship Id="rId863" Type="http://schemas.openxmlformats.org/officeDocument/2006/relationships/hyperlink" Target="http://docs.cntd.ru/document/1200100054" TargetMode="External"/><Relationship Id="rId1037" Type="http://schemas.openxmlformats.org/officeDocument/2006/relationships/hyperlink" Target="http://docs.cntd.ru/document/1200102894" TargetMode="External"/><Relationship Id="rId1079" Type="http://schemas.openxmlformats.org/officeDocument/2006/relationships/hyperlink" Target="http://docs.cntd.ru/document/1200136075" TargetMode="External"/><Relationship Id="rId211" Type="http://schemas.openxmlformats.org/officeDocument/2006/relationships/hyperlink" Target="http://docs.cntd.ru/document/902320567" TargetMode="External"/><Relationship Id="rId253" Type="http://schemas.openxmlformats.org/officeDocument/2006/relationships/hyperlink" Target="http://docs.cntd.ru/document/1200105266" TargetMode="External"/><Relationship Id="rId295" Type="http://schemas.openxmlformats.org/officeDocument/2006/relationships/hyperlink" Target="http://docs.cntd.ru/document/1200107245" TargetMode="External"/><Relationship Id="rId309" Type="http://schemas.openxmlformats.org/officeDocument/2006/relationships/hyperlink" Target="http://docs.cntd.ru/document/1200121955" TargetMode="External"/><Relationship Id="rId460" Type="http://schemas.openxmlformats.org/officeDocument/2006/relationships/hyperlink" Target="http://docs.cntd.ru/document/1200102893" TargetMode="External"/><Relationship Id="rId516" Type="http://schemas.openxmlformats.org/officeDocument/2006/relationships/hyperlink" Target="http://docs.cntd.ru/document/1200108354" TargetMode="External"/><Relationship Id="rId698" Type="http://schemas.openxmlformats.org/officeDocument/2006/relationships/hyperlink" Target="http://docs.cntd.ru/document/1200100952" TargetMode="External"/><Relationship Id="rId919" Type="http://schemas.openxmlformats.org/officeDocument/2006/relationships/hyperlink" Target="http://docs.cntd.ru/document/1200115764" TargetMode="External"/><Relationship Id="rId1090" Type="http://schemas.openxmlformats.org/officeDocument/2006/relationships/hyperlink" Target="http://docs.cntd.ru/document/1200108012" TargetMode="External"/><Relationship Id="rId1104" Type="http://schemas.openxmlformats.org/officeDocument/2006/relationships/hyperlink" Target="http://docs.cntd.ru/document/1200108359" TargetMode="External"/><Relationship Id="rId1146" Type="http://schemas.openxmlformats.org/officeDocument/2006/relationships/hyperlink" Target="http://docs.cntd.ru/document/1200104894" TargetMode="External"/><Relationship Id="rId48" Type="http://schemas.openxmlformats.org/officeDocument/2006/relationships/image" Target="media/image26.png"/><Relationship Id="rId113" Type="http://schemas.openxmlformats.org/officeDocument/2006/relationships/image" Target="media/image74.emf"/><Relationship Id="rId320" Type="http://schemas.openxmlformats.org/officeDocument/2006/relationships/hyperlink" Target="http://docs.cntd.ru/document/1200121955" TargetMode="External"/><Relationship Id="rId558" Type="http://schemas.openxmlformats.org/officeDocument/2006/relationships/hyperlink" Target="http://docs.cntd.ru/document/1200107956" TargetMode="External"/><Relationship Id="rId723" Type="http://schemas.openxmlformats.org/officeDocument/2006/relationships/hyperlink" Target="http://docs.cntd.ru/document/1200110554" TargetMode="External"/><Relationship Id="rId765" Type="http://schemas.openxmlformats.org/officeDocument/2006/relationships/hyperlink" Target="http://docs.cntd.ru/document/1200108359" TargetMode="External"/><Relationship Id="rId930" Type="http://schemas.openxmlformats.org/officeDocument/2006/relationships/hyperlink" Target="http://docs.cntd.ru/document/1200121957" TargetMode="External"/><Relationship Id="rId972" Type="http://schemas.openxmlformats.org/officeDocument/2006/relationships/hyperlink" Target="http://docs.cntd.ru/document/1200083621" TargetMode="External"/><Relationship Id="rId1006" Type="http://schemas.openxmlformats.org/officeDocument/2006/relationships/hyperlink" Target="http://docs.cntd.ru/document/1200102892" TargetMode="External"/><Relationship Id="rId1188" Type="http://schemas.openxmlformats.org/officeDocument/2006/relationships/hyperlink" Target="http://docs.cntd.ru/document/1200143235" TargetMode="External"/><Relationship Id="rId155" Type="http://schemas.openxmlformats.org/officeDocument/2006/relationships/hyperlink" Target="http://docs.cntd.ru/document/1200068103" TargetMode="External"/><Relationship Id="rId197" Type="http://schemas.openxmlformats.org/officeDocument/2006/relationships/hyperlink" Target="http://docs.cntd.ru/document/902320567" TargetMode="External"/><Relationship Id="rId362" Type="http://schemas.openxmlformats.org/officeDocument/2006/relationships/hyperlink" Target="http://docs.cntd.ru/document/1200102892" TargetMode="External"/><Relationship Id="rId418" Type="http://schemas.openxmlformats.org/officeDocument/2006/relationships/hyperlink" Target="http://docs.cntd.ru/document/902320567" TargetMode="External"/><Relationship Id="rId625" Type="http://schemas.openxmlformats.org/officeDocument/2006/relationships/hyperlink" Target="http://docs.cntd.ru/document/1200121713" TargetMode="External"/><Relationship Id="rId832" Type="http://schemas.openxmlformats.org/officeDocument/2006/relationships/hyperlink" Target="http://docs.cntd.ru/document/1200100971" TargetMode="External"/><Relationship Id="rId1048" Type="http://schemas.openxmlformats.org/officeDocument/2006/relationships/hyperlink" Target="http://docs.cntd.ru/document/1200094216" TargetMode="External"/><Relationship Id="rId1213" Type="http://schemas.openxmlformats.org/officeDocument/2006/relationships/theme" Target="theme/theme1.xml"/><Relationship Id="rId222" Type="http://schemas.openxmlformats.org/officeDocument/2006/relationships/hyperlink" Target="http://docs.cntd.ru/document/1200108359" TargetMode="External"/><Relationship Id="rId264" Type="http://schemas.openxmlformats.org/officeDocument/2006/relationships/hyperlink" Target="http://docs.cntd.ru/document/1200070199" TargetMode="External"/><Relationship Id="rId471" Type="http://schemas.openxmlformats.org/officeDocument/2006/relationships/hyperlink" Target="http://docs.cntd.ru/document/1200102894" TargetMode="External"/><Relationship Id="rId667" Type="http://schemas.openxmlformats.org/officeDocument/2006/relationships/hyperlink" Target="http://docs.cntd.ru/document/1200100972" TargetMode="External"/><Relationship Id="rId874" Type="http://schemas.openxmlformats.org/officeDocument/2006/relationships/hyperlink" Target="http://docs.cntd.ru/document/1200102050" TargetMode="External"/><Relationship Id="rId1115" Type="http://schemas.openxmlformats.org/officeDocument/2006/relationships/hyperlink" Target="http://docs.cntd.ru/document/1200090092" TargetMode="External"/><Relationship Id="rId17" Type="http://schemas.openxmlformats.org/officeDocument/2006/relationships/hyperlink" Target="http://docs.cntd.ru/document/1200018461" TargetMode="External"/><Relationship Id="rId59" Type="http://schemas.openxmlformats.org/officeDocument/2006/relationships/image" Target="media/image37.png"/><Relationship Id="rId124" Type="http://schemas.openxmlformats.org/officeDocument/2006/relationships/image" Target="media/image85.jpeg"/><Relationship Id="rId527" Type="http://schemas.openxmlformats.org/officeDocument/2006/relationships/hyperlink" Target="http://docs.cntd.ru/document/1200121956" TargetMode="External"/><Relationship Id="rId569" Type="http://schemas.openxmlformats.org/officeDocument/2006/relationships/hyperlink" Target="http://docs.cntd.ru/document/1200121716" TargetMode="External"/><Relationship Id="rId734" Type="http://schemas.openxmlformats.org/officeDocument/2006/relationships/hyperlink" Target="http://docs.cntd.ru/document/1200101350" TargetMode="External"/><Relationship Id="rId776" Type="http://schemas.openxmlformats.org/officeDocument/2006/relationships/hyperlink" Target="http://docs.cntd.ru/document/1200104894" TargetMode="External"/><Relationship Id="rId941" Type="http://schemas.openxmlformats.org/officeDocument/2006/relationships/hyperlink" Target="http://docs.cntd.ru/document/1200121996" TargetMode="External"/><Relationship Id="rId983" Type="http://schemas.openxmlformats.org/officeDocument/2006/relationships/hyperlink" Target="http://docs.cntd.ru/document/1200102523" TargetMode="External"/><Relationship Id="rId1157" Type="http://schemas.openxmlformats.org/officeDocument/2006/relationships/hyperlink" Target="http://docs.cntd.ru/document/5200313" TargetMode="External"/><Relationship Id="rId1199" Type="http://schemas.openxmlformats.org/officeDocument/2006/relationships/hyperlink" Target="http://docs.cntd.ru/document/1200116352" TargetMode="External"/><Relationship Id="rId70" Type="http://schemas.openxmlformats.org/officeDocument/2006/relationships/image" Target="media/image46.png"/><Relationship Id="rId166" Type="http://schemas.openxmlformats.org/officeDocument/2006/relationships/hyperlink" Target="http://docs.cntd.ru/document/1200105284" TargetMode="External"/><Relationship Id="rId331" Type="http://schemas.openxmlformats.org/officeDocument/2006/relationships/hyperlink" Target="http://docs.cntd.ru/document/1200121356" TargetMode="External"/><Relationship Id="rId373" Type="http://schemas.openxmlformats.org/officeDocument/2006/relationships/hyperlink" Target="http://docs.cntd.ru/document/1200102525" TargetMode="External"/><Relationship Id="rId429" Type="http://schemas.openxmlformats.org/officeDocument/2006/relationships/hyperlink" Target="http://docs.cntd.ru/document/1200108358" TargetMode="External"/><Relationship Id="rId580" Type="http://schemas.openxmlformats.org/officeDocument/2006/relationships/hyperlink" Target="http://docs.cntd.ru/document/1200121716" TargetMode="External"/><Relationship Id="rId636" Type="http://schemas.openxmlformats.org/officeDocument/2006/relationships/hyperlink" Target="http://docs.cntd.ru/document/1200108354" TargetMode="External"/><Relationship Id="rId801" Type="http://schemas.openxmlformats.org/officeDocument/2006/relationships/hyperlink" Target="http://docs.cntd.ru/document/1200104762" TargetMode="External"/><Relationship Id="rId1017" Type="http://schemas.openxmlformats.org/officeDocument/2006/relationships/hyperlink" Target="http://docs.cntd.ru/document/1200102893" TargetMode="External"/><Relationship Id="rId1059" Type="http://schemas.openxmlformats.org/officeDocument/2006/relationships/hyperlink" Target="http://docs.cntd.ru/document/902320567" TargetMode="External"/><Relationship Id="rId1" Type="http://schemas.openxmlformats.org/officeDocument/2006/relationships/customXml" Target="../customXml/item1.xml"/><Relationship Id="rId233" Type="http://schemas.openxmlformats.org/officeDocument/2006/relationships/hyperlink" Target="http://docs.cntd.ru/document/1200006184" TargetMode="External"/><Relationship Id="rId440" Type="http://schemas.openxmlformats.org/officeDocument/2006/relationships/hyperlink" Target="http://docs.cntd.ru/document/1200083621" TargetMode="External"/><Relationship Id="rId678" Type="http://schemas.openxmlformats.org/officeDocument/2006/relationships/hyperlink" Target="http://docs.cntd.ru/document/1200108354" TargetMode="External"/><Relationship Id="rId843" Type="http://schemas.openxmlformats.org/officeDocument/2006/relationships/hyperlink" Target="http://docs.cntd.ru/document/1200100972" TargetMode="External"/><Relationship Id="rId885" Type="http://schemas.openxmlformats.org/officeDocument/2006/relationships/hyperlink" Target="http://docs.cntd.ru/document/1200121955" TargetMode="External"/><Relationship Id="rId1070" Type="http://schemas.openxmlformats.org/officeDocument/2006/relationships/hyperlink" Target="http://docs.cntd.ru/document/1200104656" TargetMode="External"/><Relationship Id="rId1126" Type="http://schemas.openxmlformats.org/officeDocument/2006/relationships/hyperlink" Target="http://docs.cntd.ru/document/1200143236" TargetMode="External"/><Relationship Id="rId28" Type="http://schemas.openxmlformats.org/officeDocument/2006/relationships/hyperlink" Target="http://docs.cntd.ru/document/1200062240" TargetMode="External"/><Relationship Id="rId275" Type="http://schemas.openxmlformats.org/officeDocument/2006/relationships/hyperlink" Target="http://docs.cntd.ru/document/1200116037" TargetMode="External"/><Relationship Id="rId300" Type="http://schemas.openxmlformats.org/officeDocument/2006/relationships/hyperlink" Target="http://docs.cntd.ru/document/1200086005" TargetMode="External"/><Relationship Id="rId482" Type="http://schemas.openxmlformats.org/officeDocument/2006/relationships/hyperlink" Target="http://docs.cntd.ru/document/1200100971" TargetMode="External"/><Relationship Id="rId538" Type="http://schemas.openxmlformats.org/officeDocument/2006/relationships/hyperlink" Target="http://docs.cntd.ru/document/1200121996" TargetMode="External"/><Relationship Id="rId703" Type="http://schemas.openxmlformats.org/officeDocument/2006/relationships/hyperlink" Target="http://docs.cntd.ru/document/1200108354" TargetMode="External"/><Relationship Id="rId745" Type="http://schemas.openxmlformats.org/officeDocument/2006/relationships/hyperlink" Target="http://docs.cntd.ru/document/1200115766" TargetMode="External"/><Relationship Id="rId910" Type="http://schemas.openxmlformats.org/officeDocument/2006/relationships/hyperlink" Target="http://docs.cntd.ru/document/1200115764" TargetMode="External"/><Relationship Id="rId952" Type="http://schemas.openxmlformats.org/officeDocument/2006/relationships/hyperlink" Target="http://docs.cntd.ru/document/1200121958" TargetMode="External"/><Relationship Id="rId1168" Type="http://schemas.openxmlformats.org/officeDocument/2006/relationships/hyperlink" Target="http://docs.cntd.ru/document/1200108359" TargetMode="External"/><Relationship Id="rId81" Type="http://schemas.openxmlformats.org/officeDocument/2006/relationships/hyperlink" Target="http://slovari.yandex.ru/%7E%D0%BA%D0%BD%D0%B8%D0%B3%D0%B8/%D0%9E%D1%85%D1%80%D0%B0%D0%BD%D0%B0%20%D1%82%D1%80%D1%83%D0%B4%D0%B0/%D0%A1%D1%80%D0%B5%D0%B4%D1%81%D1%82%D0%B2%D0%B0%20%D0%B8%D0%BD%D0%B4%D0%B8%D0%B2%D0%B8%D0%B4%D1%83%D0%B0%D0%BB%D1%8C%D0%BD%D0%BE%D0%B9%20%D0%B7%D0%B0%D1%89%D0%B8%D1%82%D1%8B/" TargetMode="External"/><Relationship Id="rId135" Type="http://schemas.openxmlformats.org/officeDocument/2006/relationships/image" Target="media/image96.png"/><Relationship Id="rId177" Type="http://schemas.openxmlformats.org/officeDocument/2006/relationships/hyperlink" Target="http://docs.cntd.ru/document/1200104762" TargetMode="External"/><Relationship Id="rId342" Type="http://schemas.openxmlformats.org/officeDocument/2006/relationships/hyperlink" Target="http://docs.cntd.ru/document/1200121957" TargetMode="External"/><Relationship Id="rId384" Type="http://schemas.openxmlformats.org/officeDocument/2006/relationships/hyperlink" Target="http://docs.cntd.ru/document/1200102894" TargetMode="External"/><Relationship Id="rId591" Type="http://schemas.openxmlformats.org/officeDocument/2006/relationships/hyperlink" Target="http://docs.cntd.ru/document/1200100972" TargetMode="External"/><Relationship Id="rId605" Type="http://schemas.openxmlformats.org/officeDocument/2006/relationships/hyperlink" Target="http://docs.cntd.ru/document/1200121957" TargetMode="External"/><Relationship Id="rId787" Type="http://schemas.openxmlformats.org/officeDocument/2006/relationships/hyperlink" Target="http://docs.cntd.ru/document/1200088550" TargetMode="External"/><Relationship Id="rId812" Type="http://schemas.openxmlformats.org/officeDocument/2006/relationships/hyperlink" Target="http://docs.cntd.ru/document/1200115766" TargetMode="External"/><Relationship Id="rId994" Type="http://schemas.openxmlformats.org/officeDocument/2006/relationships/hyperlink" Target="http://docs.cntd.ru/document/1200102748" TargetMode="External"/><Relationship Id="rId1028" Type="http://schemas.openxmlformats.org/officeDocument/2006/relationships/hyperlink" Target="http://docs.cntd.ru/document/1200102525" TargetMode="External"/><Relationship Id="rId202" Type="http://schemas.openxmlformats.org/officeDocument/2006/relationships/hyperlink" Target="http://docs.cntd.ru/document/1200121788" TargetMode="External"/><Relationship Id="rId244" Type="http://schemas.openxmlformats.org/officeDocument/2006/relationships/hyperlink" Target="http://docs.cntd.ru/document/1200115875" TargetMode="External"/><Relationship Id="rId647" Type="http://schemas.openxmlformats.org/officeDocument/2006/relationships/hyperlink" Target="http://docs.cntd.ru/document/1200121958" TargetMode="External"/><Relationship Id="rId689" Type="http://schemas.openxmlformats.org/officeDocument/2006/relationships/hyperlink" Target="http://docs.cntd.ru/document/1200121957" TargetMode="External"/><Relationship Id="rId854" Type="http://schemas.openxmlformats.org/officeDocument/2006/relationships/hyperlink" Target="http://docs.cntd.ru/document/1200018667" TargetMode="External"/><Relationship Id="rId896" Type="http://schemas.openxmlformats.org/officeDocument/2006/relationships/hyperlink" Target="http://docs.cntd.ru/document/1200108354" TargetMode="External"/><Relationship Id="rId1081" Type="http://schemas.openxmlformats.org/officeDocument/2006/relationships/hyperlink" Target="http://docs.cntd.ru/document/1200019690" TargetMode="External"/><Relationship Id="rId39" Type="http://schemas.openxmlformats.org/officeDocument/2006/relationships/image" Target="media/image17.png"/><Relationship Id="rId286" Type="http://schemas.openxmlformats.org/officeDocument/2006/relationships/hyperlink" Target="http://docs.cntd.ru/document/1200116037" TargetMode="External"/><Relationship Id="rId451" Type="http://schemas.openxmlformats.org/officeDocument/2006/relationships/hyperlink" Target="http://docs.cntd.ru/document/1200102748" TargetMode="External"/><Relationship Id="rId493" Type="http://schemas.openxmlformats.org/officeDocument/2006/relationships/hyperlink" Target="http://docs.cntd.ru/document/1200100972" TargetMode="External"/><Relationship Id="rId507" Type="http://schemas.openxmlformats.org/officeDocument/2006/relationships/hyperlink" Target="http://docs.cntd.ru/document/1200100054" TargetMode="External"/><Relationship Id="rId549" Type="http://schemas.openxmlformats.org/officeDocument/2006/relationships/hyperlink" Target="http://docs.cntd.ru/document/1200121716" TargetMode="External"/><Relationship Id="rId714" Type="http://schemas.openxmlformats.org/officeDocument/2006/relationships/hyperlink" Target="http://docs.cntd.ru/document/1200121957" TargetMode="External"/><Relationship Id="rId756" Type="http://schemas.openxmlformats.org/officeDocument/2006/relationships/hyperlink" Target="http://docs.cntd.ru/document/1200090827" TargetMode="External"/><Relationship Id="rId921" Type="http://schemas.openxmlformats.org/officeDocument/2006/relationships/hyperlink" Target="http://docs.cntd.ru/document/1200121956" TargetMode="External"/><Relationship Id="rId1137" Type="http://schemas.openxmlformats.org/officeDocument/2006/relationships/hyperlink" Target="http://docs.cntd.ru/document/1200108359" TargetMode="External"/><Relationship Id="rId1179" Type="http://schemas.openxmlformats.org/officeDocument/2006/relationships/hyperlink" Target="http://docs.cntd.ru/document/1200116595" TargetMode="External"/><Relationship Id="rId50" Type="http://schemas.openxmlformats.org/officeDocument/2006/relationships/image" Target="media/image28.png"/><Relationship Id="rId104" Type="http://schemas.openxmlformats.org/officeDocument/2006/relationships/image" Target="media/image65.gif"/><Relationship Id="rId146" Type="http://schemas.openxmlformats.org/officeDocument/2006/relationships/hyperlink" Target="http://docs.cntd.ru/document/902320567" TargetMode="External"/><Relationship Id="rId188" Type="http://schemas.openxmlformats.org/officeDocument/2006/relationships/hyperlink" Target="http://docs.cntd.ru/document/1200005719" TargetMode="External"/><Relationship Id="rId311" Type="http://schemas.openxmlformats.org/officeDocument/2006/relationships/hyperlink" Target="http://docs.cntd.ru/document/1200121955" TargetMode="External"/><Relationship Id="rId353" Type="http://schemas.openxmlformats.org/officeDocument/2006/relationships/hyperlink" Target="http://docs.cntd.ru/document/1200102748" TargetMode="External"/><Relationship Id="rId395" Type="http://schemas.openxmlformats.org/officeDocument/2006/relationships/hyperlink" Target="http://docs.cntd.ru/document/1200083621" TargetMode="External"/><Relationship Id="rId409" Type="http://schemas.openxmlformats.org/officeDocument/2006/relationships/hyperlink" Target="http://docs.cntd.ru/document/1200121356" TargetMode="External"/><Relationship Id="rId560" Type="http://schemas.openxmlformats.org/officeDocument/2006/relationships/hyperlink" Target="http://docs.cntd.ru/document/1200026974" TargetMode="External"/><Relationship Id="rId798" Type="http://schemas.openxmlformats.org/officeDocument/2006/relationships/hyperlink" Target="http://docs.cntd.ru/document/1200108357" TargetMode="External"/><Relationship Id="rId963" Type="http://schemas.openxmlformats.org/officeDocument/2006/relationships/hyperlink" Target="http://docs.cntd.ru/document/1200090799" TargetMode="External"/><Relationship Id="rId1039" Type="http://schemas.openxmlformats.org/officeDocument/2006/relationships/hyperlink" Target="http://docs.cntd.ru/document/1200102894" TargetMode="External"/><Relationship Id="rId1190" Type="http://schemas.openxmlformats.org/officeDocument/2006/relationships/hyperlink" Target="http://docs.cntd.ru/document/1200017936" TargetMode="External"/><Relationship Id="rId1204" Type="http://schemas.openxmlformats.org/officeDocument/2006/relationships/hyperlink" Target="http://docs.cntd.ru/document/1200096465" TargetMode="External"/><Relationship Id="rId92" Type="http://schemas.openxmlformats.org/officeDocument/2006/relationships/image" Target="media/image53.jpeg"/><Relationship Id="rId213" Type="http://schemas.openxmlformats.org/officeDocument/2006/relationships/hyperlink" Target="http://docs.cntd.ru/document/902320567" TargetMode="External"/><Relationship Id="rId420" Type="http://schemas.openxmlformats.org/officeDocument/2006/relationships/hyperlink" Target="http://docs.cntd.ru/document/1200121955" TargetMode="External"/><Relationship Id="rId616" Type="http://schemas.openxmlformats.org/officeDocument/2006/relationships/hyperlink" Target="http://docs.cntd.ru/document/1200100972" TargetMode="External"/><Relationship Id="rId658" Type="http://schemas.openxmlformats.org/officeDocument/2006/relationships/hyperlink" Target="http://docs.cntd.ru/document/1200100971" TargetMode="External"/><Relationship Id="rId823" Type="http://schemas.openxmlformats.org/officeDocument/2006/relationships/hyperlink" Target="http://docs.cntd.ru/document/1200121356" TargetMode="External"/><Relationship Id="rId865" Type="http://schemas.openxmlformats.org/officeDocument/2006/relationships/hyperlink" Target="http://docs.cntd.ru/document/1200100054" TargetMode="External"/><Relationship Id="rId1050" Type="http://schemas.openxmlformats.org/officeDocument/2006/relationships/hyperlink" Target="http://docs.cntd.ru/document/1200094216" TargetMode="External"/><Relationship Id="rId255" Type="http://schemas.openxmlformats.org/officeDocument/2006/relationships/hyperlink" Target="http://docs.cntd.ru/document/1200065290" TargetMode="External"/><Relationship Id="rId297" Type="http://schemas.openxmlformats.org/officeDocument/2006/relationships/hyperlink" Target="http://docs.cntd.ru/document/1200086005" TargetMode="External"/><Relationship Id="rId462" Type="http://schemas.openxmlformats.org/officeDocument/2006/relationships/hyperlink" Target="http://docs.cntd.ru/document/1200102525" TargetMode="External"/><Relationship Id="rId518" Type="http://schemas.openxmlformats.org/officeDocument/2006/relationships/hyperlink" Target="http://docs.cntd.ru/document/1200108354" TargetMode="External"/><Relationship Id="rId725" Type="http://schemas.openxmlformats.org/officeDocument/2006/relationships/hyperlink" Target="http://docs.cntd.ru/document/902320567" TargetMode="External"/><Relationship Id="rId932" Type="http://schemas.openxmlformats.org/officeDocument/2006/relationships/hyperlink" Target="http://docs.cntd.ru/document/1200121957" TargetMode="External"/><Relationship Id="rId1092" Type="http://schemas.openxmlformats.org/officeDocument/2006/relationships/hyperlink" Target="http://docs.cntd.ru/document/902320567" TargetMode="External"/><Relationship Id="rId1106" Type="http://schemas.openxmlformats.org/officeDocument/2006/relationships/hyperlink" Target="http://docs.cntd.ru/document/1200108361" TargetMode="External"/><Relationship Id="rId1148" Type="http://schemas.openxmlformats.org/officeDocument/2006/relationships/hyperlink" Target="http://docs.cntd.ru/document/1200104894" TargetMode="External"/><Relationship Id="rId115" Type="http://schemas.openxmlformats.org/officeDocument/2006/relationships/image" Target="media/image76.jpeg"/><Relationship Id="rId157" Type="http://schemas.openxmlformats.org/officeDocument/2006/relationships/hyperlink" Target="http://docs.cntd.ru/document/1200012782" TargetMode="External"/><Relationship Id="rId322" Type="http://schemas.openxmlformats.org/officeDocument/2006/relationships/hyperlink" Target="http://docs.cntd.ru/document/1200108354" TargetMode="External"/><Relationship Id="rId364" Type="http://schemas.openxmlformats.org/officeDocument/2006/relationships/hyperlink" Target="http://docs.cntd.ru/document/1200102892" TargetMode="External"/><Relationship Id="rId767" Type="http://schemas.openxmlformats.org/officeDocument/2006/relationships/hyperlink" Target="http://docs.cntd.ru/document/1200108359" TargetMode="External"/><Relationship Id="rId974" Type="http://schemas.openxmlformats.org/officeDocument/2006/relationships/hyperlink" Target="http://docs.cntd.ru/document/1200083621" TargetMode="External"/><Relationship Id="rId1008" Type="http://schemas.openxmlformats.org/officeDocument/2006/relationships/hyperlink" Target="http://docs.cntd.ru/document/1200102892" TargetMode="External"/><Relationship Id="rId61" Type="http://schemas.openxmlformats.org/officeDocument/2006/relationships/image" Target="media/image39.png"/><Relationship Id="rId199" Type="http://schemas.openxmlformats.org/officeDocument/2006/relationships/hyperlink" Target="http://docs.cntd.ru/document/1200100970" TargetMode="External"/><Relationship Id="rId571" Type="http://schemas.openxmlformats.org/officeDocument/2006/relationships/hyperlink" Target="http://docs.cntd.ru/document/902320567" TargetMode="External"/><Relationship Id="rId627" Type="http://schemas.openxmlformats.org/officeDocument/2006/relationships/hyperlink" Target="http://docs.cntd.ru/document/1200018667" TargetMode="External"/><Relationship Id="rId669" Type="http://schemas.openxmlformats.org/officeDocument/2006/relationships/hyperlink" Target="http://docs.cntd.ru/document/1200121716" TargetMode="External"/><Relationship Id="rId834" Type="http://schemas.openxmlformats.org/officeDocument/2006/relationships/hyperlink" Target="http://docs.cntd.ru/document/1200100971" TargetMode="External"/><Relationship Id="rId876" Type="http://schemas.openxmlformats.org/officeDocument/2006/relationships/hyperlink" Target="http://docs.cntd.ru/document/1200102050" TargetMode="External"/><Relationship Id="rId19" Type="http://schemas.openxmlformats.org/officeDocument/2006/relationships/hyperlink" Target="http://docs.cntd.ru/document/1200104442" TargetMode="External"/><Relationship Id="rId224" Type="http://schemas.openxmlformats.org/officeDocument/2006/relationships/hyperlink" Target="http://docs.cntd.ru/document/1200108359" TargetMode="External"/><Relationship Id="rId266" Type="http://schemas.openxmlformats.org/officeDocument/2006/relationships/hyperlink" Target="http://docs.cntd.ru/document/1200071520" TargetMode="External"/><Relationship Id="rId431" Type="http://schemas.openxmlformats.org/officeDocument/2006/relationships/hyperlink" Target="http://docs.cntd.ru/document/1200115764" TargetMode="External"/><Relationship Id="rId473" Type="http://schemas.openxmlformats.org/officeDocument/2006/relationships/hyperlink" Target="http://docs.cntd.ru/document/1200093477" TargetMode="External"/><Relationship Id="rId529" Type="http://schemas.openxmlformats.org/officeDocument/2006/relationships/hyperlink" Target="http://docs.cntd.ru/document/1200121956" TargetMode="External"/><Relationship Id="rId680" Type="http://schemas.openxmlformats.org/officeDocument/2006/relationships/hyperlink" Target="http://docs.cntd.ru/document/1200108354" TargetMode="External"/><Relationship Id="rId736" Type="http://schemas.openxmlformats.org/officeDocument/2006/relationships/hyperlink" Target="http://docs.cntd.ru/document/1200012776" TargetMode="External"/><Relationship Id="rId901" Type="http://schemas.openxmlformats.org/officeDocument/2006/relationships/hyperlink" Target="http://docs.cntd.ru/document/1200143363" TargetMode="External"/><Relationship Id="rId1061" Type="http://schemas.openxmlformats.org/officeDocument/2006/relationships/hyperlink" Target="http://docs.cntd.ru/document/1200101346" TargetMode="External"/><Relationship Id="rId1117" Type="http://schemas.openxmlformats.org/officeDocument/2006/relationships/hyperlink" Target="http://docs.cntd.ru/document/902320567" TargetMode="External"/><Relationship Id="rId1159" Type="http://schemas.openxmlformats.org/officeDocument/2006/relationships/hyperlink" Target="http://docs.cntd.ru/document/1200006078" TargetMode="External"/><Relationship Id="rId30" Type="http://schemas.openxmlformats.org/officeDocument/2006/relationships/image" Target="media/image8.emf"/><Relationship Id="rId126" Type="http://schemas.openxmlformats.org/officeDocument/2006/relationships/image" Target="media/image87.jpeg"/><Relationship Id="rId168" Type="http://schemas.openxmlformats.org/officeDocument/2006/relationships/hyperlink" Target="http://docs.cntd.ru/document/1200107469" TargetMode="External"/><Relationship Id="rId333" Type="http://schemas.openxmlformats.org/officeDocument/2006/relationships/hyperlink" Target="http://docs.cntd.ru/document/1200121356" TargetMode="External"/><Relationship Id="rId540" Type="http://schemas.openxmlformats.org/officeDocument/2006/relationships/hyperlink" Target="http://docs.cntd.ru/document/1200121958" TargetMode="External"/><Relationship Id="rId778" Type="http://schemas.openxmlformats.org/officeDocument/2006/relationships/hyperlink" Target="http://docs.cntd.ru/document/1200104444" TargetMode="External"/><Relationship Id="rId943" Type="http://schemas.openxmlformats.org/officeDocument/2006/relationships/hyperlink" Target="http://docs.cntd.ru/document/1200121996" TargetMode="External"/><Relationship Id="rId985" Type="http://schemas.openxmlformats.org/officeDocument/2006/relationships/hyperlink" Target="http://docs.cntd.ru/document/1200102523" TargetMode="External"/><Relationship Id="rId1019" Type="http://schemas.openxmlformats.org/officeDocument/2006/relationships/hyperlink" Target="http://docs.cntd.ru/document/1200102893" TargetMode="External"/><Relationship Id="rId1170" Type="http://schemas.openxmlformats.org/officeDocument/2006/relationships/hyperlink" Target="http://docs.cntd.ru/document/1200108359" TargetMode="External"/><Relationship Id="rId72" Type="http://schemas.openxmlformats.org/officeDocument/2006/relationships/hyperlink" Target="http://docs.cntd.ru/document/1200019255" TargetMode="External"/><Relationship Id="rId375" Type="http://schemas.openxmlformats.org/officeDocument/2006/relationships/hyperlink" Target="http://docs.cntd.ru/document/1200102525" TargetMode="External"/><Relationship Id="rId582" Type="http://schemas.openxmlformats.org/officeDocument/2006/relationships/hyperlink" Target="http://docs.cntd.ru/document/1200121716" TargetMode="External"/><Relationship Id="rId638" Type="http://schemas.openxmlformats.org/officeDocument/2006/relationships/hyperlink" Target="http://docs.cntd.ru/document/1200108354" TargetMode="External"/><Relationship Id="rId803" Type="http://schemas.openxmlformats.org/officeDocument/2006/relationships/hyperlink" Target="http://docs.cntd.ru/document/1200115395" TargetMode="External"/><Relationship Id="rId845" Type="http://schemas.openxmlformats.org/officeDocument/2006/relationships/hyperlink" Target="http://docs.cntd.ru/document/1200100972" TargetMode="External"/><Relationship Id="rId1030" Type="http://schemas.openxmlformats.org/officeDocument/2006/relationships/hyperlink" Target="http://docs.cntd.ru/document/1200102525" TargetMode="External"/><Relationship Id="rId3" Type="http://schemas.openxmlformats.org/officeDocument/2006/relationships/numbering" Target="numbering.xml"/><Relationship Id="rId235" Type="http://schemas.openxmlformats.org/officeDocument/2006/relationships/hyperlink" Target="http://docs.cntd.ru/document/1200006184" TargetMode="External"/><Relationship Id="rId277" Type="http://schemas.openxmlformats.org/officeDocument/2006/relationships/hyperlink" Target="http://docs.cntd.ru/document/1200116037" TargetMode="External"/><Relationship Id="rId400" Type="http://schemas.openxmlformats.org/officeDocument/2006/relationships/hyperlink" Target="http://docs.cntd.ru/document/1200115764" TargetMode="External"/><Relationship Id="rId442" Type="http://schemas.openxmlformats.org/officeDocument/2006/relationships/hyperlink" Target="http://docs.cntd.ru/document/1200083621" TargetMode="External"/><Relationship Id="rId484" Type="http://schemas.openxmlformats.org/officeDocument/2006/relationships/hyperlink" Target="http://docs.cntd.ru/document/1200100971" TargetMode="External"/><Relationship Id="rId705" Type="http://schemas.openxmlformats.org/officeDocument/2006/relationships/hyperlink" Target="http://docs.cntd.ru/document/1200121956" TargetMode="External"/><Relationship Id="rId887" Type="http://schemas.openxmlformats.org/officeDocument/2006/relationships/hyperlink" Target="http://docs.cntd.ru/document/1200121955" TargetMode="External"/><Relationship Id="rId1072" Type="http://schemas.openxmlformats.org/officeDocument/2006/relationships/hyperlink" Target="http://docs.cntd.ru/document/1200107958" TargetMode="External"/><Relationship Id="rId1128" Type="http://schemas.openxmlformats.org/officeDocument/2006/relationships/hyperlink" Target="http://docs.cntd.ru/document/1200104572" TargetMode="External"/><Relationship Id="rId137" Type="http://schemas.openxmlformats.org/officeDocument/2006/relationships/image" Target="media/image98.png"/><Relationship Id="rId302" Type="http://schemas.openxmlformats.org/officeDocument/2006/relationships/hyperlink" Target="http://docs.cntd.ru/document/1200018667" TargetMode="External"/><Relationship Id="rId344" Type="http://schemas.openxmlformats.org/officeDocument/2006/relationships/hyperlink" Target="http://docs.cntd.ru/document/1200102523" TargetMode="External"/><Relationship Id="rId691" Type="http://schemas.openxmlformats.org/officeDocument/2006/relationships/hyperlink" Target="http://docs.cntd.ru/document/1200121958" TargetMode="External"/><Relationship Id="rId747" Type="http://schemas.openxmlformats.org/officeDocument/2006/relationships/hyperlink" Target="http://docs.cntd.ru/document/1200115766" TargetMode="External"/><Relationship Id="rId789" Type="http://schemas.openxmlformats.org/officeDocument/2006/relationships/hyperlink" Target="http://docs.cntd.ru/document/902320567" TargetMode="External"/><Relationship Id="rId912" Type="http://schemas.openxmlformats.org/officeDocument/2006/relationships/hyperlink" Target="http://docs.cntd.ru/document/1200115764" TargetMode="External"/><Relationship Id="rId954" Type="http://schemas.openxmlformats.org/officeDocument/2006/relationships/hyperlink" Target="http://docs.cntd.ru/document/1200121716" TargetMode="External"/><Relationship Id="rId996" Type="http://schemas.openxmlformats.org/officeDocument/2006/relationships/hyperlink" Target="http://docs.cntd.ru/document/1200102748" TargetMode="External"/><Relationship Id="rId41" Type="http://schemas.openxmlformats.org/officeDocument/2006/relationships/image" Target="media/image19.png"/><Relationship Id="rId83" Type="http://schemas.openxmlformats.org/officeDocument/2006/relationships/hyperlink" Target="http://slovari.yandex.ru/%7E%D0%BA%D0%BD%D0%B8%D0%B3%D0%B8/%D0%9E%D1%85%D1%80%D0%B0%D0%BD%D0%B0%20%D1%82%D1%80%D1%83%D0%B4%D0%B0/%D0%93%D0%B0%D0%B7/" TargetMode="External"/><Relationship Id="rId179" Type="http://schemas.openxmlformats.org/officeDocument/2006/relationships/hyperlink" Target="http://docs.cntd.ru/document/1200012610" TargetMode="External"/><Relationship Id="rId386" Type="http://schemas.openxmlformats.org/officeDocument/2006/relationships/hyperlink" Target="http://docs.cntd.ru/document/1200102894" TargetMode="External"/><Relationship Id="rId551" Type="http://schemas.openxmlformats.org/officeDocument/2006/relationships/hyperlink" Target="http://docs.cntd.ru/document/1200094216" TargetMode="External"/><Relationship Id="rId593" Type="http://schemas.openxmlformats.org/officeDocument/2006/relationships/hyperlink" Target="http://docs.cntd.ru/document/1200121713" TargetMode="External"/><Relationship Id="rId607" Type="http://schemas.openxmlformats.org/officeDocument/2006/relationships/hyperlink" Target="http://docs.cntd.ru/document/1200091397" TargetMode="External"/><Relationship Id="rId649" Type="http://schemas.openxmlformats.org/officeDocument/2006/relationships/hyperlink" Target="http://docs.cntd.ru/document/1200121958" TargetMode="External"/><Relationship Id="rId814" Type="http://schemas.openxmlformats.org/officeDocument/2006/relationships/hyperlink" Target="http://docs.cntd.ru/document/1200121356" TargetMode="External"/><Relationship Id="rId856" Type="http://schemas.openxmlformats.org/officeDocument/2006/relationships/hyperlink" Target="http://docs.cntd.ru/document/1200029203" TargetMode="External"/><Relationship Id="rId1181" Type="http://schemas.openxmlformats.org/officeDocument/2006/relationships/hyperlink" Target="http://docs.cntd.ru/document/1200068103" TargetMode="External"/><Relationship Id="rId190" Type="http://schemas.openxmlformats.org/officeDocument/2006/relationships/hyperlink" Target="http://docs.cntd.ru/document/1200104876" TargetMode="External"/><Relationship Id="rId204" Type="http://schemas.openxmlformats.org/officeDocument/2006/relationships/hyperlink" Target="http://docs.cntd.ru/document/1200104450" TargetMode="External"/><Relationship Id="rId246" Type="http://schemas.openxmlformats.org/officeDocument/2006/relationships/hyperlink" Target="http://docs.cntd.ru/document/1200116354" TargetMode="External"/><Relationship Id="rId288" Type="http://schemas.openxmlformats.org/officeDocument/2006/relationships/hyperlink" Target="http://docs.cntd.ru/document/1200116037" TargetMode="External"/><Relationship Id="rId411" Type="http://schemas.openxmlformats.org/officeDocument/2006/relationships/hyperlink" Target="http://docs.cntd.ru/document/1200121356" TargetMode="External"/><Relationship Id="rId453" Type="http://schemas.openxmlformats.org/officeDocument/2006/relationships/hyperlink" Target="http://docs.cntd.ru/document/1200102748" TargetMode="External"/><Relationship Id="rId509" Type="http://schemas.openxmlformats.org/officeDocument/2006/relationships/hyperlink" Target="http://docs.cntd.ru/document/1200100054" TargetMode="External"/><Relationship Id="rId660" Type="http://schemas.openxmlformats.org/officeDocument/2006/relationships/hyperlink" Target="http://docs.cntd.ru/document/1200100971" TargetMode="External"/><Relationship Id="rId898" Type="http://schemas.openxmlformats.org/officeDocument/2006/relationships/hyperlink" Target="http://docs.cntd.ru/document/1200108354" TargetMode="External"/><Relationship Id="rId1041" Type="http://schemas.openxmlformats.org/officeDocument/2006/relationships/hyperlink" Target="http://docs.cntd.ru/document/1200102894" TargetMode="External"/><Relationship Id="rId1083" Type="http://schemas.openxmlformats.org/officeDocument/2006/relationships/hyperlink" Target="http://docs.cntd.ru/document/1200090827" TargetMode="External"/><Relationship Id="rId1139" Type="http://schemas.openxmlformats.org/officeDocument/2006/relationships/hyperlink" Target="http://docs.cntd.ru/document/1200108359" TargetMode="External"/><Relationship Id="rId106" Type="http://schemas.openxmlformats.org/officeDocument/2006/relationships/image" Target="media/image67.gif"/><Relationship Id="rId313" Type="http://schemas.openxmlformats.org/officeDocument/2006/relationships/hyperlink" Target="http://docs.cntd.ru/document/1200121955" TargetMode="External"/><Relationship Id="rId495" Type="http://schemas.openxmlformats.org/officeDocument/2006/relationships/hyperlink" Target="http://docs.cntd.ru/document/1200100972" TargetMode="External"/><Relationship Id="rId716" Type="http://schemas.openxmlformats.org/officeDocument/2006/relationships/hyperlink" Target="http://docs.cntd.ru/document/1200121957" TargetMode="External"/><Relationship Id="rId758" Type="http://schemas.openxmlformats.org/officeDocument/2006/relationships/hyperlink" Target="http://docs.cntd.ru/document/1200116045" TargetMode="External"/><Relationship Id="rId923" Type="http://schemas.openxmlformats.org/officeDocument/2006/relationships/hyperlink" Target="http://docs.cntd.ru/document/1200121956" TargetMode="External"/><Relationship Id="rId965" Type="http://schemas.openxmlformats.org/officeDocument/2006/relationships/hyperlink" Target="http://docs.cntd.ru/document/1200083621" TargetMode="External"/><Relationship Id="rId1150" Type="http://schemas.openxmlformats.org/officeDocument/2006/relationships/hyperlink" Target="http://docs.cntd.ru/document/1200088550" TargetMode="External"/><Relationship Id="rId10" Type="http://schemas.openxmlformats.org/officeDocument/2006/relationships/image" Target="media/image2.emf"/><Relationship Id="rId52" Type="http://schemas.openxmlformats.org/officeDocument/2006/relationships/image" Target="media/image30.png"/><Relationship Id="rId94" Type="http://schemas.openxmlformats.org/officeDocument/2006/relationships/image" Target="media/image55.png"/><Relationship Id="rId148" Type="http://schemas.openxmlformats.org/officeDocument/2006/relationships/hyperlink" Target="http://docs.cntd.ru/document/902320567" TargetMode="External"/><Relationship Id="rId355" Type="http://schemas.openxmlformats.org/officeDocument/2006/relationships/hyperlink" Target="http://docs.cntd.ru/document/1200102524" TargetMode="External"/><Relationship Id="rId397" Type="http://schemas.openxmlformats.org/officeDocument/2006/relationships/hyperlink" Target="http://docs.cntd.ru/document/1200083621" TargetMode="External"/><Relationship Id="rId520" Type="http://schemas.openxmlformats.org/officeDocument/2006/relationships/hyperlink" Target="http://docs.cntd.ru/document/1200143363" TargetMode="External"/><Relationship Id="rId562" Type="http://schemas.openxmlformats.org/officeDocument/2006/relationships/hyperlink" Target="http://docs.cntd.ru/document/1200100952" TargetMode="External"/><Relationship Id="rId618" Type="http://schemas.openxmlformats.org/officeDocument/2006/relationships/hyperlink" Target="http://docs.cntd.ru/document/1200100972" TargetMode="External"/><Relationship Id="rId825" Type="http://schemas.openxmlformats.org/officeDocument/2006/relationships/hyperlink" Target="http://docs.cntd.ru/document/1200121356" TargetMode="External"/><Relationship Id="rId1192" Type="http://schemas.openxmlformats.org/officeDocument/2006/relationships/hyperlink" Target="http://docs.cntd.ru/document/1200068103" TargetMode="External"/><Relationship Id="rId1206" Type="http://schemas.openxmlformats.org/officeDocument/2006/relationships/hyperlink" Target="http://docs.cntd.ru/document/1200098760" TargetMode="External"/><Relationship Id="rId215" Type="http://schemas.openxmlformats.org/officeDocument/2006/relationships/hyperlink" Target="http://docs.cntd.ru/document/1200114288" TargetMode="External"/><Relationship Id="rId257" Type="http://schemas.openxmlformats.org/officeDocument/2006/relationships/hyperlink" Target="http://docs.cntd.ru/document/1200084525" TargetMode="External"/><Relationship Id="rId422" Type="http://schemas.openxmlformats.org/officeDocument/2006/relationships/hyperlink" Target="http://docs.cntd.ru/document/1200121955" TargetMode="External"/><Relationship Id="rId464" Type="http://schemas.openxmlformats.org/officeDocument/2006/relationships/hyperlink" Target="http://docs.cntd.ru/document/1200102525" TargetMode="External"/><Relationship Id="rId867" Type="http://schemas.openxmlformats.org/officeDocument/2006/relationships/hyperlink" Target="http://docs.cntd.ru/document/1200100952" TargetMode="External"/><Relationship Id="rId1010" Type="http://schemas.openxmlformats.org/officeDocument/2006/relationships/hyperlink" Target="http://docs.cntd.ru/document/1200102892" TargetMode="External"/><Relationship Id="rId1052" Type="http://schemas.openxmlformats.org/officeDocument/2006/relationships/hyperlink" Target="http://docs.cntd.ru/document/1200091397" TargetMode="External"/><Relationship Id="rId1094" Type="http://schemas.openxmlformats.org/officeDocument/2006/relationships/hyperlink" Target="http://docs.cntd.ru/document/1200100970" TargetMode="External"/><Relationship Id="rId1108" Type="http://schemas.openxmlformats.org/officeDocument/2006/relationships/hyperlink" Target="http://docs.cntd.ru/document/1200108361" TargetMode="External"/><Relationship Id="rId299" Type="http://schemas.openxmlformats.org/officeDocument/2006/relationships/hyperlink" Target="http://docs.cntd.ru/document/1200086005" TargetMode="External"/><Relationship Id="rId727" Type="http://schemas.openxmlformats.org/officeDocument/2006/relationships/hyperlink" Target="http://docs.cntd.ru/document/1200072072" TargetMode="External"/><Relationship Id="rId934" Type="http://schemas.openxmlformats.org/officeDocument/2006/relationships/hyperlink" Target="http://docs.cntd.ru/document/1200121957" TargetMode="External"/><Relationship Id="rId63" Type="http://schemas.openxmlformats.org/officeDocument/2006/relationships/image" Target="media/image41.png"/><Relationship Id="rId159" Type="http://schemas.openxmlformats.org/officeDocument/2006/relationships/hyperlink" Target="http://docs.cntd.ru/document/1200104762" TargetMode="External"/><Relationship Id="rId366" Type="http://schemas.openxmlformats.org/officeDocument/2006/relationships/hyperlink" Target="http://docs.cntd.ru/document/1200102892" TargetMode="External"/><Relationship Id="rId573" Type="http://schemas.openxmlformats.org/officeDocument/2006/relationships/hyperlink" Target="http://docs.cntd.ru/document/902320567" TargetMode="External"/><Relationship Id="rId780" Type="http://schemas.openxmlformats.org/officeDocument/2006/relationships/hyperlink" Target="http://docs.cntd.ru/document/1200104444" TargetMode="External"/><Relationship Id="rId226" Type="http://schemas.openxmlformats.org/officeDocument/2006/relationships/hyperlink" Target="http://docs.cntd.ru/document/1200108359" TargetMode="External"/><Relationship Id="rId433" Type="http://schemas.openxmlformats.org/officeDocument/2006/relationships/hyperlink" Target="http://docs.cntd.ru/document/1200115764" TargetMode="External"/><Relationship Id="rId878" Type="http://schemas.openxmlformats.org/officeDocument/2006/relationships/hyperlink" Target="http://docs.cntd.ru/document/1200121955" TargetMode="External"/><Relationship Id="rId1063" Type="http://schemas.openxmlformats.org/officeDocument/2006/relationships/hyperlink" Target="http://docs.cntd.ru/document/1200012616" TargetMode="External"/><Relationship Id="rId640" Type="http://schemas.openxmlformats.org/officeDocument/2006/relationships/hyperlink" Target="http://docs.cntd.ru/document/1200108354" TargetMode="External"/><Relationship Id="rId738" Type="http://schemas.openxmlformats.org/officeDocument/2006/relationships/hyperlink" Target="http://docs.cntd.ru/document/1200104445" TargetMode="External"/><Relationship Id="rId945" Type="http://schemas.openxmlformats.org/officeDocument/2006/relationships/hyperlink" Target="http://docs.cntd.ru/document/1200121996" TargetMode="External"/><Relationship Id="rId74" Type="http://schemas.openxmlformats.org/officeDocument/2006/relationships/hyperlink" Target="http://docs.cntd.ru/document/1200019260" TargetMode="External"/><Relationship Id="rId377" Type="http://schemas.openxmlformats.org/officeDocument/2006/relationships/hyperlink" Target="http://docs.cntd.ru/document/1200102525" TargetMode="External"/><Relationship Id="rId500" Type="http://schemas.openxmlformats.org/officeDocument/2006/relationships/hyperlink" Target="http://docs.cntd.ru/document/1200025982" TargetMode="External"/><Relationship Id="rId584" Type="http://schemas.openxmlformats.org/officeDocument/2006/relationships/hyperlink" Target="http://docs.cntd.ru/document/1200100971" TargetMode="External"/><Relationship Id="rId805" Type="http://schemas.openxmlformats.org/officeDocument/2006/relationships/hyperlink" Target="http://docs.cntd.ru/document/1200117511" TargetMode="External"/><Relationship Id="rId1130" Type="http://schemas.openxmlformats.org/officeDocument/2006/relationships/hyperlink" Target="http://docs.cntd.ru/document/1200104572" TargetMode="External"/><Relationship Id="rId5" Type="http://schemas.openxmlformats.org/officeDocument/2006/relationships/settings" Target="settings.xml"/><Relationship Id="rId237" Type="http://schemas.openxmlformats.org/officeDocument/2006/relationships/hyperlink" Target="http://docs.cntd.ru/document/1200115873" TargetMode="External"/><Relationship Id="rId791" Type="http://schemas.openxmlformats.org/officeDocument/2006/relationships/hyperlink" Target="http://docs.cntd.ru/document/1200101342" TargetMode="External"/><Relationship Id="rId889" Type="http://schemas.openxmlformats.org/officeDocument/2006/relationships/hyperlink" Target="http://docs.cntd.ru/document/1200121955" TargetMode="External"/><Relationship Id="rId1074" Type="http://schemas.openxmlformats.org/officeDocument/2006/relationships/hyperlink" Target="http://docs.cntd.ru/document/1200107958" TargetMode="External"/><Relationship Id="rId444" Type="http://schemas.openxmlformats.org/officeDocument/2006/relationships/hyperlink" Target="http://docs.cntd.ru/document/1200083621" TargetMode="External"/><Relationship Id="rId651" Type="http://schemas.openxmlformats.org/officeDocument/2006/relationships/hyperlink" Target="http://docs.cntd.ru/document/1200091397" TargetMode="External"/><Relationship Id="rId749" Type="http://schemas.openxmlformats.org/officeDocument/2006/relationships/hyperlink" Target="http://docs.cntd.ru/document/1200119070" TargetMode="External"/><Relationship Id="rId290" Type="http://schemas.openxmlformats.org/officeDocument/2006/relationships/hyperlink" Target="http://docs.cntd.ru/document/1200012747" TargetMode="External"/><Relationship Id="rId304" Type="http://schemas.openxmlformats.org/officeDocument/2006/relationships/hyperlink" Target="http://docs.cntd.ru/document/1200102050" TargetMode="External"/><Relationship Id="rId388" Type="http://schemas.openxmlformats.org/officeDocument/2006/relationships/hyperlink" Target="http://docs.cntd.ru/document/902320567" TargetMode="External"/><Relationship Id="rId511" Type="http://schemas.openxmlformats.org/officeDocument/2006/relationships/hyperlink" Target="http://docs.cntd.ru/document/1200100054" TargetMode="External"/><Relationship Id="rId609" Type="http://schemas.openxmlformats.org/officeDocument/2006/relationships/hyperlink" Target="http://docs.cntd.ru/document/902320567" TargetMode="External"/><Relationship Id="rId956" Type="http://schemas.openxmlformats.org/officeDocument/2006/relationships/hyperlink" Target="http://docs.cntd.ru/document/1200121716" TargetMode="External"/><Relationship Id="rId1141" Type="http://schemas.openxmlformats.org/officeDocument/2006/relationships/hyperlink" Target="http://docs.cntd.ru/document/1200108359" TargetMode="External"/><Relationship Id="rId85" Type="http://schemas.openxmlformats.org/officeDocument/2006/relationships/hyperlink" Target="http://slovari.yandex.ru/%7E%D0%BA%D0%BD%D0%B8%D0%B3%D0%B8/%D0%9E%D1%85%D1%80%D0%B0%D0%BD%D0%B0%20%D1%82%D1%80%D1%83%D0%B4%D0%B0/%D0%94%D0%B8%D0%BE%D0%BA%D1%81%D0%B8%D0%B4%20%D1%83%D0%B3%D0%BB%D0%B5%D1%80%D0%BE%D0%B4%D0%B0/" TargetMode="External"/><Relationship Id="rId150" Type="http://schemas.openxmlformats.org/officeDocument/2006/relationships/hyperlink" Target="http://docs.cntd.ru/document/902320567" TargetMode="External"/><Relationship Id="rId595" Type="http://schemas.openxmlformats.org/officeDocument/2006/relationships/hyperlink" Target="http://docs.cntd.ru/document/1200018667" TargetMode="External"/><Relationship Id="rId816" Type="http://schemas.openxmlformats.org/officeDocument/2006/relationships/hyperlink" Target="http://docs.cntd.ru/document/1200121356" TargetMode="External"/><Relationship Id="rId1001" Type="http://schemas.openxmlformats.org/officeDocument/2006/relationships/hyperlink" Target="http://docs.cntd.ru/document/1200102748" TargetMode="External"/><Relationship Id="rId248" Type="http://schemas.openxmlformats.org/officeDocument/2006/relationships/hyperlink" Target="http://docs.cntd.ru/document/1200121791" TargetMode="External"/><Relationship Id="rId455" Type="http://schemas.openxmlformats.org/officeDocument/2006/relationships/hyperlink" Target="http://docs.cntd.ru/document/1200102748" TargetMode="External"/><Relationship Id="rId662" Type="http://schemas.openxmlformats.org/officeDocument/2006/relationships/hyperlink" Target="http://docs.cntd.ru/document/1200100971" TargetMode="External"/><Relationship Id="rId1085" Type="http://schemas.openxmlformats.org/officeDocument/2006/relationships/hyperlink" Target="http://docs.cntd.ru/document/1200085214" TargetMode="External"/><Relationship Id="rId12" Type="http://schemas.openxmlformats.org/officeDocument/2006/relationships/image" Target="media/image4.jpeg"/><Relationship Id="rId108" Type="http://schemas.openxmlformats.org/officeDocument/2006/relationships/image" Target="media/image69.jpeg"/><Relationship Id="rId315" Type="http://schemas.openxmlformats.org/officeDocument/2006/relationships/hyperlink" Target="http://docs.cntd.ru/document/1200121955" TargetMode="External"/><Relationship Id="rId522" Type="http://schemas.openxmlformats.org/officeDocument/2006/relationships/hyperlink" Target="http://docs.cntd.ru/document/1200143363" TargetMode="External"/><Relationship Id="rId967" Type="http://schemas.openxmlformats.org/officeDocument/2006/relationships/hyperlink" Target="http://docs.cntd.ru/document/1200083621" TargetMode="External"/><Relationship Id="rId1152" Type="http://schemas.openxmlformats.org/officeDocument/2006/relationships/hyperlink" Target="http://docs.cntd.ru/document/1200114290" TargetMode="External"/><Relationship Id="rId96" Type="http://schemas.openxmlformats.org/officeDocument/2006/relationships/image" Target="media/image57.jpeg"/><Relationship Id="rId161" Type="http://schemas.openxmlformats.org/officeDocument/2006/relationships/hyperlink" Target="http://docs.cntd.ru/document/1200116594" TargetMode="External"/><Relationship Id="rId399" Type="http://schemas.openxmlformats.org/officeDocument/2006/relationships/hyperlink" Target="http://docs.cntd.ru/document/902320567" TargetMode="External"/><Relationship Id="rId827" Type="http://schemas.openxmlformats.org/officeDocument/2006/relationships/hyperlink" Target="http://docs.cntd.ru/document/902320567" TargetMode="External"/><Relationship Id="rId1012" Type="http://schemas.openxmlformats.org/officeDocument/2006/relationships/hyperlink" Target="http://docs.cntd.ru/document/1200102892" TargetMode="External"/><Relationship Id="rId259" Type="http://schemas.openxmlformats.org/officeDocument/2006/relationships/hyperlink" Target="http://docs.cntd.ru/document/1200071518" TargetMode="External"/><Relationship Id="rId466" Type="http://schemas.openxmlformats.org/officeDocument/2006/relationships/hyperlink" Target="http://docs.cntd.ru/document/1200102894" TargetMode="External"/><Relationship Id="rId673" Type="http://schemas.openxmlformats.org/officeDocument/2006/relationships/hyperlink" Target="http://docs.cntd.ru/document/1200100952" TargetMode="External"/><Relationship Id="rId880" Type="http://schemas.openxmlformats.org/officeDocument/2006/relationships/hyperlink" Target="http://docs.cntd.ru/document/1200121955" TargetMode="External"/><Relationship Id="rId1096" Type="http://schemas.openxmlformats.org/officeDocument/2006/relationships/hyperlink" Target="http://docs.cntd.ru/document/902320567" TargetMode="External"/><Relationship Id="rId23" Type="http://schemas.openxmlformats.org/officeDocument/2006/relationships/hyperlink" Target="http://docs.cntd.ru/document/1200062240" TargetMode="External"/><Relationship Id="rId119" Type="http://schemas.openxmlformats.org/officeDocument/2006/relationships/image" Target="media/image80.jpeg"/><Relationship Id="rId326" Type="http://schemas.openxmlformats.org/officeDocument/2006/relationships/hyperlink" Target="http://docs.cntd.ru/document/1200115764" TargetMode="External"/><Relationship Id="rId533" Type="http://schemas.openxmlformats.org/officeDocument/2006/relationships/hyperlink" Target="http://docs.cntd.ru/document/1200121957" TargetMode="External"/><Relationship Id="rId978" Type="http://schemas.openxmlformats.org/officeDocument/2006/relationships/hyperlink" Target="http://docs.cntd.ru/document/1200102523" TargetMode="External"/><Relationship Id="rId1163" Type="http://schemas.openxmlformats.org/officeDocument/2006/relationships/hyperlink" Target="http://docs.cntd.ru/document/1200116593" TargetMode="External"/><Relationship Id="rId740" Type="http://schemas.openxmlformats.org/officeDocument/2006/relationships/hyperlink" Target="http://docs.cntd.ru/document/1200104448" TargetMode="External"/><Relationship Id="rId838" Type="http://schemas.openxmlformats.org/officeDocument/2006/relationships/hyperlink" Target="http://docs.cntd.ru/document/1200100972" TargetMode="External"/><Relationship Id="rId1023" Type="http://schemas.openxmlformats.org/officeDocument/2006/relationships/hyperlink" Target="http://docs.cntd.ru/document/1200102525" TargetMode="External"/><Relationship Id="rId172" Type="http://schemas.openxmlformats.org/officeDocument/2006/relationships/hyperlink" Target="http://docs.cntd.ru/document/1200116594" TargetMode="External"/><Relationship Id="rId477" Type="http://schemas.openxmlformats.org/officeDocument/2006/relationships/hyperlink" Target="http://docs.cntd.ru/document/1200093477" TargetMode="External"/><Relationship Id="rId600" Type="http://schemas.openxmlformats.org/officeDocument/2006/relationships/hyperlink" Target="http://docs.cntd.ru/document/1200108354" TargetMode="External"/><Relationship Id="rId684" Type="http://schemas.openxmlformats.org/officeDocument/2006/relationships/hyperlink" Target="http://docs.cntd.ru/document/1200108354" TargetMode="External"/><Relationship Id="rId337" Type="http://schemas.openxmlformats.org/officeDocument/2006/relationships/hyperlink" Target="http://docs.cntd.ru/document/1200121356" TargetMode="External"/><Relationship Id="rId891" Type="http://schemas.openxmlformats.org/officeDocument/2006/relationships/hyperlink" Target="http://docs.cntd.ru/document/1200121955" TargetMode="External"/><Relationship Id="rId905" Type="http://schemas.openxmlformats.org/officeDocument/2006/relationships/hyperlink" Target="http://docs.cntd.ru/document/1200108358" TargetMode="External"/><Relationship Id="rId989" Type="http://schemas.openxmlformats.org/officeDocument/2006/relationships/hyperlink" Target="http://docs.cntd.ru/document/1200102524" TargetMode="External"/><Relationship Id="rId34" Type="http://schemas.openxmlformats.org/officeDocument/2006/relationships/image" Target="media/image12.png"/><Relationship Id="rId544" Type="http://schemas.openxmlformats.org/officeDocument/2006/relationships/hyperlink" Target="http://docs.cntd.ru/document/1200121716" TargetMode="External"/><Relationship Id="rId751" Type="http://schemas.openxmlformats.org/officeDocument/2006/relationships/hyperlink" Target="http://docs.cntd.ru/document/1200119070" TargetMode="External"/><Relationship Id="rId849" Type="http://schemas.openxmlformats.org/officeDocument/2006/relationships/hyperlink" Target="http://docs.cntd.ru/document/1200025982" TargetMode="External"/><Relationship Id="rId1174" Type="http://schemas.openxmlformats.org/officeDocument/2006/relationships/hyperlink" Target="http://docs.cntd.ru/document/1200108359" TargetMode="External"/><Relationship Id="rId183" Type="http://schemas.openxmlformats.org/officeDocument/2006/relationships/hyperlink" Target="http://docs.cntd.ru/document/1200104894" TargetMode="External"/><Relationship Id="rId390" Type="http://schemas.openxmlformats.org/officeDocument/2006/relationships/hyperlink" Target="http://docs.cntd.ru/document/1200083621" TargetMode="External"/><Relationship Id="rId404" Type="http://schemas.openxmlformats.org/officeDocument/2006/relationships/hyperlink" Target="http://docs.cntd.ru/document/1200115764" TargetMode="External"/><Relationship Id="rId611" Type="http://schemas.openxmlformats.org/officeDocument/2006/relationships/hyperlink" Target="http://docs.cntd.ru/document/1200100971" TargetMode="External"/><Relationship Id="rId1034" Type="http://schemas.openxmlformats.org/officeDocument/2006/relationships/hyperlink" Target="http://docs.cntd.ru/document/1200102894" TargetMode="External"/><Relationship Id="rId250" Type="http://schemas.openxmlformats.org/officeDocument/2006/relationships/hyperlink" Target="http://docs.cntd.ru/document/1200096478" TargetMode="External"/><Relationship Id="rId488" Type="http://schemas.openxmlformats.org/officeDocument/2006/relationships/hyperlink" Target="http://docs.cntd.ru/document/1200100972" TargetMode="External"/><Relationship Id="rId695" Type="http://schemas.openxmlformats.org/officeDocument/2006/relationships/hyperlink" Target="http://docs.cntd.ru/document/1200091397" TargetMode="External"/><Relationship Id="rId709" Type="http://schemas.openxmlformats.org/officeDocument/2006/relationships/hyperlink" Target="http://docs.cntd.ru/document/1200121956" TargetMode="External"/><Relationship Id="rId916" Type="http://schemas.openxmlformats.org/officeDocument/2006/relationships/hyperlink" Target="http://docs.cntd.ru/document/1200115764" TargetMode="External"/><Relationship Id="rId1101" Type="http://schemas.openxmlformats.org/officeDocument/2006/relationships/hyperlink" Target="http://docs.cntd.ru/document/1200108359" TargetMode="External"/><Relationship Id="rId45" Type="http://schemas.openxmlformats.org/officeDocument/2006/relationships/image" Target="media/image23.png"/><Relationship Id="rId110" Type="http://schemas.openxmlformats.org/officeDocument/2006/relationships/image" Target="media/image71.jpeg"/><Relationship Id="rId348" Type="http://schemas.openxmlformats.org/officeDocument/2006/relationships/hyperlink" Target="http://docs.cntd.ru/document/1200102748" TargetMode="External"/><Relationship Id="rId555" Type="http://schemas.openxmlformats.org/officeDocument/2006/relationships/hyperlink" Target="http://docs.cntd.ru/document/1200107956" TargetMode="External"/><Relationship Id="rId762" Type="http://schemas.openxmlformats.org/officeDocument/2006/relationships/hyperlink" Target="http://docs.cntd.ru/document/902320567" TargetMode="External"/><Relationship Id="rId1185" Type="http://schemas.openxmlformats.org/officeDocument/2006/relationships/hyperlink" Target="http://docs.cntd.ru/document/902320567" TargetMode="External"/><Relationship Id="rId194" Type="http://schemas.openxmlformats.org/officeDocument/2006/relationships/hyperlink" Target="http://docs.cntd.ru/document/1200019211" TargetMode="External"/><Relationship Id="rId208" Type="http://schemas.openxmlformats.org/officeDocument/2006/relationships/hyperlink" Target="http://docs.cntd.ru/document/1200010774" TargetMode="External"/><Relationship Id="rId415" Type="http://schemas.openxmlformats.org/officeDocument/2006/relationships/hyperlink" Target="http://docs.cntd.ru/document/1200083621" TargetMode="External"/><Relationship Id="rId622" Type="http://schemas.openxmlformats.org/officeDocument/2006/relationships/hyperlink" Target="http://docs.cntd.ru/document/1200121713" TargetMode="External"/><Relationship Id="rId1045" Type="http://schemas.openxmlformats.org/officeDocument/2006/relationships/hyperlink" Target="http://docs.cntd.ru/document/1200107956" TargetMode="External"/><Relationship Id="rId261" Type="http://schemas.openxmlformats.org/officeDocument/2006/relationships/hyperlink" Target="http://docs.cntd.ru/document/1200071686" TargetMode="External"/><Relationship Id="rId499" Type="http://schemas.openxmlformats.org/officeDocument/2006/relationships/hyperlink" Target="http://docs.cntd.ru/document/1200025982" TargetMode="External"/><Relationship Id="rId927" Type="http://schemas.openxmlformats.org/officeDocument/2006/relationships/hyperlink" Target="http://docs.cntd.ru/document/1200121956" TargetMode="External"/><Relationship Id="rId1112" Type="http://schemas.openxmlformats.org/officeDocument/2006/relationships/hyperlink" Target="http://docs.cntd.ru/document/1200108361" TargetMode="External"/><Relationship Id="rId56" Type="http://schemas.openxmlformats.org/officeDocument/2006/relationships/image" Target="media/image34.png"/><Relationship Id="rId359" Type="http://schemas.openxmlformats.org/officeDocument/2006/relationships/hyperlink" Target="http://docs.cntd.ru/document/1200102524" TargetMode="External"/><Relationship Id="rId566" Type="http://schemas.openxmlformats.org/officeDocument/2006/relationships/hyperlink" Target="http://docs.cntd.ru/document/1200121958" TargetMode="External"/><Relationship Id="rId773" Type="http://schemas.openxmlformats.org/officeDocument/2006/relationships/hyperlink" Target="http://docs.cntd.ru/document/902320567" TargetMode="External"/><Relationship Id="rId1196" Type="http://schemas.openxmlformats.org/officeDocument/2006/relationships/hyperlink" Target="http://docs.cntd.ru/document/1200116352" TargetMode="External"/><Relationship Id="rId121" Type="http://schemas.openxmlformats.org/officeDocument/2006/relationships/image" Target="media/image82.png"/><Relationship Id="rId219" Type="http://schemas.openxmlformats.org/officeDocument/2006/relationships/hyperlink" Target="http://docs.cntd.ru/document/1200114289" TargetMode="External"/><Relationship Id="rId426" Type="http://schemas.openxmlformats.org/officeDocument/2006/relationships/hyperlink" Target="http://docs.cntd.ru/document/1200108358" TargetMode="External"/><Relationship Id="rId633" Type="http://schemas.openxmlformats.org/officeDocument/2006/relationships/hyperlink" Target="http://docs.cntd.ru/document/1200100952" TargetMode="External"/><Relationship Id="rId980" Type="http://schemas.openxmlformats.org/officeDocument/2006/relationships/hyperlink" Target="http://docs.cntd.ru/document/1200102523" TargetMode="External"/><Relationship Id="rId1056" Type="http://schemas.openxmlformats.org/officeDocument/2006/relationships/hyperlink" Target="http://docs.cntd.ru/document/1200093477" TargetMode="External"/><Relationship Id="rId840" Type="http://schemas.openxmlformats.org/officeDocument/2006/relationships/hyperlink" Target="http://docs.cntd.ru/document/1200100972" TargetMode="External"/><Relationship Id="rId938" Type="http://schemas.openxmlformats.org/officeDocument/2006/relationships/hyperlink" Target="http://docs.cntd.ru/document/1200121957" TargetMode="External"/><Relationship Id="rId67" Type="http://schemas.openxmlformats.org/officeDocument/2006/relationships/image" Target="media/image44.jpeg"/><Relationship Id="rId272" Type="http://schemas.openxmlformats.org/officeDocument/2006/relationships/hyperlink" Target="http://docs.cntd.ru/document/1200070200" TargetMode="External"/><Relationship Id="rId577" Type="http://schemas.openxmlformats.org/officeDocument/2006/relationships/hyperlink" Target="http://docs.cntd.ru/document/1200121996" TargetMode="External"/><Relationship Id="rId700" Type="http://schemas.openxmlformats.org/officeDocument/2006/relationships/hyperlink" Target="http://docs.cntd.ru/document/1200100952" TargetMode="External"/><Relationship Id="rId1123" Type="http://schemas.openxmlformats.org/officeDocument/2006/relationships/hyperlink" Target="http://docs.cntd.ru/document/1200114290" TargetMode="External"/><Relationship Id="rId132" Type="http://schemas.openxmlformats.org/officeDocument/2006/relationships/image" Target="media/image93.jpeg"/><Relationship Id="rId784" Type="http://schemas.openxmlformats.org/officeDocument/2006/relationships/hyperlink" Target="http://docs.cntd.ru/document/1200017932" TargetMode="External"/><Relationship Id="rId991" Type="http://schemas.openxmlformats.org/officeDocument/2006/relationships/hyperlink" Target="http://docs.cntd.ru/document/1200102748" TargetMode="External"/><Relationship Id="rId1067" Type="http://schemas.openxmlformats.org/officeDocument/2006/relationships/hyperlink" Target="http://docs.cntd.ru/document/1200031084" TargetMode="External"/><Relationship Id="rId437" Type="http://schemas.openxmlformats.org/officeDocument/2006/relationships/hyperlink" Target="http://docs.cntd.ru/document/1200121356" TargetMode="External"/><Relationship Id="rId644" Type="http://schemas.openxmlformats.org/officeDocument/2006/relationships/hyperlink" Target="http://docs.cntd.ru/document/1200121957" TargetMode="External"/><Relationship Id="rId851" Type="http://schemas.openxmlformats.org/officeDocument/2006/relationships/hyperlink" Target="http://docs.cntd.ru/document/1200121713" TargetMode="External"/><Relationship Id="rId283" Type="http://schemas.openxmlformats.org/officeDocument/2006/relationships/hyperlink" Target="http://docs.cntd.ru/document/1200116037" TargetMode="External"/><Relationship Id="rId490" Type="http://schemas.openxmlformats.org/officeDocument/2006/relationships/hyperlink" Target="http://docs.cntd.ru/document/1200100972" TargetMode="External"/><Relationship Id="rId504" Type="http://schemas.openxmlformats.org/officeDocument/2006/relationships/hyperlink" Target="http://docs.cntd.ru/document/1200121713" TargetMode="External"/><Relationship Id="rId711" Type="http://schemas.openxmlformats.org/officeDocument/2006/relationships/hyperlink" Target="http://docs.cntd.ru/document/1200121956" TargetMode="External"/><Relationship Id="rId949" Type="http://schemas.openxmlformats.org/officeDocument/2006/relationships/hyperlink" Target="http://docs.cntd.ru/document/1200121996" TargetMode="External"/><Relationship Id="rId1134" Type="http://schemas.openxmlformats.org/officeDocument/2006/relationships/hyperlink" Target="http://docs.cntd.ru/document/902320567" TargetMode="External"/><Relationship Id="rId78" Type="http://schemas.openxmlformats.org/officeDocument/2006/relationships/image" Target="media/image47.png"/><Relationship Id="rId143" Type="http://schemas.openxmlformats.org/officeDocument/2006/relationships/hyperlink" Target="http://docs.cntd.ru/document/1200143369" TargetMode="External"/><Relationship Id="rId350" Type="http://schemas.openxmlformats.org/officeDocument/2006/relationships/hyperlink" Target="http://docs.cntd.ru/document/1200102748" TargetMode="External"/><Relationship Id="rId588" Type="http://schemas.openxmlformats.org/officeDocument/2006/relationships/hyperlink" Target="http://docs.cntd.ru/document/1200100971" TargetMode="External"/><Relationship Id="rId795" Type="http://schemas.openxmlformats.org/officeDocument/2006/relationships/hyperlink" Target="http://docs.cntd.ru/document/1200104444" TargetMode="External"/><Relationship Id="rId809" Type="http://schemas.openxmlformats.org/officeDocument/2006/relationships/hyperlink" Target="http://docs.cntd.ru/document/1200029203" TargetMode="External"/><Relationship Id="rId1201" Type="http://schemas.openxmlformats.org/officeDocument/2006/relationships/hyperlink" Target="http://docs.cntd.ru/document/1200124576" TargetMode="External"/><Relationship Id="rId9" Type="http://schemas.openxmlformats.org/officeDocument/2006/relationships/image" Target="media/image1.png"/><Relationship Id="rId210" Type="http://schemas.openxmlformats.org/officeDocument/2006/relationships/hyperlink" Target="http://docs.cntd.ru/document/1200010774" TargetMode="External"/><Relationship Id="rId448" Type="http://schemas.openxmlformats.org/officeDocument/2006/relationships/hyperlink" Target="http://docs.cntd.ru/document/1200102523" TargetMode="External"/><Relationship Id="rId655" Type="http://schemas.openxmlformats.org/officeDocument/2006/relationships/hyperlink" Target="http://docs.cntd.ru/document/1200100971" TargetMode="External"/><Relationship Id="rId862" Type="http://schemas.openxmlformats.org/officeDocument/2006/relationships/hyperlink" Target="http://docs.cntd.ru/document/1200100054" TargetMode="External"/><Relationship Id="rId1078" Type="http://schemas.openxmlformats.org/officeDocument/2006/relationships/hyperlink" Target="http://docs.cntd.ru/document/1200100070" TargetMode="External"/><Relationship Id="rId294" Type="http://schemas.openxmlformats.org/officeDocument/2006/relationships/hyperlink" Target="http://docs.cntd.ru/document/1200090827" TargetMode="External"/><Relationship Id="rId308" Type="http://schemas.openxmlformats.org/officeDocument/2006/relationships/hyperlink" Target="http://docs.cntd.ru/document/1200102050" TargetMode="External"/><Relationship Id="rId515" Type="http://schemas.openxmlformats.org/officeDocument/2006/relationships/hyperlink" Target="http://docs.cntd.ru/document/1200100952" TargetMode="External"/><Relationship Id="rId722" Type="http://schemas.openxmlformats.org/officeDocument/2006/relationships/hyperlink" Target="http://docs.cntd.ru/document/1200110554" TargetMode="External"/><Relationship Id="rId1145" Type="http://schemas.openxmlformats.org/officeDocument/2006/relationships/hyperlink" Target="http://docs.cntd.ru/document/1200104878" TargetMode="External"/><Relationship Id="rId89" Type="http://schemas.openxmlformats.org/officeDocument/2006/relationships/image" Target="media/image50.png"/><Relationship Id="rId154" Type="http://schemas.openxmlformats.org/officeDocument/2006/relationships/hyperlink" Target="http://docs.cntd.ru/document/1200006078" TargetMode="External"/><Relationship Id="rId361" Type="http://schemas.openxmlformats.org/officeDocument/2006/relationships/hyperlink" Target="http://docs.cntd.ru/document/1200102892" TargetMode="External"/><Relationship Id="rId599" Type="http://schemas.openxmlformats.org/officeDocument/2006/relationships/hyperlink" Target="http://docs.cntd.ru/document/1200108354" TargetMode="External"/><Relationship Id="rId1005" Type="http://schemas.openxmlformats.org/officeDocument/2006/relationships/hyperlink" Target="http://docs.cntd.ru/document/1200102892" TargetMode="External"/><Relationship Id="rId1212" Type="http://schemas.openxmlformats.org/officeDocument/2006/relationships/fontTable" Target="fontTable.xml"/><Relationship Id="rId459" Type="http://schemas.openxmlformats.org/officeDocument/2006/relationships/hyperlink" Target="http://docs.cntd.ru/document/1200102893" TargetMode="External"/><Relationship Id="rId666" Type="http://schemas.openxmlformats.org/officeDocument/2006/relationships/hyperlink" Target="http://docs.cntd.ru/document/1200100972" TargetMode="External"/><Relationship Id="rId873" Type="http://schemas.openxmlformats.org/officeDocument/2006/relationships/hyperlink" Target="http://docs.cntd.ru/document/1200102050" TargetMode="External"/><Relationship Id="rId1089" Type="http://schemas.openxmlformats.org/officeDocument/2006/relationships/hyperlink" Target="http://docs.cntd.ru/document/1200088550" TargetMode="External"/><Relationship Id="rId16" Type="http://schemas.openxmlformats.org/officeDocument/2006/relationships/hyperlink" Target="http://docs.cntd.ru/document/1200019168" TargetMode="External"/><Relationship Id="rId221" Type="http://schemas.openxmlformats.org/officeDocument/2006/relationships/hyperlink" Target="http://docs.cntd.ru/document/1200114289" TargetMode="External"/><Relationship Id="rId319" Type="http://schemas.openxmlformats.org/officeDocument/2006/relationships/hyperlink" Target="http://docs.cntd.ru/document/1200121955" TargetMode="External"/><Relationship Id="rId526" Type="http://schemas.openxmlformats.org/officeDocument/2006/relationships/hyperlink" Target="http://docs.cntd.ru/document/1200121956" TargetMode="External"/><Relationship Id="rId1156" Type="http://schemas.openxmlformats.org/officeDocument/2006/relationships/hyperlink" Target="http://docs.cntd.ru/document/902320567" TargetMode="External"/><Relationship Id="rId733" Type="http://schemas.openxmlformats.org/officeDocument/2006/relationships/hyperlink" Target="http://docs.cntd.ru/document/902320567" TargetMode="External"/><Relationship Id="rId940" Type="http://schemas.openxmlformats.org/officeDocument/2006/relationships/hyperlink" Target="http://docs.cntd.ru/document/1200121996" TargetMode="External"/><Relationship Id="rId1016" Type="http://schemas.openxmlformats.org/officeDocument/2006/relationships/hyperlink" Target="http://docs.cntd.ru/document/1200102893" TargetMode="External"/><Relationship Id="rId165" Type="http://schemas.openxmlformats.org/officeDocument/2006/relationships/hyperlink" Target="http://docs.cntd.ru/document/1200105257" TargetMode="External"/><Relationship Id="rId372" Type="http://schemas.openxmlformats.org/officeDocument/2006/relationships/hyperlink" Target="http://docs.cntd.ru/document/1200102525" TargetMode="External"/><Relationship Id="rId677" Type="http://schemas.openxmlformats.org/officeDocument/2006/relationships/hyperlink" Target="http://docs.cntd.ru/document/1200108354" TargetMode="External"/><Relationship Id="rId800" Type="http://schemas.openxmlformats.org/officeDocument/2006/relationships/hyperlink" Target="http://docs.cntd.ru/document/1200108357" TargetMode="External"/><Relationship Id="rId232" Type="http://schemas.openxmlformats.org/officeDocument/2006/relationships/hyperlink" Target="http://docs.cntd.ru/document/1200006184" TargetMode="External"/><Relationship Id="rId884" Type="http://schemas.openxmlformats.org/officeDocument/2006/relationships/hyperlink" Target="http://docs.cntd.ru/document/1200121955" TargetMode="External"/><Relationship Id="rId27" Type="http://schemas.openxmlformats.org/officeDocument/2006/relationships/hyperlink" Target="http://docs.cntd.ru/document/1200062240" TargetMode="External"/><Relationship Id="rId537" Type="http://schemas.openxmlformats.org/officeDocument/2006/relationships/hyperlink" Target="http://docs.cntd.ru/document/1200121996" TargetMode="External"/><Relationship Id="rId744" Type="http://schemas.openxmlformats.org/officeDocument/2006/relationships/hyperlink" Target="http://docs.cntd.ru/document/1200116045" TargetMode="External"/><Relationship Id="rId951" Type="http://schemas.openxmlformats.org/officeDocument/2006/relationships/hyperlink" Target="http://docs.cntd.ru/document/1200121958" TargetMode="External"/><Relationship Id="rId1167" Type="http://schemas.openxmlformats.org/officeDocument/2006/relationships/hyperlink" Target="http://docs.cntd.ru/document/1200108359" TargetMode="External"/><Relationship Id="rId80" Type="http://schemas.openxmlformats.org/officeDocument/2006/relationships/image" Target="media/image49.png"/><Relationship Id="rId176" Type="http://schemas.openxmlformats.org/officeDocument/2006/relationships/hyperlink" Target="http://docs.cntd.ru/document/1200104762" TargetMode="External"/><Relationship Id="rId383" Type="http://schemas.openxmlformats.org/officeDocument/2006/relationships/hyperlink" Target="http://docs.cntd.ru/document/1200102894" TargetMode="External"/><Relationship Id="rId590" Type="http://schemas.openxmlformats.org/officeDocument/2006/relationships/hyperlink" Target="http://docs.cntd.ru/document/1200100972" TargetMode="External"/><Relationship Id="rId604" Type="http://schemas.openxmlformats.org/officeDocument/2006/relationships/hyperlink" Target="http://docs.cntd.ru/document/1200121957" TargetMode="External"/><Relationship Id="rId811" Type="http://schemas.openxmlformats.org/officeDocument/2006/relationships/hyperlink" Target="http://docs.cntd.ru/document/1200104445" TargetMode="External"/><Relationship Id="rId1027" Type="http://schemas.openxmlformats.org/officeDocument/2006/relationships/hyperlink" Target="http://docs.cntd.ru/document/1200102525" TargetMode="External"/><Relationship Id="rId243" Type="http://schemas.openxmlformats.org/officeDocument/2006/relationships/hyperlink" Target="http://docs.cntd.ru/document/1200115874" TargetMode="External"/><Relationship Id="rId450" Type="http://schemas.openxmlformats.org/officeDocument/2006/relationships/hyperlink" Target="http://docs.cntd.ru/document/1200102748" TargetMode="External"/><Relationship Id="rId688" Type="http://schemas.openxmlformats.org/officeDocument/2006/relationships/hyperlink" Target="http://docs.cntd.ru/document/1200121957" TargetMode="External"/><Relationship Id="rId895" Type="http://schemas.openxmlformats.org/officeDocument/2006/relationships/hyperlink" Target="http://docs.cntd.ru/document/1200108354" TargetMode="External"/><Relationship Id="rId909" Type="http://schemas.openxmlformats.org/officeDocument/2006/relationships/hyperlink" Target="http://docs.cntd.ru/document/1200115764" TargetMode="External"/><Relationship Id="rId1080" Type="http://schemas.openxmlformats.org/officeDocument/2006/relationships/hyperlink" Target="http://docs.cntd.ru/document/1200136075" TargetMode="External"/><Relationship Id="rId38" Type="http://schemas.openxmlformats.org/officeDocument/2006/relationships/image" Target="media/image16.png"/><Relationship Id="rId103" Type="http://schemas.openxmlformats.org/officeDocument/2006/relationships/image" Target="media/image64.gif"/><Relationship Id="rId310" Type="http://schemas.openxmlformats.org/officeDocument/2006/relationships/hyperlink" Target="http://docs.cntd.ru/document/1200121955" TargetMode="External"/><Relationship Id="rId548" Type="http://schemas.openxmlformats.org/officeDocument/2006/relationships/hyperlink" Target="http://docs.cntd.ru/document/1200121716" TargetMode="External"/><Relationship Id="rId755" Type="http://schemas.openxmlformats.org/officeDocument/2006/relationships/hyperlink" Target="http://docs.cntd.ru/document/1200020353" TargetMode="External"/><Relationship Id="rId962" Type="http://schemas.openxmlformats.org/officeDocument/2006/relationships/hyperlink" Target="http://docs.cntd.ru/document/1200121716" TargetMode="External"/><Relationship Id="rId1178" Type="http://schemas.openxmlformats.org/officeDocument/2006/relationships/hyperlink" Target="http://docs.cntd.ru/document/1200116595" TargetMode="External"/><Relationship Id="rId91" Type="http://schemas.openxmlformats.org/officeDocument/2006/relationships/image" Target="media/image52.jpeg"/><Relationship Id="rId187" Type="http://schemas.openxmlformats.org/officeDocument/2006/relationships/hyperlink" Target="http://docs.cntd.ru/document/1200012780" TargetMode="External"/><Relationship Id="rId394" Type="http://schemas.openxmlformats.org/officeDocument/2006/relationships/hyperlink" Target="http://docs.cntd.ru/document/1200083621" TargetMode="External"/><Relationship Id="rId408" Type="http://schemas.openxmlformats.org/officeDocument/2006/relationships/hyperlink" Target="http://docs.cntd.ru/document/1200121356" TargetMode="External"/><Relationship Id="rId615" Type="http://schemas.openxmlformats.org/officeDocument/2006/relationships/hyperlink" Target="http://docs.cntd.ru/document/1200100971" TargetMode="External"/><Relationship Id="rId822" Type="http://schemas.openxmlformats.org/officeDocument/2006/relationships/hyperlink" Target="http://docs.cntd.ru/document/1200121356" TargetMode="External"/><Relationship Id="rId1038" Type="http://schemas.openxmlformats.org/officeDocument/2006/relationships/hyperlink" Target="http://docs.cntd.ru/document/1200102894" TargetMode="External"/><Relationship Id="rId254" Type="http://schemas.openxmlformats.org/officeDocument/2006/relationships/hyperlink" Target="http://docs.cntd.ru/document/1200070197" TargetMode="External"/><Relationship Id="rId699" Type="http://schemas.openxmlformats.org/officeDocument/2006/relationships/hyperlink" Target="http://docs.cntd.ru/document/1200100952" TargetMode="External"/><Relationship Id="rId1091" Type="http://schemas.openxmlformats.org/officeDocument/2006/relationships/hyperlink" Target="http://docs.cntd.ru/document/1200108012" TargetMode="External"/><Relationship Id="rId1105" Type="http://schemas.openxmlformats.org/officeDocument/2006/relationships/hyperlink" Target="http://docs.cntd.ru/document/1200108359" TargetMode="External"/><Relationship Id="rId49" Type="http://schemas.openxmlformats.org/officeDocument/2006/relationships/image" Target="media/image27.png"/><Relationship Id="rId114" Type="http://schemas.openxmlformats.org/officeDocument/2006/relationships/image" Target="media/image75.png"/><Relationship Id="rId461" Type="http://schemas.openxmlformats.org/officeDocument/2006/relationships/hyperlink" Target="http://docs.cntd.ru/document/1200102893" TargetMode="External"/><Relationship Id="rId559" Type="http://schemas.openxmlformats.org/officeDocument/2006/relationships/hyperlink" Target="http://docs.cntd.ru/document/902320567" TargetMode="External"/><Relationship Id="rId766" Type="http://schemas.openxmlformats.org/officeDocument/2006/relationships/hyperlink" Target="http://docs.cntd.ru/document/1200108359" TargetMode="External"/><Relationship Id="rId1189" Type="http://schemas.openxmlformats.org/officeDocument/2006/relationships/hyperlink" Target="http://docs.cntd.ru/document/1200143235" TargetMode="External"/><Relationship Id="rId198" Type="http://schemas.openxmlformats.org/officeDocument/2006/relationships/hyperlink" Target="http://docs.cntd.ru/document/1200100970" TargetMode="External"/><Relationship Id="rId321" Type="http://schemas.openxmlformats.org/officeDocument/2006/relationships/hyperlink" Target="http://docs.cntd.ru/document/1200108354" TargetMode="External"/><Relationship Id="rId419" Type="http://schemas.openxmlformats.org/officeDocument/2006/relationships/hyperlink" Target="http://docs.cntd.ru/document/1200121955" TargetMode="External"/><Relationship Id="rId626" Type="http://schemas.openxmlformats.org/officeDocument/2006/relationships/hyperlink" Target="http://docs.cntd.ru/document/1200018667" TargetMode="External"/><Relationship Id="rId973" Type="http://schemas.openxmlformats.org/officeDocument/2006/relationships/hyperlink" Target="http://docs.cntd.ru/document/1200083621" TargetMode="External"/><Relationship Id="rId1049" Type="http://schemas.openxmlformats.org/officeDocument/2006/relationships/hyperlink" Target="http://docs.cntd.ru/document/1200094216" TargetMode="External"/><Relationship Id="rId833" Type="http://schemas.openxmlformats.org/officeDocument/2006/relationships/hyperlink" Target="http://docs.cntd.ru/document/1200100971" TargetMode="External"/><Relationship Id="rId1116" Type="http://schemas.openxmlformats.org/officeDocument/2006/relationships/hyperlink" Target="http://docs.cntd.ru/document/1200090092" TargetMode="External"/><Relationship Id="rId265" Type="http://schemas.openxmlformats.org/officeDocument/2006/relationships/hyperlink" Target="http://docs.cntd.ru/document/1200070199" TargetMode="External"/><Relationship Id="rId472" Type="http://schemas.openxmlformats.org/officeDocument/2006/relationships/hyperlink" Target="http://docs.cntd.ru/document/1200102894" TargetMode="External"/><Relationship Id="rId900" Type="http://schemas.openxmlformats.org/officeDocument/2006/relationships/hyperlink" Target="http://docs.cntd.ru/document/1200108354" TargetMode="External"/><Relationship Id="rId125" Type="http://schemas.openxmlformats.org/officeDocument/2006/relationships/image" Target="media/image86.jpeg"/><Relationship Id="rId332" Type="http://schemas.openxmlformats.org/officeDocument/2006/relationships/hyperlink" Target="http://docs.cntd.ru/document/1200121356" TargetMode="External"/><Relationship Id="rId777" Type="http://schemas.openxmlformats.org/officeDocument/2006/relationships/hyperlink" Target="http://docs.cntd.ru/document/1200104894" TargetMode="External"/><Relationship Id="rId984" Type="http://schemas.openxmlformats.org/officeDocument/2006/relationships/hyperlink" Target="http://docs.cntd.ru/document/1200102523" TargetMode="External"/><Relationship Id="rId637" Type="http://schemas.openxmlformats.org/officeDocument/2006/relationships/hyperlink" Target="http://docs.cntd.ru/document/1200108354" TargetMode="External"/><Relationship Id="rId844" Type="http://schemas.openxmlformats.org/officeDocument/2006/relationships/hyperlink" Target="http://docs.cntd.ru/document/1200100972" TargetMode="External"/><Relationship Id="rId276" Type="http://schemas.openxmlformats.org/officeDocument/2006/relationships/hyperlink" Target="http://docs.cntd.ru/document/1200116037" TargetMode="External"/><Relationship Id="rId483" Type="http://schemas.openxmlformats.org/officeDocument/2006/relationships/hyperlink" Target="http://docs.cntd.ru/document/1200100971" TargetMode="External"/><Relationship Id="rId690" Type="http://schemas.openxmlformats.org/officeDocument/2006/relationships/hyperlink" Target="http://docs.cntd.ru/document/1200121958" TargetMode="External"/><Relationship Id="rId704" Type="http://schemas.openxmlformats.org/officeDocument/2006/relationships/hyperlink" Target="http://docs.cntd.ru/document/1200143363" TargetMode="External"/><Relationship Id="rId911" Type="http://schemas.openxmlformats.org/officeDocument/2006/relationships/hyperlink" Target="http://docs.cntd.ru/document/1200115764" TargetMode="External"/><Relationship Id="rId1127" Type="http://schemas.openxmlformats.org/officeDocument/2006/relationships/hyperlink" Target="http://docs.cntd.ru/document/1200104572" TargetMode="External"/><Relationship Id="rId40" Type="http://schemas.openxmlformats.org/officeDocument/2006/relationships/image" Target="media/image18.png"/><Relationship Id="rId136" Type="http://schemas.openxmlformats.org/officeDocument/2006/relationships/image" Target="media/image97.png"/><Relationship Id="rId343" Type="http://schemas.openxmlformats.org/officeDocument/2006/relationships/hyperlink" Target="http://docs.cntd.ru/document/1200102523" TargetMode="External"/><Relationship Id="rId550" Type="http://schemas.openxmlformats.org/officeDocument/2006/relationships/hyperlink" Target="http://docs.cntd.ru/document/1200094216" TargetMode="External"/><Relationship Id="rId788" Type="http://schemas.openxmlformats.org/officeDocument/2006/relationships/hyperlink" Target="http://docs.cntd.ru/document/1200088550" TargetMode="External"/><Relationship Id="rId995" Type="http://schemas.openxmlformats.org/officeDocument/2006/relationships/hyperlink" Target="http://docs.cntd.ru/document/1200102748" TargetMode="External"/><Relationship Id="rId1180" Type="http://schemas.openxmlformats.org/officeDocument/2006/relationships/hyperlink" Target="http://docs.cntd.ru/document/1200142751" TargetMode="External"/><Relationship Id="rId203" Type="http://schemas.openxmlformats.org/officeDocument/2006/relationships/hyperlink" Target="http://docs.cntd.ru/document/902320567" TargetMode="External"/><Relationship Id="rId648" Type="http://schemas.openxmlformats.org/officeDocument/2006/relationships/hyperlink" Target="http://docs.cntd.ru/document/1200121958" TargetMode="External"/><Relationship Id="rId855" Type="http://schemas.openxmlformats.org/officeDocument/2006/relationships/hyperlink" Target="http://docs.cntd.ru/document/1200018667" TargetMode="External"/><Relationship Id="rId1040" Type="http://schemas.openxmlformats.org/officeDocument/2006/relationships/hyperlink" Target="http://docs.cntd.ru/document/1200102894" TargetMode="External"/><Relationship Id="rId287" Type="http://schemas.openxmlformats.org/officeDocument/2006/relationships/hyperlink" Target="http://docs.cntd.ru/document/1200116037" TargetMode="External"/><Relationship Id="rId410" Type="http://schemas.openxmlformats.org/officeDocument/2006/relationships/hyperlink" Target="http://docs.cntd.ru/document/1200121356" TargetMode="External"/><Relationship Id="rId494" Type="http://schemas.openxmlformats.org/officeDocument/2006/relationships/hyperlink" Target="http://docs.cntd.ru/document/1200100972" TargetMode="External"/><Relationship Id="rId508" Type="http://schemas.openxmlformats.org/officeDocument/2006/relationships/hyperlink" Target="http://docs.cntd.ru/document/1200100054" TargetMode="External"/><Relationship Id="rId715" Type="http://schemas.openxmlformats.org/officeDocument/2006/relationships/hyperlink" Target="http://docs.cntd.ru/document/1200121957" TargetMode="External"/><Relationship Id="rId922" Type="http://schemas.openxmlformats.org/officeDocument/2006/relationships/hyperlink" Target="http://docs.cntd.ru/document/1200121956" TargetMode="External"/><Relationship Id="rId1138" Type="http://schemas.openxmlformats.org/officeDocument/2006/relationships/hyperlink" Target="http://docs.cntd.ru/document/1200108359" TargetMode="External"/><Relationship Id="rId147" Type="http://schemas.openxmlformats.org/officeDocument/2006/relationships/hyperlink" Target="http://docs.cntd.ru/document/1200143369" TargetMode="External"/><Relationship Id="rId354" Type="http://schemas.openxmlformats.org/officeDocument/2006/relationships/hyperlink" Target="http://docs.cntd.ru/document/1200102748" TargetMode="External"/><Relationship Id="rId799" Type="http://schemas.openxmlformats.org/officeDocument/2006/relationships/hyperlink" Target="http://docs.cntd.ru/document/1200108357" TargetMode="External"/><Relationship Id="rId1191" Type="http://schemas.openxmlformats.org/officeDocument/2006/relationships/hyperlink" Target="http://docs.cntd.ru/document/1200017936" TargetMode="External"/><Relationship Id="rId1205" Type="http://schemas.openxmlformats.org/officeDocument/2006/relationships/hyperlink" Target="http://docs.cntd.ru/document/1200098755" TargetMode="External"/><Relationship Id="rId51" Type="http://schemas.openxmlformats.org/officeDocument/2006/relationships/image" Target="media/image29.png"/><Relationship Id="rId561" Type="http://schemas.openxmlformats.org/officeDocument/2006/relationships/hyperlink" Target="http://docs.cntd.ru/document/1200121713" TargetMode="External"/><Relationship Id="rId659" Type="http://schemas.openxmlformats.org/officeDocument/2006/relationships/hyperlink" Target="http://docs.cntd.ru/document/1200100971" TargetMode="External"/><Relationship Id="rId866" Type="http://schemas.openxmlformats.org/officeDocument/2006/relationships/hyperlink" Target="http://docs.cntd.ru/document/1200100054" TargetMode="External"/><Relationship Id="rId214" Type="http://schemas.openxmlformats.org/officeDocument/2006/relationships/hyperlink" Target="http://docs.cntd.ru/document/1200114288" TargetMode="External"/><Relationship Id="rId298" Type="http://schemas.openxmlformats.org/officeDocument/2006/relationships/hyperlink" Target="http://docs.cntd.ru/document/1200086005" TargetMode="External"/><Relationship Id="rId421" Type="http://schemas.openxmlformats.org/officeDocument/2006/relationships/hyperlink" Target="http://docs.cntd.ru/document/1200121955" TargetMode="External"/><Relationship Id="rId519" Type="http://schemas.openxmlformats.org/officeDocument/2006/relationships/hyperlink" Target="http://docs.cntd.ru/document/1200108354" TargetMode="External"/><Relationship Id="rId1051" Type="http://schemas.openxmlformats.org/officeDocument/2006/relationships/hyperlink" Target="http://docs.cntd.ru/document/1200091397" TargetMode="External"/><Relationship Id="rId1149" Type="http://schemas.openxmlformats.org/officeDocument/2006/relationships/hyperlink" Target="http://docs.cntd.ru/document/1200104876" TargetMode="External"/><Relationship Id="rId158" Type="http://schemas.openxmlformats.org/officeDocument/2006/relationships/hyperlink" Target="http://docs.cntd.ru/document/1200104762" TargetMode="External"/><Relationship Id="rId726" Type="http://schemas.openxmlformats.org/officeDocument/2006/relationships/hyperlink" Target="http://docs.cntd.ru/document/1200090799" TargetMode="External"/><Relationship Id="rId933" Type="http://schemas.openxmlformats.org/officeDocument/2006/relationships/hyperlink" Target="http://docs.cntd.ru/document/1200121957" TargetMode="External"/><Relationship Id="rId1009" Type="http://schemas.openxmlformats.org/officeDocument/2006/relationships/hyperlink" Target="http://docs.cntd.ru/document/1200102892" TargetMode="External"/><Relationship Id="rId62" Type="http://schemas.openxmlformats.org/officeDocument/2006/relationships/image" Target="media/image40.png"/><Relationship Id="rId365" Type="http://schemas.openxmlformats.org/officeDocument/2006/relationships/hyperlink" Target="http://docs.cntd.ru/document/1200102892" TargetMode="External"/><Relationship Id="rId572" Type="http://schemas.openxmlformats.org/officeDocument/2006/relationships/hyperlink" Target="http://docs.cntd.ru/document/1200100952" TargetMode="External"/><Relationship Id="rId225" Type="http://schemas.openxmlformats.org/officeDocument/2006/relationships/hyperlink" Target="http://docs.cntd.ru/document/1200108359" TargetMode="External"/><Relationship Id="rId432" Type="http://schemas.openxmlformats.org/officeDocument/2006/relationships/hyperlink" Target="http://docs.cntd.ru/document/1200115764" TargetMode="External"/><Relationship Id="rId877" Type="http://schemas.openxmlformats.org/officeDocument/2006/relationships/hyperlink" Target="http://docs.cntd.ru/document/1200121955" TargetMode="External"/><Relationship Id="rId1062" Type="http://schemas.openxmlformats.org/officeDocument/2006/relationships/hyperlink" Target="http://docs.cntd.ru/document/1200012615" TargetMode="External"/><Relationship Id="rId737" Type="http://schemas.openxmlformats.org/officeDocument/2006/relationships/hyperlink" Target="http://docs.cntd.ru/document/1200104445" TargetMode="External"/><Relationship Id="rId944" Type="http://schemas.openxmlformats.org/officeDocument/2006/relationships/hyperlink" Target="http://docs.cntd.ru/document/1200121996" TargetMode="External"/><Relationship Id="rId73" Type="http://schemas.openxmlformats.org/officeDocument/2006/relationships/hyperlink" Target="http://docs.cntd.ru/document/1200019260" TargetMode="External"/><Relationship Id="rId169" Type="http://schemas.openxmlformats.org/officeDocument/2006/relationships/hyperlink" Target="http://docs.cntd.ru/document/1200107469" TargetMode="External"/><Relationship Id="rId376" Type="http://schemas.openxmlformats.org/officeDocument/2006/relationships/hyperlink" Target="http://docs.cntd.ru/document/1200102525" TargetMode="External"/><Relationship Id="rId583" Type="http://schemas.openxmlformats.org/officeDocument/2006/relationships/hyperlink" Target="http://docs.cntd.ru/document/902320567" TargetMode="External"/><Relationship Id="rId790" Type="http://schemas.openxmlformats.org/officeDocument/2006/relationships/hyperlink" Target="http://docs.cntd.ru/document/1200101342" TargetMode="External"/><Relationship Id="rId804" Type="http://schemas.openxmlformats.org/officeDocument/2006/relationships/hyperlink" Target="http://docs.cntd.ru/document/1200116506" TargetMode="External"/><Relationship Id="rId4" Type="http://schemas.openxmlformats.org/officeDocument/2006/relationships/styles" Target="styles.xml"/><Relationship Id="rId236" Type="http://schemas.openxmlformats.org/officeDocument/2006/relationships/hyperlink" Target="http://docs.cntd.ru/document/902320567" TargetMode="External"/><Relationship Id="rId443" Type="http://schemas.openxmlformats.org/officeDocument/2006/relationships/hyperlink" Target="http://docs.cntd.ru/document/1200083621" TargetMode="External"/><Relationship Id="rId650" Type="http://schemas.openxmlformats.org/officeDocument/2006/relationships/hyperlink" Target="http://docs.cntd.ru/document/1200091397" TargetMode="External"/><Relationship Id="rId888" Type="http://schemas.openxmlformats.org/officeDocument/2006/relationships/hyperlink" Target="http://docs.cntd.ru/document/1200121955" TargetMode="External"/><Relationship Id="rId1073" Type="http://schemas.openxmlformats.org/officeDocument/2006/relationships/hyperlink" Target="http://docs.cntd.ru/document/1200107958" TargetMode="External"/><Relationship Id="rId303" Type="http://schemas.openxmlformats.org/officeDocument/2006/relationships/hyperlink" Target="http://docs.cntd.ru/document/1200018667" TargetMode="External"/><Relationship Id="rId748" Type="http://schemas.openxmlformats.org/officeDocument/2006/relationships/hyperlink" Target="http://docs.cntd.ru/document/1200115766" TargetMode="External"/><Relationship Id="rId955" Type="http://schemas.openxmlformats.org/officeDocument/2006/relationships/hyperlink" Target="http://docs.cntd.ru/document/1200121716" TargetMode="External"/><Relationship Id="rId1140" Type="http://schemas.openxmlformats.org/officeDocument/2006/relationships/hyperlink" Target="http://docs.cntd.ru/document/1200108359" TargetMode="External"/><Relationship Id="rId84" Type="http://schemas.openxmlformats.org/officeDocument/2006/relationships/hyperlink" Target="http://slovari.yandex.ru/%7E%D0%BA%D0%BD%D0%B8%D0%B3%D0%B8/%D0%9E%D1%85%D1%80%D0%B0%D0%BD%D0%B0%20%D1%82%D1%80%D1%83%D0%B4%D0%B0/%D0%90%D1%8D%D1%80%D0%BE%D0%B7%D0%BE%D0%BB%D0%B8/" TargetMode="External"/><Relationship Id="rId387" Type="http://schemas.openxmlformats.org/officeDocument/2006/relationships/hyperlink" Target="http://docs.cntd.ru/document/1200102894" TargetMode="External"/><Relationship Id="rId510" Type="http://schemas.openxmlformats.org/officeDocument/2006/relationships/hyperlink" Target="http://docs.cntd.ru/document/1200100054" TargetMode="External"/><Relationship Id="rId594" Type="http://schemas.openxmlformats.org/officeDocument/2006/relationships/hyperlink" Target="http://docs.cntd.ru/document/1200018667" TargetMode="External"/><Relationship Id="rId608" Type="http://schemas.openxmlformats.org/officeDocument/2006/relationships/hyperlink" Target="http://docs.cntd.ru/document/1200091397" TargetMode="External"/><Relationship Id="rId815" Type="http://schemas.openxmlformats.org/officeDocument/2006/relationships/hyperlink" Target="http://docs.cntd.ru/document/1200121356" TargetMode="External"/><Relationship Id="rId247" Type="http://schemas.openxmlformats.org/officeDocument/2006/relationships/hyperlink" Target="http://docs.cntd.ru/document/1200113441" TargetMode="External"/><Relationship Id="rId899" Type="http://schemas.openxmlformats.org/officeDocument/2006/relationships/hyperlink" Target="http://docs.cntd.ru/document/1200108354" TargetMode="External"/><Relationship Id="rId1000" Type="http://schemas.openxmlformats.org/officeDocument/2006/relationships/hyperlink" Target="http://docs.cntd.ru/document/1200102748" TargetMode="External"/><Relationship Id="rId1084" Type="http://schemas.openxmlformats.org/officeDocument/2006/relationships/hyperlink" Target="http://docs.cntd.ru/document/1200085214" TargetMode="External"/><Relationship Id="rId107" Type="http://schemas.openxmlformats.org/officeDocument/2006/relationships/image" Target="media/image68.jpeg"/><Relationship Id="rId454" Type="http://schemas.openxmlformats.org/officeDocument/2006/relationships/hyperlink" Target="http://docs.cntd.ru/document/1200102748" TargetMode="External"/><Relationship Id="rId661" Type="http://schemas.openxmlformats.org/officeDocument/2006/relationships/hyperlink" Target="http://docs.cntd.ru/document/1200100971" TargetMode="External"/><Relationship Id="rId759" Type="http://schemas.openxmlformats.org/officeDocument/2006/relationships/hyperlink" Target="http://docs.cntd.ru/document/1200116045" TargetMode="External"/><Relationship Id="rId966" Type="http://schemas.openxmlformats.org/officeDocument/2006/relationships/hyperlink" Target="http://docs.cntd.ru/document/1200083621" TargetMode="External"/><Relationship Id="rId11" Type="http://schemas.openxmlformats.org/officeDocument/2006/relationships/image" Target="media/image3.emf"/><Relationship Id="rId314" Type="http://schemas.openxmlformats.org/officeDocument/2006/relationships/hyperlink" Target="http://docs.cntd.ru/document/1200121955" TargetMode="External"/><Relationship Id="rId398" Type="http://schemas.openxmlformats.org/officeDocument/2006/relationships/hyperlink" Target="http://docs.cntd.ru/document/1200083621" TargetMode="External"/><Relationship Id="rId521" Type="http://schemas.openxmlformats.org/officeDocument/2006/relationships/hyperlink" Target="http://docs.cntd.ru/document/1200143363" TargetMode="External"/><Relationship Id="rId619" Type="http://schemas.openxmlformats.org/officeDocument/2006/relationships/hyperlink" Target="http://docs.cntd.ru/document/1200100972" TargetMode="External"/><Relationship Id="rId1151" Type="http://schemas.openxmlformats.org/officeDocument/2006/relationships/hyperlink" Target="http://docs.cntd.ru/document/902320567" TargetMode="External"/><Relationship Id="rId95" Type="http://schemas.openxmlformats.org/officeDocument/2006/relationships/image" Target="media/image56.png"/><Relationship Id="rId160" Type="http://schemas.openxmlformats.org/officeDocument/2006/relationships/hyperlink" Target="http://docs.cntd.ru/document/1200116594" TargetMode="External"/><Relationship Id="rId826" Type="http://schemas.openxmlformats.org/officeDocument/2006/relationships/hyperlink" Target="http://docs.cntd.ru/document/1200121356" TargetMode="External"/><Relationship Id="rId1011" Type="http://schemas.openxmlformats.org/officeDocument/2006/relationships/hyperlink" Target="http://docs.cntd.ru/document/1200102892" TargetMode="External"/><Relationship Id="rId1109" Type="http://schemas.openxmlformats.org/officeDocument/2006/relationships/hyperlink" Target="http://docs.cntd.ru/document/1200108361" TargetMode="External"/><Relationship Id="rId258" Type="http://schemas.openxmlformats.org/officeDocument/2006/relationships/hyperlink" Target="http://docs.cntd.ru/document/1200071518" TargetMode="External"/><Relationship Id="rId465" Type="http://schemas.openxmlformats.org/officeDocument/2006/relationships/hyperlink" Target="http://docs.cntd.ru/document/1200102525" TargetMode="External"/><Relationship Id="rId672" Type="http://schemas.openxmlformats.org/officeDocument/2006/relationships/hyperlink" Target="http://docs.cntd.ru/document/1200100054" TargetMode="External"/><Relationship Id="rId1095" Type="http://schemas.openxmlformats.org/officeDocument/2006/relationships/hyperlink" Target="http://docs.cntd.ru/document/1200100970" TargetMode="External"/><Relationship Id="rId22" Type="http://schemas.openxmlformats.org/officeDocument/2006/relationships/image" Target="media/image6.jpeg"/><Relationship Id="rId118" Type="http://schemas.openxmlformats.org/officeDocument/2006/relationships/image" Target="media/image79.jpeg"/><Relationship Id="rId325" Type="http://schemas.openxmlformats.org/officeDocument/2006/relationships/hyperlink" Target="http://docs.cntd.ru/document/1200115764" TargetMode="External"/><Relationship Id="rId532" Type="http://schemas.openxmlformats.org/officeDocument/2006/relationships/hyperlink" Target="http://docs.cntd.ru/document/1200121957" TargetMode="External"/><Relationship Id="rId977" Type="http://schemas.openxmlformats.org/officeDocument/2006/relationships/hyperlink" Target="http://docs.cntd.ru/document/1200102523" TargetMode="External"/><Relationship Id="rId1162" Type="http://schemas.openxmlformats.org/officeDocument/2006/relationships/hyperlink" Target="http://docs.cntd.ru/document/1200116593" TargetMode="External"/><Relationship Id="rId171" Type="http://schemas.openxmlformats.org/officeDocument/2006/relationships/hyperlink" Target="http://docs.cntd.ru/document/1200116594" TargetMode="External"/><Relationship Id="rId837" Type="http://schemas.openxmlformats.org/officeDocument/2006/relationships/hyperlink" Target="http://docs.cntd.ru/document/1200100971" TargetMode="External"/><Relationship Id="rId1022" Type="http://schemas.openxmlformats.org/officeDocument/2006/relationships/hyperlink" Target="http://docs.cntd.ru/document/1200102525" TargetMode="External"/><Relationship Id="rId269" Type="http://schemas.openxmlformats.org/officeDocument/2006/relationships/hyperlink" Target="http://docs.cntd.ru/document/1200071519" TargetMode="External"/><Relationship Id="rId476" Type="http://schemas.openxmlformats.org/officeDocument/2006/relationships/hyperlink" Target="http://docs.cntd.ru/document/1200093477" TargetMode="External"/><Relationship Id="rId683" Type="http://schemas.openxmlformats.org/officeDocument/2006/relationships/hyperlink" Target="http://docs.cntd.ru/document/1200108354" TargetMode="External"/><Relationship Id="rId890" Type="http://schemas.openxmlformats.org/officeDocument/2006/relationships/hyperlink" Target="http://docs.cntd.ru/document/1200121955" TargetMode="External"/><Relationship Id="rId904" Type="http://schemas.openxmlformats.org/officeDocument/2006/relationships/hyperlink" Target="http://docs.cntd.ru/document/1200143363" TargetMode="External"/><Relationship Id="rId33" Type="http://schemas.openxmlformats.org/officeDocument/2006/relationships/image" Target="media/image11.png"/><Relationship Id="rId129" Type="http://schemas.openxmlformats.org/officeDocument/2006/relationships/image" Target="media/image90.jpeg"/><Relationship Id="rId336" Type="http://schemas.openxmlformats.org/officeDocument/2006/relationships/hyperlink" Target="http://docs.cntd.ru/document/1200121356" TargetMode="External"/><Relationship Id="rId543" Type="http://schemas.openxmlformats.org/officeDocument/2006/relationships/hyperlink" Target="http://docs.cntd.ru/document/1200121716" TargetMode="External"/><Relationship Id="rId988" Type="http://schemas.openxmlformats.org/officeDocument/2006/relationships/hyperlink" Target="http://docs.cntd.ru/document/1200102524" TargetMode="External"/><Relationship Id="rId1173" Type="http://schemas.openxmlformats.org/officeDocument/2006/relationships/hyperlink" Target="http://docs.cntd.ru/document/12001083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0E6ABF-E593-459F-B4AA-7E135C7F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193</Pages>
  <Words>64151</Words>
  <Characters>365662</Characters>
  <Application>Microsoft Office Word</Application>
  <DocSecurity>0</DocSecurity>
  <Lines>3047</Lines>
  <Paragraphs>857</Paragraphs>
  <ScaleCrop>false</ScaleCrop>
  <HeadingPairs>
    <vt:vector size="2" baseType="variant">
      <vt:variant>
        <vt:lpstr>Название</vt:lpstr>
      </vt:variant>
      <vt:variant>
        <vt:i4>1</vt:i4>
      </vt:variant>
    </vt:vector>
  </HeadingPairs>
  <TitlesOfParts>
    <vt:vector size="1" baseType="lpstr">
      <vt:lpstr>Средства индивидуальной защиты                        (справочное пособие)</vt:lpstr>
    </vt:vector>
  </TitlesOfParts>
  <Company/>
  <LinksUpToDate>false</LinksUpToDate>
  <CharactersWithSpaces>428956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Средства индивидуальной защиты                        (справочное пособие)</dc:title>
  <dc:creator>Admin</dc:creator>
  <cp:lastModifiedBy>fond</cp:lastModifiedBy>
  <cp:revision>15</cp:revision>
  <cp:lastPrinted>2018-10-03T08:19:00Z</cp:lastPrinted>
  <dcterms:created xsi:type="dcterms:W3CDTF">2019-09-03T06:18:00Z</dcterms:created>
  <dcterms:modified xsi:type="dcterms:W3CDTF">2019-10-02T07:49:00Z</dcterms:modified>
</cp:coreProperties>
</file>